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4149" w14:textId="77777777" w:rsidR="0016737B" w:rsidRPr="00022870" w:rsidRDefault="0005747C" w:rsidP="00424298">
      <w:pPr>
        <w:jc w:val="center"/>
        <w:rPr>
          <w:b/>
          <w:sz w:val="36"/>
        </w:rPr>
      </w:pPr>
      <w:bookmarkStart w:id="0" w:name="_Toc372294156"/>
      <w:r w:rsidRPr="00022870">
        <w:rPr>
          <w:b/>
          <w:sz w:val="36"/>
        </w:rPr>
        <w:t>Y</w:t>
      </w:r>
      <w:r w:rsidR="0016737B" w:rsidRPr="00022870">
        <w:rPr>
          <w:b/>
          <w:sz w:val="36"/>
        </w:rPr>
        <w:t xml:space="preserve">our </w:t>
      </w:r>
      <w:r w:rsidR="00D300ED" w:rsidRPr="00022870">
        <w:rPr>
          <w:b/>
          <w:sz w:val="36"/>
        </w:rPr>
        <w:t>E</w:t>
      </w:r>
      <w:r w:rsidR="0016737B" w:rsidRPr="00022870">
        <w:rPr>
          <w:b/>
          <w:sz w:val="36"/>
        </w:rPr>
        <w:t xml:space="preserve">ssential </w:t>
      </w:r>
      <w:r w:rsidR="00D300ED" w:rsidRPr="00022870">
        <w:rPr>
          <w:b/>
          <w:sz w:val="36"/>
        </w:rPr>
        <w:t>G</w:t>
      </w:r>
      <w:r w:rsidR="0016737B" w:rsidRPr="00022870">
        <w:rPr>
          <w:b/>
          <w:sz w:val="36"/>
        </w:rPr>
        <w:t xml:space="preserve">uide to </w:t>
      </w:r>
      <w:r w:rsidR="00D300ED" w:rsidRPr="00022870">
        <w:rPr>
          <w:b/>
          <w:sz w:val="36"/>
        </w:rPr>
        <w:t>P</w:t>
      </w:r>
      <w:r w:rsidR="0016737B" w:rsidRPr="00022870">
        <w:rPr>
          <w:b/>
          <w:sz w:val="36"/>
        </w:rPr>
        <w:t xml:space="preserve">olicies </w:t>
      </w:r>
      <w:r w:rsidR="00D300ED" w:rsidRPr="00022870">
        <w:rPr>
          <w:b/>
          <w:sz w:val="36"/>
        </w:rPr>
        <w:t>and</w:t>
      </w:r>
      <w:r w:rsidR="0016737B" w:rsidRPr="00022870">
        <w:rPr>
          <w:b/>
          <w:sz w:val="36"/>
        </w:rPr>
        <w:t xml:space="preserve"> </w:t>
      </w:r>
      <w:r w:rsidR="00D300ED" w:rsidRPr="00022870">
        <w:rPr>
          <w:b/>
          <w:sz w:val="36"/>
        </w:rPr>
        <w:t>P</w:t>
      </w:r>
      <w:r w:rsidR="0016737B" w:rsidRPr="00022870">
        <w:rPr>
          <w:b/>
          <w:sz w:val="36"/>
        </w:rPr>
        <w:t>rocedures</w:t>
      </w:r>
      <w:bookmarkEnd w:id="0"/>
    </w:p>
    <w:p w14:paraId="38BD7200" w14:textId="77777777" w:rsidR="0016737B" w:rsidRPr="00022870" w:rsidRDefault="0016737B">
      <w:pPr>
        <w:rPr>
          <w:szCs w:val="22"/>
        </w:rPr>
      </w:pPr>
    </w:p>
    <w:p w14:paraId="56CB33BA" w14:textId="77777777" w:rsidR="0016737B" w:rsidRPr="00022870" w:rsidRDefault="0016737B">
      <w:pPr>
        <w:rPr>
          <w:iCs/>
          <w:szCs w:val="22"/>
          <w:lang w:val="en-US"/>
        </w:rPr>
      </w:pPr>
      <w:r w:rsidRPr="00022870">
        <w:rPr>
          <w:iCs/>
          <w:szCs w:val="22"/>
          <w:lang w:val="en-US"/>
        </w:rPr>
        <w:t>All rights reserved.</w:t>
      </w:r>
    </w:p>
    <w:p w14:paraId="4C8C5C95" w14:textId="77777777" w:rsidR="0016737B" w:rsidRPr="00022870" w:rsidRDefault="00493A4C" w:rsidP="00493A4C">
      <w:pPr>
        <w:tabs>
          <w:tab w:val="left" w:pos="5490"/>
        </w:tabs>
        <w:rPr>
          <w:iCs/>
          <w:szCs w:val="22"/>
          <w:lang w:val="en-US"/>
        </w:rPr>
      </w:pPr>
      <w:r w:rsidRPr="00022870">
        <w:rPr>
          <w:iCs/>
          <w:szCs w:val="22"/>
          <w:lang w:val="en-US"/>
        </w:rPr>
        <w:tab/>
      </w:r>
    </w:p>
    <w:p w14:paraId="3FC89D31" w14:textId="77777777" w:rsidR="0016737B" w:rsidRPr="00022870" w:rsidRDefault="0016737B">
      <w:pPr>
        <w:rPr>
          <w:iCs/>
          <w:szCs w:val="22"/>
          <w:lang w:val="en-US"/>
        </w:rPr>
      </w:pPr>
      <w:r w:rsidRPr="00022870">
        <w:rPr>
          <w:iCs/>
          <w:szCs w:val="22"/>
          <w:lang w:val="en-US"/>
        </w:rPr>
        <w:t>This book may not be lent, sold, hired out or otherwise disposed of by way of trade in any form of binding or with any cover other than that in which it is published without the prior written consent of the publisher, and without this condition being imposed upon the subsequent user.</w:t>
      </w:r>
    </w:p>
    <w:p w14:paraId="0E432B35" w14:textId="77777777" w:rsidR="0016737B" w:rsidRPr="00022870" w:rsidRDefault="0016737B">
      <w:pPr>
        <w:rPr>
          <w:iCs/>
          <w:szCs w:val="22"/>
          <w:lang w:val="en-US"/>
        </w:rPr>
      </w:pPr>
    </w:p>
    <w:p w14:paraId="41DD51E4" w14:textId="77777777" w:rsidR="0016737B" w:rsidRPr="00022870" w:rsidRDefault="0016737B">
      <w:pPr>
        <w:rPr>
          <w:iCs/>
          <w:szCs w:val="22"/>
          <w:lang w:val="en-US"/>
        </w:rPr>
      </w:pPr>
      <w:r w:rsidRPr="00022870">
        <w:rPr>
          <w:iCs/>
          <w:szCs w:val="22"/>
          <w:lang w:val="en-US"/>
        </w:rPr>
        <w:t xml:space="preserve">The material in this book is protected by the laws of copyright. The book is sold with the condition that permission to photocopy from the printed text and/or to reproduce material supplied online is vested in the original purchaser only and applies to material required for their own immediate use. </w:t>
      </w:r>
    </w:p>
    <w:p w14:paraId="629B7629" w14:textId="77777777" w:rsidR="0016737B" w:rsidRPr="00022870" w:rsidRDefault="0016737B">
      <w:pPr>
        <w:rPr>
          <w:iCs/>
          <w:szCs w:val="22"/>
          <w:lang w:val="en-US"/>
        </w:rPr>
      </w:pPr>
    </w:p>
    <w:p w14:paraId="0110F70A" w14:textId="77777777" w:rsidR="0016737B" w:rsidRPr="00022870" w:rsidRDefault="0016737B">
      <w:pPr>
        <w:pStyle w:val="normalbolditalic"/>
      </w:pPr>
      <w:r w:rsidRPr="00022870">
        <w:t xml:space="preserve">This permission is not transferable, and applies to a single site. Users wishing to reproduce either the material in the book, or online, or both, for use on more than one site are required to purchase a </w:t>
      </w:r>
      <w:r w:rsidRPr="00022870">
        <w:rPr>
          <w:lang w:val="en-GB"/>
        </w:rPr>
        <w:t>licence</w:t>
      </w:r>
      <w:r w:rsidRPr="00022870">
        <w:t xml:space="preserve"> for each additional site where the material will be used.</w:t>
      </w:r>
    </w:p>
    <w:p w14:paraId="02E1DC94" w14:textId="77777777" w:rsidR="0016737B" w:rsidRPr="00022870" w:rsidRDefault="0016737B">
      <w:pPr>
        <w:rPr>
          <w:i/>
          <w:szCs w:val="22"/>
          <w:lang w:val="en-US"/>
        </w:rPr>
      </w:pPr>
    </w:p>
    <w:p w14:paraId="2DD7D81C" w14:textId="43502DEB" w:rsidR="0016737B" w:rsidRPr="00022870" w:rsidRDefault="0016737B">
      <w:pPr>
        <w:rPr>
          <w:iCs/>
          <w:szCs w:val="22"/>
          <w:lang w:val="en-US"/>
        </w:rPr>
      </w:pPr>
      <w:r w:rsidRPr="00022870">
        <w:rPr>
          <w:iCs/>
          <w:szCs w:val="22"/>
          <w:lang w:val="en-US"/>
        </w:rPr>
        <w:t xml:space="preserve">Further information about the purchase of additional </w:t>
      </w:r>
      <w:r w:rsidRPr="00022870">
        <w:rPr>
          <w:iCs/>
          <w:szCs w:val="22"/>
        </w:rPr>
        <w:t>licences</w:t>
      </w:r>
      <w:r w:rsidRPr="00022870">
        <w:rPr>
          <w:iCs/>
          <w:szCs w:val="22"/>
          <w:lang w:val="en-US"/>
        </w:rPr>
        <w:t xml:space="preserve"> may be obtained from</w:t>
      </w:r>
      <w:r w:rsidR="00D82964">
        <w:rPr>
          <w:iCs/>
          <w:szCs w:val="22"/>
          <w:lang w:val="en-US"/>
        </w:rPr>
        <w:t xml:space="preserve"> National Day Nurseries </w:t>
      </w:r>
      <w:r w:rsidR="005B5860">
        <w:rPr>
          <w:iCs/>
          <w:szCs w:val="22"/>
          <w:lang w:val="en-US"/>
        </w:rPr>
        <w:t xml:space="preserve">Association </w:t>
      </w:r>
      <w:r w:rsidR="005B5860" w:rsidRPr="00022870">
        <w:rPr>
          <w:iCs/>
          <w:szCs w:val="22"/>
          <w:lang w:val="en-US"/>
        </w:rPr>
        <w:t>(</w:t>
      </w:r>
      <w:r w:rsidRPr="00022870">
        <w:rPr>
          <w:iCs/>
          <w:szCs w:val="22"/>
          <w:lang w:val="en-US"/>
        </w:rPr>
        <w:t>NDNA</w:t>
      </w:r>
      <w:r w:rsidR="00D82964">
        <w:rPr>
          <w:iCs/>
          <w:szCs w:val="22"/>
          <w:lang w:val="en-US"/>
        </w:rPr>
        <w:t>)</w:t>
      </w:r>
      <w:r w:rsidRPr="00022870">
        <w:rPr>
          <w:iCs/>
          <w:szCs w:val="22"/>
          <w:lang w:val="en-US"/>
        </w:rPr>
        <w:t xml:space="preserve">, National Early Years Enterprise Centre, Longbow Close, </w:t>
      </w:r>
      <w:r w:rsidR="005B5860" w:rsidRPr="00022870">
        <w:rPr>
          <w:iCs/>
          <w:szCs w:val="22"/>
          <w:lang w:val="en-US"/>
        </w:rPr>
        <w:t>and Huddersfield</w:t>
      </w:r>
      <w:r w:rsidR="008F663D" w:rsidRPr="00022870">
        <w:rPr>
          <w:iCs/>
          <w:szCs w:val="22"/>
          <w:lang w:val="en-US"/>
        </w:rPr>
        <w:t>,</w:t>
      </w:r>
      <w:r w:rsidRPr="00022870">
        <w:rPr>
          <w:iCs/>
          <w:szCs w:val="22"/>
          <w:lang w:val="en-US"/>
        </w:rPr>
        <w:t xml:space="preserve"> HD2 1GQ. No copies may be made without acknowledgement of the source. </w:t>
      </w:r>
    </w:p>
    <w:p w14:paraId="4C8A6DF1" w14:textId="77777777" w:rsidR="0016737B" w:rsidRPr="00022870" w:rsidRDefault="0016737B">
      <w:pPr>
        <w:rPr>
          <w:iCs/>
          <w:szCs w:val="22"/>
          <w:lang w:val="en-US"/>
        </w:rPr>
      </w:pPr>
    </w:p>
    <w:p w14:paraId="75A897D8" w14:textId="77777777" w:rsidR="0016737B" w:rsidRPr="00022870" w:rsidRDefault="0016737B">
      <w:pPr>
        <w:rPr>
          <w:iCs/>
          <w:szCs w:val="22"/>
          <w:lang w:val="en-US"/>
        </w:rPr>
      </w:pPr>
      <w:r w:rsidRPr="00022870">
        <w:rPr>
          <w:iCs/>
          <w:szCs w:val="22"/>
          <w:lang w:val="en-US"/>
        </w:rPr>
        <w:t xml:space="preserve">Any person who commits any </w:t>
      </w:r>
      <w:r w:rsidRPr="00022870">
        <w:rPr>
          <w:iCs/>
          <w:szCs w:val="22"/>
        </w:rPr>
        <w:t>unauthorised</w:t>
      </w:r>
      <w:r w:rsidRPr="00022870">
        <w:rPr>
          <w:iCs/>
          <w:szCs w:val="22"/>
          <w:lang w:val="en-US"/>
        </w:rPr>
        <w:t xml:space="preserve"> act in relation to this publication may be liable to criminal prosecution and civil claims for damages.</w:t>
      </w:r>
    </w:p>
    <w:p w14:paraId="5FD6212B" w14:textId="77777777" w:rsidR="0016737B" w:rsidRPr="00022870" w:rsidRDefault="0016737B">
      <w:pPr>
        <w:rPr>
          <w:iCs/>
          <w:szCs w:val="22"/>
          <w:lang w:val="en-US"/>
        </w:rPr>
      </w:pPr>
    </w:p>
    <w:p w14:paraId="6C4847F1" w14:textId="77777777" w:rsidR="00424298" w:rsidRPr="00022870" w:rsidRDefault="00424298" w:rsidP="00424298">
      <w:pPr>
        <w:rPr>
          <w:sz w:val="36"/>
        </w:rPr>
      </w:pPr>
      <w:bookmarkStart w:id="1" w:name="_Toc372294157"/>
    </w:p>
    <w:p w14:paraId="2BFCCD1B" w14:textId="77777777" w:rsidR="00424298" w:rsidRPr="00022870" w:rsidRDefault="00424298" w:rsidP="00424298">
      <w:pPr>
        <w:rPr>
          <w:sz w:val="36"/>
        </w:rPr>
      </w:pPr>
    </w:p>
    <w:p w14:paraId="1C5555A9" w14:textId="77777777" w:rsidR="00424298" w:rsidRPr="00022870" w:rsidRDefault="00424298" w:rsidP="00424298">
      <w:pPr>
        <w:rPr>
          <w:sz w:val="36"/>
        </w:rPr>
      </w:pPr>
    </w:p>
    <w:p w14:paraId="10C3E780" w14:textId="77777777" w:rsidR="00424298" w:rsidRPr="00022870" w:rsidRDefault="00424298" w:rsidP="00424298">
      <w:pPr>
        <w:rPr>
          <w:sz w:val="36"/>
        </w:rPr>
      </w:pPr>
    </w:p>
    <w:p w14:paraId="4694C855" w14:textId="77777777" w:rsidR="00424298" w:rsidRPr="00022870" w:rsidRDefault="00424298" w:rsidP="00424298">
      <w:pPr>
        <w:rPr>
          <w:sz w:val="36"/>
        </w:rPr>
      </w:pPr>
    </w:p>
    <w:p w14:paraId="54D62C82" w14:textId="77777777" w:rsidR="00424298" w:rsidRPr="00022870" w:rsidRDefault="00424298" w:rsidP="00424298">
      <w:pPr>
        <w:rPr>
          <w:sz w:val="36"/>
        </w:rPr>
      </w:pPr>
    </w:p>
    <w:p w14:paraId="377669F1" w14:textId="77777777" w:rsidR="00424298" w:rsidRPr="00022870" w:rsidRDefault="00424298" w:rsidP="00424298">
      <w:pPr>
        <w:rPr>
          <w:sz w:val="36"/>
        </w:rPr>
      </w:pPr>
    </w:p>
    <w:p w14:paraId="54CB1FE9" w14:textId="77777777" w:rsidR="00424298" w:rsidRPr="00022870" w:rsidRDefault="00424298" w:rsidP="00424298">
      <w:pPr>
        <w:rPr>
          <w:sz w:val="36"/>
        </w:rPr>
      </w:pPr>
    </w:p>
    <w:p w14:paraId="0F9413ED" w14:textId="77777777" w:rsidR="00424298" w:rsidRPr="00022870" w:rsidRDefault="00424298" w:rsidP="00424298">
      <w:pPr>
        <w:rPr>
          <w:sz w:val="36"/>
        </w:rPr>
      </w:pPr>
    </w:p>
    <w:p w14:paraId="3ECD1C40" w14:textId="77777777" w:rsidR="00424298" w:rsidRPr="00022870" w:rsidRDefault="00424298" w:rsidP="00424298">
      <w:pPr>
        <w:rPr>
          <w:sz w:val="36"/>
        </w:rPr>
      </w:pPr>
    </w:p>
    <w:p w14:paraId="5DC1A315" w14:textId="77777777" w:rsidR="00424298" w:rsidRPr="00022870" w:rsidRDefault="00424298" w:rsidP="00424298">
      <w:pPr>
        <w:rPr>
          <w:sz w:val="36"/>
        </w:rPr>
      </w:pPr>
    </w:p>
    <w:p w14:paraId="689A42AE" w14:textId="77777777" w:rsidR="00424298" w:rsidRPr="00022870" w:rsidRDefault="00424298" w:rsidP="00424298">
      <w:pPr>
        <w:rPr>
          <w:sz w:val="36"/>
        </w:rPr>
      </w:pPr>
    </w:p>
    <w:p w14:paraId="00FCF631" w14:textId="77777777" w:rsidR="00424298" w:rsidRPr="00022870" w:rsidRDefault="00424298" w:rsidP="00424298">
      <w:pPr>
        <w:rPr>
          <w:sz w:val="36"/>
        </w:rPr>
      </w:pPr>
    </w:p>
    <w:p w14:paraId="037D5546" w14:textId="77777777" w:rsidR="00424298" w:rsidRPr="00022870" w:rsidRDefault="00424298" w:rsidP="00424298">
      <w:pPr>
        <w:rPr>
          <w:sz w:val="36"/>
        </w:rPr>
      </w:pPr>
    </w:p>
    <w:p w14:paraId="158E3B50" w14:textId="77777777" w:rsidR="00424298" w:rsidRPr="00022870" w:rsidRDefault="00424298" w:rsidP="00424298">
      <w:pPr>
        <w:rPr>
          <w:sz w:val="36"/>
        </w:rPr>
      </w:pPr>
    </w:p>
    <w:p w14:paraId="34C35772" w14:textId="77777777" w:rsidR="0016737B" w:rsidRPr="00022870" w:rsidRDefault="00D300ED" w:rsidP="00424298">
      <w:pPr>
        <w:jc w:val="center"/>
        <w:rPr>
          <w:b/>
          <w:sz w:val="36"/>
        </w:rPr>
      </w:pPr>
      <w:r w:rsidRPr="00022870">
        <w:rPr>
          <w:b/>
          <w:sz w:val="36"/>
        </w:rPr>
        <w:lastRenderedPageBreak/>
        <w:t>D</w:t>
      </w:r>
      <w:r w:rsidR="0016737B" w:rsidRPr="00022870">
        <w:rPr>
          <w:b/>
          <w:sz w:val="36"/>
        </w:rPr>
        <w:t>isclaimer</w:t>
      </w:r>
      <w:bookmarkEnd w:id="1"/>
    </w:p>
    <w:p w14:paraId="44FE8EAD" w14:textId="77777777" w:rsidR="0016737B" w:rsidRPr="00022870" w:rsidRDefault="0016737B"/>
    <w:p w14:paraId="110ED303" w14:textId="77777777" w:rsidR="00DE5B19" w:rsidRPr="00022870" w:rsidRDefault="0016737B" w:rsidP="00DE5B19">
      <w:pPr>
        <w:rPr>
          <w:rStyle w:val="Strong"/>
          <w:b w:val="0"/>
        </w:rPr>
      </w:pPr>
      <w:r w:rsidRPr="00022870">
        <w:t>The contents of this work are exclusively the property of National Day Nurseries Association (NDNA) and are not the liability of the publisher. NDNA would like to point out that although the information in this document has been completed and checked by experts, it only provides a practical guide to the required policies and procedures. As legislation and inspection criteria change on a regular basis to reflect new practices it is essential that you confirm legal matters with a solicitor and keep your policies up</w:t>
      </w:r>
      <w:r w:rsidR="00CF16B2" w:rsidRPr="00022870">
        <w:t xml:space="preserve"> </w:t>
      </w:r>
      <w:r w:rsidRPr="00022870">
        <w:t>to</w:t>
      </w:r>
      <w:r w:rsidR="00CF16B2" w:rsidRPr="00022870">
        <w:t xml:space="preserve"> </w:t>
      </w:r>
      <w:r w:rsidRPr="00022870">
        <w:t>date.</w:t>
      </w:r>
      <w:r w:rsidR="00DE5B19" w:rsidRPr="00022870">
        <w:rPr>
          <w:rStyle w:val="Strong"/>
          <w:b w:val="0"/>
        </w:rPr>
        <w:t xml:space="preserve"> </w:t>
      </w:r>
    </w:p>
    <w:p w14:paraId="7E696D01" w14:textId="77777777" w:rsidR="00D82964" w:rsidRDefault="00D82964" w:rsidP="005B22A1">
      <w:pPr>
        <w:rPr>
          <w:rStyle w:val="Strong"/>
          <w:b w:val="0"/>
        </w:rPr>
      </w:pPr>
    </w:p>
    <w:p w14:paraId="23A527E9" w14:textId="6A84A1AC" w:rsidR="00DE5B19" w:rsidRPr="00022870" w:rsidRDefault="00DE5B19" w:rsidP="00D82964">
      <w:pPr>
        <w:jc w:val="left"/>
        <w:rPr>
          <w:bCs/>
        </w:rPr>
      </w:pPr>
      <w:r w:rsidRPr="00022870">
        <w:rPr>
          <w:rStyle w:val="Strong"/>
          <w:b w:val="0"/>
        </w:rPr>
        <w:t xml:space="preserve">NDNA Members and their staff have access to NDNA’s free legal helpline 24 hours a day, 7 days a week. Further information can be found at: </w:t>
      </w:r>
      <w:hyperlink r:id="rId11" w:history="1">
        <w:r w:rsidR="00DF2E40" w:rsidRPr="00022870">
          <w:rPr>
            <w:rStyle w:val="Hyperlink"/>
            <w:color w:val="auto"/>
          </w:rPr>
          <w:t>www.ndna.org.uk/legalhelpline</w:t>
        </w:r>
      </w:hyperlink>
      <w:r w:rsidR="00DF2E40" w:rsidRPr="00022870">
        <w:rPr>
          <w:rStyle w:val="Strong"/>
          <w:b w:val="0"/>
        </w:rPr>
        <w:t xml:space="preserve"> </w:t>
      </w:r>
    </w:p>
    <w:p w14:paraId="437A7E75" w14:textId="2947FF33" w:rsidR="0016737B" w:rsidRPr="00022870" w:rsidRDefault="00DE5B19">
      <w:r w:rsidRPr="00022870">
        <w:t xml:space="preserve"> </w:t>
      </w:r>
    </w:p>
    <w:p w14:paraId="4D5232D5" w14:textId="77777777" w:rsidR="0016737B" w:rsidRPr="00022870" w:rsidRDefault="0016737B">
      <w:r w:rsidRPr="00022870">
        <w:t>NDNA cannot accept any responsibility if you implement the guidance without first confirming your legal position with a suitably qualified person.</w:t>
      </w:r>
    </w:p>
    <w:p w14:paraId="6574F788" w14:textId="77777777" w:rsidR="0016737B" w:rsidRPr="00022870" w:rsidRDefault="0016737B"/>
    <w:p w14:paraId="53491AA9" w14:textId="77777777" w:rsidR="0016737B" w:rsidRPr="00022870" w:rsidRDefault="0016737B">
      <w:r w:rsidRPr="00022870">
        <w:t>We hope that you will continue to use this publication as a useful tool for guidance and would welcome any feedback. If you have any queries or concerns about the publication please do not hesitate to contact us.</w:t>
      </w:r>
    </w:p>
    <w:p w14:paraId="3690A1B5" w14:textId="77777777" w:rsidR="0016737B" w:rsidRPr="00022870" w:rsidRDefault="0016737B"/>
    <w:p w14:paraId="65986E33" w14:textId="77777777" w:rsidR="0016737B" w:rsidRPr="00022870" w:rsidRDefault="0016737B">
      <w:pPr>
        <w:pStyle w:val="H2"/>
      </w:pPr>
      <w:r w:rsidRPr="00022870">
        <w:t xml:space="preserve">Acknowledgement </w:t>
      </w:r>
    </w:p>
    <w:p w14:paraId="7EB6FD46" w14:textId="77777777" w:rsidR="00451E74" w:rsidRPr="00022870" w:rsidRDefault="0016737B">
      <w:r w:rsidRPr="00022870">
        <w:t>Thank you to Citation Plc for checking the health and safety policies.</w:t>
      </w:r>
    </w:p>
    <w:p w14:paraId="5EB18E76" w14:textId="77777777" w:rsidR="0016737B" w:rsidRPr="00022870" w:rsidRDefault="0016737B">
      <w:pPr>
        <w:rPr>
          <w:highlight w:val="yellow"/>
        </w:rPr>
      </w:pPr>
    </w:p>
    <w:p w14:paraId="5CB335DC" w14:textId="77777777" w:rsidR="0016737B" w:rsidRPr="00022870" w:rsidRDefault="0016737B">
      <w:pPr>
        <w:pStyle w:val="H2"/>
      </w:pPr>
      <w:r w:rsidRPr="00022870">
        <w:t>Samples</w:t>
      </w:r>
    </w:p>
    <w:p w14:paraId="62260F76" w14:textId="77777777" w:rsidR="0016737B" w:rsidRPr="00022870" w:rsidRDefault="0016737B">
      <w:r w:rsidRPr="00022870">
        <w:t>A selection of sample policies is included in this guide. You can reproduce and adapt the policies in this publication in accordance with the copyright agreement. As individual cases will vary it is important to read each policy first to establish where it is relevant to your circumstances or where alterations are required.</w:t>
      </w:r>
    </w:p>
    <w:p w14:paraId="6821D65C" w14:textId="77777777" w:rsidR="00424298" w:rsidRPr="00022870" w:rsidRDefault="00424298" w:rsidP="00CE4B3C">
      <w:pPr>
        <w:rPr>
          <w:b/>
        </w:rPr>
      </w:pPr>
      <w:bookmarkStart w:id="2" w:name="_Toc372294159"/>
    </w:p>
    <w:p w14:paraId="08B862A7" w14:textId="04603E3E" w:rsidR="00CE4B3C" w:rsidRPr="00022870" w:rsidRDefault="00CE4B3C" w:rsidP="00CE4B3C">
      <w:pPr>
        <w:pStyle w:val="H2"/>
      </w:pPr>
      <w:r w:rsidRPr="00022870">
        <w:t>Templates</w:t>
      </w:r>
    </w:p>
    <w:p w14:paraId="297915FE" w14:textId="29191B01" w:rsidR="00CE4B3C" w:rsidRPr="00022870" w:rsidRDefault="00CE4B3C" w:rsidP="005C003E">
      <w:pPr>
        <w:jc w:val="left"/>
      </w:pPr>
      <w:r w:rsidRPr="00022870">
        <w:t xml:space="preserve">To access electronic versions of the templates </w:t>
      </w:r>
      <w:r w:rsidR="00451E74" w:rsidRPr="00022870">
        <w:t>please contact</w:t>
      </w:r>
      <w:r w:rsidR="005C003E" w:rsidRPr="00022870">
        <w:t>:</w:t>
      </w:r>
      <w:r w:rsidR="00451E74" w:rsidRPr="00022870">
        <w:t xml:space="preserve"> </w:t>
      </w:r>
      <w:hyperlink r:id="rId12" w:history="1">
        <w:r w:rsidR="00BA43EC">
          <w:rPr>
            <w:rStyle w:val="Hyperlink"/>
            <w:color w:val="auto"/>
          </w:rPr>
          <w:t>freya.roper</w:t>
        </w:r>
        <w:r w:rsidR="00BA43EC" w:rsidRPr="00022870">
          <w:rPr>
            <w:rStyle w:val="Hyperlink"/>
            <w:color w:val="auto"/>
          </w:rPr>
          <w:t>@ndna.org.uk</w:t>
        </w:r>
      </w:hyperlink>
      <w:r w:rsidR="005C003E" w:rsidRPr="00022870">
        <w:t>.</w:t>
      </w:r>
    </w:p>
    <w:p w14:paraId="254D8186" w14:textId="77777777" w:rsidR="00CE4B3C" w:rsidRPr="00022870" w:rsidRDefault="00CE4B3C" w:rsidP="00CE4B3C"/>
    <w:p w14:paraId="296EB9C3" w14:textId="77777777" w:rsidR="00CE4B3C" w:rsidRPr="00022870" w:rsidRDefault="00CE4B3C" w:rsidP="00CE4B3C">
      <w:r w:rsidRPr="00022870">
        <w:t xml:space="preserve">NDNA members can download all new and updated policies through the member-only area on the NDNA website at: </w:t>
      </w:r>
      <w:hyperlink r:id="rId13" w:history="1">
        <w:r w:rsidRPr="00022870">
          <w:rPr>
            <w:rStyle w:val="Hyperlink"/>
            <w:rFonts w:cs="Arial"/>
            <w:color w:val="auto"/>
          </w:rPr>
          <w:t>www.ndna.org.uk/policies-and-procedures</w:t>
        </w:r>
      </w:hyperlink>
      <w:r w:rsidRPr="00022870">
        <w:rPr>
          <w:rStyle w:val="Hyperlink"/>
          <w:rFonts w:cs="Arial"/>
          <w:color w:val="auto"/>
        </w:rPr>
        <w:t>.</w:t>
      </w:r>
    </w:p>
    <w:p w14:paraId="752986F3" w14:textId="77777777" w:rsidR="00424298" w:rsidRPr="00022870" w:rsidRDefault="00424298" w:rsidP="00424298">
      <w:pPr>
        <w:jc w:val="center"/>
        <w:rPr>
          <w:b/>
          <w:sz w:val="36"/>
        </w:rPr>
      </w:pPr>
    </w:p>
    <w:p w14:paraId="552B0EF6" w14:textId="77777777" w:rsidR="00424298" w:rsidRPr="00022870" w:rsidRDefault="00424298" w:rsidP="00424298">
      <w:pPr>
        <w:jc w:val="center"/>
        <w:rPr>
          <w:b/>
          <w:sz w:val="36"/>
        </w:rPr>
      </w:pPr>
    </w:p>
    <w:p w14:paraId="6FE9E8C7" w14:textId="77777777" w:rsidR="00424298" w:rsidRPr="00022870" w:rsidRDefault="00424298" w:rsidP="00424298">
      <w:pPr>
        <w:jc w:val="center"/>
        <w:rPr>
          <w:b/>
          <w:sz w:val="36"/>
        </w:rPr>
      </w:pPr>
    </w:p>
    <w:p w14:paraId="7B940C55" w14:textId="77777777" w:rsidR="00424298" w:rsidRPr="00022870" w:rsidRDefault="00424298" w:rsidP="00424298">
      <w:pPr>
        <w:jc w:val="center"/>
        <w:rPr>
          <w:b/>
          <w:sz w:val="36"/>
        </w:rPr>
      </w:pPr>
    </w:p>
    <w:p w14:paraId="79AA0466" w14:textId="77777777" w:rsidR="00424298" w:rsidRPr="00022870" w:rsidRDefault="00424298" w:rsidP="00424298">
      <w:pPr>
        <w:jc w:val="center"/>
        <w:rPr>
          <w:b/>
          <w:sz w:val="36"/>
        </w:rPr>
      </w:pPr>
    </w:p>
    <w:p w14:paraId="0A77B013" w14:textId="77777777" w:rsidR="00424298" w:rsidRPr="00022870" w:rsidRDefault="00424298" w:rsidP="00424298">
      <w:pPr>
        <w:jc w:val="center"/>
        <w:rPr>
          <w:b/>
          <w:sz w:val="36"/>
        </w:rPr>
      </w:pPr>
    </w:p>
    <w:p w14:paraId="2CAA757C" w14:textId="77777777" w:rsidR="00424298" w:rsidRPr="00022870" w:rsidRDefault="00424298" w:rsidP="00424298">
      <w:pPr>
        <w:jc w:val="center"/>
        <w:rPr>
          <w:b/>
          <w:sz w:val="36"/>
        </w:rPr>
      </w:pPr>
    </w:p>
    <w:p w14:paraId="006F8FB8" w14:textId="77777777" w:rsidR="00001C57" w:rsidRPr="00022870" w:rsidRDefault="00001C57" w:rsidP="00424298">
      <w:pPr>
        <w:jc w:val="center"/>
        <w:rPr>
          <w:b/>
          <w:sz w:val="36"/>
        </w:rPr>
      </w:pPr>
    </w:p>
    <w:p w14:paraId="13F28663" w14:textId="77777777" w:rsidR="00F50441" w:rsidRDefault="00F50441" w:rsidP="00DD5F6D">
      <w:pPr>
        <w:rPr>
          <w:b/>
          <w:sz w:val="36"/>
        </w:rPr>
      </w:pPr>
    </w:p>
    <w:p w14:paraId="092F287E" w14:textId="77777777" w:rsidR="0016737B" w:rsidRPr="00022870" w:rsidRDefault="00D300ED" w:rsidP="00424298">
      <w:pPr>
        <w:jc w:val="center"/>
        <w:rPr>
          <w:b/>
          <w:sz w:val="36"/>
        </w:rPr>
      </w:pPr>
      <w:r w:rsidRPr="00022870">
        <w:rPr>
          <w:b/>
          <w:sz w:val="36"/>
        </w:rPr>
        <w:lastRenderedPageBreak/>
        <w:t>C</w:t>
      </w:r>
      <w:r w:rsidR="0016737B" w:rsidRPr="00022870">
        <w:rPr>
          <w:b/>
          <w:sz w:val="36"/>
        </w:rPr>
        <w:t>ontents</w:t>
      </w:r>
      <w:bookmarkEnd w:id="2"/>
    </w:p>
    <w:p w14:paraId="713110A9" w14:textId="77777777" w:rsidR="0016737B" w:rsidRPr="00022870" w:rsidRDefault="0016737B"/>
    <w:p w14:paraId="2DED3E71" w14:textId="725B4054" w:rsidR="00310A62" w:rsidRDefault="00666F86" w:rsidP="00E86114">
      <w:pPr>
        <w:pStyle w:val="TOC1"/>
        <w:rPr>
          <w:rFonts w:asciiTheme="minorHAnsi" w:eastAsiaTheme="minorEastAsia" w:hAnsiTheme="minorHAnsi" w:cstheme="minorBidi"/>
          <w:sz w:val="22"/>
          <w:lang w:val="en-GB" w:eastAsia="en-GB"/>
        </w:rPr>
      </w:pPr>
      <w:r w:rsidRPr="00022870">
        <w:fldChar w:fldCharType="begin"/>
      </w:r>
      <w:r w:rsidRPr="00022870">
        <w:instrText xml:space="preserve"> TOC \h \z \t "H1,1,H12,1" </w:instrText>
      </w:r>
      <w:r w:rsidRPr="00022870">
        <w:fldChar w:fldCharType="separate"/>
      </w:r>
      <w:hyperlink w:anchor="_Toc515015146" w:history="1">
        <w:r w:rsidR="00310A62" w:rsidRPr="00273F97">
          <w:rPr>
            <w:rStyle w:val="Hyperlink"/>
          </w:rPr>
          <w:t>Matrix of Changes since</w:t>
        </w:r>
        <w:r w:rsidR="00E86114">
          <w:rPr>
            <w:rStyle w:val="Hyperlink"/>
          </w:rPr>
          <w:t xml:space="preserve"> April </w:t>
        </w:r>
        <w:r w:rsidR="00310A62" w:rsidRPr="00273F97">
          <w:rPr>
            <w:rStyle w:val="Hyperlink"/>
          </w:rPr>
          <w:t>201</w:t>
        </w:r>
        <w:r w:rsidR="00E86114">
          <w:rPr>
            <w:rStyle w:val="Hyperlink"/>
          </w:rPr>
          <w:t>9</w:t>
        </w:r>
        <w:r w:rsidR="00310A62" w:rsidRPr="00273F97">
          <w:rPr>
            <w:rStyle w:val="Hyperlink"/>
          </w:rPr>
          <w:t xml:space="preserve"> Edition</w:t>
        </w:r>
        <w:r w:rsidR="00310A62">
          <w:rPr>
            <w:webHidden/>
          </w:rPr>
          <w:tab/>
        </w:r>
        <w:r w:rsidR="00310A62">
          <w:rPr>
            <w:webHidden/>
          </w:rPr>
          <w:fldChar w:fldCharType="begin"/>
        </w:r>
        <w:r w:rsidR="00310A62">
          <w:rPr>
            <w:webHidden/>
          </w:rPr>
          <w:instrText xml:space="preserve"> PAGEREF _Toc515015146 \h </w:instrText>
        </w:r>
        <w:r w:rsidR="00310A62">
          <w:rPr>
            <w:webHidden/>
          </w:rPr>
          <w:fldChar w:fldCharType="separate"/>
        </w:r>
        <w:r w:rsidR="00EF2014">
          <w:rPr>
            <w:b/>
            <w:bCs/>
            <w:webHidden/>
          </w:rPr>
          <w:t>Error! Bookmark not defined.</w:t>
        </w:r>
        <w:r w:rsidR="00310A62">
          <w:rPr>
            <w:webHidden/>
          </w:rPr>
          <w:fldChar w:fldCharType="end"/>
        </w:r>
      </w:hyperlink>
    </w:p>
    <w:p w14:paraId="01813C63" w14:textId="30A977B5" w:rsidR="00310A62" w:rsidRDefault="00EF2014" w:rsidP="00E86114">
      <w:pPr>
        <w:pStyle w:val="TOC1"/>
        <w:rPr>
          <w:rFonts w:asciiTheme="minorHAnsi" w:eastAsiaTheme="minorEastAsia" w:hAnsiTheme="minorHAnsi" w:cstheme="minorBidi"/>
          <w:sz w:val="22"/>
          <w:lang w:val="en-GB" w:eastAsia="en-GB"/>
        </w:rPr>
      </w:pPr>
      <w:hyperlink w:anchor="_Toc515015147" w:history="1">
        <w:r w:rsidR="00310A62" w:rsidRPr="00273F97">
          <w:rPr>
            <w:rStyle w:val="Hyperlink"/>
          </w:rPr>
          <w:t>Welcome</w:t>
        </w:r>
        <w:r w:rsidR="00310A62">
          <w:rPr>
            <w:webHidden/>
          </w:rPr>
          <w:tab/>
        </w:r>
        <w:r w:rsidR="003141D3">
          <w:rPr>
            <w:webHidden/>
          </w:rPr>
          <w:t>8</w:t>
        </w:r>
      </w:hyperlink>
    </w:p>
    <w:p w14:paraId="55F65271" w14:textId="5A4FFD60" w:rsidR="00310A62" w:rsidRDefault="00EF2014" w:rsidP="00E86114">
      <w:pPr>
        <w:pStyle w:val="TOC1"/>
        <w:rPr>
          <w:rFonts w:asciiTheme="minorHAnsi" w:eastAsiaTheme="minorEastAsia" w:hAnsiTheme="minorHAnsi" w:cstheme="minorBidi"/>
          <w:sz w:val="22"/>
          <w:lang w:val="en-GB" w:eastAsia="en-GB"/>
        </w:rPr>
      </w:pPr>
      <w:hyperlink w:anchor="_Toc515015148" w:history="1">
        <w:r w:rsidR="00310A62" w:rsidRPr="00273F97">
          <w:rPr>
            <w:rStyle w:val="Hyperlink"/>
          </w:rPr>
          <w:t>Glossary</w:t>
        </w:r>
        <w:r w:rsidR="00310A62">
          <w:rPr>
            <w:webHidden/>
          </w:rPr>
          <w:tab/>
        </w:r>
        <w:r w:rsidR="00310A62">
          <w:rPr>
            <w:webHidden/>
          </w:rPr>
          <w:fldChar w:fldCharType="begin"/>
        </w:r>
        <w:r w:rsidR="00310A62">
          <w:rPr>
            <w:webHidden/>
          </w:rPr>
          <w:instrText xml:space="preserve"> PAGEREF _Toc515015148 \h </w:instrText>
        </w:r>
        <w:r w:rsidR="00310A62">
          <w:rPr>
            <w:webHidden/>
          </w:rPr>
        </w:r>
        <w:r w:rsidR="00310A62">
          <w:rPr>
            <w:webHidden/>
          </w:rPr>
          <w:fldChar w:fldCharType="separate"/>
        </w:r>
        <w:r>
          <w:rPr>
            <w:webHidden/>
          </w:rPr>
          <w:t>9</w:t>
        </w:r>
        <w:r w:rsidR="00310A62">
          <w:rPr>
            <w:webHidden/>
          </w:rPr>
          <w:fldChar w:fldCharType="end"/>
        </w:r>
      </w:hyperlink>
    </w:p>
    <w:p w14:paraId="65C5A6E5" w14:textId="3C432459" w:rsidR="00310A62" w:rsidRDefault="00EF2014" w:rsidP="00E86114">
      <w:pPr>
        <w:pStyle w:val="TOC1"/>
        <w:rPr>
          <w:rFonts w:asciiTheme="minorHAnsi" w:eastAsiaTheme="minorEastAsia" w:hAnsiTheme="minorHAnsi" w:cstheme="minorBidi"/>
          <w:sz w:val="22"/>
          <w:lang w:val="en-GB" w:eastAsia="en-GB"/>
        </w:rPr>
      </w:pPr>
      <w:hyperlink w:anchor="_Toc515015149" w:history="1">
        <w:r w:rsidR="00310A62" w:rsidRPr="00273F97">
          <w:rPr>
            <w:rStyle w:val="Hyperlink"/>
          </w:rPr>
          <w:t>What are Policies and Procedures?</w:t>
        </w:r>
        <w:r w:rsidR="00310A62">
          <w:rPr>
            <w:webHidden/>
          </w:rPr>
          <w:tab/>
        </w:r>
        <w:r w:rsidR="00310A62">
          <w:rPr>
            <w:webHidden/>
          </w:rPr>
          <w:fldChar w:fldCharType="begin"/>
        </w:r>
        <w:r w:rsidR="00310A62">
          <w:rPr>
            <w:webHidden/>
          </w:rPr>
          <w:instrText xml:space="preserve"> PAGEREF _Toc515015149 \h </w:instrText>
        </w:r>
        <w:r w:rsidR="00310A62">
          <w:rPr>
            <w:webHidden/>
          </w:rPr>
        </w:r>
        <w:r w:rsidR="00310A62">
          <w:rPr>
            <w:webHidden/>
          </w:rPr>
          <w:fldChar w:fldCharType="separate"/>
        </w:r>
        <w:r>
          <w:rPr>
            <w:webHidden/>
          </w:rPr>
          <w:t>10</w:t>
        </w:r>
        <w:r w:rsidR="00310A62">
          <w:rPr>
            <w:webHidden/>
          </w:rPr>
          <w:fldChar w:fldCharType="end"/>
        </w:r>
      </w:hyperlink>
    </w:p>
    <w:p w14:paraId="6AA08F6F" w14:textId="11BDA34B" w:rsidR="00310A62" w:rsidRDefault="00EF2014" w:rsidP="00E86114">
      <w:pPr>
        <w:pStyle w:val="TOC1"/>
        <w:rPr>
          <w:rFonts w:asciiTheme="minorHAnsi" w:eastAsiaTheme="minorEastAsia" w:hAnsiTheme="minorHAnsi" w:cstheme="minorBidi"/>
          <w:sz w:val="22"/>
          <w:lang w:val="en-GB" w:eastAsia="en-GB"/>
        </w:rPr>
      </w:pPr>
      <w:hyperlink w:anchor="_Toc515015150" w:history="1">
        <w:r w:rsidR="00310A62" w:rsidRPr="00273F97">
          <w:rPr>
            <w:rStyle w:val="Hyperlink"/>
          </w:rPr>
          <w:t>The Importance of Having Clear Policies and Procedures</w:t>
        </w:r>
        <w:r w:rsidR="00310A62">
          <w:rPr>
            <w:webHidden/>
          </w:rPr>
          <w:tab/>
        </w:r>
        <w:r w:rsidR="00310A62">
          <w:rPr>
            <w:webHidden/>
          </w:rPr>
          <w:fldChar w:fldCharType="begin"/>
        </w:r>
        <w:r w:rsidR="00310A62">
          <w:rPr>
            <w:webHidden/>
          </w:rPr>
          <w:instrText xml:space="preserve"> PAGEREF _Toc515015150 \h </w:instrText>
        </w:r>
        <w:r w:rsidR="00310A62">
          <w:rPr>
            <w:webHidden/>
          </w:rPr>
        </w:r>
        <w:r w:rsidR="00310A62">
          <w:rPr>
            <w:webHidden/>
          </w:rPr>
          <w:fldChar w:fldCharType="separate"/>
        </w:r>
        <w:r>
          <w:rPr>
            <w:webHidden/>
          </w:rPr>
          <w:t>11</w:t>
        </w:r>
        <w:r w:rsidR="00310A62">
          <w:rPr>
            <w:webHidden/>
          </w:rPr>
          <w:fldChar w:fldCharType="end"/>
        </w:r>
      </w:hyperlink>
    </w:p>
    <w:p w14:paraId="2CAB72E9" w14:textId="0E26A554" w:rsidR="00310A62" w:rsidRDefault="00EF2014" w:rsidP="00E86114">
      <w:pPr>
        <w:pStyle w:val="TOC1"/>
        <w:rPr>
          <w:rFonts w:asciiTheme="minorHAnsi" w:eastAsiaTheme="minorEastAsia" w:hAnsiTheme="minorHAnsi" w:cstheme="minorBidi"/>
          <w:sz w:val="22"/>
          <w:lang w:val="en-GB" w:eastAsia="en-GB"/>
        </w:rPr>
      </w:pPr>
      <w:hyperlink w:anchor="_Toc515015151" w:history="1">
        <w:r w:rsidR="00310A62" w:rsidRPr="00273F97">
          <w:rPr>
            <w:rStyle w:val="Hyperlink"/>
          </w:rPr>
          <w:t>How to Formulate Policies and Procedures</w:t>
        </w:r>
        <w:r w:rsidR="00310A62">
          <w:rPr>
            <w:webHidden/>
          </w:rPr>
          <w:tab/>
        </w:r>
        <w:r w:rsidR="00310A62">
          <w:rPr>
            <w:webHidden/>
          </w:rPr>
          <w:fldChar w:fldCharType="begin"/>
        </w:r>
        <w:r w:rsidR="00310A62">
          <w:rPr>
            <w:webHidden/>
          </w:rPr>
          <w:instrText xml:space="preserve"> PAGEREF _Toc515015151 \h </w:instrText>
        </w:r>
        <w:r w:rsidR="00310A62">
          <w:rPr>
            <w:webHidden/>
          </w:rPr>
        </w:r>
        <w:r w:rsidR="00310A62">
          <w:rPr>
            <w:webHidden/>
          </w:rPr>
          <w:fldChar w:fldCharType="separate"/>
        </w:r>
        <w:r>
          <w:rPr>
            <w:webHidden/>
          </w:rPr>
          <w:t>12</w:t>
        </w:r>
        <w:r w:rsidR="00310A62">
          <w:rPr>
            <w:webHidden/>
          </w:rPr>
          <w:fldChar w:fldCharType="end"/>
        </w:r>
      </w:hyperlink>
    </w:p>
    <w:p w14:paraId="48642977" w14:textId="74BFA42A" w:rsidR="00310A62" w:rsidRDefault="00EF2014" w:rsidP="00E86114">
      <w:pPr>
        <w:pStyle w:val="TOC1"/>
        <w:rPr>
          <w:rFonts w:asciiTheme="minorHAnsi" w:eastAsiaTheme="minorEastAsia" w:hAnsiTheme="minorHAnsi" w:cstheme="minorBidi"/>
          <w:sz w:val="22"/>
          <w:lang w:val="en-GB" w:eastAsia="en-GB"/>
        </w:rPr>
      </w:pPr>
      <w:hyperlink w:anchor="_Toc515015152" w:history="1">
        <w:r w:rsidR="00310A62" w:rsidRPr="00273F97">
          <w:rPr>
            <w:rStyle w:val="Hyperlink"/>
          </w:rPr>
          <w:t>Responsibilities</w:t>
        </w:r>
        <w:r w:rsidR="00310A62">
          <w:rPr>
            <w:webHidden/>
          </w:rPr>
          <w:tab/>
        </w:r>
        <w:r w:rsidR="00310A62">
          <w:rPr>
            <w:webHidden/>
          </w:rPr>
          <w:fldChar w:fldCharType="begin"/>
        </w:r>
        <w:r w:rsidR="00310A62">
          <w:rPr>
            <w:webHidden/>
          </w:rPr>
          <w:instrText xml:space="preserve"> PAGEREF _Toc515015152 \h </w:instrText>
        </w:r>
        <w:r w:rsidR="00310A62">
          <w:rPr>
            <w:webHidden/>
          </w:rPr>
        </w:r>
        <w:r w:rsidR="00310A62">
          <w:rPr>
            <w:webHidden/>
          </w:rPr>
          <w:fldChar w:fldCharType="separate"/>
        </w:r>
        <w:r>
          <w:rPr>
            <w:webHidden/>
          </w:rPr>
          <w:t>14</w:t>
        </w:r>
        <w:r w:rsidR="00310A62">
          <w:rPr>
            <w:webHidden/>
          </w:rPr>
          <w:fldChar w:fldCharType="end"/>
        </w:r>
      </w:hyperlink>
    </w:p>
    <w:p w14:paraId="45978562" w14:textId="50220B5F" w:rsidR="00310A62" w:rsidRDefault="00EF2014" w:rsidP="00E86114">
      <w:pPr>
        <w:pStyle w:val="TOC1"/>
        <w:rPr>
          <w:rFonts w:asciiTheme="minorHAnsi" w:eastAsiaTheme="minorEastAsia" w:hAnsiTheme="minorHAnsi" w:cstheme="minorBidi"/>
          <w:sz w:val="22"/>
          <w:lang w:val="en-GB" w:eastAsia="en-GB"/>
        </w:rPr>
      </w:pPr>
      <w:hyperlink w:anchor="_Toc515015153" w:history="1">
        <w:r w:rsidR="00310A62" w:rsidRPr="00273F97">
          <w:rPr>
            <w:rStyle w:val="Hyperlink"/>
          </w:rPr>
          <w:t>Communicating Your Policies and Procedures</w:t>
        </w:r>
        <w:r w:rsidR="00310A62">
          <w:rPr>
            <w:webHidden/>
          </w:rPr>
          <w:tab/>
        </w:r>
        <w:r w:rsidR="00310A62">
          <w:rPr>
            <w:webHidden/>
          </w:rPr>
          <w:fldChar w:fldCharType="begin"/>
        </w:r>
        <w:r w:rsidR="00310A62">
          <w:rPr>
            <w:webHidden/>
          </w:rPr>
          <w:instrText xml:space="preserve"> PAGEREF _Toc515015153 \h </w:instrText>
        </w:r>
        <w:r w:rsidR="00310A62">
          <w:rPr>
            <w:webHidden/>
          </w:rPr>
        </w:r>
        <w:r w:rsidR="00310A62">
          <w:rPr>
            <w:webHidden/>
          </w:rPr>
          <w:fldChar w:fldCharType="separate"/>
        </w:r>
        <w:r>
          <w:rPr>
            <w:webHidden/>
          </w:rPr>
          <w:t>15</w:t>
        </w:r>
        <w:r w:rsidR="00310A62">
          <w:rPr>
            <w:webHidden/>
          </w:rPr>
          <w:fldChar w:fldCharType="end"/>
        </w:r>
      </w:hyperlink>
    </w:p>
    <w:p w14:paraId="60E4E18F" w14:textId="3E9B4680" w:rsidR="00310A62" w:rsidRDefault="00EF2014" w:rsidP="00E86114">
      <w:pPr>
        <w:pStyle w:val="TOC1"/>
        <w:rPr>
          <w:rFonts w:asciiTheme="minorHAnsi" w:eastAsiaTheme="minorEastAsia" w:hAnsiTheme="minorHAnsi" w:cstheme="minorBidi"/>
          <w:sz w:val="22"/>
          <w:lang w:val="en-GB" w:eastAsia="en-GB"/>
        </w:rPr>
      </w:pPr>
      <w:hyperlink w:anchor="_Toc515015154" w:history="1">
        <w:r w:rsidR="00310A62" w:rsidRPr="00273F97">
          <w:rPr>
            <w:rStyle w:val="Hyperlink"/>
          </w:rPr>
          <w:t>Useful Contacts and Recommended Reading</w:t>
        </w:r>
        <w:r w:rsidR="00310A62">
          <w:rPr>
            <w:webHidden/>
          </w:rPr>
          <w:tab/>
        </w:r>
        <w:r w:rsidR="00310A62">
          <w:rPr>
            <w:webHidden/>
          </w:rPr>
          <w:fldChar w:fldCharType="begin"/>
        </w:r>
        <w:r w:rsidR="00310A62">
          <w:rPr>
            <w:webHidden/>
          </w:rPr>
          <w:instrText xml:space="preserve"> PAGEREF _Toc515015154 \h </w:instrText>
        </w:r>
        <w:r w:rsidR="00310A62">
          <w:rPr>
            <w:webHidden/>
          </w:rPr>
        </w:r>
        <w:r w:rsidR="00310A62">
          <w:rPr>
            <w:webHidden/>
          </w:rPr>
          <w:fldChar w:fldCharType="separate"/>
        </w:r>
        <w:r>
          <w:rPr>
            <w:webHidden/>
          </w:rPr>
          <w:t>16</w:t>
        </w:r>
        <w:r w:rsidR="00310A62">
          <w:rPr>
            <w:webHidden/>
          </w:rPr>
          <w:fldChar w:fldCharType="end"/>
        </w:r>
      </w:hyperlink>
    </w:p>
    <w:p w14:paraId="47AE0670" w14:textId="562AFA4D" w:rsidR="00310A62" w:rsidRPr="00E86114" w:rsidRDefault="00EF2014" w:rsidP="00E86114">
      <w:pPr>
        <w:pStyle w:val="TOC1"/>
        <w:rPr>
          <w:rFonts w:asciiTheme="minorHAnsi" w:eastAsiaTheme="minorEastAsia" w:hAnsiTheme="minorHAnsi" w:cstheme="minorBidi"/>
          <w:sz w:val="22"/>
          <w:lang w:val="en-GB" w:eastAsia="en-GB"/>
        </w:rPr>
      </w:pPr>
      <w:hyperlink w:anchor="_Toc515015155" w:history="1">
        <w:r w:rsidR="00310A62" w:rsidRPr="00E86114">
          <w:rPr>
            <w:rStyle w:val="Hyperlink"/>
            <w:b/>
            <w:bCs/>
          </w:rPr>
          <w:t>Section 1: The Early Years Foundation Stage (EYFS)</w:t>
        </w:r>
      </w:hyperlink>
      <w:r w:rsidR="00695CA7" w:rsidRPr="00E86114">
        <w:rPr>
          <w:rFonts w:asciiTheme="minorHAnsi" w:eastAsiaTheme="minorEastAsia" w:hAnsiTheme="minorHAnsi" w:cstheme="minorBidi"/>
          <w:sz w:val="22"/>
          <w:lang w:val="en-GB" w:eastAsia="en-GB"/>
        </w:rPr>
        <w:t xml:space="preserve"> </w:t>
      </w:r>
    </w:p>
    <w:p w14:paraId="7A39C835" w14:textId="67D1CBC6" w:rsidR="00310A62" w:rsidRDefault="00EF2014" w:rsidP="00E86114">
      <w:pPr>
        <w:pStyle w:val="TOC1"/>
        <w:rPr>
          <w:rFonts w:asciiTheme="minorHAnsi" w:eastAsiaTheme="minorEastAsia" w:hAnsiTheme="minorHAnsi" w:cstheme="minorBidi"/>
          <w:sz w:val="22"/>
          <w:lang w:val="en-GB" w:eastAsia="en-GB"/>
        </w:rPr>
      </w:pPr>
      <w:hyperlink w:anchor="_Toc515015156" w:history="1">
        <w:r w:rsidR="00310A62" w:rsidRPr="00FF5D2F">
          <w:rPr>
            <w:rStyle w:val="Hyperlink"/>
            <w:rFonts w:eastAsia="Arial"/>
            <w:highlight w:val="yellow"/>
            <w:lang w:eastAsia="en-GB"/>
          </w:rPr>
          <w:t xml:space="preserve">1a. Safeguarding Children/Child Protection Policy </w:t>
        </w:r>
        <w:r w:rsidR="00310A62" w:rsidRPr="00FF5D2F">
          <w:rPr>
            <w:webHidden/>
            <w:highlight w:val="yellow"/>
          </w:rPr>
          <w:tab/>
        </w:r>
        <w:r w:rsidR="00310A62" w:rsidRPr="00FF5D2F">
          <w:rPr>
            <w:webHidden/>
            <w:highlight w:val="yellow"/>
          </w:rPr>
          <w:fldChar w:fldCharType="begin"/>
        </w:r>
        <w:r w:rsidR="00310A62" w:rsidRPr="00FF5D2F">
          <w:rPr>
            <w:webHidden/>
            <w:highlight w:val="yellow"/>
          </w:rPr>
          <w:instrText xml:space="preserve"> PAGEREF _Toc515015156 \h </w:instrText>
        </w:r>
        <w:r w:rsidR="00310A62" w:rsidRPr="00FF5D2F">
          <w:rPr>
            <w:webHidden/>
            <w:highlight w:val="yellow"/>
          </w:rPr>
          <w:fldChar w:fldCharType="separate"/>
        </w:r>
        <w:r>
          <w:rPr>
            <w:b/>
            <w:bCs/>
            <w:webHidden/>
            <w:highlight w:val="yellow"/>
          </w:rPr>
          <w:t>Error! Bookmark not defined.</w:t>
        </w:r>
        <w:r w:rsidR="00310A62" w:rsidRPr="00FF5D2F">
          <w:rPr>
            <w:webHidden/>
            <w:highlight w:val="yellow"/>
          </w:rPr>
          <w:fldChar w:fldCharType="end"/>
        </w:r>
      </w:hyperlink>
    </w:p>
    <w:p w14:paraId="15C28B13" w14:textId="1F192791" w:rsidR="00310A62" w:rsidRPr="00FF5D2F" w:rsidRDefault="00EF2014" w:rsidP="00E86114">
      <w:pPr>
        <w:pStyle w:val="TOC1"/>
        <w:rPr>
          <w:rFonts w:asciiTheme="minorHAnsi" w:eastAsiaTheme="minorEastAsia" w:hAnsiTheme="minorHAnsi" w:cstheme="minorBidi"/>
          <w:sz w:val="22"/>
          <w:lang w:val="en-GB" w:eastAsia="en-GB"/>
        </w:rPr>
      </w:pPr>
      <w:hyperlink w:anchor="_Toc515015157" w:history="1">
        <w:r w:rsidR="00310A62" w:rsidRPr="00FF5D2F">
          <w:rPr>
            <w:rStyle w:val="Hyperlink"/>
          </w:rPr>
          <w:t xml:space="preserve">1b. Online Safety Policy </w:t>
        </w:r>
        <w:r w:rsidR="00310A62" w:rsidRPr="00FF5D2F">
          <w:rPr>
            <w:webHidden/>
          </w:rPr>
          <w:tab/>
        </w:r>
        <w:r w:rsidR="00310A62" w:rsidRPr="00FF5D2F">
          <w:rPr>
            <w:webHidden/>
          </w:rPr>
          <w:fldChar w:fldCharType="begin"/>
        </w:r>
        <w:r w:rsidR="00310A62" w:rsidRPr="00FF5D2F">
          <w:rPr>
            <w:webHidden/>
          </w:rPr>
          <w:instrText xml:space="preserve"> PAGEREF _Toc515015157 \h </w:instrText>
        </w:r>
        <w:r w:rsidR="00310A62" w:rsidRPr="00FF5D2F">
          <w:rPr>
            <w:webHidden/>
          </w:rPr>
          <w:fldChar w:fldCharType="separate"/>
        </w:r>
        <w:r>
          <w:rPr>
            <w:b/>
            <w:bCs/>
            <w:webHidden/>
          </w:rPr>
          <w:t>Error! Bookmark not defined.</w:t>
        </w:r>
        <w:r w:rsidR="00310A62" w:rsidRPr="00FF5D2F">
          <w:rPr>
            <w:webHidden/>
          </w:rPr>
          <w:fldChar w:fldCharType="end"/>
        </w:r>
      </w:hyperlink>
    </w:p>
    <w:p w14:paraId="635E0814" w14:textId="5421A8E5" w:rsidR="00310A62" w:rsidRPr="00FF5D2F" w:rsidRDefault="00EF2014" w:rsidP="00E86114">
      <w:pPr>
        <w:pStyle w:val="TOC1"/>
        <w:rPr>
          <w:rFonts w:asciiTheme="minorHAnsi" w:eastAsiaTheme="minorEastAsia" w:hAnsiTheme="minorHAnsi" w:cstheme="minorBidi"/>
          <w:sz w:val="22"/>
          <w:lang w:val="en-GB" w:eastAsia="en-GB"/>
        </w:rPr>
      </w:pPr>
      <w:hyperlink w:anchor="_Toc515015158" w:history="1">
        <w:r w:rsidR="00310A62" w:rsidRPr="00FF5D2F">
          <w:rPr>
            <w:rStyle w:val="Hyperlink"/>
          </w:rPr>
          <w:t xml:space="preserve">1c. Modern Slavery and Human Trafficking Policy </w:t>
        </w:r>
        <w:r w:rsidR="00310A62" w:rsidRPr="00FF5D2F">
          <w:rPr>
            <w:webHidden/>
          </w:rPr>
          <w:tab/>
        </w:r>
        <w:r w:rsidR="00310A62" w:rsidRPr="00FF5D2F">
          <w:rPr>
            <w:webHidden/>
          </w:rPr>
          <w:fldChar w:fldCharType="begin"/>
        </w:r>
        <w:r w:rsidR="00310A62" w:rsidRPr="00FF5D2F">
          <w:rPr>
            <w:webHidden/>
          </w:rPr>
          <w:instrText xml:space="preserve"> PAGEREF _Toc515015158 \h </w:instrText>
        </w:r>
        <w:r w:rsidR="00310A62" w:rsidRPr="00FF5D2F">
          <w:rPr>
            <w:webHidden/>
          </w:rPr>
          <w:fldChar w:fldCharType="separate"/>
        </w:r>
        <w:r>
          <w:rPr>
            <w:b/>
            <w:bCs/>
            <w:webHidden/>
          </w:rPr>
          <w:t>Error! Bookmark not defined.</w:t>
        </w:r>
        <w:r w:rsidR="00310A62" w:rsidRPr="00FF5D2F">
          <w:rPr>
            <w:webHidden/>
          </w:rPr>
          <w:fldChar w:fldCharType="end"/>
        </w:r>
      </w:hyperlink>
    </w:p>
    <w:p w14:paraId="2968DF9A" w14:textId="68A8300F" w:rsidR="00310A62" w:rsidRPr="00FF5D2F" w:rsidRDefault="00EF2014" w:rsidP="00E86114">
      <w:pPr>
        <w:pStyle w:val="TOC1"/>
        <w:rPr>
          <w:rFonts w:asciiTheme="minorHAnsi" w:eastAsiaTheme="minorEastAsia" w:hAnsiTheme="minorHAnsi" w:cstheme="minorBidi"/>
          <w:sz w:val="22"/>
          <w:lang w:val="en-GB" w:eastAsia="en-GB"/>
        </w:rPr>
      </w:pPr>
      <w:hyperlink w:anchor="_Toc515015159" w:history="1">
        <w:r w:rsidR="00310A62" w:rsidRPr="00FF5D2F">
          <w:rPr>
            <w:rStyle w:val="Hyperlink"/>
          </w:rPr>
          <w:t xml:space="preserve">1d. Prevent Duty and Radicalisation policy </w:t>
        </w:r>
        <w:r w:rsidR="00310A62" w:rsidRPr="00FF5D2F">
          <w:rPr>
            <w:webHidden/>
          </w:rPr>
          <w:tab/>
        </w:r>
        <w:r w:rsidR="00310A62" w:rsidRPr="00FF5D2F">
          <w:rPr>
            <w:webHidden/>
          </w:rPr>
          <w:fldChar w:fldCharType="begin"/>
        </w:r>
        <w:r w:rsidR="00310A62" w:rsidRPr="00FF5D2F">
          <w:rPr>
            <w:webHidden/>
          </w:rPr>
          <w:instrText xml:space="preserve"> PAGEREF _Toc515015159 \h </w:instrText>
        </w:r>
        <w:r w:rsidR="00310A62" w:rsidRPr="00FF5D2F">
          <w:rPr>
            <w:webHidden/>
          </w:rPr>
          <w:fldChar w:fldCharType="separate"/>
        </w:r>
        <w:r>
          <w:rPr>
            <w:b/>
            <w:bCs/>
            <w:webHidden/>
          </w:rPr>
          <w:t>Error! Bookmark not defined.</w:t>
        </w:r>
        <w:r w:rsidR="00310A62" w:rsidRPr="00FF5D2F">
          <w:rPr>
            <w:webHidden/>
          </w:rPr>
          <w:fldChar w:fldCharType="end"/>
        </w:r>
      </w:hyperlink>
    </w:p>
    <w:p w14:paraId="3756E5D8" w14:textId="7D029243" w:rsidR="00310A62" w:rsidRDefault="00EF2014" w:rsidP="00E86114">
      <w:pPr>
        <w:pStyle w:val="TOC1"/>
        <w:rPr>
          <w:rFonts w:asciiTheme="minorHAnsi" w:eastAsiaTheme="minorEastAsia" w:hAnsiTheme="minorHAnsi" w:cstheme="minorBidi"/>
          <w:sz w:val="22"/>
          <w:lang w:val="en-GB" w:eastAsia="en-GB"/>
        </w:rPr>
      </w:pPr>
      <w:hyperlink w:anchor="_Toc515015160" w:history="1">
        <w:r w:rsidR="00310A62" w:rsidRPr="00FF5D2F">
          <w:rPr>
            <w:rStyle w:val="Hyperlink"/>
          </w:rPr>
          <w:t xml:space="preserve">1e. Domestic Abuse, Honour Based Violence and Forced Marriage policy </w:t>
        </w:r>
        <w:r w:rsidR="00310A62" w:rsidRPr="00FF5D2F">
          <w:rPr>
            <w:webHidden/>
          </w:rPr>
          <w:tab/>
        </w:r>
        <w:r w:rsidR="00A1270F">
          <w:rPr>
            <w:webHidden/>
          </w:rPr>
          <w:t>39</w:t>
        </w:r>
      </w:hyperlink>
    </w:p>
    <w:p w14:paraId="1BBC7393" w14:textId="55C1C24D" w:rsidR="00310A62" w:rsidRDefault="00EF2014" w:rsidP="00E86114">
      <w:pPr>
        <w:pStyle w:val="TOC1"/>
        <w:rPr>
          <w:rFonts w:asciiTheme="minorHAnsi" w:eastAsiaTheme="minorEastAsia" w:hAnsiTheme="minorHAnsi" w:cstheme="minorBidi"/>
          <w:sz w:val="22"/>
          <w:lang w:val="en-GB" w:eastAsia="en-GB"/>
        </w:rPr>
      </w:pPr>
      <w:hyperlink w:anchor="_Toc515015161" w:history="1">
        <w:r w:rsidR="00310A62" w:rsidRPr="00273F97">
          <w:rPr>
            <w:rStyle w:val="Hyperlink"/>
          </w:rPr>
          <w:t xml:space="preserve">1f. Intimate Care </w:t>
        </w:r>
        <w:r w:rsidR="00310A62">
          <w:rPr>
            <w:webHidden/>
          </w:rPr>
          <w:tab/>
        </w:r>
        <w:r w:rsidR="00310A62">
          <w:rPr>
            <w:webHidden/>
          </w:rPr>
          <w:fldChar w:fldCharType="begin"/>
        </w:r>
        <w:r w:rsidR="00310A62">
          <w:rPr>
            <w:webHidden/>
          </w:rPr>
          <w:instrText xml:space="preserve"> PAGEREF _Toc515015161 \h </w:instrText>
        </w:r>
        <w:r w:rsidR="00310A62">
          <w:rPr>
            <w:webHidden/>
          </w:rPr>
        </w:r>
        <w:r w:rsidR="00310A62">
          <w:rPr>
            <w:webHidden/>
          </w:rPr>
          <w:fldChar w:fldCharType="separate"/>
        </w:r>
        <w:r>
          <w:rPr>
            <w:webHidden/>
          </w:rPr>
          <w:t>38</w:t>
        </w:r>
        <w:r w:rsidR="00310A62">
          <w:rPr>
            <w:webHidden/>
          </w:rPr>
          <w:fldChar w:fldCharType="end"/>
        </w:r>
      </w:hyperlink>
    </w:p>
    <w:p w14:paraId="27AA9BA8" w14:textId="50B25B37" w:rsidR="00310A62" w:rsidRDefault="00EF2014" w:rsidP="00E86114">
      <w:pPr>
        <w:pStyle w:val="TOC1"/>
        <w:rPr>
          <w:rFonts w:asciiTheme="minorHAnsi" w:eastAsiaTheme="minorEastAsia" w:hAnsiTheme="minorHAnsi" w:cstheme="minorBidi"/>
          <w:sz w:val="22"/>
          <w:lang w:val="en-GB" w:eastAsia="en-GB"/>
        </w:rPr>
      </w:pPr>
      <w:hyperlink w:anchor="_Toc515015162" w:history="1">
        <w:r w:rsidR="00310A62" w:rsidRPr="00273F97">
          <w:rPr>
            <w:rStyle w:val="Hyperlink"/>
          </w:rPr>
          <w:t xml:space="preserve">1g. Safe </w:t>
        </w:r>
        <w:r w:rsidR="00310A62" w:rsidRPr="00FF5D2F">
          <w:rPr>
            <w:rStyle w:val="Hyperlink"/>
          </w:rPr>
          <w:t>and Respectful Care</w:t>
        </w:r>
        <w:r w:rsidR="00310A62" w:rsidRPr="00273F97">
          <w:rPr>
            <w:rStyle w:val="Hyperlink"/>
          </w:rPr>
          <w:t xml:space="preserve"> </w:t>
        </w:r>
        <w:r w:rsidR="00310A62">
          <w:rPr>
            <w:webHidden/>
          </w:rPr>
          <w:tab/>
        </w:r>
        <w:r w:rsidR="00310A62">
          <w:rPr>
            <w:webHidden/>
          </w:rPr>
          <w:fldChar w:fldCharType="begin"/>
        </w:r>
        <w:r w:rsidR="00310A62">
          <w:rPr>
            <w:webHidden/>
          </w:rPr>
          <w:instrText xml:space="preserve"> PAGEREF _Toc515015162 \h </w:instrText>
        </w:r>
        <w:r w:rsidR="00310A62">
          <w:rPr>
            <w:webHidden/>
          </w:rPr>
          <w:fldChar w:fldCharType="separate"/>
        </w:r>
        <w:r>
          <w:rPr>
            <w:b/>
            <w:bCs/>
            <w:webHidden/>
          </w:rPr>
          <w:t>Error! Bookmark not defined.</w:t>
        </w:r>
        <w:r w:rsidR="00310A62">
          <w:rPr>
            <w:webHidden/>
          </w:rPr>
          <w:fldChar w:fldCharType="end"/>
        </w:r>
      </w:hyperlink>
    </w:p>
    <w:p w14:paraId="572239EC" w14:textId="26950ACA" w:rsidR="00310A62" w:rsidRDefault="00EF2014" w:rsidP="00E86114">
      <w:pPr>
        <w:pStyle w:val="TOC1"/>
        <w:rPr>
          <w:rFonts w:asciiTheme="minorHAnsi" w:eastAsiaTheme="minorEastAsia" w:hAnsiTheme="minorHAnsi" w:cstheme="minorBidi"/>
          <w:sz w:val="22"/>
          <w:lang w:val="en-GB" w:eastAsia="en-GB"/>
        </w:rPr>
      </w:pPr>
      <w:hyperlink w:anchor="_Toc515015163" w:history="1">
        <w:r w:rsidR="00310A62" w:rsidRPr="00273F97">
          <w:rPr>
            <w:rStyle w:val="Hyperlink"/>
          </w:rPr>
          <w:t>1h. Whistleblowing (example)</w:t>
        </w:r>
        <w:r w:rsidR="00310A62">
          <w:rPr>
            <w:webHidden/>
          </w:rPr>
          <w:tab/>
        </w:r>
        <w:r w:rsidR="00310A62">
          <w:rPr>
            <w:webHidden/>
          </w:rPr>
          <w:fldChar w:fldCharType="begin"/>
        </w:r>
        <w:r w:rsidR="00310A62">
          <w:rPr>
            <w:webHidden/>
          </w:rPr>
          <w:instrText xml:space="preserve"> PAGEREF _Toc515015163 \h </w:instrText>
        </w:r>
        <w:r w:rsidR="00310A62">
          <w:rPr>
            <w:webHidden/>
          </w:rPr>
          <w:fldChar w:fldCharType="separate"/>
        </w:r>
        <w:r>
          <w:rPr>
            <w:b/>
            <w:bCs/>
            <w:webHidden/>
          </w:rPr>
          <w:t>Error! Bookmark not defined.</w:t>
        </w:r>
        <w:r w:rsidR="00310A62">
          <w:rPr>
            <w:webHidden/>
          </w:rPr>
          <w:fldChar w:fldCharType="end"/>
        </w:r>
      </w:hyperlink>
    </w:p>
    <w:p w14:paraId="5714EDEC" w14:textId="256DD6AC" w:rsidR="00310A62" w:rsidRDefault="00EF2014" w:rsidP="00E86114">
      <w:pPr>
        <w:pStyle w:val="TOC1"/>
        <w:rPr>
          <w:rFonts w:asciiTheme="minorHAnsi" w:eastAsiaTheme="minorEastAsia" w:hAnsiTheme="minorHAnsi" w:cstheme="minorBidi"/>
          <w:sz w:val="22"/>
          <w:lang w:val="en-GB" w:eastAsia="en-GB"/>
        </w:rPr>
      </w:pPr>
      <w:hyperlink w:anchor="_Toc515015164" w:history="1">
        <w:r w:rsidR="00310A62" w:rsidRPr="00FF5D2F">
          <w:rPr>
            <w:rStyle w:val="Hyperlink"/>
            <w:highlight w:val="yellow"/>
          </w:rPr>
          <w:t xml:space="preserve">1i. Mobile Phone and Electronic Device Use </w:t>
        </w:r>
        <w:r w:rsidR="00310A62" w:rsidRPr="00FF5D2F">
          <w:rPr>
            <w:webHidden/>
            <w:highlight w:val="yellow"/>
          </w:rPr>
          <w:tab/>
        </w:r>
        <w:r w:rsidR="00310A62" w:rsidRPr="00FF5D2F">
          <w:rPr>
            <w:webHidden/>
            <w:highlight w:val="yellow"/>
          </w:rPr>
          <w:fldChar w:fldCharType="begin"/>
        </w:r>
        <w:r w:rsidR="00310A62" w:rsidRPr="00FF5D2F">
          <w:rPr>
            <w:webHidden/>
            <w:highlight w:val="yellow"/>
          </w:rPr>
          <w:instrText xml:space="preserve"> PAGEREF _Toc515015164 \h </w:instrText>
        </w:r>
        <w:r w:rsidR="00310A62" w:rsidRPr="00FF5D2F">
          <w:rPr>
            <w:webHidden/>
            <w:highlight w:val="yellow"/>
          </w:rPr>
        </w:r>
        <w:r w:rsidR="00310A62" w:rsidRPr="00FF5D2F">
          <w:rPr>
            <w:webHidden/>
            <w:highlight w:val="yellow"/>
          </w:rPr>
          <w:fldChar w:fldCharType="separate"/>
        </w:r>
        <w:r>
          <w:rPr>
            <w:webHidden/>
            <w:highlight w:val="yellow"/>
          </w:rPr>
          <w:t>43</w:t>
        </w:r>
        <w:r w:rsidR="00310A62" w:rsidRPr="00FF5D2F">
          <w:rPr>
            <w:webHidden/>
            <w:highlight w:val="yellow"/>
          </w:rPr>
          <w:fldChar w:fldCharType="end"/>
        </w:r>
      </w:hyperlink>
    </w:p>
    <w:p w14:paraId="58F852BF" w14:textId="748C643D" w:rsidR="00310A62" w:rsidRDefault="00EF2014" w:rsidP="00E86114">
      <w:pPr>
        <w:pStyle w:val="TOC1"/>
        <w:rPr>
          <w:rFonts w:asciiTheme="minorHAnsi" w:eastAsiaTheme="minorEastAsia" w:hAnsiTheme="minorHAnsi" w:cstheme="minorBidi"/>
          <w:sz w:val="22"/>
          <w:lang w:val="en-GB" w:eastAsia="en-GB"/>
        </w:rPr>
      </w:pPr>
      <w:hyperlink w:anchor="_Toc515015165" w:history="1">
        <w:r w:rsidR="00310A62" w:rsidRPr="00273F97">
          <w:rPr>
            <w:rStyle w:val="Hyperlink"/>
          </w:rPr>
          <w:t xml:space="preserve">1j. Social Networking </w:t>
        </w:r>
        <w:r w:rsidR="00310A62">
          <w:rPr>
            <w:webHidden/>
          </w:rPr>
          <w:tab/>
        </w:r>
        <w:r w:rsidR="00310A62">
          <w:rPr>
            <w:webHidden/>
          </w:rPr>
          <w:fldChar w:fldCharType="begin"/>
        </w:r>
        <w:r w:rsidR="00310A62">
          <w:rPr>
            <w:webHidden/>
          </w:rPr>
          <w:instrText xml:space="preserve"> PAGEREF _Toc515015165 \h </w:instrText>
        </w:r>
        <w:r w:rsidR="00310A62">
          <w:rPr>
            <w:webHidden/>
          </w:rPr>
          <w:fldChar w:fldCharType="separate"/>
        </w:r>
        <w:r>
          <w:rPr>
            <w:b/>
            <w:bCs/>
            <w:webHidden/>
          </w:rPr>
          <w:t>Error! Bookmark not defined.</w:t>
        </w:r>
        <w:r w:rsidR="00310A62">
          <w:rPr>
            <w:webHidden/>
          </w:rPr>
          <w:fldChar w:fldCharType="end"/>
        </w:r>
      </w:hyperlink>
      <w:r w:rsidR="00C74155">
        <w:t>0</w:t>
      </w:r>
    </w:p>
    <w:p w14:paraId="498B4553" w14:textId="7F333D76" w:rsidR="00310A62" w:rsidRDefault="00EF2014" w:rsidP="00E86114">
      <w:pPr>
        <w:pStyle w:val="TOC1"/>
        <w:rPr>
          <w:rFonts w:asciiTheme="minorHAnsi" w:eastAsiaTheme="minorEastAsia" w:hAnsiTheme="minorHAnsi" w:cstheme="minorBidi"/>
          <w:sz w:val="22"/>
          <w:lang w:val="en-GB" w:eastAsia="en-GB"/>
        </w:rPr>
      </w:pPr>
      <w:hyperlink w:anchor="_Toc515015166" w:history="1">
        <w:r w:rsidR="00310A62" w:rsidRPr="00273F97">
          <w:rPr>
            <w:rStyle w:val="Hyperlink"/>
            <w:rFonts w:eastAsia="Arial"/>
            <w:lang w:eastAsia="en-GB"/>
          </w:rPr>
          <w:t xml:space="preserve">1k. Monitoring Staff Behaviour Policy </w:t>
        </w:r>
        <w:r w:rsidR="00310A62">
          <w:rPr>
            <w:webHidden/>
          </w:rPr>
          <w:tab/>
        </w:r>
        <w:r w:rsidR="00310A62">
          <w:rPr>
            <w:webHidden/>
          </w:rPr>
          <w:fldChar w:fldCharType="begin"/>
        </w:r>
        <w:r w:rsidR="00310A62">
          <w:rPr>
            <w:webHidden/>
          </w:rPr>
          <w:instrText xml:space="preserve"> PAGEREF _Toc515015166 \h </w:instrText>
        </w:r>
        <w:r w:rsidR="00310A62">
          <w:rPr>
            <w:webHidden/>
          </w:rPr>
        </w:r>
        <w:r w:rsidR="00310A62">
          <w:rPr>
            <w:webHidden/>
          </w:rPr>
          <w:fldChar w:fldCharType="separate"/>
        </w:r>
        <w:r>
          <w:rPr>
            <w:webHidden/>
          </w:rPr>
          <w:t>49</w:t>
        </w:r>
        <w:r w:rsidR="00310A62">
          <w:rPr>
            <w:webHidden/>
          </w:rPr>
          <w:fldChar w:fldCharType="end"/>
        </w:r>
      </w:hyperlink>
    </w:p>
    <w:p w14:paraId="7EEF561E" w14:textId="421DA900" w:rsidR="00310A62" w:rsidRDefault="00EF2014" w:rsidP="00E86114">
      <w:pPr>
        <w:pStyle w:val="TOC1"/>
        <w:rPr>
          <w:rFonts w:asciiTheme="minorHAnsi" w:eastAsiaTheme="minorEastAsia" w:hAnsiTheme="minorHAnsi" w:cstheme="minorBidi"/>
          <w:sz w:val="22"/>
          <w:lang w:val="en-GB" w:eastAsia="en-GB"/>
        </w:rPr>
      </w:pPr>
      <w:hyperlink w:anchor="_Toc515015167" w:history="1">
        <w:r w:rsidR="00310A62" w:rsidRPr="00273F97">
          <w:rPr>
            <w:rStyle w:val="Hyperlink"/>
          </w:rPr>
          <w:t xml:space="preserve">1l. Lone Working Policy </w:t>
        </w:r>
        <w:r w:rsidR="00310A62">
          <w:rPr>
            <w:webHidden/>
          </w:rPr>
          <w:tab/>
        </w:r>
        <w:r w:rsidR="00310A62">
          <w:rPr>
            <w:webHidden/>
          </w:rPr>
          <w:fldChar w:fldCharType="begin"/>
        </w:r>
        <w:r w:rsidR="00310A62">
          <w:rPr>
            <w:webHidden/>
          </w:rPr>
          <w:instrText xml:space="preserve"> PAGEREF _Toc515015167 \h </w:instrText>
        </w:r>
        <w:r w:rsidR="00310A62">
          <w:rPr>
            <w:webHidden/>
          </w:rPr>
          <w:fldChar w:fldCharType="separate"/>
        </w:r>
        <w:r>
          <w:rPr>
            <w:b/>
            <w:bCs/>
            <w:webHidden/>
          </w:rPr>
          <w:t>Error! Bookmark not defined.</w:t>
        </w:r>
        <w:r w:rsidR="00310A62">
          <w:rPr>
            <w:webHidden/>
          </w:rPr>
          <w:fldChar w:fldCharType="end"/>
        </w:r>
      </w:hyperlink>
    </w:p>
    <w:p w14:paraId="3EC7BC5A" w14:textId="3E951ED6" w:rsidR="00310A62" w:rsidRDefault="00EF2014" w:rsidP="00E86114">
      <w:pPr>
        <w:pStyle w:val="TOC1"/>
        <w:rPr>
          <w:rFonts w:asciiTheme="minorHAnsi" w:eastAsiaTheme="minorEastAsia" w:hAnsiTheme="minorHAnsi" w:cstheme="minorBidi"/>
          <w:sz w:val="22"/>
          <w:lang w:val="en-GB" w:eastAsia="en-GB"/>
        </w:rPr>
      </w:pPr>
      <w:hyperlink w:anchor="_Toc515015168" w:history="1">
        <w:r w:rsidR="00310A62" w:rsidRPr="00273F97">
          <w:rPr>
            <w:rStyle w:val="Hyperlink"/>
          </w:rPr>
          <w:t xml:space="preserve">2a. Inclusion and Equality </w:t>
        </w:r>
        <w:r w:rsidR="00310A62">
          <w:rPr>
            <w:webHidden/>
          </w:rPr>
          <w:tab/>
        </w:r>
        <w:r w:rsidR="00310A62">
          <w:rPr>
            <w:webHidden/>
          </w:rPr>
          <w:fldChar w:fldCharType="begin"/>
        </w:r>
        <w:r w:rsidR="00310A62">
          <w:rPr>
            <w:webHidden/>
          </w:rPr>
          <w:instrText xml:space="preserve"> PAGEREF _Toc515015168 \h </w:instrText>
        </w:r>
        <w:r w:rsidR="00310A62">
          <w:rPr>
            <w:webHidden/>
          </w:rPr>
        </w:r>
        <w:r w:rsidR="00310A62">
          <w:rPr>
            <w:webHidden/>
          </w:rPr>
          <w:fldChar w:fldCharType="separate"/>
        </w:r>
        <w:r>
          <w:rPr>
            <w:webHidden/>
          </w:rPr>
          <w:t>53</w:t>
        </w:r>
        <w:r w:rsidR="00310A62">
          <w:rPr>
            <w:webHidden/>
          </w:rPr>
          <w:fldChar w:fldCharType="end"/>
        </w:r>
      </w:hyperlink>
    </w:p>
    <w:p w14:paraId="0F91A17D" w14:textId="4115785D" w:rsidR="00310A62" w:rsidRDefault="00EF2014" w:rsidP="00E86114">
      <w:pPr>
        <w:pStyle w:val="TOC1"/>
        <w:rPr>
          <w:rFonts w:asciiTheme="minorHAnsi" w:eastAsiaTheme="minorEastAsia" w:hAnsiTheme="minorHAnsi" w:cstheme="minorBidi"/>
          <w:sz w:val="22"/>
          <w:lang w:val="en-GB" w:eastAsia="en-GB"/>
        </w:rPr>
      </w:pPr>
      <w:hyperlink w:anchor="_Toc515015169" w:history="1">
        <w:r w:rsidR="00310A62" w:rsidRPr="00273F97">
          <w:rPr>
            <w:rStyle w:val="Hyperlink"/>
          </w:rPr>
          <w:t xml:space="preserve">2b. Special Consideration for Employees </w:t>
        </w:r>
        <w:r w:rsidR="00310A62">
          <w:rPr>
            <w:webHidden/>
          </w:rPr>
          <w:tab/>
        </w:r>
        <w:r w:rsidR="00310A62">
          <w:rPr>
            <w:webHidden/>
          </w:rPr>
          <w:fldChar w:fldCharType="begin"/>
        </w:r>
        <w:r w:rsidR="00310A62">
          <w:rPr>
            <w:webHidden/>
          </w:rPr>
          <w:instrText xml:space="preserve"> PAGEREF _Toc515015169 \h </w:instrText>
        </w:r>
        <w:r w:rsidR="00310A62">
          <w:rPr>
            <w:webHidden/>
          </w:rPr>
        </w:r>
        <w:r w:rsidR="00310A62">
          <w:rPr>
            <w:webHidden/>
          </w:rPr>
          <w:fldChar w:fldCharType="separate"/>
        </w:r>
        <w:r>
          <w:rPr>
            <w:webHidden/>
          </w:rPr>
          <w:t>55</w:t>
        </w:r>
        <w:r w:rsidR="00310A62">
          <w:rPr>
            <w:webHidden/>
          </w:rPr>
          <w:fldChar w:fldCharType="end"/>
        </w:r>
      </w:hyperlink>
    </w:p>
    <w:p w14:paraId="60ECF540" w14:textId="66EA22A9" w:rsidR="00310A62" w:rsidRDefault="00EF2014" w:rsidP="00E86114">
      <w:pPr>
        <w:pStyle w:val="TOC1"/>
        <w:rPr>
          <w:rFonts w:asciiTheme="minorHAnsi" w:eastAsiaTheme="minorEastAsia" w:hAnsiTheme="minorHAnsi" w:cstheme="minorBidi"/>
          <w:sz w:val="22"/>
          <w:lang w:val="en-GB" w:eastAsia="en-GB"/>
        </w:rPr>
      </w:pPr>
      <w:hyperlink w:anchor="_Toc515015170" w:history="1">
        <w:r w:rsidR="00310A62" w:rsidRPr="00273F97">
          <w:rPr>
            <w:rStyle w:val="Hyperlink"/>
          </w:rPr>
          <w:t xml:space="preserve">2c. Special Educational Needs and Disabilities (SEND) </w:t>
        </w:r>
        <w:r w:rsidR="00310A62">
          <w:rPr>
            <w:webHidden/>
          </w:rPr>
          <w:tab/>
        </w:r>
        <w:r w:rsidR="00310A62">
          <w:rPr>
            <w:webHidden/>
          </w:rPr>
          <w:fldChar w:fldCharType="begin"/>
        </w:r>
        <w:r w:rsidR="00310A62">
          <w:rPr>
            <w:webHidden/>
          </w:rPr>
          <w:instrText xml:space="preserve"> PAGEREF _Toc515015170 \h </w:instrText>
        </w:r>
        <w:r w:rsidR="00310A62">
          <w:rPr>
            <w:webHidden/>
          </w:rPr>
        </w:r>
        <w:r w:rsidR="00310A62">
          <w:rPr>
            <w:webHidden/>
          </w:rPr>
          <w:fldChar w:fldCharType="separate"/>
        </w:r>
        <w:r>
          <w:rPr>
            <w:webHidden/>
          </w:rPr>
          <w:t>59</w:t>
        </w:r>
        <w:r w:rsidR="00310A62">
          <w:rPr>
            <w:webHidden/>
          </w:rPr>
          <w:fldChar w:fldCharType="end"/>
        </w:r>
      </w:hyperlink>
    </w:p>
    <w:p w14:paraId="7D8984F8" w14:textId="2C4E3AEA" w:rsidR="00310A62" w:rsidRDefault="00EF2014" w:rsidP="00E86114">
      <w:pPr>
        <w:pStyle w:val="TOC1"/>
        <w:rPr>
          <w:rFonts w:asciiTheme="minorHAnsi" w:eastAsiaTheme="minorEastAsia" w:hAnsiTheme="minorHAnsi" w:cstheme="minorBidi"/>
          <w:sz w:val="22"/>
          <w:lang w:val="en-GB" w:eastAsia="en-GB"/>
        </w:rPr>
      </w:pPr>
      <w:hyperlink w:anchor="_Toc515015171" w:history="1">
        <w:r w:rsidR="00310A62" w:rsidRPr="00273F97">
          <w:rPr>
            <w:rStyle w:val="Hyperlink"/>
          </w:rPr>
          <w:t xml:space="preserve">2d. Looked After Children </w:t>
        </w:r>
        <w:r w:rsidR="00310A62">
          <w:rPr>
            <w:webHidden/>
          </w:rPr>
          <w:tab/>
        </w:r>
        <w:r w:rsidR="00310A62">
          <w:rPr>
            <w:webHidden/>
          </w:rPr>
          <w:fldChar w:fldCharType="begin"/>
        </w:r>
        <w:r w:rsidR="00310A62">
          <w:rPr>
            <w:webHidden/>
          </w:rPr>
          <w:instrText xml:space="preserve"> PAGEREF _Toc515015171 \h </w:instrText>
        </w:r>
        <w:r w:rsidR="00310A62">
          <w:rPr>
            <w:webHidden/>
          </w:rPr>
        </w:r>
        <w:r w:rsidR="00310A62">
          <w:rPr>
            <w:webHidden/>
          </w:rPr>
          <w:fldChar w:fldCharType="separate"/>
        </w:r>
        <w:r>
          <w:rPr>
            <w:webHidden/>
          </w:rPr>
          <w:t>60</w:t>
        </w:r>
        <w:r w:rsidR="00310A62">
          <w:rPr>
            <w:webHidden/>
          </w:rPr>
          <w:fldChar w:fldCharType="end"/>
        </w:r>
      </w:hyperlink>
    </w:p>
    <w:p w14:paraId="1FBF0D71" w14:textId="6747313F" w:rsidR="00310A62" w:rsidRDefault="00EF2014" w:rsidP="00E86114">
      <w:pPr>
        <w:pStyle w:val="TOC1"/>
        <w:rPr>
          <w:rFonts w:asciiTheme="minorHAnsi" w:eastAsiaTheme="minorEastAsia" w:hAnsiTheme="minorHAnsi" w:cstheme="minorBidi"/>
          <w:sz w:val="22"/>
          <w:lang w:val="en-GB" w:eastAsia="en-GB"/>
        </w:rPr>
      </w:pPr>
      <w:hyperlink w:anchor="_Toc515015172" w:history="1">
        <w:r w:rsidR="00310A62" w:rsidRPr="00273F97">
          <w:rPr>
            <w:rStyle w:val="Hyperlink"/>
          </w:rPr>
          <w:t xml:space="preserve">2e. Dealing with Discriminatory Behaviour </w:t>
        </w:r>
        <w:r w:rsidR="00310A62">
          <w:rPr>
            <w:webHidden/>
          </w:rPr>
          <w:tab/>
        </w:r>
        <w:r w:rsidR="00310A62">
          <w:rPr>
            <w:webHidden/>
          </w:rPr>
          <w:fldChar w:fldCharType="begin"/>
        </w:r>
        <w:r w:rsidR="00310A62">
          <w:rPr>
            <w:webHidden/>
          </w:rPr>
          <w:instrText xml:space="preserve"> PAGEREF _Toc515015172 \h </w:instrText>
        </w:r>
        <w:r w:rsidR="00310A62">
          <w:rPr>
            <w:webHidden/>
          </w:rPr>
        </w:r>
        <w:r w:rsidR="00310A62">
          <w:rPr>
            <w:webHidden/>
          </w:rPr>
          <w:fldChar w:fldCharType="separate"/>
        </w:r>
        <w:r>
          <w:rPr>
            <w:webHidden/>
          </w:rPr>
          <w:t>66</w:t>
        </w:r>
        <w:r w:rsidR="00310A62">
          <w:rPr>
            <w:webHidden/>
          </w:rPr>
          <w:fldChar w:fldCharType="end"/>
        </w:r>
      </w:hyperlink>
    </w:p>
    <w:p w14:paraId="7F735887" w14:textId="77A8FCB8" w:rsidR="00310A62" w:rsidRDefault="00EF2014" w:rsidP="00E86114">
      <w:pPr>
        <w:pStyle w:val="TOC1"/>
        <w:rPr>
          <w:rFonts w:asciiTheme="minorHAnsi" w:eastAsiaTheme="minorEastAsia" w:hAnsiTheme="minorHAnsi" w:cstheme="minorBidi"/>
          <w:sz w:val="22"/>
          <w:lang w:val="en-GB" w:eastAsia="en-GB"/>
        </w:rPr>
      </w:pPr>
      <w:hyperlink w:anchor="_Toc515015173" w:history="1">
        <w:r w:rsidR="00310A62" w:rsidRPr="00273F97">
          <w:rPr>
            <w:rStyle w:val="Hyperlink"/>
          </w:rPr>
          <w:t xml:space="preserve">3. </w:t>
        </w:r>
        <w:r w:rsidR="00334BC1">
          <w:rPr>
            <w:rStyle w:val="Hyperlink"/>
          </w:rPr>
          <w:t xml:space="preserve">  </w:t>
        </w:r>
        <w:r w:rsidR="00310A62" w:rsidRPr="00273F97">
          <w:rPr>
            <w:rStyle w:val="Hyperlink"/>
          </w:rPr>
          <w:t xml:space="preserve">Health and Safety – General Policy </w:t>
        </w:r>
        <w:r w:rsidR="00310A62">
          <w:rPr>
            <w:webHidden/>
          </w:rPr>
          <w:tab/>
        </w:r>
        <w:r w:rsidR="00310A62">
          <w:rPr>
            <w:webHidden/>
          </w:rPr>
          <w:fldChar w:fldCharType="begin"/>
        </w:r>
        <w:r w:rsidR="00310A62">
          <w:rPr>
            <w:webHidden/>
          </w:rPr>
          <w:instrText xml:space="preserve"> PAGEREF _Toc515015173 \h </w:instrText>
        </w:r>
        <w:r w:rsidR="00310A62">
          <w:rPr>
            <w:webHidden/>
          </w:rPr>
        </w:r>
        <w:r w:rsidR="00310A62">
          <w:rPr>
            <w:webHidden/>
          </w:rPr>
          <w:fldChar w:fldCharType="separate"/>
        </w:r>
        <w:r>
          <w:rPr>
            <w:webHidden/>
          </w:rPr>
          <w:t>69</w:t>
        </w:r>
        <w:r w:rsidR="00310A62">
          <w:rPr>
            <w:webHidden/>
          </w:rPr>
          <w:fldChar w:fldCharType="end"/>
        </w:r>
      </w:hyperlink>
    </w:p>
    <w:p w14:paraId="071820E4" w14:textId="38E79AA4" w:rsidR="00310A62" w:rsidRDefault="00EF2014" w:rsidP="00E86114">
      <w:pPr>
        <w:pStyle w:val="TOC1"/>
        <w:rPr>
          <w:rFonts w:asciiTheme="minorHAnsi" w:eastAsiaTheme="minorEastAsia" w:hAnsiTheme="minorHAnsi" w:cstheme="minorBidi"/>
          <w:sz w:val="22"/>
          <w:lang w:val="en-GB" w:eastAsia="en-GB"/>
        </w:rPr>
      </w:pPr>
      <w:hyperlink w:anchor="_Toc515015174" w:history="1">
        <w:r w:rsidR="00310A62" w:rsidRPr="00273F97">
          <w:rPr>
            <w:rStyle w:val="Hyperlink"/>
          </w:rPr>
          <w:t xml:space="preserve">4a. Sickness and Illness </w:t>
        </w:r>
        <w:r w:rsidR="00310A62">
          <w:rPr>
            <w:webHidden/>
          </w:rPr>
          <w:tab/>
        </w:r>
        <w:r w:rsidR="00310A62">
          <w:rPr>
            <w:webHidden/>
          </w:rPr>
          <w:fldChar w:fldCharType="begin"/>
        </w:r>
        <w:r w:rsidR="00310A62">
          <w:rPr>
            <w:webHidden/>
          </w:rPr>
          <w:instrText xml:space="preserve"> PAGEREF _Toc515015174 \h </w:instrText>
        </w:r>
        <w:r w:rsidR="00310A62">
          <w:rPr>
            <w:webHidden/>
          </w:rPr>
        </w:r>
        <w:r w:rsidR="00310A62">
          <w:rPr>
            <w:webHidden/>
          </w:rPr>
          <w:fldChar w:fldCharType="separate"/>
        </w:r>
        <w:r>
          <w:rPr>
            <w:webHidden/>
          </w:rPr>
          <w:t>72</w:t>
        </w:r>
        <w:r w:rsidR="00310A62">
          <w:rPr>
            <w:webHidden/>
          </w:rPr>
          <w:fldChar w:fldCharType="end"/>
        </w:r>
      </w:hyperlink>
    </w:p>
    <w:p w14:paraId="43B28965" w14:textId="15454ADE" w:rsidR="00310A62" w:rsidRDefault="00EF2014" w:rsidP="00E86114">
      <w:pPr>
        <w:pStyle w:val="TOC1"/>
        <w:rPr>
          <w:rFonts w:asciiTheme="minorHAnsi" w:eastAsiaTheme="minorEastAsia" w:hAnsiTheme="minorHAnsi" w:cstheme="minorBidi"/>
          <w:sz w:val="22"/>
          <w:lang w:val="en-GB" w:eastAsia="en-GB"/>
        </w:rPr>
      </w:pPr>
      <w:hyperlink w:anchor="_Toc515015175" w:history="1">
        <w:r w:rsidR="00310A62" w:rsidRPr="00273F97">
          <w:rPr>
            <w:rStyle w:val="Hyperlink"/>
          </w:rPr>
          <w:t xml:space="preserve">4b. Infection Control </w:t>
        </w:r>
        <w:r w:rsidR="00310A62">
          <w:rPr>
            <w:webHidden/>
          </w:rPr>
          <w:tab/>
        </w:r>
        <w:r w:rsidR="00310A62">
          <w:rPr>
            <w:webHidden/>
          </w:rPr>
          <w:fldChar w:fldCharType="begin"/>
        </w:r>
        <w:r w:rsidR="00310A62">
          <w:rPr>
            <w:webHidden/>
          </w:rPr>
          <w:instrText xml:space="preserve"> PAGEREF _Toc515015175 \h </w:instrText>
        </w:r>
        <w:r w:rsidR="00310A62">
          <w:rPr>
            <w:webHidden/>
          </w:rPr>
        </w:r>
        <w:r w:rsidR="00310A62">
          <w:rPr>
            <w:webHidden/>
          </w:rPr>
          <w:fldChar w:fldCharType="separate"/>
        </w:r>
        <w:r>
          <w:rPr>
            <w:webHidden/>
          </w:rPr>
          <w:t>77</w:t>
        </w:r>
        <w:r w:rsidR="00310A62">
          <w:rPr>
            <w:webHidden/>
          </w:rPr>
          <w:fldChar w:fldCharType="end"/>
        </w:r>
      </w:hyperlink>
    </w:p>
    <w:p w14:paraId="334DB4DE" w14:textId="5EEB6BCE" w:rsidR="00310A62" w:rsidRDefault="00EF2014" w:rsidP="00E86114">
      <w:pPr>
        <w:pStyle w:val="TOC1"/>
        <w:rPr>
          <w:rFonts w:asciiTheme="minorHAnsi" w:eastAsiaTheme="minorEastAsia" w:hAnsiTheme="minorHAnsi" w:cstheme="minorBidi"/>
          <w:sz w:val="22"/>
          <w:lang w:val="en-GB" w:eastAsia="en-GB"/>
        </w:rPr>
      </w:pPr>
      <w:hyperlink w:anchor="_Toc515015176" w:history="1">
        <w:r w:rsidR="00310A62" w:rsidRPr="00273F97">
          <w:rPr>
            <w:rStyle w:val="Hyperlink"/>
          </w:rPr>
          <w:t xml:space="preserve">5. </w:t>
        </w:r>
        <w:r w:rsidR="00334BC1">
          <w:rPr>
            <w:rStyle w:val="Hyperlink"/>
          </w:rPr>
          <w:t xml:space="preserve">  </w:t>
        </w:r>
        <w:r w:rsidR="00310A62" w:rsidRPr="00273F97">
          <w:rPr>
            <w:rStyle w:val="Hyperlink"/>
          </w:rPr>
          <w:t xml:space="preserve">Medication </w:t>
        </w:r>
        <w:r w:rsidR="00310A62">
          <w:rPr>
            <w:webHidden/>
          </w:rPr>
          <w:tab/>
        </w:r>
        <w:r w:rsidR="00310A62">
          <w:rPr>
            <w:webHidden/>
          </w:rPr>
          <w:fldChar w:fldCharType="begin"/>
        </w:r>
        <w:r w:rsidR="00310A62">
          <w:rPr>
            <w:webHidden/>
          </w:rPr>
          <w:instrText xml:space="preserve"> PAGEREF _Toc515015176 \h </w:instrText>
        </w:r>
        <w:r w:rsidR="00310A62">
          <w:rPr>
            <w:webHidden/>
          </w:rPr>
        </w:r>
        <w:r w:rsidR="00310A62">
          <w:rPr>
            <w:webHidden/>
          </w:rPr>
          <w:fldChar w:fldCharType="separate"/>
        </w:r>
        <w:r>
          <w:rPr>
            <w:webHidden/>
          </w:rPr>
          <w:t>79</w:t>
        </w:r>
        <w:r w:rsidR="00310A62">
          <w:rPr>
            <w:webHidden/>
          </w:rPr>
          <w:fldChar w:fldCharType="end"/>
        </w:r>
      </w:hyperlink>
    </w:p>
    <w:p w14:paraId="472085EF" w14:textId="21AFF3B4" w:rsidR="00310A62" w:rsidRDefault="00EF2014" w:rsidP="00E86114">
      <w:pPr>
        <w:pStyle w:val="TOC1"/>
        <w:rPr>
          <w:rFonts w:asciiTheme="minorHAnsi" w:eastAsiaTheme="minorEastAsia" w:hAnsiTheme="minorHAnsi" w:cstheme="minorBidi"/>
          <w:sz w:val="22"/>
          <w:lang w:val="en-GB" w:eastAsia="en-GB"/>
        </w:rPr>
      </w:pPr>
      <w:hyperlink w:anchor="_Toc515015177" w:history="1">
        <w:r w:rsidR="00310A62" w:rsidRPr="00D96F93">
          <w:rPr>
            <w:rStyle w:val="Hyperlink"/>
            <w:highlight w:val="yellow"/>
          </w:rPr>
          <w:t xml:space="preserve">6a. Promoting Positive Behaviour </w:t>
        </w:r>
        <w:r w:rsidR="00310A62" w:rsidRPr="00D96F93">
          <w:rPr>
            <w:webHidden/>
            <w:highlight w:val="yellow"/>
          </w:rPr>
          <w:tab/>
        </w:r>
        <w:r w:rsidR="00310A62" w:rsidRPr="00D96F93">
          <w:rPr>
            <w:webHidden/>
            <w:highlight w:val="yellow"/>
          </w:rPr>
          <w:fldChar w:fldCharType="begin"/>
        </w:r>
        <w:r w:rsidR="00310A62" w:rsidRPr="00D96F93">
          <w:rPr>
            <w:webHidden/>
            <w:highlight w:val="yellow"/>
          </w:rPr>
          <w:instrText xml:space="preserve"> PAGEREF _Toc515015177 \h </w:instrText>
        </w:r>
        <w:r w:rsidR="00310A62" w:rsidRPr="00D96F93">
          <w:rPr>
            <w:webHidden/>
            <w:highlight w:val="yellow"/>
          </w:rPr>
        </w:r>
        <w:r w:rsidR="00310A62" w:rsidRPr="00D96F93">
          <w:rPr>
            <w:webHidden/>
            <w:highlight w:val="yellow"/>
          </w:rPr>
          <w:fldChar w:fldCharType="separate"/>
        </w:r>
        <w:r>
          <w:rPr>
            <w:webHidden/>
            <w:highlight w:val="yellow"/>
          </w:rPr>
          <w:t>81</w:t>
        </w:r>
        <w:r w:rsidR="00310A62" w:rsidRPr="00D96F93">
          <w:rPr>
            <w:webHidden/>
            <w:highlight w:val="yellow"/>
          </w:rPr>
          <w:fldChar w:fldCharType="end"/>
        </w:r>
      </w:hyperlink>
    </w:p>
    <w:p w14:paraId="45BF0122" w14:textId="038F731C" w:rsidR="00310A62" w:rsidRDefault="00EF2014" w:rsidP="00E86114">
      <w:pPr>
        <w:pStyle w:val="TOC1"/>
        <w:rPr>
          <w:rFonts w:asciiTheme="minorHAnsi" w:eastAsiaTheme="minorEastAsia" w:hAnsiTheme="minorHAnsi" w:cstheme="minorBidi"/>
          <w:sz w:val="22"/>
          <w:lang w:val="en-GB" w:eastAsia="en-GB"/>
        </w:rPr>
      </w:pPr>
      <w:hyperlink w:anchor="_Toc515015178" w:history="1">
        <w:r w:rsidR="00310A62" w:rsidRPr="00273F97">
          <w:rPr>
            <w:rStyle w:val="Hyperlink"/>
          </w:rPr>
          <w:t xml:space="preserve">6b. Biting </w:t>
        </w:r>
        <w:r w:rsidR="00310A62">
          <w:rPr>
            <w:webHidden/>
          </w:rPr>
          <w:tab/>
        </w:r>
        <w:r w:rsidR="00310A62">
          <w:rPr>
            <w:webHidden/>
          </w:rPr>
          <w:fldChar w:fldCharType="begin"/>
        </w:r>
        <w:r w:rsidR="00310A62">
          <w:rPr>
            <w:webHidden/>
          </w:rPr>
          <w:instrText xml:space="preserve"> PAGEREF _Toc515015178 \h </w:instrText>
        </w:r>
        <w:r w:rsidR="00310A62">
          <w:rPr>
            <w:webHidden/>
          </w:rPr>
        </w:r>
        <w:r w:rsidR="00310A62">
          <w:rPr>
            <w:webHidden/>
          </w:rPr>
          <w:fldChar w:fldCharType="separate"/>
        </w:r>
        <w:r>
          <w:rPr>
            <w:webHidden/>
          </w:rPr>
          <w:t>85</w:t>
        </w:r>
        <w:r w:rsidR="00310A62">
          <w:rPr>
            <w:webHidden/>
          </w:rPr>
          <w:fldChar w:fldCharType="end"/>
        </w:r>
      </w:hyperlink>
    </w:p>
    <w:p w14:paraId="4B9B50FD" w14:textId="6FF50ED3" w:rsidR="00310A62" w:rsidRDefault="00EF2014" w:rsidP="00E86114">
      <w:pPr>
        <w:pStyle w:val="TOC1"/>
        <w:rPr>
          <w:rFonts w:asciiTheme="minorHAnsi" w:eastAsiaTheme="minorEastAsia" w:hAnsiTheme="minorHAnsi" w:cstheme="minorBidi"/>
          <w:sz w:val="22"/>
          <w:lang w:val="en-GB" w:eastAsia="en-GB"/>
        </w:rPr>
      </w:pPr>
      <w:hyperlink w:anchor="_Toc515015179" w:history="1">
        <w:r w:rsidR="00310A62" w:rsidRPr="00273F97">
          <w:rPr>
            <w:rStyle w:val="Hyperlink"/>
          </w:rPr>
          <w:t xml:space="preserve">7. Overall Approach to Risk Assessment </w:t>
        </w:r>
        <w:r w:rsidR="00310A62">
          <w:rPr>
            <w:webHidden/>
          </w:rPr>
          <w:tab/>
        </w:r>
        <w:r w:rsidR="00310A62">
          <w:rPr>
            <w:webHidden/>
          </w:rPr>
          <w:fldChar w:fldCharType="begin"/>
        </w:r>
        <w:r w:rsidR="00310A62">
          <w:rPr>
            <w:webHidden/>
          </w:rPr>
          <w:instrText xml:space="preserve"> PAGEREF _Toc515015179 \h </w:instrText>
        </w:r>
        <w:r w:rsidR="00310A62">
          <w:rPr>
            <w:webHidden/>
          </w:rPr>
        </w:r>
        <w:r w:rsidR="00310A62">
          <w:rPr>
            <w:webHidden/>
          </w:rPr>
          <w:fldChar w:fldCharType="separate"/>
        </w:r>
        <w:r>
          <w:rPr>
            <w:webHidden/>
          </w:rPr>
          <w:t>89</w:t>
        </w:r>
        <w:r w:rsidR="00310A62">
          <w:rPr>
            <w:webHidden/>
          </w:rPr>
          <w:fldChar w:fldCharType="end"/>
        </w:r>
      </w:hyperlink>
    </w:p>
    <w:p w14:paraId="207ED95F" w14:textId="5A67B76A" w:rsidR="00310A62" w:rsidRDefault="00EF2014" w:rsidP="00E86114">
      <w:pPr>
        <w:pStyle w:val="TOC1"/>
        <w:rPr>
          <w:rFonts w:asciiTheme="minorHAnsi" w:eastAsiaTheme="minorEastAsia" w:hAnsiTheme="minorHAnsi" w:cstheme="minorBidi"/>
          <w:sz w:val="22"/>
          <w:lang w:val="en-GB" w:eastAsia="en-GB"/>
        </w:rPr>
      </w:pPr>
      <w:hyperlink w:anchor="_Toc515015180" w:history="1">
        <w:r w:rsidR="00310A62" w:rsidRPr="00273F97">
          <w:rPr>
            <w:rStyle w:val="Hyperlink"/>
          </w:rPr>
          <w:t>8. Complaints and Compliments</w:t>
        </w:r>
        <w:r w:rsidR="003B5E09">
          <w:rPr>
            <w:rStyle w:val="Hyperlink"/>
          </w:rPr>
          <w:t xml:space="preserve"> </w:t>
        </w:r>
        <w:r w:rsidR="00310A62">
          <w:rPr>
            <w:webHidden/>
          </w:rPr>
          <w:tab/>
        </w:r>
        <w:r w:rsidR="00310A62">
          <w:rPr>
            <w:webHidden/>
          </w:rPr>
          <w:fldChar w:fldCharType="begin"/>
        </w:r>
        <w:r w:rsidR="00310A62">
          <w:rPr>
            <w:webHidden/>
          </w:rPr>
          <w:instrText xml:space="preserve"> PAGEREF _Toc515015180 \h </w:instrText>
        </w:r>
        <w:r w:rsidR="00310A62">
          <w:rPr>
            <w:webHidden/>
          </w:rPr>
        </w:r>
        <w:r w:rsidR="00310A62">
          <w:rPr>
            <w:webHidden/>
          </w:rPr>
          <w:fldChar w:fldCharType="separate"/>
        </w:r>
        <w:r>
          <w:rPr>
            <w:webHidden/>
          </w:rPr>
          <w:t>90</w:t>
        </w:r>
        <w:r w:rsidR="00310A62">
          <w:rPr>
            <w:webHidden/>
          </w:rPr>
          <w:fldChar w:fldCharType="end"/>
        </w:r>
      </w:hyperlink>
    </w:p>
    <w:p w14:paraId="3D65D4B9" w14:textId="671BC3AE" w:rsidR="00310A62" w:rsidRPr="00E86114" w:rsidRDefault="00EF2014" w:rsidP="00E86114">
      <w:pPr>
        <w:pStyle w:val="TOC1"/>
        <w:rPr>
          <w:rFonts w:asciiTheme="minorHAnsi" w:eastAsiaTheme="minorEastAsia" w:hAnsiTheme="minorHAnsi" w:cstheme="minorBidi"/>
          <w:sz w:val="22"/>
          <w:lang w:val="en-GB" w:eastAsia="en-GB"/>
        </w:rPr>
      </w:pPr>
      <w:hyperlink w:anchor="_Toc515015181" w:history="1">
        <w:r w:rsidR="00310A62" w:rsidRPr="00E86114">
          <w:rPr>
            <w:rStyle w:val="Hyperlink"/>
            <w:b/>
            <w:bCs/>
          </w:rPr>
          <w:t>Section 2: Health and Safety</w:t>
        </w:r>
      </w:hyperlink>
    </w:p>
    <w:p w14:paraId="069E946D" w14:textId="16456D6E" w:rsidR="00310A62" w:rsidRDefault="00EF2014" w:rsidP="00E86114">
      <w:pPr>
        <w:pStyle w:val="TOC1"/>
        <w:rPr>
          <w:rFonts w:asciiTheme="minorHAnsi" w:eastAsiaTheme="minorEastAsia" w:hAnsiTheme="minorHAnsi" w:cstheme="minorBidi"/>
          <w:sz w:val="22"/>
          <w:lang w:val="en-GB" w:eastAsia="en-GB"/>
        </w:rPr>
      </w:pPr>
      <w:hyperlink w:anchor="_Toc515015182" w:history="1">
        <w:r w:rsidR="00310A62" w:rsidRPr="00273F97">
          <w:rPr>
            <w:rStyle w:val="Hyperlink"/>
          </w:rPr>
          <w:t xml:space="preserve">9. Health and Safety in the Office </w:t>
        </w:r>
        <w:r w:rsidR="00310A62">
          <w:rPr>
            <w:webHidden/>
          </w:rPr>
          <w:tab/>
        </w:r>
        <w:r w:rsidR="00310A62">
          <w:rPr>
            <w:webHidden/>
          </w:rPr>
          <w:fldChar w:fldCharType="begin"/>
        </w:r>
        <w:r w:rsidR="00310A62">
          <w:rPr>
            <w:webHidden/>
          </w:rPr>
          <w:instrText xml:space="preserve"> PAGEREF _Toc515015182 \h </w:instrText>
        </w:r>
        <w:r w:rsidR="00310A62">
          <w:rPr>
            <w:webHidden/>
          </w:rPr>
          <w:fldChar w:fldCharType="separate"/>
        </w:r>
        <w:r>
          <w:rPr>
            <w:b/>
            <w:bCs/>
            <w:webHidden/>
          </w:rPr>
          <w:t>Error! Bookmark not defined.</w:t>
        </w:r>
        <w:r w:rsidR="00310A62">
          <w:rPr>
            <w:webHidden/>
          </w:rPr>
          <w:fldChar w:fldCharType="end"/>
        </w:r>
      </w:hyperlink>
    </w:p>
    <w:p w14:paraId="0CB0DD90" w14:textId="5CB2AB14" w:rsidR="00310A62" w:rsidRDefault="00EF2014" w:rsidP="00E86114">
      <w:pPr>
        <w:pStyle w:val="TOC1"/>
        <w:rPr>
          <w:rFonts w:asciiTheme="minorHAnsi" w:eastAsiaTheme="minorEastAsia" w:hAnsiTheme="minorHAnsi" w:cstheme="minorBidi"/>
          <w:sz w:val="22"/>
          <w:lang w:val="en-GB" w:eastAsia="en-GB"/>
        </w:rPr>
      </w:pPr>
      <w:hyperlink w:anchor="_Toc515015183" w:history="1">
        <w:r w:rsidR="00310A62" w:rsidRPr="00273F97">
          <w:rPr>
            <w:rStyle w:val="Hyperlink"/>
          </w:rPr>
          <w:t xml:space="preserve">10. Fire Safety </w:t>
        </w:r>
        <w:r w:rsidR="00310A62">
          <w:rPr>
            <w:webHidden/>
          </w:rPr>
          <w:tab/>
        </w:r>
        <w:r w:rsidR="00310A62">
          <w:rPr>
            <w:webHidden/>
          </w:rPr>
          <w:fldChar w:fldCharType="begin"/>
        </w:r>
        <w:r w:rsidR="00310A62">
          <w:rPr>
            <w:webHidden/>
          </w:rPr>
          <w:instrText xml:space="preserve"> PAGEREF _Toc515015183 \h </w:instrText>
        </w:r>
        <w:r w:rsidR="00310A62">
          <w:rPr>
            <w:webHidden/>
          </w:rPr>
        </w:r>
        <w:r w:rsidR="00310A62">
          <w:rPr>
            <w:webHidden/>
          </w:rPr>
          <w:fldChar w:fldCharType="separate"/>
        </w:r>
        <w:r>
          <w:rPr>
            <w:webHidden/>
          </w:rPr>
          <w:t>93</w:t>
        </w:r>
        <w:r w:rsidR="00310A62">
          <w:rPr>
            <w:webHidden/>
          </w:rPr>
          <w:fldChar w:fldCharType="end"/>
        </w:r>
      </w:hyperlink>
    </w:p>
    <w:p w14:paraId="7830871F" w14:textId="135015C1" w:rsidR="00310A62" w:rsidRDefault="00EF2014" w:rsidP="00E86114">
      <w:pPr>
        <w:pStyle w:val="TOC1"/>
        <w:rPr>
          <w:rFonts w:asciiTheme="minorHAnsi" w:eastAsiaTheme="minorEastAsia" w:hAnsiTheme="minorHAnsi" w:cstheme="minorBidi"/>
          <w:sz w:val="22"/>
          <w:lang w:val="en-GB" w:eastAsia="en-GB"/>
        </w:rPr>
      </w:pPr>
      <w:hyperlink w:anchor="_Toc515015184" w:history="1">
        <w:r w:rsidR="00310A62" w:rsidRPr="00273F97">
          <w:rPr>
            <w:rStyle w:val="Hyperlink"/>
          </w:rPr>
          <w:t xml:space="preserve">11. Safety Checks </w:t>
        </w:r>
        <w:r w:rsidR="00310A62">
          <w:rPr>
            <w:webHidden/>
          </w:rPr>
          <w:tab/>
        </w:r>
        <w:r w:rsidR="00310A62">
          <w:rPr>
            <w:webHidden/>
          </w:rPr>
          <w:fldChar w:fldCharType="begin"/>
        </w:r>
        <w:r w:rsidR="00310A62">
          <w:rPr>
            <w:webHidden/>
          </w:rPr>
          <w:instrText xml:space="preserve"> PAGEREF _Toc515015184 \h </w:instrText>
        </w:r>
        <w:r w:rsidR="00310A62">
          <w:rPr>
            <w:webHidden/>
          </w:rPr>
        </w:r>
        <w:r w:rsidR="00310A62">
          <w:rPr>
            <w:webHidden/>
          </w:rPr>
          <w:fldChar w:fldCharType="separate"/>
        </w:r>
        <w:r>
          <w:rPr>
            <w:webHidden/>
          </w:rPr>
          <w:t>95</w:t>
        </w:r>
        <w:r w:rsidR="00310A62">
          <w:rPr>
            <w:webHidden/>
          </w:rPr>
          <w:fldChar w:fldCharType="end"/>
        </w:r>
      </w:hyperlink>
    </w:p>
    <w:p w14:paraId="78BC97BC" w14:textId="1AAB1920" w:rsidR="00310A62" w:rsidRDefault="00EF2014" w:rsidP="00E86114">
      <w:pPr>
        <w:pStyle w:val="TOC1"/>
        <w:rPr>
          <w:rFonts w:asciiTheme="minorHAnsi" w:eastAsiaTheme="minorEastAsia" w:hAnsiTheme="minorHAnsi" w:cstheme="minorBidi"/>
          <w:sz w:val="22"/>
          <w:lang w:val="en-GB" w:eastAsia="en-GB"/>
        </w:rPr>
      </w:pPr>
      <w:hyperlink w:anchor="_Toc515015185" w:history="1">
        <w:r w:rsidR="00310A62" w:rsidRPr="00273F97">
          <w:rPr>
            <w:rStyle w:val="Hyperlink"/>
          </w:rPr>
          <w:t xml:space="preserve">12. Manual Handling </w:t>
        </w:r>
        <w:r w:rsidR="00310A62">
          <w:rPr>
            <w:webHidden/>
          </w:rPr>
          <w:tab/>
        </w:r>
        <w:r w:rsidR="00310A62">
          <w:rPr>
            <w:webHidden/>
          </w:rPr>
          <w:fldChar w:fldCharType="begin"/>
        </w:r>
        <w:r w:rsidR="00310A62">
          <w:rPr>
            <w:webHidden/>
          </w:rPr>
          <w:instrText xml:space="preserve"> PAGEREF _Toc515015185 \h </w:instrText>
        </w:r>
        <w:r w:rsidR="00310A62">
          <w:rPr>
            <w:webHidden/>
          </w:rPr>
        </w:r>
        <w:r w:rsidR="00310A62">
          <w:rPr>
            <w:webHidden/>
          </w:rPr>
          <w:fldChar w:fldCharType="separate"/>
        </w:r>
        <w:r>
          <w:rPr>
            <w:webHidden/>
          </w:rPr>
          <w:t>97</w:t>
        </w:r>
        <w:r w:rsidR="00310A62">
          <w:rPr>
            <w:webHidden/>
          </w:rPr>
          <w:fldChar w:fldCharType="end"/>
        </w:r>
      </w:hyperlink>
    </w:p>
    <w:p w14:paraId="761601A7" w14:textId="74C09335" w:rsidR="00310A62" w:rsidRDefault="00EF2014" w:rsidP="00E86114">
      <w:pPr>
        <w:pStyle w:val="TOC1"/>
        <w:rPr>
          <w:rFonts w:asciiTheme="minorHAnsi" w:eastAsiaTheme="minorEastAsia" w:hAnsiTheme="minorHAnsi" w:cstheme="minorBidi"/>
          <w:sz w:val="22"/>
          <w:lang w:val="en-GB" w:eastAsia="en-GB"/>
        </w:rPr>
      </w:pPr>
      <w:hyperlink w:anchor="_Toc515015186" w:history="1">
        <w:r w:rsidR="00310A62" w:rsidRPr="00273F97">
          <w:rPr>
            <w:rStyle w:val="Hyperlink"/>
          </w:rPr>
          <w:t>13. Healthy Workplace</w:t>
        </w:r>
        <w:r w:rsidR="003B5E09">
          <w:rPr>
            <w:rStyle w:val="Hyperlink"/>
          </w:rPr>
          <w:t xml:space="preserve"> </w:t>
        </w:r>
        <w:r w:rsidR="00310A62">
          <w:rPr>
            <w:webHidden/>
          </w:rPr>
          <w:tab/>
        </w:r>
        <w:r w:rsidR="00310A62">
          <w:rPr>
            <w:webHidden/>
          </w:rPr>
          <w:fldChar w:fldCharType="begin"/>
        </w:r>
        <w:r w:rsidR="00310A62">
          <w:rPr>
            <w:webHidden/>
          </w:rPr>
          <w:instrText xml:space="preserve"> PAGEREF _Toc515015186 \h </w:instrText>
        </w:r>
        <w:r w:rsidR="00310A62">
          <w:rPr>
            <w:webHidden/>
          </w:rPr>
        </w:r>
        <w:r w:rsidR="00310A62">
          <w:rPr>
            <w:webHidden/>
          </w:rPr>
          <w:fldChar w:fldCharType="separate"/>
        </w:r>
        <w:r>
          <w:rPr>
            <w:webHidden/>
          </w:rPr>
          <w:t>100</w:t>
        </w:r>
        <w:r w:rsidR="00310A62">
          <w:rPr>
            <w:webHidden/>
          </w:rPr>
          <w:fldChar w:fldCharType="end"/>
        </w:r>
      </w:hyperlink>
    </w:p>
    <w:p w14:paraId="454A5556" w14:textId="1D72CD3D" w:rsidR="00310A62" w:rsidRDefault="00EF2014" w:rsidP="00E86114">
      <w:pPr>
        <w:pStyle w:val="TOC1"/>
        <w:rPr>
          <w:rFonts w:asciiTheme="minorHAnsi" w:eastAsiaTheme="minorEastAsia" w:hAnsiTheme="minorHAnsi" w:cstheme="minorBidi"/>
          <w:sz w:val="22"/>
          <w:lang w:val="en-GB" w:eastAsia="en-GB"/>
        </w:rPr>
      </w:pPr>
      <w:hyperlink w:anchor="_Toc515015187" w:history="1">
        <w:r w:rsidR="00310A62" w:rsidRPr="007C0E72">
          <w:rPr>
            <w:rStyle w:val="Hyperlink"/>
            <w:highlight w:val="yellow"/>
          </w:rPr>
          <w:t>14.</w:t>
        </w:r>
        <w:r w:rsidR="007C0E72" w:rsidRPr="007C0E72">
          <w:rPr>
            <w:rStyle w:val="Hyperlink"/>
            <w:highlight w:val="yellow"/>
          </w:rPr>
          <w:t xml:space="preserve"> CCTV</w:t>
        </w:r>
        <w:r w:rsidR="00310A62" w:rsidRPr="007C0E72">
          <w:rPr>
            <w:webHidden/>
            <w:highlight w:val="yellow"/>
          </w:rPr>
          <w:tab/>
        </w:r>
        <w:r w:rsidR="00310A62" w:rsidRPr="007C0E72">
          <w:rPr>
            <w:webHidden/>
            <w:highlight w:val="yellow"/>
          </w:rPr>
          <w:fldChar w:fldCharType="begin"/>
        </w:r>
        <w:r w:rsidR="00310A62" w:rsidRPr="007C0E72">
          <w:rPr>
            <w:webHidden/>
            <w:highlight w:val="yellow"/>
          </w:rPr>
          <w:instrText xml:space="preserve"> PAGEREF _Toc515015187 \h </w:instrText>
        </w:r>
        <w:r w:rsidR="00310A62" w:rsidRPr="007C0E72">
          <w:rPr>
            <w:webHidden/>
            <w:highlight w:val="yellow"/>
          </w:rPr>
          <w:fldChar w:fldCharType="separate"/>
        </w:r>
        <w:r>
          <w:rPr>
            <w:b/>
            <w:bCs/>
            <w:webHidden/>
            <w:highlight w:val="yellow"/>
          </w:rPr>
          <w:t>Error! Bookmark not defined.</w:t>
        </w:r>
        <w:r w:rsidR="00310A62" w:rsidRPr="007C0E72">
          <w:rPr>
            <w:webHidden/>
            <w:highlight w:val="yellow"/>
          </w:rPr>
          <w:fldChar w:fldCharType="end"/>
        </w:r>
      </w:hyperlink>
    </w:p>
    <w:p w14:paraId="4FB88CD9" w14:textId="035D902F" w:rsidR="00310A62" w:rsidRDefault="00EF2014" w:rsidP="00E86114">
      <w:pPr>
        <w:pStyle w:val="TOC1"/>
        <w:rPr>
          <w:rFonts w:asciiTheme="minorHAnsi" w:eastAsiaTheme="minorEastAsia" w:hAnsiTheme="minorHAnsi" w:cstheme="minorBidi"/>
          <w:sz w:val="22"/>
          <w:lang w:val="en-GB" w:eastAsia="en-GB"/>
        </w:rPr>
      </w:pPr>
      <w:hyperlink w:anchor="_Toc515015188" w:history="1">
        <w:r w:rsidR="00310A62" w:rsidRPr="00FF5D2F">
          <w:rPr>
            <w:rStyle w:val="Hyperlink"/>
          </w:rPr>
          <w:t xml:space="preserve">15. Environmental Sustainability Policy </w:t>
        </w:r>
        <w:r w:rsidR="00310A62" w:rsidRPr="00FF5D2F">
          <w:rPr>
            <w:webHidden/>
          </w:rPr>
          <w:tab/>
        </w:r>
        <w:r w:rsidR="00310A62" w:rsidRPr="00FF5D2F">
          <w:rPr>
            <w:webHidden/>
          </w:rPr>
          <w:fldChar w:fldCharType="begin"/>
        </w:r>
        <w:r w:rsidR="00310A62" w:rsidRPr="00FF5D2F">
          <w:rPr>
            <w:webHidden/>
          </w:rPr>
          <w:instrText xml:space="preserve"> PAGEREF _Toc515015188 \h </w:instrText>
        </w:r>
        <w:r w:rsidR="00310A62" w:rsidRPr="00FF5D2F">
          <w:rPr>
            <w:webHidden/>
          </w:rPr>
        </w:r>
        <w:r w:rsidR="00310A62" w:rsidRPr="00FF5D2F">
          <w:rPr>
            <w:webHidden/>
          </w:rPr>
          <w:fldChar w:fldCharType="separate"/>
        </w:r>
        <w:r>
          <w:rPr>
            <w:webHidden/>
          </w:rPr>
          <w:t>106</w:t>
        </w:r>
        <w:r w:rsidR="00310A62" w:rsidRPr="00FF5D2F">
          <w:rPr>
            <w:webHidden/>
          </w:rPr>
          <w:fldChar w:fldCharType="end"/>
        </w:r>
      </w:hyperlink>
    </w:p>
    <w:p w14:paraId="76003B0B" w14:textId="3A574F15" w:rsidR="00310A62" w:rsidRDefault="00EF2014" w:rsidP="00E86114">
      <w:pPr>
        <w:pStyle w:val="TOC1"/>
        <w:rPr>
          <w:rFonts w:asciiTheme="minorHAnsi" w:eastAsiaTheme="minorEastAsia" w:hAnsiTheme="minorHAnsi" w:cstheme="minorBidi"/>
          <w:sz w:val="22"/>
          <w:lang w:val="en-GB" w:eastAsia="en-GB"/>
        </w:rPr>
      </w:pPr>
      <w:hyperlink w:anchor="_Toc515015189" w:history="1">
        <w:r w:rsidR="00310A62" w:rsidRPr="00273F97">
          <w:rPr>
            <w:rStyle w:val="Hyperlink"/>
          </w:rPr>
          <w:t xml:space="preserve">16. Visits and Outings </w:t>
        </w:r>
        <w:r w:rsidR="00310A62">
          <w:rPr>
            <w:webHidden/>
          </w:rPr>
          <w:tab/>
        </w:r>
        <w:r w:rsidR="00310A62">
          <w:rPr>
            <w:webHidden/>
          </w:rPr>
          <w:fldChar w:fldCharType="begin"/>
        </w:r>
        <w:r w:rsidR="00310A62">
          <w:rPr>
            <w:webHidden/>
          </w:rPr>
          <w:instrText xml:space="preserve"> PAGEREF _Toc515015189 \h </w:instrText>
        </w:r>
        <w:r w:rsidR="00310A62">
          <w:rPr>
            <w:webHidden/>
          </w:rPr>
          <w:fldChar w:fldCharType="separate"/>
        </w:r>
        <w:r>
          <w:rPr>
            <w:b/>
            <w:bCs/>
            <w:webHidden/>
          </w:rPr>
          <w:t>Error! Bookmark not defined.</w:t>
        </w:r>
        <w:r w:rsidR="00310A62">
          <w:rPr>
            <w:webHidden/>
          </w:rPr>
          <w:fldChar w:fldCharType="end"/>
        </w:r>
      </w:hyperlink>
    </w:p>
    <w:p w14:paraId="01E60984" w14:textId="04B6D69F" w:rsidR="00310A62" w:rsidRDefault="00EF2014" w:rsidP="00E86114">
      <w:pPr>
        <w:pStyle w:val="TOC1"/>
        <w:rPr>
          <w:rFonts w:asciiTheme="minorHAnsi" w:eastAsiaTheme="minorEastAsia" w:hAnsiTheme="minorHAnsi" w:cstheme="minorBidi"/>
          <w:sz w:val="22"/>
          <w:lang w:val="en-GB" w:eastAsia="en-GB"/>
        </w:rPr>
      </w:pPr>
      <w:hyperlink w:anchor="_Toc515015190" w:history="1">
        <w:r w:rsidR="00310A62" w:rsidRPr="00FF5D2F">
          <w:rPr>
            <w:rStyle w:val="Hyperlink"/>
          </w:rPr>
          <w:t xml:space="preserve">17. School Collection Policy </w:t>
        </w:r>
        <w:r w:rsidR="00310A62" w:rsidRPr="00FF5D2F">
          <w:rPr>
            <w:webHidden/>
          </w:rPr>
          <w:tab/>
        </w:r>
        <w:r w:rsidR="00310A62" w:rsidRPr="00FF5D2F">
          <w:rPr>
            <w:webHidden/>
          </w:rPr>
          <w:fldChar w:fldCharType="begin"/>
        </w:r>
        <w:r w:rsidR="00310A62" w:rsidRPr="00FF5D2F">
          <w:rPr>
            <w:webHidden/>
          </w:rPr>
          <w:instrText xml:space="preserve"> PAGEREF _Toc515015190 \h </w:instrText>
        </w:r>
        <w:r w:rsidR="00310A62" w:rsidRPr="00FF5D2F">
          <w:rPr>
            <w:webHidden/>
          </w:rPr>
        </w:r>
        <w:r w:rsidR="00310A62" w:rsidRPr="00FF5D2F">
          <w:rPr>
            <w:webHidden/>
          </w:rPr>
          <w:fldChar w:fldCharType="separate"/>
        </w:r>
        <w:r>
          <w:rPr>
            <w:webHidden/>
          </w:rPr>
          <w:t>111</w:t>
        </w:r>
        <w:r w:rsidR="00310A62" w:rsidRPr="00FF5D2F">
          <w:rPr>
            <w:webHidden/>
          </w:rPr>
          <w:fldChar w:fldCharType="end"/>
        </w:r>
      </w:hyperlink>
    </w:p>
    <w:p w14:paraId="7107AB72" w14:textId="3F8908F5" w:rsidR="00310A62" w:rsidRDefault="00EF2014" w:rsidP="00E86114">
      <w:pPr>
        <w:pStyle w:val="TOC1"/>
        <w:rPr>
          <w:rFonts w:asciiTheme="minorHAnsi" w:eastAsiaTheme="minorEastAsia" w:hAnsiTheme="minorHAnsi" w:cstheme="minorBidi"/>
          <w:sz w:val="22"/>
          <w:lang w:val="en-GB" w:eastAsia="en-GB"/>
        </w:rPr>
      </w:pPr>
      <w:hyperlink w:anchor="_Toc515015191" w:history="1">
        <w:r w:rsidR="00310A62" w:rsidRPr="00273F97">
          <w:rPr>
            <w:rStyle w:val="Hyperlink"/>
          </w:rPr>
          <w:t xml:space="preserve">18. Lost Child Procedure from Nursery </w:t>
        </w:r>
        <w:r w:rsidR="00310A62">
          <w:rPr>
            <w:webHidden/>
          </w:rPr>
          <w:tab/>
        </w:r>
        <w:r w:rsidR="00310A62">
          <w:rPr>
            <w:webHidden/>
          </w:rPr>
          <w:fldChar w:fldCharType="begin"/>
        </w:r>
        <w:r w:rsidR="00310A62">
          <w:rPr>
            <w:webHidden/>
          </w:rPr>
          <w:instrText xml:space="preserve"> PAGEREF _Toc515015191 \h </w:instrText>
        </w:r>
        <w:r w:rsidR="00310A62">
          <w:rPr>
            <w:webHidden/>
          </w:rPr>
        </w:r>
        <w:r w:rsidR="00310A62">
          <w:rPr>
            <w:webHidden/>
          </w:rPr>
          <w:fldChar w:fldCharType="separate"/>
        </w:r>
        <w:r>
          <w:rPr>
            <w:webHidden/>
          </w:rPr>
          <w:t>114</w:t>
        </w:r>
        <w:r w:rsidR="00310A62">
          <w:rPr>
            <w:webHidden/>
          </w:rPr>
          <w:fldChar w:fldCharType="end"/>
        </w:r>
      </w:hyperlink>
    </w:p>
    <w:p w14:paraId="4E4931D9" w14:textId="5E107C80" w:rsidR="00310A62" w:rsidRDefault="00EF2014" w:rsidP="00E86114">
      <w:pPr>
        <w:pStyle w:val="TOC1"/>
        <w:rPr>
          <w:rFonts w:asciiTheme="minorHAnsi" w:eastAsiaTheme="minorEastAsia" w:hAnsiTheme="minorHAnsi" w:cstheme="minorBidi"/>
          <w:sz w:val="22"/>
          <w:lang w:val="en-GB" w:eastAsia="en-GB"/>
        </w:rPr>
      </w:pPr>
      <w:hyperlink w:anchor="_Toc515015192" w:history="1">
        <w:r w:rsidR="00310A62" w:rsidRPr="00273F97">
          <w:rPr>
            <w:rStyle w:val="Hyperlink"/>
          </w:rPr>
          <w:t>19. Lost Child Procedure from Ou</w:t>
        </w:r>
        <w:r w:rsidR="003B5E09">
          <w:rPr>
            <w:rStyle w:val="Hyperlink"/>
          </w:rPr>
          <w:t>t</w:t>
        </w:r>
        <w:r w:rsidR="00310A62" w:rsidRPr="00273F97">
          <w:rPr>
            <w:rStyle w:val="Hyperlink"/>
          </w:rPr>
          <w:t xml:space="preserve">ings </w:t>
        </w:r>
        <w:r w:rsidR="00310A62">
          <w:rPr>
            <w:webHidden/>
          </w:rPr>
          <w:tab/>
        </w:r>
        <w:r w:rsidR="00310A62">
          <w:rPr>
            <w:webHidden/>
          </w:rPr>
          <w:fldChar w:fldCharType="begin"/>
        </w:r>
        <w:r w:rsidR="00310A62">
          <w:rPr>
            <w:webHidden/>
          </w:rPr>
          <w:instrText xml:space="preserve"> PAGEREF _Toc515015192 \h </w:instrText>
        </w:r>
        <w:r w:rsidR="00310A62">
          <w:rPr>
            <w:webHidden/>
          </w:rPr>
        </w:r>
        <w:r w:rsidR="00310A62">
          <w:rPr>
            <w:webHidden/>
          </w:rPr>
          <w:fldChar w:fldCharType="separate"/>
        </w:r>
        <w:r>
          <w:rPr>
            <w:webHidden/>
          </w:rPr>
          <w:t>117</w:t>
        </w:r>
        <w:r w:rsidR="00310A62">
          <w:rPr>
            <w:webHidden/>
          </w:rPr>
          <w:fldChar w:fldCharType="end"/>
        </w:r>
      </w:hyperlink>
    </w:p>
    <w:p w14:paraId="690A1EEE" w14:textId="445A9640" w:rsidR="00310A62" w:rsidRDefault="00EF2014" w:rsidP="00E86114">
      <w:pPr>
        <w:pStyle w:val="TOC1"/>
        <w:rPr>
          <w:rFonts w:asciiTheme="minorHAnsi" w:eastAsiaTheme="minorEastAsia" w:hAnsiTheme="minorHAnsi" w:cstheme="minorBidi"/>
          <w:sz w:val="22"/>
          <w:lang w:val="en-GB" w:eastAsia="en-GB"/>
        </w:rPr>
      </w:pPr>
      <w:hyperlink w:anchor="_Toc515015193" w:history="1">
        <w:r w:rsidR="00310A62" w:rsidRPr="00273F97">
          <w:rPr>
            <w:rStyle w:val="Hyperlink"/>
          </w:rPr>
          <w:t xml:space="preserve">20. No Smoking Policy </w:t>
        </w:r>
        <w:r w:rsidR="00310A62">
          <w:rPr>
            <w:webHidden/>
          </w:rPr>
          <w:tab/>
        </w:r>
        <w:r w:rsidR="00310A62">
          <w:rPr>
            <w:webHidden/>
          </w:rPr>
          <w:fldChar w:fldCharType="begin"/>
        </w:r>
        <w:r w:rsidR="00310A62">
          <w:rPr>
            <w:webHidden/>
          </w:rPr>
          <w:instrText xml:space="preserve"> PAGEREF _Toc515015193 \h </w:instrText>
        </w:r>
        <w:r w:rsidR="00310A62">
          <w:rPr>
            <w:webHidden/>
          </w:rPr>
          <w:fldChar w:fldCharType="separate"/>
        </w:r>
        <w:r>
          <w:rPr>
            <w:b/>
            <w:bCs/>
            <w:webHidden/>
          </w:rPr>
          <w:t>Error! Bookmark not defined.</w:t>
        </w:r>
        <w:r w:rsidR="00310A62">
          <w:rPr>
            <w:webHidden/>
          </w:rPr>
          <w:fldChar w:fldCharType="end"/>
        </w:r>
      </w:hyperlink>
    </w:p>
    <w:p w14:paraId="44518D24" w14:textId="3E92E33E" w:rsidR="00310A62" w:rsidRDefault="00EF2014" w:rsidP="00E86114">
      <w:pPr>
        <w:pStyle w:val="TOC1"/>
        <w:rPr>
          <w:rFonts w:asciiTheme="minorHAnsi" w:eastAsiaTheme="minorEastAsia" w:hAnsiTheme="minorHAnsi" w:cstheme="minorBidi"/>
          <w:sz w:val="22"/>
          <w:lang w:val="en-GB" w:eastAsia="en-GB"/>
        </w:rPr>
      </w:pPr>
      <w:hyperlink w:anchor="_Toc515015194" w:history="1">
        <w:r w:rsidR="00310A62" w:rsidRPr="00273F97">
          <w:rPr>
            <w:rStyle w:val="Hyperlink"/>
          </w:rPr>
          <w:t xml:space="preserve">21. Alcohol and Substance Misuse </w:t>
        </w:r>
        <w:r w:rsidR="00310A62">
          <w:rPr>
            <w:webHidden/>
          </w:rPr>
          <w:tab/>
        </w:r>
        <w:r w:rsidR="00310A62">
          <w:rPr>
            <w:webHidden/>
          </w:rPr>
          <w:fldChar w:fldCharType="begin"/>
        </w:r>
        <w:r w:rsidR="00310A62">
          <w:rPr>
            <w:webHidden/>
          </w:rPr>
          <w:instrText xml:space="preserve"> PAGEREF _Toc515015194 \h </w:instrText>
        </w:r>
        <w:r w:rsidR="00310A62">
          <w:rPr>
            <w:webHidden/>
          </w:rPr>
        </w:r>
        <w:r w:rsidR="00310A62">
          <w:rPr>
            <w:webHidden/>
          </w:rPr>
          <w:fldChar w:fldCharType="separate"/>
        </w:r>
        <w:r>
          <w:rPr>
            <w:webHidden/>
          </w:rPr>
          <w:t>119</w:t>
        </w:r>
        <w:r w:rsidR="00310A62">
          <w:rPr>
            <w:webHidden/>
          </w:rPr>
          <w:fldChar w:fldCharType="end"/>
        </w:r>
      </w:hyperlink>
    </w:p>
    <w:p w14:paraId="07A08183" w14:textId="28D6CE13" w:rsidR="00310A62" w:rsidRDefault="00EF2014" w:rsidP="00E86114">
      <w:pPr>
        <w:pStyle w:val="TOC1"/>
        <w:rPr>
          <w:rFonts w:asciiTheme="minorHAnsi" w:eastAsiaTheme="minorEastAsia" w:hAnsiTheme="minorHAnsi" w:cstheme="minorBidi"/>
          <w:sz w:val="22"/>
          <w:lang w:val="en-GB" w:eastAsia="en-GB"/>
        </w:rPr>
      </w:pPr>
      <w:hyperlink w:anchor="_Toc515015195" w:history="1">
        <w:r w:rsidR="00310A62" w:rsidRPr="00FF5D2F">
          <w:rPr>
            <w:rStyle w:val="Hyperlink"/>
          </w:rPr>
          <w:t xml:space="preserve">22. Quality Provision Policy </w:t>
        </w:r>
        <w:r w:rsidR="00310A62" w:rsidRPr="00FF5D2F">
          <w:rPr>
            <w:webHidden/>
          </w:rPr>
          <w:tab/>
        </w:r>
        <w:r w:rsidR="00310A62" w:rsidRPr="00FF5D2F">
          <w:rPr>
            <w:webHidden/>
          </w:rPr>
          <w:fldChar w:fldCharType="begin"/>
        </w:r>
        <w:r w:rsidR="00310A62" w:rsidRPr="00FF5D2F">
          <w:rPr>
            <w:webHidden/>
          </w:rPr>
          <w:instrText xml:space="preserve"> PAGEREF _Toc515015195 \h </w:instrText>
        </w:r>
        <w:r w:rsidR="00310A62" w:rsidRPr="00FF5D2F">
          <w:rPr>
            <w:webHidden/>
          </w:rPr>
        </w:r>
        <w:r w:rsidR="00310A62" w:rsidRPr="00FF5D2F">
          <w:rPr>
            <w:webHidden/>
          </w:rPr>
          <w:fldChar w:fldCharType="separate"/>
        </w:r>
        <w:r>
          <w:rPr>
            <w:webHidden/>
          </w:rPr>
          <w:t>120</w:t>
        </w:r>
        <w:r w:rsidR="00310A62" w:rsidRPr="00FF5D2F">
          <w:rPr>
            <w:webHidden/>
          </w:rPr>
          <w:fldChar w:fldCharType="end"/>
        </w:r>
      </w:hyperlink>
    </w:p>
    <w:p w14:paraId="3395337E" w14:textId="1AA82DFC" w:rsidR="00310A62" w:rsidRDefault="00EF2014" w:rsidP="00E86114">
      <w:pPr>
        <w:pStyle w:val="TOC1"/>
        <w:rPr>
          <w:rFonts w:asciiTheme="minorHAnsi" w:eastAsiaTheme="minorEastAsia" w:hAnsiTheme="minorHAnsi" w:cstheme="minorBidi"/>
          <w:sz w:val="22"/>
          <w:lang w:val="en-GB" w:eastAsia="en-GB"/>
        </w:rPr>
      </w:pPr>
      <w:hyperlink w:anchor="_Toc515015196" w:history="1">
        <w:r w:rsidR="00310A62" w:rsidRPr="00273F97">
          <w:rPr>
            <w:rStyle w:val="Hyperlink"/>
          </w:rPr>
          <w:t xml:space="preserve">23. Equipment and Resources </w:t>
        </w:r>
        <w:r w:rsidR="00310A62">
          <w:rPr>
            <w:webHidden/>
          </w:rPr>
          <w:tab/>
        </w:r>
        <w:r w:rsidR="00310A62">
          <w:rPr>
            <w:webHidden/>
          </w:rPr>
          <w:fldChar w:fldCharType="begin"/>
        </w:r>
        <w:r w:rsidR="00310A62">
          <w:rPr>
            <w:webHidden/>
          </w:rPr>
          <w:instrText xml:space="preserve"> PAGEREF _Toc515015196 \h </w:instrText>
        </w:r>
        <w:r w:rsidR="00310A62">
          <w:rPr>
            <w:webHidden/>
          </w:rPr>
        </w:r>
        <w:r w:rsidR="00310A62">
          <w:rPr>
            <w:webHidden/>
          </w:rPr>
          <w:fldChar w:fldCharType="separate"/>
        </w:r>
        <w:r>
          <w:rPr>
            <w:webHidden/>
          </w:rPr>
          <w:t>122</w:t>
        </w:r>
        <w:r w:rsidR="00310A62">
          <w:rPr>
            <w:webHidden/>
          </w:rPr>
          <w:fldChar w:fldCharType="end"/>
        </w:r>
      </w:hyperlink>
    </w:p>
    <w:p w14:paraId="7DE52563" w14:textId="28143C87" w:rsidR="00310A62" w:rsidRDefault="00EF2014" w:rsidP="00E86114">
      <w:pPr>
        <w:pStyle w:val="TOC1"/>
        <w:rPr>
          <w:rFonts w:asciiTheme="minorHAnsi" w:eastAsiaTheme="minorEastAsia" w:hAnsiTheme="minorHAnsi" w:cstheme="minorBidi"/>
          <w:sz w:val="22"/>
          <w:lang w:val="en-GB" w:eastAsia="en-GB"/>
        </w:rPr>
      </w:pPr>
      <w:hyperlink w:anchor="_Toc515015197" w:history="1">
        <w:r w:rsidR="00310A62" w:rsidRPr="00273F97">
          <w:rPr>
            <w:rStyle w:val="Hyperlink"/>
          </w:rPr>
          <w:t>24. Critical Incident</w:t>
        </w:r>
        <w:r w:rsidR="003B5E09">
          <w:rPr>
            <w:rStyle w:val="Hyperlink"/>
          </w:rPr>
          <w:t xml:space="preserve"> </w:t>
        </w:r>
        <w:r w:rsidR="00310A62">
          <w:rPr>
            <w:webHidden/>
          </w:rPr>
          <w:tab/>
        </w:r>
        <w:r w:rsidR="00310A62">
          <w:rPr>
            <w:webHidden/>
          </w:rPr>
          <w:fldChar w:fldCharType="begin"/>
        </w:r>
        <w:r w:rsidR="00310A62">
          <w:rPr>
            <w:webHidden/>
          </w:rPr>
          <w:instrText xml:space="preserve"> PAGEREF _Toc515015197 \h </w:instrText>
        </w:r>
        <w:r w:rsidR="00310A62">
          <w:rPr>
            <w:webHidden/>
          </w:rPr>
        </w:r>
        <w:r w:rsidR="00310A62">
          <w:rPr>
            <w:webHidden/>
          </w:rPr>
          <w:fldChar w:fldCharType="separate"/>
        </w:r>
        <w:r>
          <w:rPr>
            <w:webHidden/>
          </w:rPr>
          <w:t>123</w:t>
        </w:r>
        <w:r w:rsidR="00310A62">
          <w:rPr>
            <w:webHidden/>
          </w:rPr>
          <w:fldChar w:fldCharType="end"/>
        </w:r>
      </w:hyperlink>
    </w:p>
    <w:p w14:paraId="5AD84525" w14:textId="0B5CEFA6" w:rsidR="00310A62" w:rsidRDefault="00EF2014" w:rsidP="00E86114">
      <w:pPr>
        <w:pStyle w:val="TOC1"/>
        <w:rPr>
          <w:rFonts w:asciiTheme="minorHAnsi" w:eastAsiaTheme="minorEastAsia" w:hAnsiTheme="minorHAnsi" w:cstheme="minorBidi"/>
          <w:sz w:val="22"/>
          <w:lang w:val="en-GB" w:eastAsia="en-GB"/>
        </w:rPr>
      </w:pPr>
      <w:hyperlink w:anchor="_Toc515015198" w:history="1">
        <w:r w:rsidR="00310A62" w:rsidRPr="00FF5D2F">
          <w:rPr>
            <w:rStyle w:val="Hyperlink"/>
          </w:rPr>
          <w:t xml:space="preserve">25. Lock Down Policy </w:t>
        </w:r>
        <w:r w:rsidR="00310A62" w:rsidRPr="00FF5D2F">
          <w:rPr>
            <w:webHidden/>
          </w:rPr>
          <w:tab/>
        </w:r>
        <w:r w:rsidR="00310A62" w:rsidRPr="00FF5D2F">
          <w:rPr>
            <w:webHidden/>
          </w:rPr>
          <w:fldChar w:fldCharType="begin"/>
        </w:r>
        <w:r w:rsidR="00310A62" w:rsidRPr="00FF5D2F">
          <w:rPr>
            <w:webHidden/>
          </w:rPr>
          <w:instrText xml:space="preserve"> PAGEREF _Toc515015198 \h </w:instrText>
        </w:r>
        <w:r w:rsidR="00310A62" w:rsidRPr="00FF5D2F">
          <w:rPr>
            <w:webHidden/>
          </w:rPr>
        </w:r>
        <w:r w:rsidR="00310A62" w:rsidRPr="00FF5D2F">
          <w:rPr>
            <w:webHidden/>
          </w:rPr>
          <w:fldChar w:fldCharType="separate"/>
        </w:r>
        <w:r>
          <w:rPr>
            <w:webHidden/>
          </w:rPr>
          <w:t>124</w:t>
        </w:r>
        <w:r w:rsidR="00310A62" w:rsidRPr="00FF5D2F">
          <w:rPr>
            <w:webHidden/>
          </w:rPr>
          <w:fldChar w:fldCharType="end"/>
        </w:r>
      </w:hyperlink>
    </w:p>
    <w:p w14:paraId="35E171C9" w14:textId="645E8037" w:rsidR="00310A62" w:rsidRDefault="00EF2014" w:rsidP="00E86114">
      <w:pPr>
        <w:pStyle w:val="TOC1"/>
        <w:rPr>
          <w:rFonts w:asciiTheme="minorHAnsi" w:eastAsiaTheme="minorEastAsia" w:hAnsiTheme="minorHAnsi" w:cstheme="minorBidi"/>
          <w:sz w:val="22"/>
          <w:lang w:val="en-GB" w:eastAsia="en-GB"/>
        </w:rPr>
      </w:pPr>
      <w:hyperlink w:anchor="_Toc515015199" w:history="1">
        <w:r w:rsidR="00310A62" w:rsidRPr="00273F97">
          <w:rPr>
            <w:rStyle w:val="Hyperlink"/>
          </w:rPr>
          <w:t xml:space="preserve">26. Adverse Weather </w:t>
        </w:r>
        <w:r w:rsidR="00310A62">
          <w:rPr>
            <w:webHidden/>
          </w:rPr>
          <w:tab/>
        </w:r>
        <w:r w:rsidR="00310A62">
          <w:rPr>
            <w:webHidden/>
          </w:rPr>
          <w:fldChar w:fldCharType="begin"/>
        </w:r>
        <w:r w:rsidR="00310A62">
          <w:rPr>
            <w:webHidden/>
          </w:rPr>
          <w:instrText xml:space="preserve"> PAGEREF _Toc515015199 \h </w:instrText>
        </w:r>
        <w:r w:rsidR="00310A62">
          <w:rPr>
            <w:webHidden/>
          </w:rPr>
        </w:r>
        <w:r w:rsidR="00310A62">
          <w:rPr>
            <w:webHidden/>
          </w:rPr>
          <w:fldChar w:fldCharType="separate"/>
        </w:r>
        <w:r>
          <w:rPr>
            <w:webHidden/>
          </w:rPr>
          <w:t>127</w:t>
        </w:r>
        <w:r w:rsidR="00310A62">
          <w:rPr>
            <w:webHidden/>
          </w:rPr>
          <w:fldChar w:fldCharType="end"/>
        </w:r>
      </w:hyperlink>
    </w:p>
    <w:p w14:paraId="24D70197" w14:textId="290E6124" w:rsidR="00310A62" w:rsidRDefault="00EF2014" w:rsidP="00E86114">
      <w:pPr>
        <w:pStyle w:val="TOC1"/>
        <w:rPr>
          <w:rFonts w:asciiTheme="minorHAnsi" w:eastAsiaTheme="minorEastAsia" w:hAnsiTheme="minorHAnsi" w:cstheme="minorBidi"/>
          <w:sz w:val="22"/>
          <w:lang w:val="en-GB" w:eastAsia="en-GB"/>
        </w:rPr>
      </w:pPr>
      <w:hyperlink w:anchor="_Toc515015200" w:history="1">
        <w:r w:rsidR="00310A62" w:rsidRPr="00273F97">
          <w:rPr>
            <w:rStyle w:val="Hyperlink"/>
          </w:rPr>
          <w:t xml:space="preserve">27. Supervision of Children </w:t>
        </w:r>
        <w:r w:rsidR="00310A62">
          <w:rPr>
            <w:webHidden/>
          </w:rPr>
          <w:tab/>
        </w:r>
        <w:r w:rsidR="00310A62">
          <w:rPr>
            <w:webHidden/>
          </w:rPr>
          <w:fldChar w:fldCharType="begin"/>
        </w:r>
        <w:r w:rsidR="00310A62">
          <w:rPr>
            <w:webHidden/>
          </w:rPr>
          <w:instrText xml:space="preserve"> PAGEREF _Toc515015200 \h </w:instrText>
        </w:r>
        <w:r w:rsidR="00310A62">
          <w:rPr>
            <w:webHidden/>
          </w:rPr>
        </w:r>
        <w:r w:rsidR="00310A62">
          <w:rPr>
            <w:webHidden/>
          </w:rPr>
          <w:fldChar w:fldCharType="separate"/>
        </w:r>
        <w:r>
          <w:rPr>
            <w:webHidden/>
          </w:rPr>
          <w:t>129</w:t>
        </w:r>
        <w:r w:rsidR="00310A62">
          <w:rPr>
            <w:webHidden/>
          </w:rPr>
          <w:fldChar w:fldCharType="end"/>
        </w:r>
      </w:hyperlink>
    </w:p>
    <w:p w14:paraId="6B77956A" w14:textId="5A820ADE" w:rsidR="00674E44" w:rsidRPr="00674E44" w:rsidRDefault="00EF2014" w:rsidP="007C0E72">
      <w:pPr>
        <w:pStyle w:val="TOC1"/>
      </w:pPr>
      <w:hyperlink w:anchor="_Toc515015201" w:history="1">
        <w:r w:rsidR="00310A62" w:rsidRPr="00273F97">
          <w:rPr>
            <w:rStyle w:val="Hyperlink"/>
          </w:rPr>
          <w:t xml:space="preserve">28. Supervision of Visitors </w:t>
        </w:r>
        <w:r w:rsidR="00310A62">
          <w:rPr>
            <w:webHidden/>
          </w:rPr>
          <w:tab/>
        </w:r>
        <w:r w:rsidR="00310A62">
          <w:rPr>
            <w:webHidden/>
          </w:rPr>
          <w:fldChar w:fldCharType="begin"/>
        </w:r>
        <w:r w:rsidR="00310A62">
          <w:rPr>
            <w:webHidden/>
          </w:rPr>
          <w:instrText xml:space="preserve"> PAGEREF _Toc515015201 \h </w:instrText>
        </w:r>
        <w:r w:rsidR="00310A62">
          <w:rPr>
            <w:webHidden/>
          </w:rPr>
        </w:r>
        <w:r w:rsidR="00310A62">
          <w:rPr>
            <w:webHidden/>
          </w:rPr>
          <w:fldChar w:fldCharType="separate"/>
        </w:r>
        <w:r>
          <w:rPr>
            <w:webHidden/>
          </w:rPr>
          <w:t>130</w:t>
        </w:r>
        <w:r w:rsidR="00310A62">
          <w:rPr>
            <w:webHidden/>
          </w:rPr>
          <w:fldChar w:fldCharType="end"/>
        </w:r>
      </w:hyperlink>
    </w:p>
    <w:p w14:paraId="1F71FED8" w14:textId="78D30C4A" w:rsidR="00310A62" w:rsidRPr="00E86114" w:rsidRDefault="00EF2014" w:rsidP="00E86114">
      <w:pPr>
        <w:pStyle w:val="TOC1"/>
        <w:rPr>
          <w:rFonts w:asciiTheme="minorHAnsi" w:eastAsiaTheme="minorEastAsia" w:hAnsiTheme="minorHAnsi" w:cstheme="minorBidi"/>
          <w:sz w:val="22"/>
          <w:lang w:val="en-GB" w:eastAsia="en-GB"/>
        </w:rPr>
      </w:pPr>
      <w:hyperlink w:anchor="_Toc515015202" w:history="1">
        <w:r w:rsidR="00310A62" w:rsidRPr="00E86114">
          <w:rPr>
            <w:rStyle w:val="Hyperlink"/>
            <w:b/>
            <w:bCs/>
          </w:rPr>
          <w:t>Section 3: Human Resource</w:t>
        </w:r>
      </w:hyperlink>
    </w:p>
    <w:p w14:paraId="734A5D56" w14:textId="3F0B668A" w:rsidR="00310A62" w:rsidRDefault="00EF2014" w:rsidP="00E86114">
      <w:pPr>
        <w:pStyle w:val="TOC1"/>
        <w:rPr>
          <w:rFonts w:asciiTheme="minorHAnsi" w:eastAsiaTheme="minorEastAsia" w:hAnsiTheme="minorHAnsi" w:cstheme="minorBidi"/>
          <w:sz w:val="22"/>
          <w:lang w:val="en-GB" w:eastAsia="en-GB"/>
        </w:rPr>
      </w:pPr>
      <w:hyperlink w:anchor="_Toc515015203" w:history="1">
        <w:r w:rsidR="00310A62" w:rsidRPr="00273F97">
          <w:rPr>
            <w:rStyle w:val="Hyperlink"/>
          </w:rPr>
          <w:t xml:space="preserve">29. Personnel </w:t>
        </w:r>
        <w:r w:rsidR="00310A62">
          <w:rPr>
            <w:webHidden/>
          </w:rPr>
          <w:tab/>
        </w:r>
        <w:r w:rsidR="00310A62">
          <w:rPr>
            <w:webHidden/>
          </w:rPr>
          <w:fldChar w:fldCharType="begin"/>
        </w:r>
        <w:r w:rsidR="00310A62">
          <w:rPr>
            <w:webHidden/>
          </w:rPr>
          <w:instrText xml:space="preserve"> PAGEREF _Toc515015203 \h </w:instrText>
        </w:r>
        <w:r w:rsidR="00310A62">
          <w:rPr>
            <w:webHidden/>
          </w:rPr>
          <w:fldChar w:fldCharType="separate"/>
        </w:r>
        <w:r>
          <w:rPr>
            <w:b/>
            <w:bCs/>
            <w:webHidden/>
          </w:rPr>
          <w:t>Error! Bookmark not defined.</w:t>
        </w:r>
        <w:r w:rsidR="00310A62">
          <w:rPr>
            <w:webHidden/>
          </w:rPr>
          <w:fldChar w:fldCharType="end"/>
        </w:r>
      </w:hyperlink>
    </w:p>
    <w:p w14:paraId="06EBA747" w14:textId="3E2C65E7" w:rsidR="00310A62" w:rsidRDefault="00EF2014" w:rsidP="00E86114">
      <w:pPr>
        <w:pStyle w:val="TOC1"/>
        <w:rPr>
          <w:rFonts w:asciiTheme="minorHAnsi" w:eastAsiaTheme="minorEastAsia" w:hAnsiTheme="minorHAnsi" w:cstheme="minorBidi"/>
          <w:sz w:val="22"/>
          <w:lang w:val="en-GB" w:eastAsia="en-GB"/>
        </w:rPr>
      </w:pPr>
      <w:hyperlink w:anchor="_Toc515015204" w:history="1">
        <w:r w:rsidR="00310A62" w:rsidRPr="00273F97">
          <w:rPr>
            <w:rStyle w:val="Hyperlink"/>
          </w:rPr>
          <w:t xml:space="preserve">30. Staff Development and Training </w:t>
        </w:r>
        <w:r w:rsidR="00310A62">
          <w:rPr>
            <w:webHidden/>
          </w:rPr>
          <w:tab/>
        </w:r>
        <w:r w:rsidR="00310A62">
          <w:rPr>
            <w:webHidden/>
          </w:rPr>
          <w:fldChar w:fldCharType="begin"/>
        </w:r>
        <w:r w:rsidR="00310A62">
          <w:rPr>
            <w:webHidden/>
          </w:rPr>
          <w:instrText xml:space="preserve"> PAGEREF _Toc515015204 \h </w:instrText>
        </w:r>
        <w:r w:rsidR="00310A62">
          <w:rPr>
            <w:webHidden/>
          </w:rPr>
          <w:fldChar w:fldCharType="separate"/>
        </w:r>
        <w:r>
          <w:rPr>
            <w:b/>
            <w:bCs/>
            <w:webHidden/>
          </w:rPr>
          <w:t>Error! Bookmark not defined.</w:t>
        </w:r>
        <w:r w:rsidR="00310A62">
          <w:rPr>
            <w:webHidden/>
          </w:rPr>
          <w:fldChar w:fldCharType="end"/>
        </w:r>
      </w:hyperlink>
    </w:p>
    <w:p w14:paraId="197D0C29" w14:textId="7B4A5774" w:rsidR="00310A62" w:rsidRDefault="00EF2014" w:rsidP="00E86114">
      <w:pPr>
        <w:pStyle w:val="TOC1"/>
        <w:rPr>
          <w:rFonts w:asciiTheme="minorHAnsi" w:eastAsiaTheme="minorEastAsia" w:hAnsiTheme="minorHAnsi" w:cstheme="minorBidi"/>
          <w:sz w:val="22"/>
          <w:lang w:val="en-GB" w:eastAsia="en-GB"/>
        </w:rPr>
      </w:pPr>
      <w:hyperlink w:anchor="_Toc515015205" w:history="1">
        <w:r w:rsidR="00310A62" w:rsidRPr="00273F97">
          <w:rPr>
            <w:rStyle w:val="Hyperlink"/>
          </w:rPr>
          <w:t xml:space="preserve">31. Supervisions </w:t>
        </w:r>
        <w:r w:rsidR="00310A62">
          <w:rPr>
            <w:webHidden/>
          </w:rPr>
          <w:tab/>
        </w:r>
        <w:r w:rsidR="00310A62">
          <w:rPr>
            <w:webHidden/>
          </w:rPr>
          <w:fldChar w:fldCharType="begin"/>
        </w:r>
        <w:r w:rsidR="00310A62">
          <w:rPr>
            <w:webHidden/>
          </w:rPr>
          <w:instrText xml:space="preserve"> PAGEREF _Toc515015205 \h </w:instrText>
        </w:r>
        <w:r w:rsidR="00310A62">
          <w:rPr>
            <w:webHidden/>
          </w:rPr>
        </w:r>
        <w:r w:rsidR="00310A62">
          <w:rPr>
            <w:webHidden/>
          </w:rPr>
          <w:fldChar w:fldCharType="separate"/>
        </w:r>
        <w:r>
          <w:rPr>
            <w:webHidden/>
          </w:rPr>
          <w:t>133</w:t>
        </w:r>
        <w:r w:rsidR="00310A62">
          <w:rPr>
            <w:webHidden/>
          </w:rPr>
          <w:fldChar w:fldCharType="end"/>
        </w:r>
      </w:hyperlink>
    </w:p>
    <w:p w14:paraId="6D4851AA" w14:textId="0F23B7E9" w:rsidR="00310A62" w:rsidRDefault="00EF2014" w:rsidP="00E86114">
      <w:pPr>
        <w:pStyle w:val="TOC1"/>
        <w:rPr>
          <w:rFonts w:asciiTheme="minorHAnsi" w:eastAsiaTheme="minorEastAsia" w:hAnsiTheme="minorHAnsi" w:cstheme="minorBidi"/>
          <w:sz w:val="22"/>
          <w:lang w:val="en-GB" w:eastAsia="en-GB"/>
        </w:rPr>
      </w:pPr>
      <w:hyperlink w:anchor="_Toc515015206" w:history="1">
        <w:r w:rsidR="00310A62" w:rsidRPr="00FF5D2F">
          <w:rPr>
            <w:rStyle w:val="Hyperlink"/>
          </w:rPr>
          <w:t xml:space="preserve">32. Data Protection and Confidentiality </w:t>
        </w:r>
        <w:r w:rsidR="00310A62" w:rsidRPr="00FF5D2F">
          <w:rPr>
            <w:webHidden/>
          </w:rPr>
          <w:tab/>
        </w:r>
        <w:r w:rsidR="00310A62" w:rsidRPr="00FF5D2F">
          <w:rPr>
            <w:webHidden/>
          </w:rPr>
          <w:fldChar w:fldCharType="begin"/>
        </w:r>
        <w:r w:rsidR="00310A62" w:rsidRPr="00FF5D2F">
          <w:rPr>
            <w:webHidden/>
          </w:rPr>
          <w:instrText xml:space="preserve"> PAGEREF _Toc515015206 \h </w:instrText>
        </w:r>
        <w:r w:rsidR="00310A62" w:rsidRPr="00FF5D2F">
          <w:rPr>
            <w:webHidden/>
          </w:rPr>
        </w:r>
        <w:r w:rsidR="00310A62" w:rsidRPr="00FF5D2F">
          <w:rPr>
            <w:webHidden/>
          </w:rPr>
          <w:fldChar w:fldCharType="separate"/>
        </w:r>
        <w:r>
          <w:rPr>
            <w:webHidden/>
          </w:rPr>
          <w:t>135</w:t>
        </w:r>
        <w:r w:rsidR="00310A62" w:rsidRPr="00FF5D2F">
          <w:rPr>
            <w:webHidden/>
          </w:rPr>
          <w:fldChar w:fldCharType="end"/>
        </w:r>
      </w:hyperlink>
    </w:p>
    <w:p w14:paraId="0A71DF9F" w14:textId="57B54366" w:rsidR="00310A62" w:rsidRDefault="00EF2014" w:rsidP="00E86114">
      <w:pPr>
        <w:pStyle w:val="TOC1"/>
        <w:rPr>
          <w:rFonts w:asciiTheme="minorHAnsi" w:eastAsiaTheme="minorEastAsia" w:hAnsiTheme="minorHAnsi" w:cstheme="minorBidi"/>
          <w:sz w:val="22"/>
          <w:lang w:val="en-GB" w:eastAsia="en-GB"/>
        </w:rPr>
      </w:pPr>
      <w:hyperlink w:anchor="_Toc515015207" w:history="1">
        <w:r w:rsidR="00310A62" w:rsidRPr="00273F97">
          <w:rPr>
            <w:rStyle w:val="Hyperlink"/>
          </w:rPr>
          <w:t xml:space="preserve">33. Safe Recruitment of Staff </w:t>
        </w:r>
        <w:r w:rsidR="00310A62">
          <w:rPr>
            <w:webHidden/>
          </w:rPr>
          <w:tab/>
        </w:r>
        <w:r w:rsidR="00310A62">
          <w:rPr>
            <w:webHidden/>
          </w:rPr>
          <w:fldChar w:fldCharType="begin"/>
        </w:r>
        <w:r w:rsidR="00310A62">
          <w:rPr>
            <w:webHidden/>
          </w:rPr>
          <w:instrText xml:space="preserve"> PAGEREF _Toc515015207 \h </w:instrText>
        </w:r>
        <w:r w:rsidR="00310A62">
          <w:rPr>
            <w:webHidden/>
          </w:rPr>
        </w:r>
        <w:r w:rsidR="00310A62">
          <w:rPr>
            <w:webHidden/>
          </w:rPr>
          <w:fldChar w:fldCharType="separate"/>
        </w:r>
        <w:r>
          <w:rPr>
            <w:webHidden/>
          </w:rPr>
          <w:t>137</w:t>
        </w:r>
        <w:r w:rsidR="00310A62">
          <w:rPr>
            <w:webHidden/>
          </w:rPr>
          <w:fldChar w:fldCharType="end"/>
        </w:r>
      </w:hyperlink>
    </w:p>
    <w:p w14:paraId="4D9C89CA" w14:textId="4DA69E96" w:rsidR="00310A62" w:rsidRDefault="00EF2014" w:rsidP="00E86114">
      <w:pPr>
        <w:pStyle w:val="TOC1"/>
        <w:rPr>
          <w:rFonts w:asciiTheme="minorHAnsi" w:eastAsiaTheme="minorEastAsia" w:hAnsiTheme="minorHAnsi" w:cstheme="minorBidi"/>
          <w:sz w:val="22"/>
          <w:lang w:val="en-GB" w:eastAsia="en-GB"/>
        </w:rPr>
      </w:pPr>
      <w:hyperlink w:anchor="_Toc515015208" w:history="1">
        <w:r w:rsidR="00310A62" w:rsidRPr="00273F97">
          <w:rPr>
            <w:rStyle w:val="Hyperlink"/>
          </w:rPr>
          <w:t xml:space="preserve">34. Suitability of Staff </w:t>
        </w:r>
        <w:r w:rsidR="00310A62">
          <w:rPr>
            <w:webHidden/>
          </w:rPr>
          <w:tab/>
        </w:r>
        <w:r w:rsidR="00310A62">
          <w:rPr>
            <w:webHidden/>
          </w:rPr>
          <w:fldChar w:fldCharType="begin"/>
        </w:r>
        <w:r w:rsidR="00310A62">
          <w:rPr>
            <w:webHidden/>
          </w:rPr>
          <w:instrText xml:space="preserve"> PAGEREF _Toc515015208 \h </w:instrText>
        </w:r>
        <w:r w:rsidR="00310A62">
          <w:rPr>
            <w:webHidden/>
          </w:rPr>
        </w:r>
        <w:r w:rsidR="00310A62">
          <w:rPr>
            <w:webHidden/>
          </w:rPr>
          <w:fldChar w:fldCharType="separate"/>
        </w:r>
        <w:r>
          <w:rPr>
            <w:webHidden/>
          </w:rPr>
          <w:t>139</w:t>
        </w:r>
        <w:r w:rsidR="00310A62">
          <w:rPr>
            <w:webHidden/>
          </w:rPr>
          <w:fldChar w:fldCharType="end"/>
        </w:r>
      </w:hyperlink>
    </w:p>
    <w:p w14:paraId="095ED89D" w14:textId="152C3A88" w:rsidR="00310A62" w:rsidRDefault="00EF2014" w:rsidP="00E86114">
      <w:pPr>
        <w:pStyle w:val="TOC1"/>
        <w:rPr>
          <w:rFonts w:asciiTheme="minorHAnsi" w:eastAsiaTheme="minorEastAsia" w:hAnsiTheme="minorHAnsi" w:cstheme="minorBidi"/>
          <w:sz w:val="22"/>
          <w:lang w:val="en-GB" w:eastAsia="en-GB"/>
        </w:rPr>
      </w:pPr>
      <w:hyperlink w:anchor="_Toc515015209" w:history="1">
        <w:r w:rsidR="00310A62" w:rsidRPr="00273F97">
          <w:rPr>
            <w:rStyle w:val="Hyperlink"/>
          </w:rPr>
          <w:t xml:space="preserve">35. Staff Working with Their Own Children/Close Relation </w:t>
        </w:r>
        <w:r w:rsidR="00310A62">
          <w:rPr>
            <w:webHidden/>
          </w:rPr>
          <w:tab/>
        </w:r>
        <w:r w:rsidR="00310A62">
          <w:rPr>
            <w:webHidden/>
          </w:rPr>
          <w:fldChar w:fldCharType="begin"/>
        </w:r>
        <w:r w:rsidR="00310A62">
          <w:rPr>
            <w:webHidden/>
          </w:rPr>
          <w:instrText xml:space="preserve"> PAGEREF _Toc515015209 \h </w:instrText>
        </w:r>
        <w:r w:rsidR="00310A62">
          <w:rPr>
            <w:webHidden/>
          </w:rPr>
        </w:r>
        <w:r w:rsidR="00310A62">
          <w:rPr>
            <w:webHidden/>
          </w:rPr>
          <w:fldChar w:fldCharType="separate"/>
        </w:r>
        <w:r>
          <w:rPr>
            <w:webHidden/>
          </w:rPr>
          <w:t>143</w:t>
        </w:r>
        <w:r w:rsidR="00310A62">
          <w:rPr>
            <w:webHidden/>
          </w:rPr>
          <w:fldChar w:fldCharType="end"/>
        </w:r>
      </w:hyperlink>
    </w:p>
    <w:p w14:paraId="16A8A46D" w14:textId="6E0C62DF" w:rsidR="00310A62" w:rsidRDefault="00EF2014" w:rsidP="00E86114">
      <w:pPr>
        <w:pStyle w:val="TOC1"/>
        <w:rPr>
          <w:rFonts w:asciiTheme="minorHAnsi" w:eastAsiaTheme="minorEastAsia" w:hAnsiTheme="minorHAnsi" w:cstheme="minorBidi"/>
          <w:sz w:val="22"/>
          <w:lang w:val="en-GB" w:eastAsia="en-GB"/>
        </w:rPr>
      </w:pPr>
      <w:hyperlink w:anchor="_Toc515015210" w:history="1">
        <w:r w:rsidR="00310A62" w:rsidRPr="00273F97">
          <w:rPr>
            <w:rStyle w:val="Hyperlink"/>
          </w:rPr>
          <w:t xml:space="preserve">36a. Students </w:t>
        </w:r>
        <w:r w:rsidR="00310A62">
          <w:rPr>
            <w:webHidden/>
          </w:rPr>
          <w:tab/>
        </w:r>
        <w:r w:rsidR="00310A62">
          <w:rPr>
            <w:webHidden/>
          </w:rPr>
          <w:fldChar w:fldCharType="begin"/>
        </w:r>
        <w:r w:rsidR="00310A62">
          <w:rPr>
            <w:webHidden/>
          </w:rPr>
          <w:instrText xml:space="preserve"> PAGEREF _Toc515015210 \h </w:instrText>
        </w:r>
        <w:r w:rsidR="00310A62">
          <w:rPr>
            <w:webHidden/>
          </w:rPr>
        </w:r>
        <w:r w:rsidR="00310A62">
          <w:rPr>
            <w:webHidden/>
          </w:rPr>
          <w:fldChar w:fldCharType="separate"/>
        </w:r>
        <w:r>
          <w:rPr>
            <w:webHidden/>
          </w:rPr>
          <w:t>145</w:t>
        </w:r>
        <w:r w:rsidR="00310A62">
          <w:rPr>
            <w:webHidden/>
          </w:rPr>
          <w:fldChar w:fldCharType="end"/>
        </w:r>
      </w:hyperlink>
    </w:p>
    <w:p w14:paraId="5EB8B593" w14:textId="06DBB845" w:rsidR="00310A62" w:rsidRDefault="00EF2014" w:rsidP="00E86114">
      <w:pPr>
        <w:pStyle w:val="TOC1"/>
        <w:rPr>
          <w:rFonts w:asciiTheme="minorHAnsi" w:eastAsiaTheme="minorEastAsia" w:hAnsiTheme="minorHAnsi" w:cstheme="minorBidi"/>
          <w:sz w:val="22"/>
          <w:lang w:val="en-GB" w:eastAsia="en-GB"/>
        </w:rPr>
      </w:pPr>
      <w:hyperlink w:anchor="_Toc515015211" w:history="1">
        <w:r w:rsidR="00310A62" w:rsidRPr="00273F97">
          <w:rPr>
            <w:rStyle w:val="Hyperlink"/>
            <w:rFonts w:eastAsia="Arial"/>
            <w:lang w:eastAsia="en-GB"/>
          </w:rPr>
          <w:t xml:space="preserve">36b. Young Worker Policy </w:t>
        </w:r>
        <w:r w:rsidR="00310A62">
          <w:rPr>
            <w:webHidden/>
          </w:rPr>
          <w:tab/>
        </w:r>
        <w:r w:rsidR="00310A62">
          <w:rPr>
            <w:webHidden/>
          </w:rPr>
          <w:fldChar w:fldCharType="begin"/>
        </w:r>
        <w:r w:rsidR="00310A62">
          <w:rPr>
            <w:webHidden/>
          </w:rPr>
          <w:instrText xml:space="preserve"> PAGEREF _Toc515015211 \h </w:instrText>
        </w:r>
        <w:r w:rsidR="00310A62">
          <w:rPr>
            <w:webHidden/>
          </w:rPr>
        </w:r>
        <w:r w:rsidR="00310A62">
          <w:rPr>
            <w:webHidden/>
          </w:rPr>
          <w:fldChar w:fldCharType="separate"/>
        </w:r>
        <w:r>
          <w:rPr>
            <w:webHidden/>
          </w:rPr>
          <w:t>147</w:t>
        </w:r>
        <w:r w:rsidR="00310A62">
          <w:rPr>
            <w:webHidden/>
          </w:rPr>
          <w:fldChar w:fldCharType="end"/>
        </w:r>
      </w:hyperlink>
    </w:p>
    <w:p w14:paraId="6F1AA948" w14:textId="3DBF9288" w:rsidR="00310A62" w:rsidRDefault="00EF2014" w:rsidP="00E86114">
      <w:pPr>
        <w:pStyle w:val="TOC1"/>
        <w:rPr>
          <w:rFonts w:asciiTheme="minorHAnsi" w:eastAsiaTheme="minorEastAsia" w:hAnsiTheme="minorHAnsi" w:cstheme="minorBidi"/>
          <w:sz w:val="22"/>
          <w:lang w:val="en-GB" w:eastAsia="en-GB"/>
        </w:rPr>
      </w:pPr>
      <w:hyperlink w:anchor="_Toc515015212" w:history="1">
        <w:r w:rsidR="00310A62" w:rsidRPr="00273F97">
          <w:rPr>
            <w:rStyle w:val="Hyperlink"/>
          </w:rPr>
          <w:t xml:space="preserve">37. Volunteers </w:t>
        </w:r>
        <w:r w:rsidR="00310A62">
          <w:rPr>
            <w:webHidden/>
          </w:rPr>
          <w:tab/>
        </w:r>
        <w:r w:rsidR="00310A62">
          <w:rPr>
            <w:webHidden/>
          </w:rPr>
          <w:fldChar w:fldCharType="begin"/>
        </w:r>
        <w:r w:rsidR="00310A62">
          <w:rPr>
            <w:webHidden/>
          </w:rPr>
          <w:instrText xml:space="preserve"> PAGEREF _Toc515015212 \h </w:instrText>
        </w:r>
        <w:r w:rsidR="00310A62">
          <w:rPr>
            <w:webHidden/>
          </w:rPr>
        </w:r>
        <w:r w:rsidR="00310A62">
          <w:rPr>
            <w:webHidden/>
          </w:rPr>
          <w:fldChar w:fldCharType="separate"/>
        </w:r>
        <w:r>
          <w:rPr>
            <w:webHidden/>
          </w:rPr>
          <w:t>149</w:t>
        </w:r>
        <w:r w:rsidR="00310A62">
          <w:rPr>
            <w:webHidden/>
          </w:rPr>
          <w:fldChar w:fldCharType="end"/>
        </w:r>
      </w:hyperlink>
    </w:p>
    <w:p w14:paraId="6CDD2A09" w14:textId="3E82C386" w:rsidR="00310A62" w:rsidRDefault="00EF2014" w:rsidP="00E86114">
      <w:pPr>
        <w:pStyle w:val="TOC1"/>
        <w:rPr>
          <w:rFonts w:asciiTheme="minorHAnsi" w:eastAsiaTheme="minorEastAsia" w:hAnsiTheme="minorHAnsi" w:cstheme="minorBidi"/>
          <w:sz w:val="22"/>
          <w:lang w:val="en-GB" w:eastAsia="en-GB"/>
        </w:rPr>
      </w:pPr>
      <w:hyperlink w:anchor="_Toc515015213" w:history="1">
        <w:r w:rsidR="00310A62" w:rsidRPr="00273F97">
          <w:rPr>
            <w:rStyle w:val="Hyperlink"/>
          </w:rPr>
          <w:t xml:space="preserve">38. Absence Management Procedure </w:t>
        </w:r>
        <w:r w:rsidR="00310A62">
          <w:rPr>
            <w:webHidden/>
          </w:rPr>
          <w:tab/>
        </w:r>
        <w:r w:rsidR="00310A62">
          <w:rPr>
            <w:webHidden/>
          </w:rPr>
          <w:fldChar w:fldCharType="begin"/>
        </w:r>
        <w:r w:rsidR="00310A62">
          <w:rPr>
            <w:webHidden/>
          </w:rPr>
          <w:instrText xml:space="preserve"> PAGEREF _Toc515015213 \h </w:instrText>
        </w:r>
        <w:r w:rsidR="00310A62">
          <w:rPr>
            <w:webHidden/>
          </w:rPr>
        </w:r>
        <w:r w:rsidR="00310A62">
          <w:rPr>
            <w:webHidden/>
          </w:rPr>
          <w:fldChar w:fldCharType="separate"/>
        </w:r>
        <w:r>
          <w:rPr>
            <w:webHidden/>
          </w:rPr>
          <w:t>151</w:t>
        </w:r>
        <w:r w:rsidR="00310A62">
          <w:rPr>
            <w:webHidden/>
          </w:rPr>
          <w:fldChar w:fldCharType="end"/>
        </w:r>
      </w:hyperlink>
    </w:p>
    <w:p w14:paraId="7BA29746" w14:textId="732A66B6" w:rsidR="00310A62" w:rsidRDefault="00EF2014" w:rsidP="00E86114">
      <w:pPr>
        <w:pStyle w:val="TOC1"/>
        <w:rPr>
          <w:rFonts w:asciiTheme="minorHAnsi" w:eastAsiaTheme="minorEastAsia" w:hAnsiTheme="minorHAnsi" w:cstheme="minorBidi"/>
          <w:sz w:val="22"/>
          <w:lang w:val="en-GB" w:eastAsia="en-GB"/>
        </w:rPr>
      </w:pPr>
      <w:hyperlink w:anchor="_Toc515015214" w:history="1">
        <w:r w:rsidR="00310A62" w:rsidRPr="00273F97">
          <w:rPr>
            <w:rStyle w:val="Hyperlink"/>
          </w:rPr>
          <w:t xml:space="preserve">39. Grievance Procedure </w:t>
        </w:r>
        <w:r w:rsidR="00310A62">
          <w:rPr>
            <w:webHidden/>
          </w:rPr>
          <w:tab/>
        </w:r>
        <w:r w:rsidR="00310A62">
          <w:rPr>
            <w:webHidden/>
          </w:rPr>
          <w:fldChar w:fldCharType="begin"/>
        </w:r>
        <w:r w:rsidR="00310A62">
          <w:rPr>
            <w:webHidden/>
          </w:rPr>
          <w:instrText xml:space="preserve"> PAGEREF _Toc515015214 \h </w:instrText>
        </w:r>
        <w:r w:rsidR="00310A62">
          <w:rPr>
            <w:webHidden/>
          </w:rPr>
        </w:r>
        <w:r w:rsidR="00310A62">
          <w:rPr>
            <w:webHidden/>
          </w:rPr>
          <w:fldChar w:fldCharType="separate"/>
        </w:r>
        <w:r>
          <w:rPr>
            <w:webHidden/>
          </w:rPr>
          <w:t>153</w:t>
        </w:r>
        <w:r w:rsidR="00310A62">
          <w:rPr>
            <w:webHidden/>
          </w:rPr>
          <w:fldChar w:fldCharType="end"/>
        </w:r>
      </w:hyperlink>
    </w:p>
    <w:p w14:paraId="279249F3" w14:textId="46EA5D35" w:rsidR="00310A62" w:rsidRDefault="00EF2014" w:rsidP="00E86114">
      <w:pPr>
        <w:pStyle w:val="TOC1"/>
        <w:rPr>
          <w:rFonts w:asciiTheme="minorHAnsi" w:eastAsiaTheme="minorEastAsia" w:hAnsiTheme="minorHAnsi" w:cstheme="minorBidi"/>
          <w:sz w:val="22"/>
          <w:lang w:val="en-GB" w:eastAsia="en-GB"/>
        </w:rPr>
      </w:pPr>
      <w:hyperlink w:anchor="_Toc515015215" w:history="1">
        <w:r w:rsidR="00310A62" w:rsidRPr="00273F97">
          <w:rPr>
            <w:rStyle w:val="Hyperlink"/>
          </w:rPr>
          <w:t xml:space="preserve">40. Disciplinary Procedure </w:t>
        </w:r>
        <w:r w:rsidR="00310A62">
          <w:rPr>
            <w:webHidden/>
          </w:rPr>
          <w:tab/>
        </w:r>
        <w:r w:rsidR="00310A62">
          <w:rPr>
            <w:webHidden/>
          </w:rPr>
          <w:fldChar w:fldCharType="begin"/>
        </w:r>
        <w:r w:rsidR="00310A62">
          <w:rPr>
            <w:webHidden/>
          </w:rPr>
          <w:instrText xml:space="preserve"> PAGEREF _Toc515015215 \h </w:instrText>
        </w:r>
        <w:r w:rsidR="00310A62">
          <w:rPr>
            <w:webHidden/>
          </w:rPr>
        </w:r>
        <w:r w:rsidR="00310A62">
          <w:rPr>
            <w:webHidden/>
          </w:rPr>
          <w:fldChar w:fldCharType="separate"/>
        </w:r>
        <w:r>
          <w:rPr>
            <w:webHidden/>
          </w:rPr>
          <w:t>159</w:t>
        </w:r>
        <w:r w:rsidR="00310A62">
          <w:rPr>
            <w:webHidden/>
          </w:rPr>
          <w:fldChar w:fldCharType="end"/>
        </w:r>
      </w:hyperlink>
    </w:p>
    <w:p w14:paraId="322BA9F3" w14:textId="20C7FEBF" w:rsidR="00310A62" w:rsidRDefault="00EF2014" w:rsidP="00E86114">
      <w:pPr>
        <w:pStyle w:val="TOC1"/>
        <w:rPr>
          <w:rFonts w:asciiTheme="minorHAnsi" w:eastAsiaTheme="minorEastAsia" w:hAnsiTheme="minorHAnsi" w:cstheme="minorBidi"/>
          <w:sz w:val="22"/>
          <w:lang w:val="en-GB" w:eastAsia="en-GB"/>
        </w:rPr>
      </w:pPr>
      <w:hyperlink w:anchor="_Toc515015216" w:history="1">
        <w:r w:rsidR="00310A62" w:rsidRPr="00FF5D2F">
          <w:rPr>
            <w:rStyle w:val="Hyperlink"/>
          </w:rPr>
          <w:t xml:space="preserve">41. Anti-bribery Policy </w:t>
        </w:r>
        <w:r w:rsidR="00310A62" w:rsidRPr="00FF5D2F">
          <w:rPr>
            <w:webHidden/>
          </w:rPr>
          <w:tab/>
        </w:r>
        <w:r w:rsidR="00310A62" w:rsidRPr="00FF5D2F">
          <w:rPr>
            <w:webHidden/>
          </w:rPr>
          <w:fldChar w:fldCharType="begin"/>
        </w:r>
        <w:r w:rsidR="00310A62" w:rsidRPr="00FF5D2F">
          <w:rPr>
            <w:webHidden/>
          </w:rPr>
          <w:instrText xml:space="preserve"> PAGEREF _Toc515015216 \h </w:instrText>
        </w:r>
        <w:r w:rsidR="00310A62" w:rsidRPr="00FF5D2F">
          <w:rPr>
            <w:webHidden/>
          </w:rPr>
        </w:r>
        <w:r w:rsidR="00310A62" w:rsidRPr="00FF5D2F">
          <w:rPr>
            <w:webHidden/>
          </w:rPr>
          <w:fldChar w:fldCharType="separate"/>
        </w:r>
        <w:r>
          <w:rPr>
            <w:webHidden/>
          </w:rPr>
          <w:t>162</w:t>
        </w:r>
        <w:r w:rsidR="00310A62" w:rsidRPr="00FF5D2F">
          <w:rPr>
            <w:webHidden/>
          </w:rPr>
          <w:fldChar w:fldCharType="end"/>
        </w:r>
      </w:hyperlink>
    </w:p>
    <w:p w14:paraId="50238B5F" w14:textId="4249B113" w:rsidR="00310A62" w:rsidRPr="00E86114" w:rsidRDefault="00EF2014" w:rsidP="00E86114">
      <w:pPr>
        <w:pStyle w:val="TOC1"/>
        <w:rPr>
          <w:rFonts w:asciiTheme="minorHAnsi" w:eastAsiaTheme="minorEastAsia" w:hAnsiTheme="minorHAnsi" w:cstheme="minorBidi"/>
          <w:sz w:val="22"/>
          <w:lang w:val="en-GB" w:eastAsia="en-GB"/>
        </w:rPr>
      </w:pPr>
      <w:hyperlink w:anchor="_Toc515015217" w:history="1">
        <w:r w:rsidR="00310A62" w:rsidRPr="00E86114">
          <w:rPr>
            <w:rStyle w:val="Hyperlink"/>
            <w:b/>
            <w:bCs/>
          </w:rPr>
          <w:t>Section 4: Best Practic</w:t>
        </w:r>
        <w:r w:rsidR="0011378C">
          <w:rPr>
            <w:rStyle w:val="Hyperlink"/>
            <w:b/>
            <w:bCs/>
          </w:rPr>
          <w:t>e</w:t>
        </w:r>
      </w:hyperlink>
    </w:p>
    <w:p w14:paraId="7EA688E9" w14:textId="644EA9F0" w:rsidR="00310A62" w:rsidRDefault="00EF2014" w:rsidP="00E86114">
      <w:pPr>
        <w:pStyle w:val="TOC1"/>
        <w:rPr>
          <w:rFonts w:asciiTheme="minorHAnsi" w:eastAsiaTheme="minorEastAsia" w:hAnsiTheme="minorHAnsi" w:cstheme="minorBidi"/>
          <w:sz w:val="22"/>
          <w:lang w:val="en-GB" w:eastAsia="en-GB"/>
        </w:rPr>
      </w:pPr>
      <w:hyperlink w:anchor="_Toc515015218" w:history="1">
        <w:r w:rsidR="00310A62" w:rsidRPr="00414826">
          <w:rPr>
            <w:rStyle w:val="Hyperlink"/>
            <w:highlight w:val="yellow"/>
          </w:rPr>
          <w:t xml:space="preserve">42. Accidents and First Aid </w:t>
        </w:r>
        <w:r w:rsidR="00310A62" w:rsidRPr="00414826">
          <w:rPr>
            <w:webHidden/>
            <w:highlight w:val="yellow"/>
          </w:rPr>
          <w:tab/>
        </w:r>
        <w:r w:rsidR="00310A62" w:rsidRPr="00414826">
          <w:rPr>
            <w:webHidden/>
            <w:highlight w:val="yellow"/>
          </w:rPr>
          <w:fldChar w:fldCharType="begin"/>
        </w:r>
        <w:r w:rsidR="00310A62" w:rsidRPr="00414826">
          <w:rPr>
            <w:webHidden/>
            <w:highlight w:val="yellow"/>
          </w:rPr>
          <w:instrText xml:space="preserve"> PAGEREF _Toc515015218 \h </w:instrText>
        </w:r>
        <w:r w:rsidR="00310A62" w:rsidRPr="00414826">
          <w:rPr>
            <w:webHidden/>
            <w:highlight w:val="yellow"/>
          </w:rPr>
          <w:fldChar w:fldCharType="separate"/>
        </w:r>
        <w:r>
          <w:rPr>
            <w:b/>
            <w:bCs/>
            <w:webHidden/>
            <w:highlight w:val="yellow"/>
          </w:rPr>
          <w:t>Error! Bookmark not defined.</w:t>
        </w:r>
        <w:r w:rsidR="00310A62" w:rsidRPr="00414826">
          <w:rPr>
            <w:webHidden/>
            <w:highlight w:val="yellow"/>
          </w:rPr>
          <w:fldChar w:fldCharType="end"/>
        </w:r>
      </w:hyperlink>
    </w:p>
    <w:p w14:paraId="55DF44D6" w14:textId="2A11DCBF" w:rsidR="00310A62" w:rsidRDefault="00EF2014" w:rsidP="00E86114">
      <w:pPr>
        <w:pStyle w:val="TOC1"/>
        <w:rPr>
          <w:rFonts w:asciiTheme="minorHAnsi" w:eastAsiaTheme="minorEastAsia" w:hAnsiTheme="minorHAnsi" w:cstheme="minorBidi"/>
          <w:sz w:val="22"/>
          <w:lang w:val="en-GB" w:eastAsia="en-GB"/>
        </w:rPr>
      </w:pPr>
      <w:hyperlink w:anchor="_Toc515015219" w:history="1">
        <w:r w:rsidR="00310A62" w:rsidRPr="00273F97">
          <w:rPr>
            <w:rStyle w:val="Hyperlink"/>
          </w:rPr>
          <w:t xml:space="preserve">43. Immunisation </w:t>
        </w:r>
        <w:r w:rsidR="00310A62">
          <w:rPr>
            <w:webHidden/>
          </w:rPr>
          <w:tab/>
        </w:r>
        <w:r w:rsidR="00310A62">
          <w:rPr>
            <w:webHidden/>
          </w:rPr>
          <w:fldChar w:fldCharType="begin"/>
        </w:r>
        <w:r w:rsidR="00310A62">
          <w:rPr>
            <w:webHidden/>
          </w:rPr>
          <w:instrText xml:space="preserve"> PAGEREF _Toc515015219 \h </w:instrText>
        </w:r>
        <w:r w:rsidR="00310A62">
          <w:rPr>
            <w:webHidden/>
          </w:rPr>
        </w:r>
        <w:r w:rsidR="00310A62">
          <w:rPr>
            <w:webHidden/>
          </w:rPr>
          <w:fldChar w:fldCharType="separate"/>
        </w:r>
        <w:r>
          <w:rPr>
            <w:webHidden/>
          </w:rPr>
          <w:t>169</w:t>
        </w:r>
        <w:r w:rsidR="00310A62">
          <w:rPr>
            <w:webHidden/>
          </w:rPr>
          <w:fldChar w:fldCharType="end"/>
        </w:r>
      </w:hyperlink>
    </w:p>
    <w:p w14:paraId="716098AF" w14:textId="77780E53" w:rsidR="00310A62" w:rsidRDefault="00EF2014" w:rsidP="00E86114">
      <w:pPr>
        <w:pStyle w:val="TOC1"/>
        <w:rPr>
          <w:rFonts w:asciiTheme="minorHAnsi" w:eastAsiaTheme="minorEastAsia" w:hAnsiTheme="minorHAnsi" w:cstheme="minorBidi"/>
          <w:sz w:val="22"/>
          <w:lang w:val="en-GB" w:eastAsia="en-GB"/>
        </w:rPr>
      </w:pPr>
      <w:hyperlink w:anchor="_Toc515015220" w:history="1">
        <w:r w:rsidR="00310A62" w:rsidRPr="00273F97">
          <w:rPr>
            <w:rStyle w:val="Hyperlink"/>
          </w:rPr>
          <w:t xml:space="preserve">44. Allergies and Allergic Reactions </w:t>
        </w:r>
        <w:r w:rsidR="00310A62">
          <w:rPr>
            <w:webHidden/>
          </w:rPr>
          <w:tab/>
        </w:r>
        <w:r w:rsidR="00310A62">
          <w:rPr>
            <w:webHidden/>
          </w:rPr>
          <w:fldChar w:fldCharType="begin"/>
        </w:r>
        <w:r w:rsidR="00310A62">
          <w:rPr>
            <w:webHidden/>
          </w:rPr>
          <w:instrText xml:space="preserve"> PAGEREF _Toc515015220 \h </w:instrText>
        </w:r>
        <w:r w:rsidR="00310A62">
          <w:rPr>
            <w:webHidden/>
          </w:rPr>
        </w:r>
        <w:r w:rsidR="00310A62">
          <w:rPr>
            <w:webHidden/>
          </w:rPr>
          <w:fldChar w:fldCharType="separate"/>
        </w:r>
        <w:r>
          <w:rPr>
            <w:webHidden/>
          </w:rPr>
          <w:t>173</w:t>
        </w:r>
        <w:r w:rsidR="00310A62">
          <w:rPr>
            <w:webHidden/>
          </w:rPr>
          <w:fldChar w:fldCharType="end"/>
        </w:r>
      </w:hyperlink>
    </w:p>
    <w:p w14:paraId="21CE74B3" w14:textId="198E99E2" w:rsidR="00310A62" w:rsidRPr="007E4587" w:rsidRDefault="00EF2014" w:rsidP="00E86114">
      <w:pPr>
        <w:pStyle w:val="TOC1"/>
        <w:rPr>
          <w:rFonts w:asciiTheme="minorHAnsi" w:eastAsiaTheme="minorEastAsia" w:hAnsiTheme="minorHAnsi" w:cstheme="minorBidi"/>
          <w:sz w:val="22"/>
          <w:lang w:val="en-GB" w:eastAsia="en-GB"/>
        </w:rPr>
      </w:pPr>
      <w:hyperlink w:anchor="_Toc515015221" w:history="1">
        <w:r w:rsidR="00310A62" w:rsidRPr="00273F97">
          <w:rPr>
            <w:rStyle w:val="Hyperlink"/>
          </w:rPr>
          <w:t xml:space="preserve">45. Sun Care </w:t>
        </w:r>
        <w:r w:rsidR="00310A62">
          <w:rPr>
            <w:webHidden/>
          </w:rPr>
          <w:tab/>
        </w:r>
        <w:r w:rsidR="00310A62" w:rsidRPr="007E4587">
          <w:rPr>
            <w:webHidden/>
          </w:rPr>
          <w:fldChar w:fldCharType="begin"/>
        </w:r>
        <w:r w:rsidR="00310A62" w:rsidRPr="007E4587">
          <w:rPr>
            <w:webHidden/>
          </w:rPr>
          <w:instrText xml:space="preserve"> PAGEREF _Toc515015221 \h </w:instrText>
        </w:r>
        <w:r w:rsidR="00310A62" w:rsidRPr="007E4587">
          <w:rPr>
            <w:webHidden/>
          </w:rPr>
        </w:r>
        <w:r w:rsidR="00310A62" w:rsidRPr="007E4587">
          <w:rPr>
            <w:webHidden/>
          </w:rPr>
          <w:fldChar w:fldCharType="separate"/>
        </w:r>
        <w:r>
          <w:rPr>
            <w:webHidden/>
          </w:rPr>
          <w:t>174</w:t>
        </w:r>
        <w:r w:rsidR="00310A62" w:rsidRPr="007E4587">
          <w:rPr>
            <w:webHidden/>
          </w:rPr>
          <w:fldChar w:fldCharType="end"/>
        </w:r>
      </w:hyperlink>
    </w:p>
    <w:p w14:paraId="085FCC13" w14:textId="64BDDF15" w:rsidR="00310A62" w:rsidRDefault="00EF2014" w:rsidP="00E86114">
      <w:pPr>
        <w:pStyle w:val="TOC1"/>
        <w:rPr>
          <w:rFonts w:asciiTheme="minorHAnsi" w:eastAsiaTheme="minorEastAsia" w:hAnsiTheme="minorHAnsi" w:cstheme="minorBidi"/>
          <w:sz w:val="22"/>
          <w:lang w:val="en-GB" w:eastAsia="en-GB"/>
        </w:rPr>
      </w:pPr>
      <w:hyperlink w:anchor="_Toc515015222" w:history="1">
        <w:r w:rsidR="00310A62" w:rsidRPr="00273F97">
          <w:rPr>
            <w:rStyle w:val="Hyperlink"/>
          </w:rPr>
          <w:t xml:space="preserve">46. Early Learning Opportunities Statement </w:t>
        </w:r>
        <w:r w:rsidR="00310A62">
          <w:rPr>
            <w:webHidden/>
          </w:rPr>
          <w:tab/>
        </w:r>
        <w:r w:rsidR="00310A62">
          <w:rPr>
            <w:webHidden/>
          </w:rPr>
          <w:fldChar w:fldCharType="begin"/>
        </w:r>
        <w:r w:rsidR="00310A62">
          <w:rPr>
            <w:webHidden/>
          </w:rPr>
          <w:instrText xml:space="preserve"> PAGEREF _Toc515015222 \h </w:instrText>
        </w:r>
        <w:r w:rsidR="00310A62">
          <w:rPr>
            <w:webHidden/>
          </w:rPr>
        </w:r>
        <w:r w:rsidR="00310A62">
          <w:rPr>
            <w:webHidden/>
          </w:rPr>
          <w:fldChar w:fldCharType="separate"/>
        </w:r>
        <w:r>
          <w:rPr>
            <w:webHidden/>
          </w:rPr>
          <w:t>176</w:t>
        </w:r>
        <w:r w:rsidR="00310A62">
          <w:rPr>
            <w:webHidden/>
          </w:rPr>
          <w:fldChar w:fldCharType="end"/>
        </w:r>
      </w:hyperlink>
    </w:p>
    <w:p w14:paraId="5E24AE98" w14:textId="77DE62FF" w:rsidR="00310A62" w:rsidRDefault="00EF2014" w:rsidP="00E86114">
      <w:pPr>
        <w:pStyle w:val="TOC1"/>
        <w:rPr>
          <w:rFonts w:asciiTheme="minorHAnsi" w:eastAsiaTheme="minorEastAsia" w:hAnsiTheme="minorHAnsi" w:cstheme="minorBidi"/>
          <w:sz w:val="22"/>
          <w:lang w:val="en-GB" w:eastAsia="en-GB"/>
        </w:rPr>
      </w:pPr>
      <w:hyperlink w:anchor="_Toc515015223" w:history="1">
        <w:r w:rsidR="00310A62" w:rsidRPr="00FF5D2F">
          <w:rPr>
            <w:rStyle w:val="Hyperlink"/>
          </w:rPr>
          <w:t xml:space="preserve">47. Gifted and Talented Children Policy </w:t>
        </w:r>
        <w:r w:rsidR="00310A62" w:rsidRPr="00FF5D2F">
          <w:rPr>
            <w:webHidden/>
          </w:rPr>
          <w:tab/>
        </w:r>
        <w:r w:rsidR="00310A62" w:rsidRPr="00FF5D2F">
          <w:rPr>
            <w:webHidden/>
          </w:rPr>
          <w:fldChar w:fldCharType="begin"/>
        </w:r>
        <w:r w:rsidR="00310A62" w:rsidRPr="00FF5D2F">
          <w:rPr>
            <w:webHidden/>
          </w:rPr>
          <w:instrText xml:space="preserve"> PAGEREF _Toc515015223 \h </w:instrText>
        </w:r>
        <w:r w:rsidR="00310A62" w:rsidRPr="00FF5D2F">
          <w:rPr>
            <w:webHidden/>
          </w:rPr>
        </w:r>
        <w:r w:rsidR="00310A62" w:rsidRPr="00FF5D2F">
          <w:rPr>
            <w:webHidden/>
          </w:rPr>
          <w:fldChar w:fldCharType="separate"/>
        </w:r>
        <w:r>
          <w:rPr>
            <w:webHidden/>
          </w:rPr>
          <w:t>178</w:t>
        </w:r>
        <w:r w:rsidR="00310A62" w:rsidRPr="00FF5D2F">
          <w:rPr>
            <w:webHidden/>
          </w:rPr>
          <w:fldChar w:fldCharType="end"/>
        </w:r>
      </w:hyperlink>
    </w:p>
    <w:p w14:paraId="404AF82D" w14:textId="7D8D5EC8" w:rsidR="00310A62" w:rsidRDefault="00EF2014" w:rsidP="00E86114">
      <w:pPr>
        <w:pStyle w:val="TOC1"/>
        <w:rPr>
          <w:rFonts w:asciiTheme="minorHAnsi" w:eastAsiaTheme="minorEastAsia" w:hAnsiTheme="minorHAnsi" w:cstheme="minorBidi"/>
          <w:sz w:val="22"/>
          <w:lang w:val="en-GB" w:eastAsia="en-GB"/>
        </w:rPr>
      </w:pPr>
      <w:hyperlink w:anchor="_Toc515015224" w:history="1">
        <w:r w:rsidR="00310A62" w:rsidRPr="00273F97">
          <w:rPr>
            <w:rStyle w:val="Hyperlink"/>
          </w:rPr>
          <w:t xml:space="preserve">48. Settling In </w:t>
        </w:r>
        <w:r w:rsidR="00310A62">
          <w:rPr>
            <w:webHidden/>
          </w:rPr>
          <w:tab/>
        </w:r>
        <w:r w:rsidR="00310A62">
          <w:rPr>
            <w:webHidden/>
          </w:rPr>
          <w:fldChar w:fldCharType="begin"/>
        </w:r>
        <w:r w:rsidR="00310A62">
          <w:rPr>
            <w:webHidden/>
          </w:rPr>
          <w:instrText xml:space="preserve"> PAGEREF _Toc515015224 \h </w:instrText>
        </w:r>
        <w:r w:rsidR="00310A62">
          <w:rPr>
            <w:webHidden/>
          </w:rPr>
        </w:r>
        <w:r w:rsidR="00310A62">
          <w:rPr>
            <w:webHidden/>
          </w:rPr>
          <w:fldChar w:fldCharType="separate"/>
        </w:r>
        <w:r>
          <w:rPr>
            <w:webHidden/>
          </w:rPr>
          <w:t>181</w:t>
        </w:r>
        <w:r w:rsidR="00310A62">
          <w:rPr>
            <w:webHidden/>
          </w:rPr>
          <w:fldChar w:fldCharType="end"/>
        </w:r>
      </w:hyperlink>
    </w:p>
    <w:p w14:paraId="171FB2F6" w14:textId="68FBEB35" w:rsidR="00310A62" w:rsidRDefault="00EF2014" w:rsidP="00E86114">
      <w:pPr>
        <w:pStyle w:val="TOC1"/>
        <w:rPr>
          <w:rFonts w:asciiTheme="minorHAnsi" w:eastAsiaTheme="minorEastAsia" w:hAnsiTheme="minorHAnsi" w:cstheme="minorBidi"/>
          <w:sz w:val="22"/>
          <w:lang w:val="en-GB" w:eastAsia="en-GB"/>
        </w:rPr>
      </w:pPr>
      <w:hyperlink w:anchor="_Toc515015225" w:history="1">
        <w:r w:rsidR="00310A62" w:rsidRPr="00273F97">
          <w:rPr>
            <w:rStyle w:val="Hyperlink"/>
          </w:rPr>
          <w:t xml:space="preserve">49. Transitions </w:t>
        </w:r>
        <w:r w:rsidR="00310A62">
          <w:rPr>
            <w:webHidden/>
          </w:rPr>
          <w:tab/>
        </w:r>
        <w:r w:rsidR="00310A62">
          <w:rPr>
            <w:webHidden/>
          </w:rPr>
          <w:fldChar w:fldCharType="begin"/>
        </w:r>
        <w:r w:rsidR="00310A62">
          <w:rPr>
            <w:webHidden/>
          </w:rPr>
          <w:instrText xml:space="preserve"> PAGEREF _Toc515015225 \h </w:instrText>
        </w:r>
        <w:r w:rsidR="00310A62">
          <w:rPr>
            <w:webHidden/>
          </w:rPr>
          <w:fldChar w:fldCharType="separate"/>
        </w:r>
        <w:r>
          <w:rPr>
            <w:b/>
            <w:bCs/>
            <w:webHidden/>
          </w:rPr>
          <w:t>Error! Bookmark not defined.</w:t>
        </w:r>
        <w:r w:rsidR="00310A62">
          <w:rPr>
            <w:webHidden/>
          </w:rPr>
          <w:fldChar w:fldCharType="end"/>
        </w:r>
      </w:hyperlink>
    </w:p>
    <w:p w14:paraId="36214E53" w14:textId="48E2172E" w:rsidR="00310A62" w:rsidRDefault="00EF2014" w:rsidP="00E86114">
      <w:pPr>
        <w:pStyle w:val="TOC1"/>
        <w:rPr>
          <w:rFonts w:asciiTheme="minorHAnsi" w:eastAsiaTheme="minorEastAsia" w:hAnsiTheme="minorHAnsi" w:cstheme="minorBidi"/>
          <w:sz w:val="22"/>
          <w:lang w:val="en-GB" w:eastAsia="en-GB"/>
        </w:rPr>
      </w:pPr>
      <w:hyperlink w:anchor="_Toc515015226" w:history="1">
        <w:r w:rsidR="00310A62" w:rsidRPr="00273F97">
          <w:rPr>
            <w:rStyle w:val="Hyperlink"/>
          </w:rPr>
          <w:t xml:space="preserve">50. Separated Family </w:t>
        </w:r>
        <w:r w:rsidR="00310A62">
          <w:rPr>
            <w:webHidden/>
          </w:rPr>
          <w:tab/>
        </w:r>
        <w:r w:rsidR="00310A62">
          <w:rPr>
            <w:webHidden/>
          </w:rPr>
          <w:fldChar w:fldCharType="begin"/>
        </w:r>
        <w:r w:rsidR="00310A62">
          <w:rPr>
            <w:webHidden/>
          </w:rPr>
          <w:instrText xml:space="preserve"> PAGEREF _Toc515015226 \h </w:instrText>
        </w:r>
        <w:r w:rsidR="00310A62">
          <w:rPr>
            <w:webHidden/>
          </w:rPr>
        </w:r>
        <w:r w:rsidR="00310A62">
          <w:rPr>
            <w:webHidden/>
          </w:rPr>
          <w:fldChar w:fldCharType="separate"/>
        </w:r>
        <w:r>
          <w:rPr>
            <w:webHidden/>
          </w:rPr>
          <w:t>183</w:t>
        </w:r>
        <w:r w:rsidR="00310A62">
          <w:rPr>
            <w:webHidden/>
          </w:rPr>
          <w:fldChar w:fldCharType="end"/>
        </w:r>
      </w:hyperlink>
    </w:p>
    <w:p w14:paraId="36C6A084" w14:textId="2F232F53" w:rsidR="00310A62" w:rsidRDefault="00EF2014" w:rsidP="00E86114">
      <w:pPr>
        <w:pStyle w:val="TOC1"/>
        <w:rPr>
          <w:rFonts w:asciiTheme="minorHAnsi" w:eastAsiaTheme="minorEastAsia" w:hAnsiTheme="minorHAnsi" w:cstheme="minorBidi"/>
          <w:sz w:val="22"/>
          <w:lang w:val="en-GB" w:eastAsia="en-GB"/>
        </w:rPr>
      </w:pPr>
      <w:hyperlink w:anchor="_Toc515015227" w:history="1">
        <w:r w:rsidR="00310A62" w:rsidRPr="00273F97">
          <w:rPr>
            <w:rStyle w:val="Hyperlink"/>
          </w:rPr>
          <w:t xml:space="preserve">51. Nappy Changing </w:t>
        </w:r>
        <w:r w:rsidR="00310A62">
          <w:rPr>
            <w:webHidden/>
          </w:rPr>
          <w:tab/>
        </w:r>
        <w:r w:rsidR="00310A62">
          <w:rPr>
            <w:webHidden/>
          </w:rPr>
          <w:fldChar w:fldCharType="begin"/>
        </w:r>
        <w:r w:rsidR="00310A62">
          <w:rPr>
            <w:webHidden/>
          </w:rPr>
          <w:instrText xml:space="preserve"> PAGEREF _Toc515015227 \h </w:instrText>
        </w:r>
        <w:r w:rsidR="00310A62">
          <w:rPr>
            <w:webHidden/>
          </w:rPr>
        </w:r>
        <w:r w:rsidR="00310A62">
          <w:rPr>
            <w:webHidden/>
          </w:rPr>
          <w:fldChar w:fldCharType="separate"/>
        </w:r>
        <w:r>
          <w:rPr>
            <w:webHidden/>
          </w:rPr>
          <w:t>188</w:t>
        </w:r>
        <w:r w:rsidR="00310A62">
          <w:rPr>
            <w:webHidden/>
          </w:rPr>
          <w:fldChar w:fldCharType="end"/>
        </w:r>
      </w:hyperlink>
    </w:p>
    <w:p w14:paraId="7D08C409" w14:textId="3F1E69E1" w:rsidR="00310A62" w:rsidRDefault="00EF2014" w:rsidP="00E86114">
      <w:pPr>
        <w:pStyle w:val="TOC1"/>
        <w:rPr>
          <w:rFonts w:asciiTheme="minorHAnsi" w:eastAsiaTheme="minorEastAsia" w:hAnsiTheme="minorHAnsi" w:cstheme="minorBidi"/>
          <w:sz w:val="22"/>
          <w:lang w:val="en-GB" w:eastAsia="en-GB"/>
        </w:rPr>
      </w:pPr>
      <w:hyperlink w:anchor="_Toc515015228" w:history="1">
        <w:r w:rsidR="00310A62" w:rsidRPr="00273F97">
          <w:rPr>
            <w:rStyle w:val="Hyperlink"/>
          </w:rPr>
          <w:t>52. Outdoor Play</w:t>
        </w:r>
        <w:r w:rsidR="003B5E09">
          <w:rPr>
            <w:rStyle w:val="Hyperlink"/>
          </w:rPr>
          <w:t xml:space="preserve"> </w:t>
        </w:r>
        <w:r w:rsidR="00310A62">
          <w:rPr>
            <w:webHidden/>
          </w:rPr>
          <w:tab/>
        </w:r>
        <w:r w:rsidR="00310A62">
          <w:rPr>
            <w:webHidden/>
          </w:rPr>
          <w:fldChar w:fldCharType="begin"/>
        </w:r>
        <w:r w:rsidR="00310A62">
          <w:rPr>
            <w:webHidden/>
          </w:rPr>
          <w:instrText xml:space="preserve"> PAGEREF _Toc515015228 \h </w:instrText>
        </w:r>
        <w:r w:rsidR="00310A62">
          <w:rPr>
            <w:webHidden/>
          </w:rPr>
        </w:r>
        <w:r w:rsidR="00310A62">
          <w:rPr>
            <w:webHidden/>
          </w:rPr>
          <w:fldChar w:fldCharType="separate"/>
        </w:r>
        <w:r>
          <w:rPr>
            <w:webHidden/>
          </w:rPr>
          <w:t>191</w:t>
        </w:r>
        <w:r w:rsidR="00310A62">
          <w:rPr>
            <w:webHidden/>
          </w:rPr>
          <w:fldChar w:fldCharType="end"/>
        </w:r>
      </w:hyperlink>
    </w:p>
    <w:p w14:paraId="5455968A" w14:textId="3F189081" w:rsidR="00310A62" w:rsidRPr="00FF5D2F" w:rsidRDefault="00EF2014" w:rsidP="00E86114">
      <w:pPr>
        <w:pStyle w:val="TOC1"/>
        <w:rPr>
          <w:rFonts w:asciiTheme="minorHAnsi" w:eastAsiaTheme="minorEastAsia" w:hAnsiTheme="minorHAnsi" w:cstheme="minorBidi"/>
          <w:sz w:val="22"/>
          <w:lang w:val="en-GB" w:eastAsia="en-GB"/>
        </w:rPr>
      </w:pPr>
      <w:hyperlink w:anchor="_Toc515015229" w:history="1">
        <w:r w:rsidR="00310A62" w:rsidRPr="00FF5D2F">
          <w:rPr>
            <w:rStyle w:val="Hyperlink"/>
          </w:rPr>
          <w:t xml:space="preserve">53. Caring for Babies and Toddlers </w:t>
        </w:r>
        <w:r w:rsidR="00310A62" w:rsidRPr="00FF5D2F">
          <w:rPr>
            <w:webHidden/>
          </w:rPr>
          <w:tab/>
        </w:r>
        <w:r w:rsidR="00310A62" w:rsidRPr="00FF5D2F">
          <w:rPr>
            <w:webHidden/>
          </w:rPr>
          <w:fldChar w:fldCharType="begin"/>
        </w:r>
        <w:r w:rsidR="00310A62" w:rsidRPr="00FF5D2F">
          <w:rPr>
            <w:webHidden/>
          </w:rPr>
          <w:instrText xml:space="preserve"> PAGEREF _Toc515015229 \h </w:instrText>
        </w:r>
        <w:r w:rsidR="00310A62" w:rsidRPr="00FF5D2F">
          <w:rPr>
            <w:webHidden/>
          </w:rPr>
        </w:r>
        <w:r w:rsidR="00310A62" w:rsidRPr="00FF5D2F">
          <w:rPr>
            <w:webHidden/>
          </w:rPr>
          <w:fldChar w:fldCharType="separate"/>
        </w:r>
        <w:r>
          <w:rPr>
            <w:webHidden/>
          </w:rPr>
          <w:t>193</w:t>
        </w:r>
        <w:r w:rsidR="00310A62" w:rsidRPr="00FF5D2F">
          <w:rPr>
            <w:webHidden/>
          </w:rPr>
          <w:fldChar w:fldCharType="end"/>
        </w:r>
      </w:hyperlink>
    </w:p>
    <w:p w14:paraId="727CFCFA" w14:textId="5AAFC0C4" w:rsidR="00310A62" w:rsidRDefault="00EF2014" w:rsidP="00E86114">
      <w:pPr>
        <w:pStyle w:val="TOC1"/>
        <w:rPr>
          <w:rFonts w:asciiTheme="minorHAnsi" w:eastAsiaTheme="minorEastAsia" w:hAnsiTheme="minorHAnsi" w:cstheme="minorBidi"/>
          <w:sz w:val="22"/>
          <w:lang w:val="en-GB" w:eastAsia="en-GB"/>
        </w:rPr>
      </w:pPr>
      <w:hyperlink w:anchor="_Toc515015230" w:history="1">
        <w:r w:rsidR="00310A62" w:rsidRPr="00FF5D2F">
          <w:rPr>
            <w:rStyle w:val="Hyperlink"/>
          </w:rPr>
          <w:t>54. Multiple Birth Families Policy</w:t>
        </w:r>
        <w:r w:rsidR="003B5E09" w:rsidRPr="00FF5D2F">
          <w:rPr>
            <w:rStyle w:val="Hyperlink"/>
          </w:rPr>
          <w:t xml:space="preserve"> </w:t>
        </w:r>
        <w:r w:rsidR="00310A62" w:rsidRPr="00FF5D2F">
          <w:rPr>
            <w:webHidden/>
          </w:rPr>
          <w:tab/>
        </w:r>
        <w:r w:rsidR="00310A62" w:rsidRPr="00FF5D2F">
          <w:rPr>
            <w:webHidden/>
          </w:rPr>
          <w:fldChar w:fldCharType="begin"/>
        </w:r>
        <w:r w:rsidR="00310A62" w:rsidRPr="00FF5D2F">
          <w:rPr>
            <w:webHidden/>
          </w:rPr>
          <w:instrText xml:space="preserve"> PAGEREF _Toc515015230 \h </w:instrText>
        </w:r>
        <w:r w:rsidR="00310A62" w:rsidRPr="00FF5D2F">
          <w:rPr>
            <w:webHidden/>
          </w:rPr>
        </w:r>
        <w:r w:rsidR="00310A62" w:rsidRPr="00FF5D2F">
          <w:rPr>
            <w:webHidden/>
          </w:rPr>
          <w:fldChar w:fldCharType="separate"/>
        </w:r>
        <w:r>
          <w:rPr>
            <w:webHidden/>
          </w:rPr>
          <w:t>195</w:t>
        </w:r>
        <w:r w:rsidR="00310A62" w:rsidRPr="00FF5D2F">
          <w:rPr>
            <w:webHidden/>
          </w:rPr>
          <w:fldChar w:fldCharType="end"/>
        </w:r>
      </w:hyperlink>
    </w:p>
    <w:p w14:paraId="400202A6" w14:textId="7533CEA9" w:rsidR="00310A62" w:rsidRDefault="00EF2014" w:rsidP="00E86114">
      <w:pPr>
        <w:pStyle w:val="TOC1"/>
        <w:rPr>
          <w:rFonts w:asciiTheme="minorHAnsi" w:eastAsiaTheme="minorEastAsia" w:hAnsiTheme="minorHAnsi" w:cstheme="minorBidi"/>
          <w:sz w:val="22"/>
          <w:lang w:val="en-GB" w:eastAsia="en-GB"/>
        </w:rPr>
      </w:pPr>
      <w:hyperlink w:anchor="_Toc515015231" w:history="1">
        <w:r w:rsidR="00310A62" w:rsidRPr="00273F97">
          <w:rPr>
            <w:rStyle w:val="Hyperlink"/>
          </w:rPr>
          <w:t xml:space="preserve">55. Use of Dummies in Nursery </w:t>
        </w:r>
        <w:r w:rsidR="00310A62">
          <w:rPr>
            <w:webHidden/>
          </w:rPr>
          <w:tab/>
        </w:r>
        <w:r w:rsidR="00310A62">
          <w:rPr>
            <w:webHidden/>
          </w:rPr>
          <w:fldChar w:fldCharType="begin"/>
        </w:r>
        <w:r w:rsidR="00310A62">
          <w:rPr>
            <w:webHidden/>
          </w:rPr>
          <w:instrText xml:space="preserve"> PAGEREF _Toc515015231 \h </w:instrText>
        </w:r>
        <w:r w:rsidR="00310A62">
          <w:rPr>
            <w:webHidden/>
          </w:rPr>
        </w:r>
        <w:r w:rsidR="00310A62">
          <w:rPr>
            <w:webHidden/>
          </w:rPr>
          <w:fldChar w:fldCharType="separate"/>
        </w:r>
        <w:r>
          <w:rPr>
            <w:webHidden/>
          </w:rPr>
          <w:t>196</w:t>
        </w:r>
        <w:r w:rsidR="00310A62">
          <w:rPr>
            <w:webHidden/>
          </w:rPr>
          <w:fldChar w:fldCharType="end"/>
        </w:r>
      </w:hyperlink>
    </w:p>
    <w:p w14:paraId="282C6FA6" w14:textId="1F865FEF" w:rsidR="00310A62" w:rsidRDefault="00EF2014" w:rsidP="00E86114">
      <w:pPr>
        <w:pStyle w:val="TOC1"/>
        <w:rPr>
          <w:rFonts w:asciiTheme="minorHAnsi" w:eastAsiaTheme="minorEastAsia" w:hAnsiTheme="minorHAnsi" w:cstheme="minorBidi"/>
          <w:sz w:val="22"/>
          <w:lang w:val="en-GB" w:eastAsia="en-GB"/>
        </w:rPr>
      </w:pPr>
      <w:hyperlink w:anchor="_Toc515015232" w:history="1">
        <w:r w:rsidR="00310A62" w:rsidRPr="00273F97">
          <w:rPr>
            <w:rStyle w:val="Hyperlink"/>
          </w:rPr>
          <w:t xml:space="preserve">56. Sleep </w:t>
        </w:r>
        <w:r w:rsidR="00310A62">
          <w:rPr>
            <w:webHidden/>
          </w:rPr>
          <w:tab/>
        </w:r>
        <w:r w:rsidR="00310A62">
          <w:rPr>
            <w:webHidden/>
          </w:rPr>
          <w:fldChar w:fldCharType="begin"/>
        </w:r>
        <w:r w:rsidR="00310A62">
          <w:rPr>
            <w:webHidden/>
          </w:rPr>
          <w:instrText xml:space="preserve"> PAGEREF _Toc515015232 \h </w:instrText>
        </w:r>
        <w:r w:rsidR="00310A62">
          <w:rPr>
            <w:webHidden/>
          </w:rPr>
        </w:r>
        <w:r w:rsidR="00310A62">
          <w:rPr>
            <w:webHidden/>
          </w:rPr>
          <w:fldChar w:fldCharType="separate"/>
        </w:r>
        <w:r>
          <w:rPr>
            <w:webHidden/>
          </w:rPr>
          <w:t>197</w:t>
        </w:r>
        <w:r w:rsidR="00310A62">
          <w:rPr>
            <w:webHidden/>
          </w:rPr>
          <w:fldChar w:fldCharType="end"/>
        </w:r>
      </w:hyperlink>
    </w:p>
    <w:p w14:paraId="4BC408DF" w14:textId="07EDA460" w:rsidR="00310A62" w:rsidRDefault="00EF2014" w:rsidP="00E86114">
      <w:pPr>
        <w:pStyle w:val="TOC1"/>
        <w:rPr>
          <w:rFonts w:asciiTheme="minorHAnsi" w:eastAsiaTheme="minorEastAsia" w:hAnsiTheme="minorHAnsi" w:cstheme="minorBidi"/>
          <w:sz w:val="22"/>
          <w:lang w:val="en-GB" w:eastAsia="en-GB"/>
        </w:rPr>
      </w:pPr>
      <w:hyperlink w:anchor="_Toc515015233" w:history="1">
        <w:r w:rsidR="00310A62" w:rsidRPr="00414826">
          <w:rPr>
            <w:rStyle w:val="Hyperlink"/>
            <w:highlight w:val="yellow"/>
          </w:rPr>
          <w:t xml:space="preserve">57. Bereavement </w:t>
        </w:r>
        <w:r w:rsidR="00310A62" w:rsidRPr="00414826">
          <w:rPr>
            <w:webHidden/>
            <w:highlight w:val="yellow"/>
          </w:rPr>
          <w:tab/>
        </w:r>
        <w:r w:rsidR="00310A62" w:rsidRPr="00414826">
          <w:rPr>
            <w:webHidden/>
            <w:highlight w:val="yellow"/>
          </w:rPr>
          <w:fldChar w:fldCharType="begin"/>
        </w:r>
        <w:r w:rsidR="00310A62" w:rsidRPr="00414826">
          <w:rPr>
            <w:webHidden/>
            <w:highlight w:val="yellow"/>
          </w:rPr>
          <w:instrText xml:space="preserve"> PAGEREF _Toc515015233 \h </w:instrText>
        </w:r>
        <w:r w:rsidR="00310A62" w:rsidRPr="00414826">
          <w:rPr>
            <w:webHidden/>
            <w:highlight w:val="yellow"/>
          </w:rPr>
        </w:r>
        <w:r w:rsidR="00310A62" w:rsidRPr="00414826">
          <w:rPr>
            <w:webHidden/>
            <w:highlight w:val="yellow"/>
          </w:rPr>
          <w:fldChar w:fldCharType="separate"/>
        </w:r>
        <w:r>
          <w:rPr>
            <w:webHidden/>
            <w:highlight w:val="yellow"/>
          </w:rPr>
          <w:t>199</w:t>
        </w:r>
        <w:r w:rsidR="00310A62" w:rsidRPr="00414826">
          <w:rPr>
            <w:webHidden/>
            <w:highlight w:val="yellow"/>
          </w:rPr>
          <w:fldChar w:fldCharType="end"/>
        </w:r>
      </w:hyperlink>
    </w:p>
    <w:p w14:paraId="3A953D7C" w14:textId="03DE9958" w:rsidR="00310A62" w:rsidRDefault="00EF2014" w:rsidP="00E86114">
      <w:pPr>
        <w:pStyle w:val="TOC1"/>
        <w:rPr>
          <w:rFonts w:asciiTheme="minorHAnsi" w:eastAsiaTheme="minorEastAsia" w:hAnsiTheme="minorHAnsi" w:cstheme="minorBidi"/>
          <w:sz w:val="22"/>
          <w:lang w:val="en-GB" w:eastAsia="en-GB"/>
        </w:rPr>
      </w:pPr>
      <w:hyperlink w:anchor="_Toc515015234" w:history="1">
        <w:r w:rsidR="00310A62" w:rsidRPr="00273F97">
          <w:rPr>
            <w:rStyle w:val="Hyperlink"/>
          </w:rPr>
          <w:t xml:space="preserve">58. Nutrition and Mealtimes </w:t>
        </w:r>
        <w:r w:rsidR="00310A62">
          <w:rPr>
            <w:webHidden/>
          </w:rPr>
          <w:tab/>
        </w:r>
        <w:r w:rsidR="00310A62">
          <w:rPr>
            <w:webHidden/>
          </w:rPr>
          <w:fldChar w:fldCharType="begin"/>
        </w:r>
        <w:r w:rsidR="00310A62">
          <w:rPr>
            <w:webHidden/>
          </w:rPr>
          <w:instrText xml:space="preserve"> PAGEREF _Toc515015234 \h </w:instrText>
        </w:r>
        <w:r w:rsidR="00310A62">
          <w:rPr>
            <w:webHidden/>
          </w:rPr>
        </w:r>
        <w:r w:rsidR="00310A62">
          <w:rPr>
            <w:webHidden/>
          </w:rPr>
          <w:fldChar w:fldCharType="separate"/>
        </w:r>
        <w:r>
          <w:rPr>
            <w:webHidden/>
          </w:rPr>
          <w:t>200</w:t>
        </w:r>
        <w:r w:rsidR="00310A62">
          <w:rPr>
            <w:webHidden/>
          </w:rPr>
          <w:fldChar w:fldCharType="end"/>
        </w:r>
      </w:hyperlink>
    </w:p>
    <w:p w14:paraId="0A649C29" w14:textId="512973A6" w:rsidR="00310A62" w:rsidRDefault="00EF2014" w:rsidP="00E86114">
      <w:pPr>
        <w:pStyle w:val="TOC1"/>
        <w:rPr>
          <w:rFonts w:asciiTheme="minorHAnsi" w:eastAsiaTheme="minorEastAsia" w:hAnsiTheme="minorHAnsi" w:cstheme="minorBidi"/>
          <w:sz w:val="22"/>
          <w:lang w:val="en-GB" w:eastAsia="en-GB"/>
        </w:rPr>
      </w:pPr>
      <w:hyperlink w:anchor="_Toc515015235" w:history="1">
        <w:r w:rsidR="00310A62" w:rsidRPr="00273F97">
          <w:rPr>
            <w:rStyle w:val="Hyperlink"/>
          </w:rPr>
          <w:t xml:space="preserve">59. Food Play </w:t>
        </w:r>
        <w:r w:rsidR="00310A62">
          <w:rPr>
            <w:webHidden/>
          </w:rPr>
          <w:tab/>
        </w:r>
        <w:r w:rsidR="00310A62">
          <w:rPr>
            <w:webHidden/>
          </w:rPr>
          <w:fldChar w:fldCharType="begin"/>
        </w:r>
        <w:r w:rsidR="00310A62">
          <w:rPr>
            <w:webHidden/>
          </w:rPr>
          <w:instrText xml:space="preserve"> PAGEREF _Toc515015235 \h </w:instrText>
        </w:r>
        <w:r w:rsidR="00310A62">
          <w:rPr>
            <w:webHidden/>
          </w:rPr>
        </w:r>
        <w:r w:rsidR="00310A62">
          <w:rPr>
            <w:webHidden/>
          </w:rPr>
          <w:fldChar w:fldCharType="separate"/>
        </w:r>
        <w:r>
          <w:rPr>
            <w:webHidden/>
          </w:rPr>
          <w:t>202</w:t>
        </w:r>
        <w:r w:rsidR="00310A62">
          <w:rPr>
            <w:webHidden/>
          </w:rPr>
          <w:fldChar w:fldCharType="end"/>
        </w:r>
      </w:hyperlink>
    </w:p>
    <w:p w14:paraId="50C789C4" w14:textId="3239D597" w:rsidR="00310A62" w:rsidRDefault="00EF2014" w:rsidP="00E86114">
      <w:pPr>
        <w:pStyle w:val="TOC1"/>
        <w:rPr>
          <w:rFonts w:asciiTheme="minorHAnsi" w:eastAsiaTheme="minorEastAsia" w:hAnsiTheme="minorHAnsi" w:cstheme="minorBidi"/>
          <w:sz w:val="22"/>
          <w:lang w:val="en-GB" w:eastAsia="en-GB"/>
        </w:rPr>
      </w:pPr>
      <w:hyperlink w:anchor="_Toc515015236" w:history="1">
        <w:r w:rsidR="00310A62" w:rsidRPr="00273F97">
          <w:rPr>
            <w:rStyle w:val="Hyperlink"/>
          </w:rPr>
          <w:t xml:space="preserve">60. Parents and Carers as Partners </w:t>
        </w:r>
        <w:r w:rsidR="00310A62">
          <w:rPr>
            <w:webHidden/>
          </w:rPr>
          <w:tab/>
        </w:r>
        <w:r w:rsidR="00310A62">
          <w:rPr>
            <w:webHidden/>
          </w:rPr>
          <w:fldChar w:fldCharType="begin"/>
        </w:r>
        <w:r w:rsidR="00310A62">
          <w:rPr>
            <w:webHidden/>
          </w:rPr>
          <w:instrText xml:space="preserve"> PAGEREF _Toc515015236 \h </w:instrText>
        </w:r>
        <w:r w:rsidR="00310A62">
          <w:rPr>
            <w:webHidden/>
          </w:rPr>
        </w:r>
        <w:r w:rsidR="00310A62">
          <w:rPr>
            <w:webHidden/>
          </w:rPr>
          <w:fldChar w:fldCharType="separate"/>
        </w:r>
        <w:r>
          <w:rPr>
            <w:webHidden/>
          </w:rPr>
          <w:t>203</w:t>
        </w:r>
        <w:r w:rsidR="00310A62">
          <w:rPr>
            <w:webHidden/>
          </w:rPr>
          <w:fldChar w:fldCharType="end"/>
        </w:r>
      </w:hyperlink>
    </w:p>
    <w:p w14:paraId="11FCF8E0" w14:textId="4360A06B" w:rsidR="00310A62" w:rsidRDefault="00EF2014" w:rsidP="00E86114">
      <w:pPr>
        <w:pStyle w:val="TOC1"/>
        <w:rPr>
          <w:rFonts w:asciiTheme="minorHAnsi" w:eastAsiaTheme="minorEastAsia" w:hAnsiTheme="minorHAnsi" w:cstheme="minorBidi"/>
          <w:sz w:val="22"/>
          <w:lang w:val="en-GB" w:eastAsia="en-GB"/>
        </w:rPr>
      </w:pPr>
      <w:hyperlink w:anchor="_Toc515015237" w:history="1">
        <w:r w:rsidR="00310A62" w:rsidRPr="00273F97">
          <w:rPr>
            <w:rStyle w:val="Hyperlink"/>
          </w:rPr>
          <w:t>61. Conflict Resolutio</w:t>
        </w:r>
        <w:r w:rsidR="00310A62" w:rsidRPr="00FF5D2F">
          <w:rPr>
            <w:rStyle w:val="Hyperlink"/>
          </w:rPr>
          <w:t>n with Parents and Aggressive Behaviour Policy</w:t>
        </w:r>
        <w:r w:rsidR="00310A62" w:rsidRPr="00273F97">
          <w:rPr>
            <w:rStyle w:val="Hyperlink"/>
          </w:rPr>
          <w:t xml:space="preserve"> </w:t>
        </w:r>
        <w:r w:rsidR="00310A62">
          <w:rPr>
            <w:webHidden/>
          </w:rPr>
          <w:tab/>
        </w:r>
        <w:r w:rsidR="00310A62">
          <w:rPr>
            <w:webHidden/>
          </w:rPr>
          <w:fldChar w:fldCharType="begin"/>
        </w:r>
        <w:r w:rsidR="00310A62">
          <w:rPr>
            <w:webHidden/>
          </w:rPr>
          <w:instrText xml:space="preserve"> PAGEREF _Toc515015237 \h </w:instrText>
        </w:r>
        <w:r w:rsidR="00310A62">
          <w:rPr>
            <w:webHidden/>
          </w:rPr>
        </w:r>
        <w:r w:rsidR="00310A62">
          <w:rPr>
            <w:webHidden/>
          </w:rPr>
          <w:fldChar w:fldCharType="separate"/>
        </w:r>
        <w:r>
          <w:rPr>
            <w:webHidden/>
          </w:rPr>
          <w:t>205</w:t>
        </w:r>
        <w:r w:rsidR="00310A62">
          <w:rPr>
            <w:webHidden/>
          </w:rPr>
          <w:fldChar w:fldCharType="end"/>
        </w:r>
      </w:hyperlink>
    </w:p>
    <w:p w14:paraId="30E46698" w14:textId="5D9CB5DA" w:rsidR="00310A62" w:rsidRDefault="00EF2014" w:rsidP="00E86114">
      <w:pPr>
        <w:pStyle w:val="TOC1"/>
        <w:rPr>
          <w:rFonts w:asciiTheme="minorHAnsi" w:eastAsiaTheme="minorEastAsia" w:hAnsiTheme="minorHAnsi" w:cstheme="minorBidi"/>
          <w:sz w:val="22"/>
          <w:lang w:val="en-GB" w:eastAsia="en-GB"/>
        </w:rPr>
      </w:pPr>
      <w:hyperlink w:anchor="_Toc515015238" w:history="1">
        <w:r w:rsidR="00310A62" w:rsidRPr="00273F97">
          <w:rPr>
            <w:rStyle w:val="Hyperlink"/>
          </w:rPr>
          <w:t xml:space="preserve">62. Access and Storage of Information </w:t>
        </w:r>
        <w:r w:rsidR="00310A62">
          <w:rPr>
            <w:webHidden/>
          </w:rPr>
          <w:tab/>
        </w:r>
        <w:r w:rsidR="00310A62">
          <w:rPr>
            <w:webHidden/>
          </w:rPr>
          <w:fldChar w:fldCharType="begin"/>
        </w:r>
        <w:r w:rsidR="00310A62">
          <w:rPr>
            <w:webHidden/>
          </w:rPr>
          <w:instrText xml:space="preserve"> PAGEREF _Toc515015238 \h </w:instrText>
        </w:r>
        <w:r w:rsidR="00310A62">
          <w:rPr>
            <w:webHidden/>
          </w:rPr>
        </w:r>
        <w:r w:rsidR="00310A62">
          <w:rPr>
            <w:webHidden/>
          </w:rPr>
          <w:fldChar w:fldCharType="separate"/>
        </w:r>
        <w:r>
          <w:rPr>
            <w:webHidden/>
          </w:rPr>
          <w:t>207</w:t>
        </w:r>
        <w:r w:rsidR="00310A62">
          <w:rPr>
            <w:webHidden/>
          </w:rPr>
          <w:fldChar w:fldCharType="end"/>
        </w:r>
      </w:hyperlink>
    </w:p>
    <w:p w14:paraId="4540980E" w14:textId="7D89E4B1" w:rsidR="00310A62" w:rsidRDefault="00EF2014" w:rsidP="00E86114">
      <w:pPr>
        <w:pStyle w:val="TOC1"/>
        <w:rPr>
          <w:rFonts w:asciiTheme="minorHAnsi" w:eastAsiaTheme="minorEastAsia" w:hAnsiTheme="minorHAnsi" w:cstheme="minorBidi"/>
          <w:sz w:val="22"/>
          <w:lang w:val="en-GB" w:eastAsia="en-GB"/>
        </w:rPr>
      </w:pPr>
      <w:hyperlink w:anchor="_Toc515015239" w:history="1">
        <w:r w:rsidR="00310A62" w:rsidRPr="00273F97">
          <w:rPr>
            <w:rStyle w:val="Hyperlink"/>
          </w:rPr>
          <w:t xml:space="preserve">63. Late Collection and Non-Collection </w:t>
        </w:r>
        <w:r w:rsidR="00310A62">
          <w:rPr>
            <w:webHidden/>
          </w:rPr>
          <w:tab/>
        </w:r>
        <w:r w:rsidR="00310A62">
          <w:rPr>
            <w:webHidden/>
          </w:rPr>
          <w:fldChar w:fldCharType="begin"/>
        </w:r>
        <w:r w:rsidR="00310A62">
          <w:rPr>
            <w:webHidden/>
          </w:rPr>
          <w:instrText xml:space="preserve"> PAGEREF _Toc515015239 \h </w:instrText>
        </w:r>
        <w:r w:rsidR="00310A62">
          <w:rPr>
            <w:webHidden/>
          </w:rPr>
        </w:r>
        <w:r w:rsidR="00310A62">
          <w:rPr>
            <w:webHidden/>
          </w:rPr>
          <w:fldChar w:fldCharType="separate"/>
        </w:r>
        <w:r>
          <w:rPr>
            <w:webHidden/>
          </w:rPr>
          <w:t>208</w:t>
        </w:r>
        <w:r w:rsidR="00310A62">
          <w:rPr>
            <w:webHidden/>
          </w:rPr>
          <w:fldChar w:fldCharType="end"/>
        </w:r>
      </w:hyperlink>
    </w:p>
    <w:p w14:paraId="5A162BD3" w14:textId="597ADBFD" w:rsidR="00310A62" w:rsidRDefault="00EF2014" w:rsidP="00E86114">
      <w:pPr>
        <w:pStyle w:val="TOC1"/>
        <w:rPr>
          <w:rFonts w:asciiTheme="minorHAnsi" w:eastAsiaTheme="minorEastAsia" w:hAnsiTheme="minorHAnsi" w:cstheme="minorBidi"/>
          <w:sz w:val="22"/>
          <w:lang w:val="en-GB" w:eastAsia="en-GB"/>
        </w:rPr>
      </w:pPr>
      <w:hyperlink w:anchor="_Toc515015240" w:history="1">
        <w:r w:rsidR="00310A62" w:rsidRPr="00273F97">
          <w:rPr>
            <w:rStyle w:val="Hyperlink"/>
          </w:rPr>
          <w:t xml:space="preserve">64. Admissions </w:t>
        </w:r>
        <w:r w:rsidR="00310A62">
          <w:rPr>
            <w:webHidden/>
          </w:rPr>
          <w:tab/>
        </w:r>
        <w:r w:rsidR="00310A62">
          <w:rPr>
            <w:webHidden/>
          </w:rPr>
          <w:fldChar w:fldCharType="begin"/>
        </w:r>
        <w:r w:rsidR="00310A62">
          <w:rPr>
            <w:webHidden/>
          </w:rPr>
          <w:instrText xml:space="preserve"> PAGEREF _Toc515015240 \h </w:instrText>
        </w:r>
        <w:r w:rsidR="00310A62">
          <w:rPr>
            <w:webHidden/>
          </w:rPr>
          <w:fldChar w:fldCharType="separate"/>
        </w:r>
        <w:r>
          <w:rPr>
            <w:b/>
            <w:bCs/>
            <w:webHidden/>
          </w:rPr>
          <w:t>Error! Bookmark not defined.</w:t>
        </w:r>
        <w:r w:rsidR="00310A62">
          <w:rPr>
            <w:webHidden/>
          </w:rPr>
          <w:fldChar w:fldCharType="end"/>
        </w:r>
      </w:hyperlink>
    </w:p>
    <w:p w14:paraId="1F9C1638" w14:textId="62CABDBA" w:rsidR="00310A62" w:rsidRDefault="00EF2014" w:rsidP="00E86114">
      <w:pPr>
        <w:pStyle w:val="TOC1"/>
        <w:rPr>
          <w:rFonts w:asciiTheme="minorHAnsi" w:eastAsiaTheme="minorEastAsia" w:hAnsiTheme="minorHAnsi" w:cstheme="minorBidi"/>
          <w:sz w:val="22"/>
          <w:lang w:val="en-GB" w:eastAsia="en-GB"/>
        </w:rPr>
      </w:pPr>
      <w:hyperlink w:anchor="_Toc515015241" w:history="1">
        <w:r w:rsidR="00310A62" w:rsidRPr="00273F97">
          <w:rPr>
            <w:rStyle w:val="Hyperlink"/>
          </w:rPr>
          <w:t xml:space="preserve">65. Arrivals and Departures </w:t>
        </w:r>
        <w:r w:rsidR="00310A62">
          <w:rPr>
            <w:webHidden/>
          </w:rPr>
          <w:tab/>
        </w:r>
        <w:r w:rsidR="00310A62">
          <w:rPr>
            <w:webHidden/>
          </w:rPr>
          <w:fldChar w:fldCharType="begin"/>
        </w:r>
        <w:r w:rsidR="00310A62">
          <w:rPr>
            <w:webHidden/>
          </w:rPr>
          <w:instrText xml:space="preserve"> PAGEREF _Toc515015241 \h </w:instrText>
        </w:r>
        <w:r w:rsidR="00310A62">
          <w:rPr>
            <w:webHidden/>
          </w:rPr>
        </w:r>
        <w:r w:rsidR="00310A62">
          <w:rPr>
            <w:webHidden/>
          </w:rPr>
          <w:fldChar w:fldCharType="separate"/>
        </w:r>
        <w:r>
          <w:rPr>
            <w:webHidden/>
          </w:rPr>
          <w:t>210</w:t>
        </w:r>
        <w:r w:rsidR="00310A62">
          <w:rPr>
            <w:webHidden/>
          </w:rPr>
          <w:fldChar w:fldCharType="end"/>
        </w:r>
      </w:hyperlink>
    </w:p>
    <w:p w14:paraId="420D30A5" w14:textId="48095150" w:rsidR="00310A62" w:rsidRDefault="00EF2014" w:rsidP="00E86114">
      <w:pPr>
        <w:pStyle w:val="TOC1"/>
      </w:pPr>
      <w:hyperlink w:anchor="_Toc515015242" w:history="1">
        <w:r w:rsidR="00310A62" w:rsidRPr="00273F97">
          <w:rPr>
            <w:rStyle w:val="Hyperlink"/>
          </w:rPr>
          <w:t xml:space="preserve">66. Nursery Operational Plan </w:t>
        </w:r>
        <w:r w:rsidR="00310A62">
          <w:rPr>
            <w:webHidden/>
          </w:rPr>
          <w:tab/>
        </w:r>
        <w:r w:rsidR="00310A62">
          <w:rPr>
            <w:webHidden/>
          </w:rPr>
          <w:fldChar w:fldCharType="begin"/>
        </w:r>
        <w:r w:rsidR="00310A62">
          <w:rPr>
            <w:webHidden/>
          </w:rPr>
          <w:instrText xml:space="preserve"> PAGEREF _Toc515015242 \h </w:instrText>
        </w:r>
        <w:r w:rsidR="00310A62">
          <w:rPr>
            <w:webHidden/>
          </w:rPr>
        </w:r>
        <w:r w:rsidR="00310A62">
          <w:rPr>
            <w:webHidden/>
          </w:rPr>
          <w:fldChar w:fldCharType="separate"/>
        </w:r>
        <w:r>
          <w:rPr>
            <w:webHidden/>
          </w:rPr>
          <w:t>212</w:t>
        </w:r>
        <w:r w:rsidR="00310A62">
          <w:rPr>
            <w:webHidden/>
          </w:rPr>
          <w:fldChar w:fldCharType="end"/>
        </w:r>
      </w:hyperlink>
    </w:p>
    <w:p w14:paraId="5F0EF8EA" w14:textId="7B1B3A6A" w:rsidR="00B84ED4" w:rsidRPr="00C33833" w:rsidRDefault="00B416B7" w:rsidP="00C33833">
      <w:pPr>
        <w:jc w:val="left"/>
        <w:rPr>
          <w:rFonts w:eastAsiaTheme="minorEastAsia"/>
          <w:lang w:val="en-US" w:eastAsia="ja-JP"/>
        </w:rPr>
      </w:pPr>
      <w:r w:rsidRPr="00973F7F">
        <w:rPr>
          <w:rFonts w:eastAsiaTheme="minorEastAsia"/>
          <w:highlight w:val="yellow"/>
          <w:lang w:val="en-US" w:eastAsia="ja-JP"/>
        </w:rPr>
        <w:t xml:space="preserve">67. Wellbeing </w:t>
      </w:r>
      <w:r w:rsidR="00B84ED4" w:rsidRPr="00973F7F">
        <w:rPr>
          <w:rFonts w:eastAsiaTheme="minorEastAsia"/>
          <w:highlight w:val="yellow"/>
          <w:lang w:val="en-US" w:eastAsia="ja-JP"/>
        </w:rPr>
        <w:t>in the nursery</w:t>
      </w:r>
      <w:r w:rsidR="00B84ED4" w:rsidRPr="00973F7F">
        <w:rPr>
          <w:rFonts w:eastAsiaTheme="minorEastAsia"/>
          <w:webHidden/>
          <w:highlight w:val="yellow"/>
          <w:lang w:val="en-US" w:eastAsia="ja-JP"/>
        </w:rPr>
        <w:t>…………………………………………………………</w:t>
      </w:r>
      <w:r w:rsidR="00B726ED" w:rsidRPr="00973F7F">
        <w:rPr>
          <w:rFonts w:eastAsiaTheme="minorEastAsia"/>
          <w:webHidden/>
          <w:highlight w:val="yellow"/>
          <w:lang w:val="en-US" w:eastAsia="ja-JP"/>
        </w:rPr>
        <w:t>…</w:t>
      </w:r>
      <w:r w:rsidR="00C33833" w:rsidRPr="00973F7F">
        <w:rPr>
          <w:rFonts w:eastAsiaTheme="minorEastAsia"/>
          <w:webHidden/>
          <w:highlight w:val="yellow"/>
          <w:lang w:val="en-US" w:eastAsia="ja-JP"/>
        </w:rPr>
        <w:t>.219</w:t>
      </w:r>
    </w:p>
    <w:p w14:paraId="286D47D7" w14:textId="77777777" w:rsidR="00B84ED4" w:rsidRPr="00B416B7" w:rsidRDefault="00B84ED4" w:rsidP="00B416B7">
      <w:pPr>
        <w:rPr>
          <w:rFonts w:eastAsiaTheme="minorEastAsia"/>
          <w:lang w:val="en-US" w:eastAsia="ja-JP"/>
        </w:rPr>
      </w:pPr>
    </w:p>
    <w:p w14:paraId="0F0FFCAA" w14:textId="3B27A83B" w:rsidR="00310A62" w:rsidRPr="00E86114" w:rsidRDefault="00EF2014" w:rsidP="00E86114">
      <w:pPr>
        <w:pStyle w:val="TOC1"/>
        <w:rPr>
          <w:rFonts w:asciiTheme="minorHAnsi" w:eastAsiaTheme="minorEastAsia" w:hAnsiTheme="minorHAnsi" w:cstheme="minorBidi"/>
          <w:sz w:val="22"/>
          <w:lang w:val="en-GB" w:eastAsia="en-GB"/>
        </w:rPr>
      </w:pPr>
      <w:hyperlink w:anchor="_Toc515015243" w:history="1">
        <w:r w:rsidR="00310A62" w:rsidRPr="00E86114">
          <w:rPr>
            <w:rStyle w:val="Hyperlink"/>
            <w:b/>
            <w:bCs/>
          </w:rPr>
          <w:t>Section 5: Templates</w:t>
        </w:r>
      </w:hyperlink>
    </w:p>
    <w:p w14:paraId="735CCD9C" w14:textId="03CBB2F0" w:rsidR="00310A62" w:rsidRDefault="00EF2014" w:rsidP="00E86114">
      <w:pPr>
        <w:pStyle w:val="TOC1"/>
        <w:rPr>
          <w:rFonts w:asciiTheme="minorHAnsi" w:eastAsiaTheme="minorEastAsia" w:hAnsiTheme="minorHAnsi" w:cstheme="minorBidi"/>
          <w:sz w:val="22"/>
          <w:lang w:val="en-GB" w:eastAsia="en-GB"/>
        </w:rPr>
      </w:pPr>
      <w:hyperlink w:anchor="_Toc515015244" w:history="1">
        <w:r w:rsidR="00310A62" w:rsidRPr="00273F97">
          <w:rPr>
            <w:rStyle w:val="Hyperlink"/>
          </w:rPr>
          <w:t>6</w:t>
        </w:r>
        <w:r w:rsidR="00123539">
          <w:rPr>
            <w:rStyle w:val="Hyperlink"/>
          </w:rPr>
          <w:t>8</w:t>
        </w:r>
        <w:r w:rsidR="00310A62" w:rsidRPr="00273F97">
          <w:rPr>
            <w:rStyle w:val="Hyperlink"/>
          </w:rPr>
          <w:t xml:space="preserve">. Incident Form </w:t>
        </w:r>
        <w:r w:rsidR="00310A62">
          <w:rPr>
            <w:webHidden/>
          </w:rPr>
          <w:tab/>
        </w:r>
        <w:r w:rsidR="00310A62">
          <w:rPr>
            <w:webHidden/>
          </w:rPr>
          <w:fldChar w:fldCharType="begin"/>
        </w:r>
        <w:r w:rsidR="00310A62">
          <w:rPr>
            <w:webHidden/>
          </w:rPr>
          <w:instrText xml:space="preserve"> PAGEREF _Toc515015244 \h </w:instrText>
        </w:r>
        <w:r w:rsidR="00310A62">
          <w:rPr>
            <w:webHidden/>
          </w:rPr>
        </w:r>
        <w:r w:rsidR="00310A62">
          <w:rPr>
            <w:webHidden/>
          </w:rPr>
          <w:fldChar w:fldCharType="separate"/>
        </w:r>
        <w:r>
          <w:rPr>
            <w:webHidden/>
          </w:rPr>
          <w:t>219</w:t>
        </w:r>
        <w:r w:rsidR="00310A62">
          <w:rPr>
            <w:webHidden/>
          </w:rPr>
          <w:fldChar w:fldCharType="end"/>
        </w:r>
      </w:hyperlink>
    </w:p>
    <w:p w14:paraId="4A48E14B" w14:textId="5E74A5EE" w:rsidR="00310A62" w:rsidRDefault="00EF2014" w:rsidP="00E86114">
      <w:pPr>
        <w:pStyle w:val="TOC1"/>
        <w:rPr>
          <w:rFonts w:asciiTheme="minorHAnsi" w:eastAsiaTheme="minorEastAsia" w:hAnsiTheme="minorHAnsi" w:cstheme="minorBidi"/>
          <w:sz w:val="22"/>
          <w:lang w:val="en-GB" w:eastAsia="en-GB"/>
        </w:rPr>
      </w:pPr>
      <w:hyperlink w:anchor="_Toc515015245" w:history="1">
        <w:r w:rsidR="00310A62" w:rsidRPr="00273F97">
          <w:rPr>
            <w:rStyle w:val="Hyperlink"/>
          </w:rPr>
          <w:t>6</w:t>
        </w:r>
        <w:r w:rsidR="00123539">
          <w:rPr>
            <w:rStyle w:val="Hyperlink"/>
          </w:rPr>
          <w:t>9</w:t>
        </w:r>
        <w:r w:rsidR="00310A62" w:rsidRPr="00273F97">
          <w:rPr>
            <w:rStyle w:val="Hyperlink"/>
          </w:rPr>
          <w:t>. Accident forms</w:t>
        </w:r>
        <w:r w:rsidR="00310A62">
          <w:rPr>
            <w:webHidden/>
          </w:rPr>
          <w:tab/>
        </w:r>
        <w:r w:rsidR="00310A62">
          <w:rPr>
            <w:webHidden/>
          </w:rPr>
          <w:fldChar w:fldCharType="begin"/>
        </w:r>
        <w:r w:rsidR="00310A62">
          <w:rPr>
            <w:webHidden/>
          </w:rPr>
          <w:instrText xml:space="preserve"> PAGEREF _Toc515015245 \h </w:instrText>
        </w:r>
        <w:r w:rsidR="00310A62">
          <w:rPr>
            <w:webHidden/>
          </w:rPr>
        </w:r>
        <w:r w:rsidR="00310A62">
          <w:rPr>
            <w:webHidden/>
          </w:rPr>
          <w:fldChar w:fldCharType="separate"/>
        </w:r>
        <w:r>
          <w:rPr>
            <w:webHidden/>
          </w:rPr>
          <w:t>220</w:t>
        </w:r>
        <w:r w:rsidR="00310A62">
          <w:rPr>
            <w:webHidden/>
          </w:rPr>
          <w:fldChar w:fldCharType="end"/>
        </w:r>
      </w:hyperlink>
    </w:p>
    <w:p w14:paraId="68F7CB64" w14:textId="16F37149" w:rsidR="00310A62" w:rsidRDefault="00EF2014" w:rsidP="00E86114">
      <w:pPr>
        <w:pStyle w:val="TOC1"/>
        <w:rPr>
          <w:rFonts w:asciiTheme="minorHAnsi" w:eastAsiaTheme="minorEastAsia" w:hAnsiTheme="minorHAnsi" w:cstheme="minorBidi"/>
          <w:sz w:val="22"/>
          <w:lang w:val="en-GB" w:eastAsia="en-GB"/>
        </w:rPr>
      </w:pPr>
      <w:hyperlink w:anchor="_Toc515015246" w:history="1">
        <w:r w:rsidR="00123539">
          <w:rPr>
            <w:rStyle w:val="Hyperlink"/>
          </w:rPr>
          <w:t>70</w:t>
        </w:r>
        <w:r w:rsidR="00310A62" w:rsidRPr="00273F97">
          <w:rPr>
            <w:rStyle w:val="Hyperlink"/>
          </w:rPr>
          <w:t xml:space="preserve">. Medication Form </w:t>
        </w:r>
        <w:r w:rsidR="00310A62">
          <w:rPr>
            <w:webHidden/>
          </w:rPr>
          <w:tab/>
        </w:r>
        <w:r w:rsidR="00310A62">
          <w:rPr>
            <w:webHidden/>
          </w:rPr>
          <w:fldChar w:fldCharType="begin"/>
        </w:r>
        <w:r w:rsidR="00310A62">
          <w:rPr>
            <w:webHidden/>
          </w:rPr>
          <w:instrText xml:space="preserve"> PAGEREF _Toc515015246 \h </w:instrText>
        </w:r>
        <w:r w:rsidR="00310A62">
          <w:rPr>
            <w:webHidden/>
          </w:rPr>
          <w:fldChar w:fldCharType="separate"/>
        </w:r>
        <w:r>
          <w:rPr>
            <w:b/>
            <w:bCs/>
            <w:webHidden/>
          </w:rPr>
          <w:t>Error! Bookmark not defined.</w:t>
        </w:r>
        <w:r w:rsidR="00310A62">
          <w:rPr>
            <w:webHidden/>
          </w:rPr>
          <w:fldChar w:fldCharType="end"/>
        </w:r>
      </w:hyperlink>
    </w:p>
    <w:p w14:paraId="0542B0AB" w14:textId="0418D1FA" w:rsidR="00310A62" w:rsidRDefault="00EF2014" w:rsidP="00E86114">
      <w:pPr>
        <w:pStyle w:val="TOC1"/>
        <w:rPr>
          <w:rFonts w:asciiTheme="minorHAnsi" w:eastAsiaTheme="minorEastAsia" w:hAnsiTheme="minorHAnsi" w:cstheme="minorBidi"/>
          <w:sz w:val="22"/>
          <w:lang w:val="en-GB" w:eastAsia="en-GB"/>
        </w:rPr>
      </w:pPr>
      <w:hyperlink w:anchor="_Toc515015247" w:history="1">
        <w:r w:rsidR="00310A62" w:rsidRPr="00273F97">
          <w:rPr>
            <w:rStyle w:val="Hyperlink"/>
          </w:rPr>
          <w:t>7</w:t>
        </w:r>
        <w:r w:rsidR="00123539">
          <w:rPr>
            <w:rStyle w:val="Hyperlink"/>
          </w:rPr>
          <w:t>1</w:t>
        </w:r>
        <w:r w:rsidR="00310A62" w:rsidRPr="00273F97">
          <w:rPr>
            <w:rStyle w:val="Hyperlink"/>
          </w:rPr>
          <w:t xml:space="preserve">. Referral Form </w:t>
        </w:r>
        <w:r w:rsidR="00310A62">
          <w:rPr>
            <w:webHidden/>
          </w:rPr>
          <w:tab/>
        </w:r>
        <w:r w:rsidR="00310A62">
          <w:rPr>
            <w:webHidden/>
          </w:rPr>
          <w:fldChar w:fldCharType="begin"/>
        </w:r>
        <w:r w:rsidR="00310A62">
          <w:rPr>
            <w:webHidden/>
          </w:rPr>
          <w:instrText xml:space="preserve"> PAGEREF _Toc515015247 \h </w:instrText>
        </w:r>
        <w:r w:rsidR="00310A62">
          <w:rPr>
            <w:webHidden/>
          </w:rPr>
        </w:r>
        <w:r w:rsidR="00310A62">
          <w:rPr>
            <w:webHidden/>
          </w:rPr>
          <w:fldChar w:fldCharType="separate"/>
        </w:r>
        <w:r>
          <w:rPr>
            <w:webHidden/>
          </w:rPr>
          <w:t>222</w:t>
        </w:r>
        <w:r w:rsidR="00310A62">
          <w:rPr>
            <w:webHidden/>
          </w:rPr>
          <w:fldChar w:fldCharType="end"/>
        </w:r>
      </w:hyperlink>
    </w:p>
    <w:p w14:paraId="6A8054D4" w14:textId="65C14284" w:rsidR="00310A62" w:rsidRDefault="00EF2014" w:rsidP="00E86114">
      <w:pPr>
        <w:pStyle w:val="TOC1"/>
        <w:rPr>
          <w:rFonts w:asciiTheme="minorHAnsi" w:eastAsiaTheme="minorEastAsia" w:hAnsiTheme="minorHAnsi" w:cstheme="minorBidi"/>
          <w:sz w:val="22"/>
          <w:lang w:val="en-GB" w:eastAsia="en-GB"/>
        </w:rPr>
      </w:pPr>
      <w:hyperlink w:anchor="_Toc515015248" w:history="1">
        <w:r w:rsidR="00310A62" w:rsidRPr="00273F97">
          <w:rPr>
            <w:rStyle w:val="Hyperlink"/>
          </w:rPr>
          <w:t>7</w:t>
        </w:r>
        <w:r w:rsidR="00123539">
          <w:rPr>
            <w:rStyle w:val="Hyperlink"/>
          </w:rPr>
          <w:t>2</w:t>
        </w:r>
        <w:r w:rsidR="00310A62" w:rsidRPr="00273F97">
          <w:rPr>
            <w:rStyle w:val="Hyperlink"/>
          </w:rPr>
          <w:t xml:space="preserve">. Visits and Outings Planning </w:t>
        </w:r>
        <w:r w:rsidR="00310A62">
          <w:rPr>
            <w:webHidden/>
          </w:rPr>
          <w:tab/>
        </w:r>
        <w:r w:rsidR="00310A62">
          <w:rPr>
            <w:webHidden/>
          </w:rPr>
          <w:fldChar w:fldCharType="begin"/>
        </w:r>
        <w:r w:rsidR="00310A62">
          <w:rPr>
            <w:webHidden/>
          </w:rPr>
          <w:instrText xml:space="preserve"> PAGEREF _Toc515015248 \h </w:instrText>
        </w:r>
        <w:r w:rsidR="00310A62">
          <w:rPr>
            <w:webHidden/>
          </w:rPr>
        </w:r>
        <w:r w:rsidR="00310A62">
          <w:rPr>
            <w:webHidden/>
          </w:rPr>
          <w:fldChar w:fldCharType="separate"/>
        </w:r>
        <w:r>
          <w:rPr>
            <w:webHidden/>
          </w:rPr>
          <w:t>224</w:t>
        </w:r>
        <w:r w:rsidR="00310A62">
          <w:rPr>
            <w:webHidden/>
          </w:rPr>
          <w:fldChar w:fldCharType="end"/>
        </w:r>
      </w:hyperlink>
    </w:p>
    <w:p w14:paraId="58433882" w14:textId="1F28E37F" w:rsidR="00310A62" w:rsidRDefault="00EF2014" w:rsidP="00E86114">
      <w:pPr>
        <w:pStyle w:val="TOC1"/>
        <w:rPr>
          <w:rFonts w:asciiTheme="minorHAnsi" w:eastAsiaTheme="minorEastAsia" w:hAnsiTheme="minorHAnsi" w:cstheme="minorBidi"/>
          <w:sz w:val="22"/>
          <w:lang w:val="en-GB" w:eastAsia="en-GB"/>
        </w:rPr>
      </w:pPr>
      <w:hyperlink w:anchor="_Toc515015249" w:history="1">
        <w:r w:rsidR="00310A62" w:rsidRPr="00273F97">
          <w:rPr>
            <w:rStyle w:val="Hyperlink"/>
          </w:rPr>
          <w:t>7</w:t>
        </w:r>
        <w:r w:rsidR="00123539">
          <w:rPr>
            <w:rStyle w:val="Hyperlink"/>
          </w:rPr>
          <w:t>3</w:t>
        </w:r>
        <w:r w:rsidR="00310A62" w:rsidRPr="00273F97">
          <w:rPr>
            <w:rStyle w:val="Hyperlink"/>
          </w:rPr>
          <w:t xml:space="preserve">. Volunteer Agreement </w:t>
        </w:r>
        <w:r w:rsidR="00310A62">
          <w:rPr>
            <w:webHidden/>
          </w:rPr>
          <w:tab/>
        </w:r>
        <w:r w:rsidR="00310A62">
          <w:rPr>
            <w:webHidden/>
          </w:rPr>
          <w:fldChar w:fldCharType="begin"/>
        </w:r>
        <w:r w:rsidR="00310A62">
          <w:rPr>
            <w:webHidden/>
          </w:rPr>
          <w:instrText xml:space="preserve"> PAGEREF _Toc515015249 \h </w:instrText>
        </w:r>
        <w:r w:rsidR="00310A62">
          <w:rPr>
            <w:webHidden/>
          </w:rPr>
        </w:r>
        <w:r w:rsidR="00310A62">
          <w:rPr>
            <w:webHidden/>
          </w:rPr>
          <w:fldChar w:fldCharType="separate"/>
        </w:r>
        <w:r>
          <w:rPr>
            <w:webHidden/>
          </w:rPr>
          <w:t>227</w:t>
        </w:r>
        <w:r w:rsidR="00310A62">
          <w:rPr>
            <w:webHidden/>
          </w:rPr>
          <w:fldChar w:fldCharType="end"/>
        </w:r>
      </w:hyperlink>
    </w:p>
    <w:p w14:paraId="25DBB7DB" w14:textId="326E7C8F" w:rsidR="00310A62" w:rsidRDefault="00EF2014" w:rsidP="00E86114">
      <w:pPr>
        <w:pStyle w:val="TOC1"/>
        <w:rPr>
          <w:rFonts w:asciiTheme="minorHAnsi" w:eastAsiaTheme="minorEastAsia" w:hAnsiTheme="minorHAnsi" w:cstheme="minorBidi"/>
          <w:sz w:val="22"/>
          <w:lang w:val="en-GB" w:eastAsia="en-GB"/>
        </w:rPr>
      </w:pPr>
      <w:hyperlink w:anchor="_Toc515015250" w:history="1">
        <w:r w:rsidR="00310A62" w:rsidRPr="00273F97">
          <w:rPr>
            <w:rStyle w:val="Hyperlink"/>
          </w:rPr>
          <w:t>7</w:t>
        </w:r>
        <w:r w:rsidR="00123539">
          <w:rPr>
            <w:rStyle w:val="Hyperlink"/>
          </w:rPr>
          <w:t>4</w:t>
        </w:r>
        <w:r w:rsidR="00310A62" w:rsidRPr="00273F97">
          <w:rPr>
            <w:rStyle w:val="Hyperlink"/>
          </w:rPr>
          <w:t xml:space="preserve">. Child Registration Forms </w:t>
        </w:r>
        <w:r w:rsidR="00310A62">
          <w:rPr>
            <w:webHidden/>
          </w:rPr>
          <w:tab/>
        </w:r>
        <w:r w:rsidR="00310A62">
          <w:rPr>
            <w:webHidden/>
          </w:rPr>
          <w:fldChar w:fldCharType="begin"/>
        </w:r>
        <w:r w:rsidR="00310A62">
          <w:rPr>
            <w:webHidden/>
          </w:rPr>
          <w:instrText xml:space="preserve"> PAGEREF _Toc515015250 \h </w:instrText>
        </w:r>
        <w:r w:rsidR="00310A62">
          <w:rPr>
            <w:webHidden/>
          </w:rPr>
        </w:r>
        <w:r w:rsidR="00310A62">
          <w:rPr>
            <w:webHidden/>
          </w:rPr>
          <w:fldChar w:fldCharType="separate"/>
        </w:r>
        <w:r>
          <w:rPr>
            <w:webHidden/>
          </w:rPr>
          <w:t>229</w:t>
        </w:r>
        <w:r w:rsidR="00310A62">
          <w:rPr>
            <w:webHidden/>
          </w:rPr>
          <w:fldChar w:fldCharType="end"/>
        </w:r>
      </w:hyperlink>
    </w:p>
    <w:p w14:paraId="79292439" w14:textId="376F2C5B" w:rsidR="00310A62" w:rsidRDefault="00EF2014" w:rsidP="00E86114">
      <w:pPr>
        <w:pStyle w:val="TOC1"/>
        <w:rPr>
          <w:rFonts w:asciiTheme="minorHAnsi" w:eastAsiaTheme="minorEastAsia" w:hAnsiTheme="minorHAnsi" w:cstheme="minorBidi"/>
          <w:sz w:val="22"/>
          <w:lang w:val="en-GB" w:eastAsia="en-GB"/>
        </w:rPr>
      </w:pPr>
      <w:hyperlink w:anchor="_Toc515015251" w:history="1">
        <w:r w:rsidR="00310A62" w:rsidRPr="00273F97">
          <w:rPr>
            <w:rStyle w:val="Hyperlink"/>
          </w:rPr>
          <w:t>7</w:t>
        </w:r>
        <w:r w:rsidR="00123539">
          <w:rPr>
            <w:rStyle w:val="Hyperlink"/>
          </w:rPr>
          <w:t>5</w:t>
        </w:r>
        <w:r w:rsidR="00310A62" w:rsidRPr="00273F97">
          <w:rPr>
            <w:rStyle w:val="Hyperlink"/>
          </w:rPr>
          <w:t xml:space="preserve">. Parent Contract and Terms and Conditions </w:t>
        </w:r>
        <w:r w:rsidR="00310A62">
          <w:rPr>
            <w:webHidden/>
          </w:rPr>
          <w:tab/>
        </w:r>
        <w:r w:rsidR="00310A62">
          <w:rPr>
            <w:webHidden/>
          </w:rPr>
          <w:fldChar w:fldCharType="begin"/>
        </w:r>
        <w:r w:rsidR="00310A62">
          <w:rPr>
            <w:webHidden/>
          </w:rPr>
          <w:instrText xml:space="preserve"> PAGEREF _Toc515015251 \h </w:instrText>
        </w:r>
        <w:r w:rsidR="00310A62">
          <w:rPr>
            <w:webHidden/>
          </w:rPr>
        </w:r>
        <w:r w:rsidR="00310A62">
          <w:rPr>
            <w:webHidden/>
          </w:rPr>
          <w:fldChar w:fldCharType="separate"/>
        </w:r>
        <w:r>
          <w:rPr>
            <w:webHidden/>
          </w:rPr>
          <w:t>238</w:t>
        </w:r>
        <w:r w:rsidR="00310A62">
          <w:rPr>
            <w:webHidden/>
          </w:rPr>
          <w:fldChar w:fldCharType="end"/>
        </w:r>
      </w:hyperlink>
    </w:p>
    <w:p w14:paraId="3A5F8C7A" w14:textId="4CCB85F4" w:rsidR="00310A62" w:rsidRDefault="00EF2014" w:rsidP="00E86114">
      <w:pPr>
        <w:pStyle w:val="TOC1"/>
        <w:rPr>
          <w:rFonts w:asciiTheme="minorHAnsi" w:eastAsiaTheme="minorEastAsia" w:hAnsiTheme="minorHAnsi" w:cstheme="minorBidi"/>
          <w:sz w:val="22"/>
          <w:lang w:val="en-GB" w:eastAsia="en-GB"/>
        </w:rPr>
      </w:pPr>
      <w:hyperlink w:anchor="_Toc515015252" w:history="1">
        <w:r w:rsidR="00310A62" w:rsidRPr="00273F97">
          <w:rPr>
            <w:rStyle w:val="Hyperlink"/>
          </w:rPr>
          <w:t>7</w:t>
        </w:r>
        <w:r w:rsidR="00123539">
          <w:rPr>
            <w:rStyle w:val="Hyperlink"/>
          </w:rPr>
          <w:t>6</w:t>
        </w:r>
        <w:r w:rsidR="00310A62" w:rsidRPr="00273F97">
          <w:rPr>
            <w:rStyle w:val="Hyperlink"/>
          </w:rPr>
          <w:t xml:space="preserve">. Permission Forms </w:t>
        </w:r>
        <w:r w:rsidR="00310A62">
          <w:rPr>
            <w:webHidden/>
          </w:rPr>
          <w:tab/>
        </w:r>
        <w:r w:rsidR="00310A62">
          <w:rPr>
            <w:webHidden/>
          </w:rPr>
          <w:fldChar w:fldCharType="begin"/>
        </w:r>
        <w:r w:rsidR="00310A62">
          <w:rPr>
            <w:webHidden/>
          </w:rPr>
          <w:instrText xml:space="preserve"> PAGEREF _Toc515015252 \h </w:instrText>
        </w:r>
        <w:r w:rsidR="00310A62">
          <w:rPr>
            <w:webHidden/>
          </w:rPr>
        </w:r>
        <w:r w:rsidR="00310A62">
          <w:rPr>
            <w:webHidden/>
          </w:rPr>
          <w:fldChar w:fldCharType="separate"/>
        </w:r>
        <w:r>
          <w:rPr>
            <w:webHidden/>
          </w:rPr>
          <w:t>248</w:t>
        </w:r>
        <w:r w:rsidR="00310A62">
          <w:rPr>
            <w:webHidden/>
          </w:rPr>
          <w:fldChar w:fldCharType="end"/>
        </w:r>
      </w:hyperlink>
    </w:p>
    <w:p w14:paraId="7E9D0234" w14:textId="1CA54E82" w:rsidR="00310A62" w:rsidRDefault="00EF2014" w:rsidP="00E86114">
      <w:pPr>
        <w:pStyle w:val="TOC1"/>
        <w:rPr>
          <w:rFonts w:asciiTheme="minorHAnsi" w:eastAsiaTheme="minorEastAsia" w:hAnsiTheme="minorHAnsi" w:cstheme="minorBidi"/>
          <w:sz w:val="22"/>
          <w:lang w:val="en-GB" w:eastAsia="en-GB"/>
        </w:rPr>
      </w:pPr>
      <w:hyperlink w:anchor="_Toc515015253" w:history="1">
        <w:r w:rsidR="00310A62" w:rsidRPr="00273F97">
          <w:rPr>
            <w:rStyle w:val="Hyperlink"/>
          </w:rPr>
          <w:t>7</w:t>
        </w:r>
        <w:r w:rsidR="00123539">
          <w:rPr>
            <w:rStyle w:val="Hyperlink"/>
          </w:rPr>
          <w:t>7</w:t>
        </w:r>
        <w:r w:rsidR="00310A62" w:rsidRPr="00273F97">
          <w:rPr>
            <w:rStyle w:val="Hyperlink"/>
          </w:rPr>
          <w:t xml:space="preserve">. Single Central Record (SCR) </w:t>
        </w:r>
        <w:r w:rsidR="00310A62">
          <w:rPr>
            <w:webHidden/>
          </w:rPr>
          <w:tab/>
        </w:r>
        <w:r w:rsidR="00310A62">
          <w:rPr>
            <w:webHidden/>
          </w:rPr>
          <w:fldChar w:fldCharType="begin"/>
        </w:r>
        <w:r w:rsidR="00310A62">
          <w:rPr>
            <w:webHidden/>
          </w:rPr>
          <w:instrText xml:space="preserve"> PAGEREF _Toc515015253 \h </w:instrText>
        </w:r>
        <w:r w:rsidR="00310A62">
          <w:rPr>
            <w:webHidden/>
          </w:rPr>
        </w:r>
        <w:r w:rsidR="00310A62">
          <w:rPr>
            <w:webHidden/>
          </w:rPr>
          <w:fldChar w:fldCharType="separate"/>
        </w:r>
        <w:r>
          <w:rPr>
            <w:webHidden/>
          </w:rPr>
          <w:t>251</w:t>
        </w:r>
        <w:r w:rsidR="00310A62">
          <w:rPr>
            <w:webHidden/>
          </w:rPr>
          <w:fldChar w:fldCharType="end"/>
        </w:r>
      </w:hyperlink>
    </w:p>
    <w:p w14:paraId="686A7595" w14:textId="7B179080" w:rsidR="00310A62" w:rsidRPr="00FF5D2F" w:rsidRDefault="00EF2014" w:rsidP="00E86114">
      <w:pPr>
        <w:pStyle w:val="TOC1"/>
        <w:rPr>
          <w:rFonts w:asciiTheme="minorHAnsi" w:eastAsiaTheme="minorEastAsia" w:hAnsiTheme="minorHAnsi" w:cstheme="minorBidi"/>
          <w:sz w:val="22"/>
          <w:lang w:val="en-GB" w:eastAsia="en-GB"/>
        </w:rPr>
      </w:pPr>
      <w:hyperlink w:anchor="_Toc515015254" w:history="1">
        <w:r w:rsidR="00310A62" w:rsidRPr="00FF5D2F">
          <w:rPr>
            <w:rStyle w:val="Hyperlink"/>
          </w:rPr>
          <w:t>7</w:t>
        </w:r>
        <w:r w:rsidR="00123539">
          <w:rPr>
            <w:rStyle w:val="Hyperlink"/>
          </w:rPr>
          <w:t>8</w:t>
        </w:r>
        <w:r w:rsidR="00310A62" w:rsidRPr="00FF5D2F">
          <w:rPr>
            <w:rStyle w:val="Hyperlink"/>
          </w:rPr>
          <w:t>. GDPR Privacy Notice</w:t>
        </w:r>
        <w:r w:rsidR="00310A62" w:rsidRPr="00FF5D2F">
          <w:rPr>
            <w:webHidden/>
          </w:rPr>
          <w:tab/>
        </w:r>
        <w:r w:rsidR="00310A62" w:rsidRPr="00FF5D2F">
          <w:rPr>
            <w:webHidden/>
          </w:rPr>
          <w:fldChar w:fldCharType="begin"/>
        </w:r>
        <w:r w:rsidR="00310A62" w:rsidRPr="00FF5D2F">
          <w:rPr>
            <w:webHidden/>
          </w:rPr>
          <w:instrText xml:space="preserve"> PAGEREF _Toc515015254 \h </w:instrText>
        </w:r>
        <w:r w:rsidR="00310A62" w:rsidRPr="00FF5D2F">
          <w:rPr>
            <w:webHidden/>
          </w:rPr>
        </w:r>
        <w:r w:rsidR="00310A62" w:rsidRPr="00FF5D2F">
          <w:rPr>
            <w:webHidden/>
          </w:rPr>
          <w:fldChar w:fldCharType="separate"/>
        </w:r>
        <w:r>
          <w:rPr>
            <w:webHidden/>
          </w:rPr>
          <w:t>252</w:t>
        </w:r>
        <w:r w:rsidR="00310A62" w:rsidRPr="00FF5D2F">
          <w:rPr>
            <w:webHidden/>
          </w:rPr>
          <w:fldChar w:fldCharType="end"/>
        </w:r>
      </w:hyperlink>
    </w:p>
    <w:p w14:paraId="572DB629" w14:textId="394E3C30" w:rsidR="00310A62" w:rsidRPr="00FF5D2F" w:rsidRDefault="00EF2014" w:rsidP="00E86114">
      <w:pPr>
        <w:pStyle w:val="TOC1"/>
        <w:rPr>
          <w:rFonts w:asciiTheme="minorHAnsi" w:eastAsiaTheme="minorEastAsia" w:hAnsiTheme="minorHAnsi" w:cstheme="minorBidi"/>
          <w:sz w:val="22"/>
          <w:lang w:val="en-GB" w:eastAsia="en-GB"/>
        </w:rPr>
      </w:pPr>
      <w:hyperlink w:anchor="_Toc515015255" w:history="1">
        <w:r w:rsidR="00310A62" w:rsidRPr="00FF5D2F">
          <w:rPr>
            <w:rStyle w:val="Hyperlink"/>
          </w:rPr>
          <w:t>7</w:t>
        </w:r>
        <w:r w:rsidR="00123539">
          <w:rPr>
            <w:rStyle w:val="Hyperlink"/>
          </w:rPr>
          <w:t>9</w:t>
        </w:r>
        <w:r w:rsidR="00310A62" w:rsidRPr="00FF5D2F">
          <w:rPr>
            <w:rStyle w:val="Hyperlink"/>
          </w:rPr>
          <w:t xml:space="preserve">. Record Retention Policy </w:t>
        </w:r>
        <w:r w:rsidR="00310A62" w:rsidRPr="00FF5D2F">
          <w:rPr>
            <w:webHidden/>
          </w:rPr>
          <w:tab/>
        </w:r>
        <w:r w:rsidR="00310A62" w:rsidRPr="00FF5D2F">
          <w:rPr>
            <w:webHidden/>
          </w:rPr>
          <w:fldChar w:fldCharType="begin"/>
        </w:r>
        <w:r w:rsidR="00310A62" w:rsidRPr="00FF5D2F">
          <w:rPr>
            <w:webHidden/>
          </w:rPr>
          <w:instrText xml:space="preserve"> PAGEREF _Toc515015255 \h </w:instrText>
        </w:r>
        <w:r w:rsidR="00310A62" w:rsidRPr="00FF5D2F">
          <w:rPr>
            <w:webHidden/>
          </w:rPr>
        </w:r>
        <w:r w:rsidR="00310A62" w:rsidRPr="00FF5D2F">
          <w:rPr>
            <w:webHidden/>
          </w:rPr>
          <w:fldChar w:fldCharType="separate"/>
        </w:r>
        <w:r>
          <w:rPr>
            <w:webHidden/>
          </w:rPr>
          <w:t>264</w:t>
        </w:r>
        <w:r w:rsidR="00310A62" w:rsidRPr="00FF5D2F">
          <w:rPr>
            <w:webHidden/>
          </w:rPr>
          <w:fldChar w:fldCharType="end"/>
        </w:r>
      </w:hyperlink>
    </w:p>
    <w:p w14:paraId="4852E0C7" w14:textId="6E647FDA" w:rsidR="00025CFD" w:rsidRDefault="00EF2014" w:rsidP="007C0E72">
      <w:pPr>
        <w:pStyle w:val="TOC1"/>
      </w:pPr>
      <w:hyperlink w:anchor="_Toc515015256" w:history="1">
        <w:r w:rsidR="00123539">
          <w:rPr>
            <w:rStyle w:val="Hyperlink"/>
          </w:rPr>
          <w:t>80</w:t>
        </w:r>
        <w:r w:rsidR="00310A62" w:rsidRPr="00FF5D2F">
          <w:rPr>
            <w:rStyle w:val="Hyperlink"/>
          </w:rPr>
          <w:t xml:space="preserve">. Acceptable IT Use </w:t>
        </w:r>
        <w:r w:rsidR="00310A62" w:rsidRPr="00FF5D2F">
          <w:rPr>
            <w:webHidden/>
          </w:rPr>
          <w:tab/>
        </w:r>
        <w:r w:rsidR="00310A62" w:rsidRPr="00FF5D2F">
          <w:rPr>
            <w:webHidden/>
          </w:rPr>
          <w:fldChar w:fldCharType="begin"/>
        </w:r>
        <w:r w:rsidR="00310A62" w:rsidRPr="00FF5D2F">
          <w:rPr>
            <w:webHidden/>
          </w:rPr>
          <w:instrText xml:space="preserve"> PAGEREF _Toc515015256 \h </w:instrText>
        </w:r>
        <w:r w:rsidR="00310A62" w:rsidRPr="00FF5D2F">
          <w:rPr>
            <w:webHidden/>
          </w:rPr>
        </w:r>
        <w:r w:rsidR="00310A62" w:rsidRPr="00FF5D2F">
          <w:rPr>
            <w:webHidden/>
          </w:rPr>
          <w:fldChar w:fldCharType="separate"/>
        </w:r>
        <w:r>
          <w:rPr>
            <w:webHidden/>
          </w:rPr>
          <w:t>266</w:t>
        </w:r>
        <w:r w:rsidR="00310A62" w:rsidRPr="00FF5D2F">
          <w:rPr>
            <w:webHidden/>
          </w:rPr>
          <w:fldChar w:fldCharType="end"/>
        </w:r>
      </w:hyperlink>
    </w:p>
    <w:p w14:paraId="6C4F8523" w14:textId="51E1B972" w:rsidR="00123539" w:rsidRPr="00123539" w:rsidRDefault="000A7401" w:rsidP="00DD5F6D">
      <w:pPr>
        <w:jc w:val="left"/>
        <w:rPr>
          <w:rFonts w:eastAsiaTheme="minorEastAsia"/>
          <w:lang w:val="en-US" w:eastAsia="ja-JP"/>
        </w:rPr>
      </w:pPr>
      <w:r w:rsidRPr="00973F7F">
        <w:rPr>
          <w:rFonts w:eastAsiaTheme="minorEastAsia"/>
          <w:highlight w:val="yellow"/>
          <w:lang w:val="en-US" w:eastAsia="ja-JP"/>
        </w:rPr>
        <w:t>81. CCTV Monitoring Log……………………………………………………………...</w:t>
      </w:r>
      <w:r w:rsidR="00DD5F6D" w:rsidRPr="00973F7F">
        <w:rPr>
          <w:rFonts w:eastAsiaTheme="minorEastAsia"/>
          <w:highlight w:val="yellow"/>
          <w:lang w:val="en-US" w:eastAsia="ja-JP"/>
        </w:rPr>
        <w:t>27</w:t>
      </w:r>
      <w:r w:rsidR="00EB7BDB">
        <w:rPr>
          <w:rFonts w:eastAsiaTheme="minorEastAsia"/>
          <w:lang w:val="en-US" w:eastAsia="ja-JP"/>
        </w:rPr>
        <w:t>0</w:t>
      </w:r>
    </w:p>
    <w:p w14:paraId="682DAAD7" w14:textId="71A77EC4" w:rsidR="008E1EB9" w:rsidRDefault="00666F86" w:rsidP="005E3B54">
      <w:r w:rsidRPr="00022870">
        <w:fldChar w:fldCharType="end"/>
      </w:r>
    </w:p>
    <w:p w14:paraId="35B58E41" w14:textId="21A9E8F0" w:rsidR="009C6B4E" w:rsidRDefault="009C6B4E" w:rsidP="009C6B4E"/>
    <w:p w14:paraId="0E5A1030" w14:textId="302BC27A" w:rsidR="00E86114" w:rsidRDefault="00E86114" w:rsidP="009C6B4E"/>
    <w:p w14:paraId="19D08F46" w14:textId="711538CF" w:rsidR="00E86114" w:rsidRDefault="00E86114" w:rsidP="009C6B4E"/>
    <w:p w14:paraId="563148DF" w14:textId="3BC56D9A" w:rsidR="00E86114" w:rsidRDefault="00E86114" w:rsidP="009C6B4E"/>
    <w:p w14:paraId="200A7793" w14:textId="4C9A18F2" w:rsidR="00E86114" w:rsidRDefault="00E86114" w:rsidP="009C6B4E"/>
    <w:p w14:paraId="4EBBCDE3" w14:textId="15D64C5E" w:rsidR="00E86114" w:rsidRDefault="00E86114" w:rsidP="009C6B4E"/>
    <w:p w14:paraId="593C6FE3" w14:textId="7E9D4B13" w:rsidR="00E86114" w:rsidRDefault="00E86114" w:rsidP="009C6B4E"/>
    <w:p w14:paraId="73562284" w14:textId="4A7723A7" w:rsidR="00E86114" w:rsidRDefault="00E86114" w:rsidP="009C6B4E"/>
    <w:p w14:paraId="579FA7B1" w14:textId="22F10BF7" w:rsidR="00E86114" w:rsidRDefault="00E86114" w:rsidP="009C6B4E"/>
    <w:p w14:paraId="1464D455" w14:textId="7B326CEF" w:rsidR="00E86114" w:rsidRDefault="00E86114" w:rsidP="009C6B4E"/>
    <w:p w14:paraId="588A0588" w14:textId="42032439" w:rsidR="00E86114" w:rsidRDefault="00E86114" w:rsidP="009C6B4E"/>
    <w:p w14:paraId="0D91752D" w14:textId="20490A5A" w:rsidR="00E86114" w:rsidRDefault="00E86114" w:rsidP="009C6B4E"/>
    <w:p w14:paraId="2D1EF1B8" w14:textId="172BDD36" w:rsidR="00E86114" w:rsidRDefault="00E86114" w:rsidP="009C6B4E"/>
    <w:p w14:paraId="08D23165" w14:textId="02BD9BD4" w:rsidR="00E86114" w:rsidRDefault="00E86114" w:rsidP="009C6B4E"/>
    <w:p w14:paraId="3F0FC6F8" w14:textId="5B50DF5A" w:rsidR="00E86114" w:rsidRDefault="00E86114" w:rsidP="009C6B4E"/>
    <w:p w14:paraId="48956692" w14:textId="268CD7F1" w:rsidR="00E86114" w:rsidRDefault="00E86114" w:rsidP="009C6B4E"/>
    <w:p w14:paraId="0444F76B" w14:textId="64D4868E" w:rsidR="00E86114" w:rsidRDefault="00E86114" w:rsidP="009C6B4E"/>
    <w:p w14:paraId="483AE8C0" w14:textId="16FFEE8F" w:rsidR="00E86114" w:rsidRDefault="00E86114" w:rsidP="009C6B4E"/>
    <w:p w14:paraId="736FB17F" w14:textId="1EF95544" w:rsidR="00E86114" w:rsidRDefault="00E86114" w:rsidP="009C6B4E"/>
    <w:p w14:paraId="5E48DC8E" w14:textId="2C421F09" w:rsidR="00E86114" w:rsidRDefault="00E86114" w:rsidP="009C6B4E"/>
    <w:p w14:paraId="7FAD61E0" w14:textId="3990C4C3" w:rsidR="00E86114" w:rsidRDefault="00E86114" w:rsidP="009C6B4E"/>
    <w:p w14:paraId="01D94662" w14:textId="076DD367" w:rsidR="00E86114" w:rsidRDefault="00E86114" w:rsidP="009C6B4E"/>
    <w:p w14:paraId="1B53D9EF" w14:textId="7ADC632E" w:rsidR="00E86114" w:rsidRDefault="00E86114" w:rsidP="009C6B4E"/>
    <w:p w14:paraId="73D5C399" w14:textId="6ABDABC2" w:rsidR="00E86114" w:rsidRDefault="00E86114" w:rsidP="009C6B4E"/>
    <w:p w14:paraId="09730FF7" w14:textId="1E382C15" w:rsidR="00E86114" w:rsidRDefault="00E86114" w:rsidP="009C6B4E"/>
    <w:p w14:paraId="6BFFE1B1" w14:textId="528228C1" w:rsidR="00E86114" w:rsidRDefault="00E86114" w:rsidP="009C6B4E"/>
    <w:p w14:paraId="66624BDA" w14:textId="6404DEEF" w:rsidR="00E86114" w:rsidRDefault="00E86114" w:rsidP="009C6B4E"/>
    <w:p w14:paraId="29E95084" w14:textId="76C29BAF" w:rsidR="00E86114" w:rsidRDefault="00E86114" w:rsidP="009C6B4E"/>
    <w:p w14:paraId="22DB9092" w14:textId="5C45FE97" w:rsidR="00E86114" w:rsidRDefault="00E86114" w:rsidP="009C6B4E"/>
    <w:p w14:paraId="0444C0A0" w14:textId="5C9E5E77" w:rsidR="00E86114" w:rsidRDefault="00E86114" w:rsidP="009C6B4E"/>
    <w:p w14:paraId="429AD8BE" w14:textId="4979BEE0" w:rsidR="00E86114" w:rsidRDefault="00E86114" w:rsidP="009C6B4E"/>
    <w:p w14:paraId="5E9C66A6" w14:textId="311ACEE3" w:rsidR="00E86114" w:rsidRDefault="00E86114" w:rsidP="009C6B4E"/>
    <w:p w14:paraId="6C7FB979" w14:textId="7AFB3D15" w:rsidR="00E86114" w:rsidRDefault="00E86114" w:rsidP="009C6B4E"/>
    <w:p w14:paraId="13633EA6" w14:textId="61672F0F" w:rsidR="00E86114" w:rsidRDefault="00E86114" w:rsidP="009C6B4E"/>
    <w:p w14:paraId="4E853A99" w14:textId="6825EBDA" w:rsidR="00E86114" w:rsidRDefault="00E86114" w:rsidP="009C6B4E"/>
    <w:p w14:paraId="11D5F618" w14:textId="584EBFC6" w:rsidR="00E86114" w:rsidRDefault="00E86114" w:rsidP="009C6B4E"/>
    <w:p w14:paraId="3536CA7E" w14:textId="120319A5" w:rsidR="00E86114" w:rsidRDefault="00E86114" w:rsidP="009C6B4E"/>
    <w:p w14:paraId="34F9DCEC" w14:textId="709D1050" w:rsidR="00E86114" w:rsidRDefault="00E86114" w:rsidP="009C6B4E"/>
    <w:p w14:paraId="7975B477" w14:textId="77D78C2B" w:rsidR="00E86114" w:rsidRPr="00BB1A76" w:rsidRDefault="00E86114" w:rsidP="00E86114">
      <w:pPr>
        <w:pStyle w:val="H1"/>
        <w:jc w:val="both"/>
        <w:rPr>
          <w:rFonts w:cs="Arial"/>
        </w:rPr>
      </w:pPr>
      <w:bookmarkStart w:id="3" w:name="_Toc15916967"/>
      <w:r>
        <w:rPr>
          <w:rFonts w:cs="Arial"/>
        </w:rPr>
        <w:lastRenderedPageBreak/>
        <w:t xml:space="preserve">         </w:t>
      </w:r>
      <w:r w:rsidRPr="00BB1A76">
        <w:rPr>
          <w:rFonts w:cs="Arial"/>
        </w:rPr>
        <w:t>Matrix of Changes since April 2019 Edition</w:t>
      </w:r>
      <w:bookmarkEnd w:id="3"/>
    </w:p>
    <w:p w14:paraId="3399213B" w14:textId="77777777" w:rsidR="00E86114" w:rsidRPr="00BB1A76" w:rsidRDefault="00E86114" w:rsidP="00E86114">
      <w:pPr>
        <w:rPr>
          <w:rFonts w:cs="Arial"/>
        </w:rPr>
      </w:pPr>
    </w:p>
    <w:p w14:paraId="149CB2C5" w14:textId="77777777" w:rsidR="00E86114" w:rsidRPr="00BB1A76" w:rsidRDefault="00E86114" w:rsidP="00E86114">
      <w:pPr>
        <w:rPr>
          <w:rFonts w:cs="Arial"/>
          <w:highlight w:val="yellow"/>
        </w:rPr>
      </w:pPr>
      <w:r w:rsidRPr="00BB1A76">
        <w:rPr>
          <w:rFonts w:cs="Arial"/>
          <w:highlight w:val="yellow"/>
        </w:rPr>
        <w:t>All changes made throughout the policies and procedures are highlighted in yellow.</w:t>
      </w:r>
    </w:p>
    <w:p w14:paraId="5A82FD57" w14:textId="77777777" w:rsidR="00E86114" w:rsidRPr="00BB1A76" w:rsidRDefault="00E86114" w:rsidP="00E86114">
      <w:pPr>
        <w:rPr>
          <w:rFonts w:cs="Arial"/>
        </w:rPr>
      </w:pPr>
      <w:r w:rsidRPr="00BB1A76">
        <w:rPr>
          <w:rFonts w:cs="Arial"/>
          <w:highlight w:val="yellow"/>
        </w:rPr>
        <w:t>New policies, the titles are highlighted in yellow.</w:t>
      </w:r>
    </w:p>
    <w:p w14:paraId="6E3DE146" w14:textId="77777777" w:rsidR="00E86114" w:rsidRPr="00BB1A76" w:rsidRDefault="00E86114" w:rsidP="00E86114">
      <w:pPr>
        <w:rPr>
          <w:rFonts w:cs="Arial"/>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042"/>
        <w:gridCol w:w="6524"/>
      </w:tblGrid>
      <w:tr w:rsidR="00E86114" w:rsidRPr="00BB1A76" w14:paraId="33F06232" w14:textId="77777777" w:rsidTr="00543412">
        <w:trPr>
          <w:cantSplit/>
          <w:trHeight w:val="489"/>
          <w:jc w:val="center"/>
        </w:trPr>
        <w:tc>
          <w:tcPr>
            <w:tcW w:w="1192" w:type="pct"/>
            <w:shd w:val="clear" w:color="auto" w:fill="auto"/>
            <w:vAlign w:val="center"/>
          </w:tcPr>
          <w:p w14:paraId="56F81F22" w14:textId="77777777" w:rsidR="00E86114" w:rsidRPr="00BB1A76" w:rsidRDefault="00E86114" w:rsidP="00543412">
            <w:pPr>
              <w:jc w:val="center"/>
              <w:rPr>
                <w:rFonts w:cs="Arial"/>
                <w:b/>
              </w:rPr>
            </w:pPr>
            <w:r w:rsidRPr="00BB1A76">
              <w:rPr>
                <w:rFonts w:cs="Arial"/>
                <w:b/>
              </w:rPr>
              <w:t>Policy</w:t>
            </w:r>
          </w:p>
        </w:tc>
        <w:tc>
          <w:tcPr>
            <w:tcW w:w="3808" w:type="pct"/>
            <w:shd w:val="clear" w:color="auto" w:fill="auto"/>
            <w:vAlign w:val="center"/>
          </w:tcPr>
          <w:p w14:paraId="07CF39FD" w14:textId="77777777" w:rsidR="00E86114" w:rsidRPr="00BB1A76" w:rsidRDefault="00E86114" w:rsidP="00543412">
            <w:pPr>
              <w:jc w:val="center"/>
              <w:rPr>
                <w:rFonts w:cs="Arial"/>
                <w:b/>
              </w:rPr>
            </w:pPr>
            <w:r w:rsidRPr="00BB1A76">
              <w:rPr>
                <w:rFonts w:cs="Arial"/>
                <w:b/>
              </w:rPr>
              <w:t>Changes made</w:t>
            </w:r>
          </w:p>
        </w:tc>
      </w:tr>
      <w:tr w:rsidR="00E86114" w:rsidRPr="00BB1A76" w14:paraId="5DBB4A51" w14:textId="77777777" w:rsidTr="00543412">
        <w:trPr>
          <w:cantSplit/>
          <w:trHeight w:val="756"/>
          <w:jc w:val="center"/>
        </w:trPr>
        <w:tc>
          <w:tcPr>
            <w:tcW w:w="1192" w:type="pct"/>
            <w:shd w:val="clear" w:color="auto" w:fill="auto"/>
            <w:vAlign w:val="center"/>
          </w:tcPr>
          <w:p w14:paraId="27F3F65A" w14:textId="44D964FB" w:rsidR="00E86114" w:rsidRPr="00BB1A76" w:rsidRDefault="00E86114" w:rsidP="00543412">
            <w:pPr>
              <w:jc w:val="center"/>
              <w:rPr>
                <w:rFonts w:cs="Arial"/>
                <w:b/>
              </w:rPr>
            </w:pPr>
            <w:r>
              <w:rPr>
                <w:rFonts w:cs="Arial"/>
                <w:b/>
              </w:rPr>
              <w:t xml:space="preserve">1a. </w:t>
            </w:r>
            <w:r w:rsidRPr="00BB1A76">
              <w:rPr>
                <w:rFonts w:cs="Arial"/>
                <w:b/>
              </w:rPr>
              <w:t xml:space="preserve">Safeguarding Children/Child Protection Policy </w:t>
            </w:r>
          </w:p>
        </w:tc>
        <w:tc>
          <w:tcPr>
            <w:tcW w:w="3808" w:type="pct"/>
            <w:shd w:val="clear" w:color="auto" w:fill="auto"/>
            <w:vAlign w:val="center"/>
          </w:tcPr>
          <w:p w14:paraId="553E9A89" w14:textId="77777777" w:rsidR="00E86114" w:rsidRPr="00BB1A76" w:rsidRDefault="00E86114" w:rsidP="00543412">
            <w:pPr>
              <w:rPr>
                <w:rFonts w:eastAsia="Arial" w:cs="Arial"/>
                <w:lang w:eastAsia="en-GB"/>
              </w:rPr>
            </w:pPr>
            <w:r w:rsidRPr="00BB1A76">
              <w:rPr>
                <w:rFonts w:eastAsia="Arial" w:cs="Arial"/>
                <w:lang w:eastAsia="en-GB"/>
              </w:rPr>
              <w:t xml:space="preserve">Added in adult sexual exploitation.  </w:t>
            </w:r>
          </w:p>
        </w:tc>
      </w:tr>
      <w:tr w:rsidR="00E86114" w:rsidRPr="00BB1A76" w14:paraId="24C4E495" w14:textId="77777777" w:rsidTr="00543412">
        <w:trPr>
          <w:cantSplit/>
          <w:trHeight w:val="756"/>
          <w:jc w:val="center"/>
        </w:trPr>
        <w:tc>
          <w:tcPr>
            <w:tcW w:w="1192" w:type="pct"/>
            <w:shd w:val="clear" w:color="auto" w:fill="auto"/>
            <w:vAlign w:val="center"/>
          </w:tcPr>
          <w:p w14:paraId="751EE961" w14:textId="6DA0C44F" w:rsidR="00E86114" w:rsidRPr="00BB1A76" w:rsidRDefault="00E86114" w:rsidP="00543412">
            <w:pPr>
              <w:jc w:val="center"/>
              <w:rPr>
                <w:rFonts w:cs="Arial"/>
                <w:b/>
              </w:rPr>
            </w:pPr>
            <w:r>
              <w:rPr>
                <w:rFonts w:cs="Arial"/>
                <w:b/>
              </w:rPr>
              <w:t xml:space="preserve">1i. </w:t>
            </w:r>
            <w:r w:rsidRPr="00BB1A76">
              <w:rPr>
                <w:rFonts w:cs="Arial"/>
                <w:b/>
              </w:rPr>
              <w:t>Mobile Phone and Electronic Device Use</w:t>
            </w:r>
          </w:p>
        </w:tc>
        <w:tc>
          <w:tcPr>
            <w:tcW w:w="3808" w:type="pct"/>
            <w:shd w:val="clear" w:color="auto" w:fill="auto"/>
            <w:vAlign w:val="center"/>
          </w:tcPr>
          <w:p w14:paraId="3DEC13EB" w14:textId="77777777" w:rsidR="00E86114" w:rsidRPr="00BB1A76" w:rsidRDefault="00E86114" w:rsidP="00543412">
            <w:pPr>
              <w:jc w:val="left"/>
              <w:rPr>
                <w:rFonts w:eastAsia="Arial" w:cs="Arial"/>
                <w:lang w:eastAsia="en-GB"/>
              </w:rPr>
            </w:pPr>
            <w:r w:rsidRPr="00BB1A76">
              <w:rPr>
                <w:rFonts w:eastAsia="Arial" w:cs="Arial"/>
                <w:lang w:eastAsia="en-GB"/>
              </w:rPr>
              <w:t xml:space="preserve">Added in new information about children’s smart watches. </w:t>
            </w:r>
          </w:p>
        </w:tc>
      </w:tr>
      <w:tr w:rsidR="00E86114" w:rsidRPr="00BB1A76" w14:paraId="2C582F88" w14:textId="77777777" w:rsidTr="00543412">
        <w:trPr>
          <w:cantSplit/>
          <w:trHeight w:val="756"/>
          <w:jc w:val="center"/>
        </w:trPr>
        <w:tc>
          <w:tcPr>
            <w:tcW w:w="1192" w:type="pct"/>
            <w:shd w:val="clear" w:color="auto" w:fill="auto"/>
            <w:vAlign w:val="center"/>
          </w:tcPr>
          <w:p w14:paraId="3081E32C" w14:textId="3F3AECE1" w:rsidR="00E86114" w:rsidRPr="00BB1A76" w:rsidRDefault="00414FDD" w:rsidP="00543412">
            <w:pPr>
              <w:jc w:val="center"/>
              <w:rPr>
                <w:rFonts w:cs="Arial"/>
                <w:b/>
              </w:rPr>
            </w:pPr>
            <w:r>
              <w:rPr>
                <w:rFonts w:cs="Arial"/>
                <w:b/>
              </w:rPr>
              <w:t>14.</w:t>
            </w:r>
            <w:r w:rsidR="00E86114" w:rsidRPr="00BB1A76">
              <w:rPr>
                <w:rFonts w:cs="Arial"/>
                <w:b/>
              </w:rPr>
              <w:t xml:space="preserve">CCTV </w:t>
            </w:r>
          </w:p>
        </w:tc>
        <w:tc>
          <w:tcPr>
            <w:tcW w:w="3808" w:type="pct"/>
            <w:shd w:val="clear" w:color="auto" w:fill="auto"/>
            <w:vAlign w:val="center"/>
          </w:tcPr>
          <w:p w14:paraId="01F4EDEC" w14:textId="77777777" w:rsidR="00E86114" w:rsidRPr="00BB1A76" w:rsidRDefault="00E86114" w:rsidP="00543412">
            <w:pPr>
              <w:rPr>
                <w:rFonts w:eastAsia="Arial" w:cs="Arial"/>
                <w:lang w:eastAsia="en-GB"/>
              </w:rPr>
            </w:pPr>
            <w:r w:rsidRPr="00BB1A76">
              <w:rPr>
                <w:rFonts w:eastAsia="Arial" w:cs="Arial"/>
                <w:lang w:eastAsia="en-GB"/>
              </w:rPr>
              <w:t>New policy.</w:t>
            </w:r>
          </w:p>
        </w:tc>
      </w:tr>
      <w:tr w:rsidR="00E86114" w:rsidRPr="00BB1A76" w14:paraId="54FEF559" w14:textId="77777777" w:rsidTr="00543412">
        <w:trPr>
          <w:cantSplit/>
          <w:trHeight w:val="756"/>
          <w:jc w:val="center"/>
        </w:trPr>
        <w:tc>
          <w:tcPr>
            <w:tcW w:w="1192" w:type="pct"/>
            <w:shd w:val="clear" w:color="auto" w:fill="auto"/>
            <w:vAlign w:val="center"/>
          </w:tcPr>
          <w:p w14:paraId="4E24421C" w14:textId="4D8304BA" w:rsidR="00E86114" w:rsidRPr="00BB1A76" w:rsidRDefault="00414FDD" w:rsidP="00543412">
            <w:pPr>
              <w:jc w:val="center"/>
              <w:rPr>
                <w:rFonts w:cs="Arial"/>
                <w:b/>
              </w:rPr>
            </w:pPr>
            <w:r>
              <w:rPr>
                <w:rFonts w:cs="Arial"/>
                <w:b/>
              </w:rPr>
              <w:t xml:space="preserve">6a. </w:t>
            </w:r>
            <w:r w:rsidR="00E86114" w:rsidRPr="00BB1A76">
              <w:rPr>
                <w:rFonts w:cs="Arial"/>
                <w:b/>
              </w:rPr>
              <w:t>Promoting Positive Behaviour</w:t>
            </w:r>
          </w:p>
        </w:tc>
        <w:tc>
          <w:tcPr>
            <w:tcW w:w="3808" w:type="pct"/>
            <w:shd w:val="clear" w:color="auto" w:fill="auto"/>
            <w:vAlign w:val="center"/>
          </w:tcPr>
          <w:p w14:paraId="60090483" w14:textId="77777777" w:rsidR="00E86114" w:rsidRPr="00BB1A76" w:rsidRDefault="00E86114" w:rsidP="00543412">
            <w:pPr>
              <w:rPr>
                <w:rFonts w:eastAsia="Arial" w:cs="Arial"/>
                <w:lang w:eastAsia="en-GB"/>
              </w:rPr>
            </w:pPr>
            <w:r w:rsidRPr="00BB1A76">
              <w:rPr>
                <w:rFonts w:eastAsia="Arial" w:cs="Arial"/>
                <w:lang w:eastAsia="en-GB"/>
              </w:rPr>
              <w:t xml:space="preserve">Slight change in language from challenging behaviours to behaviours that challenge. </w:t>
            </w:r>
          </w:p>
        </w:tc>
      </w:tr>
      <w:tr w:rsidR="00E86114" w:rsidRPr="00BB1A76" w14:paraId="2E6C98C5" w14:textId="77777777" w:rsidTr="00543412">
        <w:trPr>
          <w:cantSplit/>
          <w:trHeight w:val="756"/>
          <w:jc w:val="center"/>
        </w:trPr>
        <w:tc>
          <w:tcPr>
            <w:tcW w:w="1192" w:type="pct"/>
            <w:shd w:val="clear" w:color="auto" w:fill="auto"/>
            <w:vAlign w:val="center"/>
          </w:tcPr>
          <w:p w14:paraId="5417366A" w14:textId="23D8FE84" w:rsidR="00E86114" w:rsidRPr="00BB1A76" w:rsidRDefault="005C4954" w:rsidP="00543412">
            <w:pPr>
              <w:jc w:val="center"/>
              <w:rPr>
                <w:rFonts w:cs="Arial"/>
                <w:b/>
              </w:rPr>
            </w:pPr>
            <w:r>
              <w:rPr>
                <w:rFonts w:cs="Arial"/>
                <w:b/>
              </w:rPr>
              <w:t xml:space="preserve">67. </w:t>
            </w:r>
            <w:r w:rsidR="00E86114" w:rsidRPr="00BB1A76">
              <w:rPr>
                <w:rFonts w:cs="Arial"/>
                <w:b/>
              </w:rPr>
              <w:t xml:space="preserve">Wellbeing in the Nursery </w:t>
            </w:r>
          </w:p>
        </w:tc>
        <w:tc>
          <w:tcPr>
            <w:tcW w:w="3808" w:type="pct"/>
            <w:shd w:val="clear" w:color="auto" w:fill="auto"/>
            <w:vAlign w:val="center"/>
          </w:tcPr>
          <w:p w14:paraId="198F6D9B" w14:textId="77777777" w:rsidR="00E86114" w:rsidRPr="00BB1A76" w:rsidRDefault="00E86114" w:rsidP="00543412">
            <w:pPr>
              <w:rPr>
                <w:rFonts w:eastAsia="Arial" w:cs="Arial"/>
                <w:lang w:eastAsia="en-GB"/>
              </w:rPr>
            </w:pPr>
            <w:r w:rsidRPr="00BB1A76">
              <w:rPr>
                <w:rFonts w:eastAsia="Arial" w:cs="Arial"/>
                <w:lang w:eastAsia="en-GB"/>
              </w:rPr>
              <w:t>New policy.</w:t>
            </w:r>
          </w:p>
        </w:tc>
      </w:tr>
      <w:tr w:rsidR="00E86114" w:rsidRPr="00BB1A76" w14:paraId="22CF1631" w14:textId="77777777" w:rsidTr="00543412">
        <w:trPr>
          <w:cantSplit/>
          <w:trHeight w:val="756"/>
          <w:jc w:val="center"/>
        </w:trPr>
        <w:tc>
          <w:tcPr>
            <w:tcW w:w="1192" w:type="pct"/>
            <w:shd w:val="clear" w:color="auto" w:fill="auto"/>
            <w:vAlign w:val="center"/>
          </w:tcPr>
          <w:p w14:paraId="172D7FA8" w14:textId="7AD99327" w:rsidR="00E86114" w:rsidRPr="00BB1A76" w:rsidRDefault="005C4954" w:rsidP="00543412">
            <w:pPr>
              <w:jc w:val="center"/>
              <w:rPr>
                <w:rFonts w:cs="Arial"/>
                <w:b/>
              </w:rPr>
            </w:pPr>
            <w:r>
              <w:rPr>
                <w:rFonts w:cs="Arial"/>
                <w:b/>
              </w:rPr>
              <w:t xml:space="preserve">42. </w:t>
            </w:r>
            <w:r w:rsidR="00E86114" w:rsidRPr="00BB1A76">
              <w:rPr>
                <w:rFonts w:cs="Arial"/>
                <w:b/>
              </w:rPr>
              <w:t xml:space="preserve">Accidents and First Aid </w:t>
            </w:r>
          </w:p>
        </w:tc>
        <w:tc>
          <w:tcPr>
            <w:tcW w:w="3808" w:type="pct"/>
            <w:shd w:val="clear" w:color="auto" w:fill="auto"/>
            <w:vAlign w:val="center"/>
          </w:tcPr>
          <w:p w14:paraId="47870B73" w14:textId="77777777" w:rsidR="00E86114" w:rsidRPr="00BB1A76" w:rsidRDefault="00E86114" w:rsidP="00543412">
            <w:pPr>
              <w:rPr>
                <w:rFonts w:eastAsia="Arial" w:cs="Arial"/>
                <w:lang w:eastAsia="en-GB"/>
              </w:rPr>
            </w:pPr>
            <w:r w:rsidRPr="00BB1A76">
              <w:rPr>
                <w:rFonts w:eastAsia="Arial" w:cs="Arial"/>
                <w:lang w:eastAsia="en-GB"/>
              </w:rPr>
              <w:t xml:space="preserve">Added Millie’s Mark into notifications – remove if you are not a Millie’s Mark awarded setting. </w:t>
            </w:r>
          </w:p>
        </w:tc>
      </w:tr>
      <w:tr w:rsidR="00E86114" w:rsidRPr="00BB1A76" w14:paraId="77D0A717" w14:textId="77777777" w:rsidTr="00543412">
        <w:trPr>
          <w:cantSplit/>
          <w:trHeight w:val="756"/>
          <w:jc w:val="center"/>
        </w:trPr>
        <w:tc>
          <w:tcPr>
            <w:tcW w:w="1192" w:type="pct"/>
            <w:shd w:val="clear" w:color="auto" w:fill="auto"/>
            <w:vAlign w:val="center"/>
          </w:tcPr>
          <w:p w14:paraId="7D93205A" w14:textId="62DEC12A" w:rsidR="00E86114" w:rsidRPr="00BB1A76" w:rsidRDefault="005C4954" w:rsidP="00543412">
            <w:pPr>
              <w:jc w:val="center"/>
              <w:rPr>
                <w:rFonts w:cs="Arial"/>
                <w:b/>
              </w:rPr>
            </w:pPr>
            <w:r>
              <w:rPr>
                <w:rFonts w:cs="Arial"/>
                <w:b/>
              </w:rPr>
              <w:t xml:space="preserve">57. </w:t>
            </w:r>
            <w:r w:rsidR="00E86114" w:rsidRPr="00BB1A76">
              <w:rPr>
                <w:rFonts w:cs="Arial"/>
                <w:b/>
              </w:rPr>
              <w:t>Bereavement</w:t>
            </w:r>
          </w:p>
        </w:tc>
        <w:tc>
          <w:tcPr>
            <w:tcW w:w="3808" w:type="pct"/>
            <w:shd w:val="clear" w:color="auto" w:fill="auto"/>
            <w:vAlign w:val="center"/>
          </w:tcPr>
          <w:p w14:paraId="104D12A3" w14:textId="77777777" w:rsidR="00E86114" w:rsidRPr="00BB1A76" w:rsidRDefault="00E86114" w:rsidP="00543412">
            <w:pPr>
              <w:rPr>
                <w:rFonts w:eastAsia="Arial" w:cs="Arial"/>
                <w:lang w:eastAsia="en-GB"/>
              </w:rPr>
            </w:pPr>
            <w:r w:rsidRPr="00BB1A76">
              <w:rPr>
                <w:rFonts w:eastAsia="Arial" w:cs="Arial"/>
                <w:lang w:eastAsia="en-GB"/>
              </w:rPr>
              <w:t xml:space="preserve">Change of contact details for Cruse. </w:t>
            </w:r>
          </w:p>
        </w:tc>
      </w:tr>
      <w:tr w:rsidR="00E86114" w:rsidRPr="00BB1A76" w14:paraId="10348F12" w14:textId="77777777" w:rsidTr="00543412">
        <w:trPr>
          <w:cantSplit/>
          <w:trHeight w:val="756"/>
          <w:jc w:val="center"/>
        </w:trPr>
        <w:tc>
          <w:tcPr>
            <w:tcW w:w="1192" w:type="pct"/>
            <w:shd w:val="clear" w:color="auto" w:fill="auto"/>
            <w:vAlign w:val="center"/>
          </w:tcPr>
          <w:p w14:paraId="1AA7202F" w14:textId="076EF50B" w:rsidR="00E86114" w:rsidRPr="00BB1A76" w:rsidRDefault="005C4954" w:rsidP="00543412">
            <w:pPr>
              <w:jc w:val="center"/>
              <w:rPr>
                <w:rFonts w:cs="Arial"/>
                <w:b/>
              </w:rPr>
            </w:pPr>
            <w:r>
              <w:rPr>
                <w:rFonts w:cs="Arial"/>
                <w:b/>
              </w:rPr>
              <w:t xml:space="preserve">81. </w:t>
            </w:r>
            <w:r w:rsidR="00E86114" w:rsidRPr="00BB1A76">
              <w:rPr>
                <w:rFonts w:cs="Arial"/>
                <w:b/>
              </w:rPr>
              <w:t>CCTV Monitoring Log</w:t>
            </w:r>
          </w:p>
        </w:tc>
        <w:tc>
          <w:tcPr>
            <w:tcW w:w="3808" w:type="pct"/>
            <w:shd w:val="clear" w:color="auto" w:fill="auto"/>
            <w:vAlign w:val="center"/>
          </w:tcPr>
          <w:p w14:paraId="188A643F" w14:textId="77777777" w:rsidR="00E86114" w:rsidRPr="00BB1A76" w:rsidRDefault="00E86114" w:rsidP="00543412">
            <w:pPr>
              <w:rPr>
                <w:rFonts w:eastAsia="Arial" w:cs="Arial"/>
                <w:lang w:eastAsia="en-GB"/>
              </w:rPr>
            </w:pPr>
            <w:r w:rsidRPr="00BB1A76">
              <w:rPr>
                <w:rFonts w:eastAsia="Arial" w:cs="Arial"/>
                <w:lang w:eastAsia="en-GB"/>
              </w:rPr>
              <w:t xml:space="preserve">New template. </w:t>
            </w:r>
          </w:p>
        </w:tc>
      </w:tr>
    </w:tbl>
    <w:p w14:paraId="5487D14F" w14:textId="77777777" w:rsidR="00E86114" w:rsidRPr="00022870" w:rsidRDefault="00E86114" w:rsidP="009C6B4E"/>
    <w:p w14:paraId="40E88B44" w14:textId="77777777" w:rsidR="00B00D24" w:rsidRPr="00022870" w:rsidRDefault="00B00D24" w:rsidP="00B00D24">
      <w:pPr>
        <w:ind w:left="720"/>
      </w:pPr>
    </w:p>
    <w:p w14:paraId="255D914F" w14:textId="77777777" w:rsidR="0016737B" w:rsidRPr="00022870" w:rsidRDefault="002A6D3D">
      <w:pPr>
        <w:pStyle w:val="H1"/>
      </w:pPr>
      <w:bookmarkStart w:id="4" w:name="_Toc372294161"/>
      <w:bookmarkStart w:id="5" w:name="_Toc515015147"/>
      <w:r w:rsidRPr="00022870">
        <w:lastRenderedPageBreak/>
        <w:t>W</w:t>
      </w:r>
      <w:r w:rsidR="0016737B" w:rsidRPr="00022870">
        <w:t>elcome</w:t>
      </w:r>
      <w:bookmarkEnd w:id="4"/>
      <w:bookmarkEnd w:id="5"/>
    </w:p>
    <w:p w14:paraId="119C58F9" w14:textId="77777777" w:rsidR="0016737B" w:rsidRPr="00022870" w:rsidRDefault="0016737B"/>
    <w:p w14:paraId="360DF0B2" w14:textId="77777777" w:rsidR="0016737B" w:rsidRPr="00022870" w:rsidRDefault="0016737B">
      <w:r w:rsidRPr="00022870">
        <w:t>Nurseries come in all shapes and sizes, providing care that reflects the diverse community in which we live. A set of well-developed policies and procedures should be central to high-quality provision.</w:t>
      </w:r>
    </w:p>
    <w:p w14:paraId="4FD7A4E5" w14:textId="77777777" w:rsidR="0016737B" w:rsidRPr="00022870" w:rsidRDefault="0016737B"/>
    <w:p w14:paraId="1EDDC2EE" w14:textId="77777777" w:rsidR="0016737B" w:rsidRPr="00022870" w:rsidRDefault="0016737B">
      <w:r w:rsidRPr="00022870">
        <w:t>The development of appropriate policies and procedures will underpin your legal responsibility to ensure the welfare of children, staff and parents. Nurseries should ensure that all policies and procedures fully incorporate equal opportunities within their framework.</w:t>
      </w:r>
    </w:p>
    <w:p w14:paraId="3C8BE0DB" w14:textId="77777777" w:rsidR="0016737B" w:rsidRPr="00022870" w:rsidRDefault="0016737B"/>
    <w:p w14:paraId="5D3DF478" w14:textId="77777777" w:rsidR="0016737B" w:rsidRPr="00022870" w:rsidRDefault="0016737B">
      <w:r w:rsidRPr="00022870">
        <w:t>A carefully</w:t>
      </w:r>
      <w:r w:rsidR="006838ED" w:rsidRPr="00022870">
        <w:t xml:space="preserve"> </w:t>
      </w:r>
      <w:r w:rsidRPr="00022870">
        <w:t xml:space="preserve">formulated set of policies and procedures will be constantly evolving. The policies in this publication meet the requirements </w:t>
      </w:r>
      <w:r w:rsidR="008321CC" w:rsidRPr="00022870">
        <w:t xml:space="preserve">set out in the Statutory Framework for </w:t>
      </w:r>
      <w:r w:rsidRPr="00022870">
        <w:t>the Early Years Foun</w:t>
      </w:r>
      <w:r w:rsidR="009E5586" w:rsidRPr="00022870">
        <w:t xml:space="preserve">dation Stage (EYFS) in England </w:t>
      </w:r>
      <w:r w:rsidRPr="00022870">
        <w:t xml:space="preserve">and help nurseries to develop robust policies and procedures. </w:t>
      </w:r>
    </w:p>
    <w:p w14:paraId="2CD8814D" w14:textId="77777777" w:rsidR="0016737B" w:rsidRPr="00022870" w:rsidRDefault="0016737B"/>
    <w:p w14:paraId="08E53B6C" w14:textId="52B62ADF" w:rsidR="0016737B" w:rsidRPr="00022870" w:rsidRDefault="0016737B">
      <w:r w:rsidRPr="00022870">
        <w:rPr>
          <w:b/>
        </w:rPr>
        <w:t xml:space="preserve">Your </w:t>
      </w:r>
      <w:r w:rsidR="00571B97" w:rsidRPr="00022870">
        <w:rPr>
          <w:b/>
        </w:rPr>
        <w:t>Essential Guide</w:t>
      </w:r>
      <w:r w:rsidRPr="00022870">
        <w:rPr>
          <w:b/>
        </w:rPr>
        <w:t xml:space="preserve"> to </w:t>
      </w:r>
      <w:r w:rsidR="00571B97" w:rsidRPr="00022870">
        <w:rPr>
          <w:b/>
        </w:rPr>
        <w:t>Policies</w:t>
      </w:r>
      <w:r w:rsidRPr="00022870">
        <w:rPr>
          <w:b/>
        </w:rPr>
        <w:t xml:space="preserve"> </w:t>
      </w:r>
      <w:r w:rsidR="00571B97" w:rsidRPr="00022870">
        <w:rPr>
          <w:b/>
        </w:rPr>
        <w:t>and</w:t>
      </w:r>
      <w:r w:rsidRPr="00022870">
        <w:rPr>
          <w:b/>
        </w:rPr>
        <w:t xml:space="preserve"> </w:t>
      </w:r>
      <w:r w:rsidR="00571B97" w:rsidRPr="00022870">
        <w:rPr>
          <w:b/>
        </w:rPr>
        <w:t>Procedures</w:t>
      </w:r>
      <w:r w:rsidRPr="00022870">
        <w:t xml:space="preserve"> is one of NDNA’s ‘</w:t>
      </w:r>
      <w:r w:rsidR="00B4675B" w:rsidRPr="00022870">
        <w:t>Y</w:t>
      </w:r>
      <w:r w:rsidRPr="00022870">
        <w:t xml:space="preserve">our </w:t>
      </w:r>
      <w:r w:rsidR="00B4675B" w:rsidRPr="00022870">
        <w:t>E</w:t>
      </w:r>
      <w:r w:rsidRPr="00022870">
        <w:t xml:space="preserve">ssential </w:t>
      </w:r>
      <w:r w:rsidR="00B4675B" w:rsidRPr="00022870">
        <w:t>G</w:t>
      </w:r>
      <w:r w:rsidRPr="00022870">
        <w:t>uide to...’ publications to help develop good practice in early years settings. This pack will provide an invaluable resource in establishing high-quality provision.</w:t>
      </w:r>
    </w:p>
    <w:p w14:paraId="5D25468B" w14:textId="77777777" w:rsidR="0016737B" w:rsidRPr="00022870" w:rsidRDefault="0016737B"/>
    <w:p w14:paraId="7A10380E" w14:textId="020D263C" w:rsidR="0016737B" w:rsidRPr="00022870" w:rsidRDefault="0016737B">
      <w:r w:rsidRPr="00022870">
        <w:t>Membership of NDNA will allow you to keep up</w:t>
      </w:r>
      <w:r w:rsidR="006838ED" w:rsidRPr="00022870">
        <w:t xml:space="preserve"> </w:t>
      </w:r>
      <w:r w:rsidRPr="00022870">
        <w:t>to</w:t>
      </w:r>
      <w:r w:rsidR="006838ED" w:rsidRPr="00022870">
        <w:t xml:space="preserve"> </w:t>
      </w:r>
      <w:r w:rsidRPr="00022870">
        <w:t>date with changes in the sector and in legislation. As part of your membership you can download the policies and procedures templates</w:t>
      </w:r>
      <w:r w:rsidR="009C286D" w:rsidRPr="00022870">
        <w:t>,</w:t>
      </w:r>
      <w:r w:rsidRPr="00022870">
        <w:t xml:space="preserve"> </w:t>
      </w:r>
      <w:r w:rsidR="009C286D" w:rsidRPr="00022870">
        <w:t xml:space="preserve">which are regularly updated in line with legislation and best practice, </w:t>
      </w:r>
      <w:r w:rsidRPr="00022870">
        <w:t xml:space="preserve">free of charge in the </w:t>
      </w:r>
      <w:r w:rsidR="00FC1496">
        <w:t xml:space="preserve">NDNA online </w:t>
      </w:r>
      <w:r w:rsidRPr="00022870">
        <w:t>member</w:t>
      </w:r>
      <w:r w:rsidR="00FC1496">
        <w:t xml:space="preserve"> hub</w:t>
      </w:r>
      <w:r w:rsidRPr="00022870">
        <w:t xml:space="preserve"> To find out more about the benefits of joining NDNA visit </w:t>
      </w:r>
      <w:hyperlink r:id="rId14" w:history="1">
        <w:r w:rsidRPr="00022870">
          <w:rPr>
            <w:rStyle w:val="Hyperlink"/>
            <w:color w:val="auto"/>
          </w:rPr>
          <w:t>www.ndna.org.uk/membership</w:t>
        </w:r>
      </w:hyperlink>
      <w:r w:rsidR="00E04284" w:rsidRPr="00022870">
        <w:t>.</w:t>
      </w:r>
    </w:p>
    <w:p w14:paraId="5B437110" w14:textId="77777777" w:rsidR="0016737B" w:rsidRPr="00022870" w:rsidRDefault="0016737B"/>
    <w:p w14:paraId="455555F1" w14:textId="77777777" w:rsidR="0016737B" w:rsidRPr="00022870" w:rsidRDefault="0016737B"/>
    <w:p w14:paraId="75CEE44D" w14:textId="77777777" w:rsidR="0016737B" w:rsidRPr="00022870" w:rsidRDefault="0016737B"/>
    <w:p w14:paraId="1D195171" w14:textId="77777777" w:rsidR="0016737B" w:rsidRPr="00022870" w:rsidRDefault="00444606">
      <w:r w:rsidRPr="00022870">
        <w:rPr>
          <w:noProof/>
          <w:lang w:val="en-US"/>
        </w:rPr>
        <w:drawing>
          <wp:anchor distT="0" distB="0" distL="114300" distR="114300" simplePos="0" relativeHeight="251644928" behindDoc="0" locked="1" layoutInCell="1" allowOverlap="1" wp14:anchorId="148F1342" wp14:editId="0ABCCDD5">
            <wp:simplePos x="0" y="0"/>
            <wp:positionH relativeFrom="column">
              <wp:posOffset>-9525</wp:posOffset>
            </wp:positionH>
            <wp:positionV relativeFrom="paragraph">
              <wp:posOffset>-147320</wp:posOffset>
            </wp:positionV>
            <wp:extent cx="1600200" cy="438150"/>
            <wp:effectExtent l="0" t="0" r="0" b="0"/>
            <wp:wrapSquare wrapText="bothSides"/>
            <wp:docPr id="193" name="Picture 193" descr="Purnima ful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Purnima full signa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pic:spPr>
                </pic:pic>
              </a:graphicData>
            </a:graphic>
            <wp14:sizeRelH relativeFrom="page">
              <wp14:pctWidth>0</wp14:pctWidth>
            </wp14:sizeRelH>
            <wp14:sizeRelV relativeFrom="page">
              <wp14:pctHeight>0</wp14:pctHeight>
            </wp14:sizeRelV>
          </wp:anchor>
        </w:drawing>
      </w:r>
    </w:p>
    <w:p w14:paraId="6F560C14" w14:textId="77777777" w:rsidR="0016737B" w:rsidRPr="00022870" w:rsidRDefault="0016737B"/>
    <w:p w14:paraId="531A45AA" w14:textId="77777777" w:rsidR="0016737B" w:rsidRPr="00022870" w:rsidRDefault="0016737B">
      <w:r w:rsidRPr="00022870">
        <w:t>Purnima Tanuku OBE</w:t>
      </w:r>
    </w:p>
    <w:p w14:paraId="31EF61E7" w14:textId="77777777" w:rsidR="0016737B" w:rsidRPr="00022870" w:rsidRDefault="0016737B">
      <w:r w:rsidRPr="00022870">
        <w:t>Chief Executive, NDNA</w:t>
      </w:r>
    </w:p>
    <w:p w14:paraId="478B97E9" w14:textId="77777777" w:rsidR="0016737B" w:rsidRPr="00022870" w:rsidRDefault="0016737B"/>
    <w:p w14:paraId="514F99F0" w14:textId="77777777" w:rsidR="0016737B" w:rsidRPr="00022870" w:rsidRDefault="0016737B"/>
    <w:p w14:paraId="75D17349" w14:textId="77777777" w:rsidR="0016737B" w:rsidRPr="00022870" w:rsidRDefault="0016737B"/>
    <w:p w14:paraId="7F40B552" w14:textId="77777777" w:rsidR="0016737B" w:rsidRPr="00022870" w:rsidRDefault="00217777">
      <w:pPr>
        <w:pStyle w:val="H1"/>
        <w:rPr>
          <w:highlight w:val="yellow"/>
        </w:rPr>
      </w:pPr>
      <w:bookmarkStart w:id="6" w:name="_Toc372294162"/>
      <w:bookmarkStart w:id="7" w:name="_Toc515015148"/>
      <w:r w:rsidRPr="00022870">
        <w:lastRenderedPageBreak/>
        <w:t>G</w:t>
      </w:r>
      <w:r w:rsidR="0016737B" w:rsidRPr="00022870">
        <w:t>lossary</w:t>
      </w:r>
      <w:bookmarkEnd w:id="6"/>
      <w:bookmarkEnd w:id="7"/>
    </w:p>
    <w:p w14:paraId="70790A17" w14:textId="77777777" w:rsidR="0016737B" w:rsidRPr="00022870" w:rsidRDefault="0016737B">
      <w:pPr>
        <w:rPr>
          <w:highlight w:val="yellow"/>
        </w:rPr>
      </w:pPr>
    </w:p>
    <w:p w14:paraId="6E850592" w14:textId="77777777" w:rsidR="0016737B" w:rsidRPr="00022870" w:rsidRDefault="0016737B">
      <w:r w:rsidRPr="00022870">
        <w:t>The following terms are used throughout this publication and refer to:</w:t>
      </w:r>
    </w:p>
    <w:p w14:paraId="00339D91" w14:textId="77777777" w:rsidR="0016737B" w:rsidRPr="00022870" w:rsidRDefault="0016737B"/>
    <w:p w14:paraId="573069F7" w14:textId="699E166B" w:rsidR="0016737B" w:rsidRPr="00022870" w:rsidRDefault="0016737B">
      <w:r w:rsidRPr="00022870">
        <w:rPr>
          <w:b/>
        </w:rPr>
        <w:t>Early Years Foundation Stage (EYFS)</w:t>
      </w:r>
      <w:r w:rsidRPr="00022870">
        <w:t xml:space="preserve"> – </w:t>
      </w:r>
      <w:r w:rsidR="008321CC" w:rsidRPr="00022870">
        <w:t xml:space="preserve">the </w:t>
      </w:r>
      <w:r w:rsidRPr="00022870">
        <w:t xml:space="preserve">statutory framework for care and early learning in England. </w:t>
      </w:r>
      <w:r w:rsidR="0040376B" w:rsidRPr="00022870">
        <w:t xml:space="preserve">A revised framework was </w:t>
      </w:r>
      <w:r w:rsidR="002D0C74" w:rsidRPr="00022870">
        <w:t>published</w:t>
      </w:r>
      <w:r w:rsidR="0040376B" w:rsidRPr="00022870">
        <w:t xml:space="preserve"> in March 201</w:t>
      </w:r>
      <w:r w:rsidR="00554929" w:rsidRPr="00022870">
        <w:t>7</w:t>
      </w:r>
      <w:r w:rsidR="0040376B" w:rsidRPr="00022870">
        <w:t xml:space="preserve"> and came into force from </w:t>
      </w:r>
      <w:r w:rsidR="00554929" w:rsidRPr="00022870">
        <w:t xml:space="preserve">3April </w:t>
      </w:r>
      <w:r w:rsidR="0040376B" w:rsidRPr="00022870">
        <w:t>201</w:t>
      </w:r>
      <w:r w:rsidR="00554929" w:rsidRPr="00022870">
        <w:t>7</w:t>
      </w:r>
      <w:r w:rsidR="003F4118" w:rsidRPr="00022870">
        <w:t xml:space="preserve">. It is </w:t>
      </w:r>
      <w:r w:rsidR="007E3C2D" w:rsidRPr="00022870">
        <w:t>mandatory for all early years providers</w:t>
      </w:r>
      <w:r w:rsidR="003F4118" w:rsidRPr="00022870">
        <w:t xml:space="preserve"> including </w:t>
      </w:r>
      <w:r w:rsidR="007E3C2D" w:rsidRPr="00022870">
        <w:t xml:space="preserve">maintained schools; non-maintained schools; independent schools; all providers on the Early Years Register; and all providers registered with an early years childminder agency. </w:t>
      </w:r>
    </w:p>
    <w:p w14:paraId="775DFB99" w14:textId="77777777" w:rsidR="0016737B" w:rsidRPr="00022870" w:rsidRDefault="0016737B"/>
    <w:p w14:paraId="6B8A271F" w14:textId="77777777" w:rsidR="0016737B" w:rsidRPr="00022870" w:rsidRDefault="0016737B">
      <w:r w:rsidRPr="00022870">
        <w:rPr>
          <w:b/>
        </w:rPr>
        <w:t>Ofsted</w:t>
      </w:r>
      <w:r w:rsidRPr="00022870">
        <w:t xml:space="preserve"> – is the Office for Standards in Education</w:t>
      </w:r>
      <w:r w:rsidR="00873D8A" w:rsidRPr="00022870">
        <w:t>, Children’s Services and Skills</w:t>
      </w:r>
      <w:r w:rsidRPr="00022870">
        <w:t xml:space="preserve"> and regulates and inspects early years providers in England against the EYFS.  </w:t>
      </w:r>
    </w:p>
    <w:p w14:paraId="2E0BCAEC" w14:textId="77777777" w:rsidR="0016737B" w:rsidRPr="00022870" w:rsidRDefault="0016737B"/>
    <w:p w14:paraId="1574808D" w14:textId="77777777" w:rsidR="0016737B" w:rsidRPr="00022870" w:rsidRDefault="0016737B">
      <w:r w:rsidRPr="00022870">
        <w:rPr>
          <w:b/>
        </w:rPr>
        <w:t>Parents</w:t>
      </w:r>
      <w:r w:rsidRPr="00022870">
        <w:t xml:space="preserve"> – refers to mothers, fathers, legal guardians and the primary carers of looked-after children. There may also be other significant adults in children’s lives and other relatives who care for them. You may want to adapt the example documents to use the terminology you feel most comfortable with. </w:t>
      </w:r>
    </w:p>
    <w:p w14:paraId="31745945" w14:textId="77777777" w:rsidR="0016737B" w:rsidRPr="00022870" w:rsidRDefault="0016737B"/>
    <w:p w14:paraId="579180CF" w14:textId="77777777" w:rsidR="0016737B" w:rsidRPr="00022870" w:rsidRDefault="0016737B">
      <w:r w:rsidRPr="00022870">
        <w:rPr>
          <w:b/>
        </w:rPr>
        <w:t>Practitioner</w:t>
      </w:r>
      <w:r w:rsidRPr="00022870">
        <w:t xml:space="preserve"> – Any adult who works with children in a nursery. </w:t>
      </w:r>
    </w:p>
    <w:p w14:paraId="04076FC0" w14:textId="77777777" w:rsidR="0016737B" w:rsidRPr="00022870" w:rsidRDefault="0016737B"/>
    <w:p w14:paraId="2C56D777" w14:textId="77777777" w:rsidR="0016737B" w:rsidRPr="00022870" w:rsidRDefault="0016737B">
      <w:r w:rsidRPr="00022870">
        <w:rPr>
          <w:b/>
        </w:rPr>
        <w:t>Key Person</w:t>
      </w:r>
      <w:r w:rsidRPr="00022870">
        <w:t xml:space="preserve"> – The named member of staff with whom a child has more contact than other adults. This adult shows a special interest in the child through close personal interaction on a day-to-day basis.</w:t>
      </w:r>
    </w:p>
    <w:p w14:paraId="1A94CB59" w14:textId="77777777" w:rsidR="0016737B" w:rsidRPr="00022870" w:rsidRDefault="0016737B"/>
    <w:p w14:paraId="5949C403" w14:textId="77777777" w:rsidR="0016737B" w:rsidRPr="00022870" w:rsidRDefault="00D86379">
      <w:pPr>
        <w:pStyle w:val="H1"/>
        <w:rPr>
          <w:highlight w:val="green"/>
        </w:rPr>
      </w:pPr>
      <w:bookmarkStart w:id="8" w:name="_Toc372294163"/>
      <w:bookmarkStart w:id="9" w:name="_Toc515015149"/>
      <w:r w:rsidRPr="00022870">
        <w:lastRenderedPageBreak/>
        <w:t>W</w:t>
      </w:r>
      <w:r w:rsidR="0016737B" w:rsidRPr="00022870">
        <w:t xml:space="preserve">hat are </w:t>
      </w:r>
      <w:r w:rsidR="003B2570" w:rsidRPr="00022870">
        <w:t>Policies and P</w:t>
      </w:r>
      <w:r w:rsidR="0016737B" w:rsidRPr="00022870">
        <w:t>rocedures?</w:t>
      </w:r>
      <w:bookmarkEnd w:id="8"/>
      <w:bookmarkEnd w:id="9"/>
    </w:p>
    <w:p w14:paraId="7DF18725" w14:textId="77777777" w:rsidR="0016737B" w:rsidRPr="00022870" w:rsidRDefault="0016737B">
      <w:pPr>
        <w:rPr>
          <w:highlight w:val="yellow"/>
        </w:rPr>
      </w:pPr>
    </w:p>
    <w:p w14:paraId="35DA9166" w14:textId="77777777" w:rsidR="0016737B" w:rsidRPr="00022870" w:rsidRDefault="0016737B">
      <w:r w:rsidRPr="00022870">
        <w:t xml:space="preserve">A </w:t>
      </w:r>
      <w:r w:rsidRPr="00022870">
        <w:rPr>
          <w:b/>
        </w:rPr>
        <w:t>policy</w:t>
      </w:r>
      <w:r w:rsidRPr="00022870">
        <w:t xml:space="preserve"> is a collectively</w:t>
      </w:r>
      <w:r w:rsidR="00F72214" w:rsidRPr="00022870">
        <w:t xml:space="preserve"> </w:t>
      </w:r>
      <w:r w:rsidRPr="00022870">
        <w:t>agreed statement of beliefs. It is a course of action recommended or adopted by an organisation. Policies inform procedures.</w:t>
      </w:r>
    </w:p>
    <w:p w14:paraId="1D08D2BE" w14:textId="77777777" w:rsidR="0016737B" w:rsidRPr="00022870" w:rsidRDefault="0016737B"/>
    <w:p w14:paraId="768990F2" w14:textId="77777777" w:rsidR="0016737B" w:rsidRPr="00022870" w:rsidRDefault="0016737B">
      <w:r w:rsidRPr="00022870">
        <w:t xml:space="preserve">A </w:t>
      </w:r>
      <w:r w:rsidRPr="00022870">
        <w:rPr>
          <w:b/>
        </w:rPr>
        <w:t>procedure</w:t>
      </w:r>
      <w:r w:rsidRPr="00022870">
        <w:t xml:space="preserve"> is a way of doing something; a written method or course of action to be taken in particular circumstances.</w:t>
      </w:r>
    </w:p>
    <w:p w14:paraId="168A9086" w14:textId="77777777" w:rsidR="0016737B" w:rsidRPr="00022870" w:rsidRDefault="0016737B"/>
    <w:p w14:paraId="5CD71ADA" w14:textId="77777777" w:rsidR="0016737B" w:rsidRPr="00022870" w:rsidRDefault="0016737B">
      <w:r w:rsidRPr="00022870">
        <w:t>A comprehensive set of policies and procedures should demonstrate a professional approach to processes and practice</w:t>
      </w:r>
      <w:r w:rsidR="00873D8A" w:rsidRPr="00022870">
        <w:t xml:space="preserve"> as well as, where applicable, compliance with the requirements of law</w:t>
      </w:r>
      <w:r w:rsidRPr="00022870">
        <w:t>. It is essential to have robust and clear policies and procedures which staff can understand, follow and implement to ensure high-quality provision.</w:t>
      </w:r>
    </w:p>
    <w:p w14:paraId="432E038C" w14:textId="77777777" w:rsidR="0016737B" w:rsidRPr="00022870" w:rsidRDefault="0016737B"/>
    <w:p w14:paraId="574AF058" w14:textId="77777777" w:rsidR="0016737B" w:rsidRPr="00022870" w:rsidRDefault="0016737B">
      <w:r w:rsidRPr="00022870">
        <w:t>Policies and procedures enable nurseries to plan and provide evidence that sound practice is taking place. For example, a policy on parental partnership formulated by staff and parents</w:t>
      </w:r>
      <w:r w:rsidR="00F235E0" w:rsidRPr="00022870">
        <w:t xml:space="preserve"> </w:t>
      </w:r>
      <w:r w:rsidRPr="00022870">
        <w:t>demonstrate</w:t>
      </w:r>
      <w:r w:rsidR="00F235E0" w:rsidRPr="00022870">
        <w:t>s</w:t>
      </w:r>
      <w:r w:rsidRPr="00022870">
        <w:t xml:space="preserve"> the nursery’s commitment to working with parents for the benefit of the children’s care, welfare and early learning. </w:t>
      </w:r>
    </w:p>
    <w:p w14:paraId="70F33BAE" w14:textId="77777777" w:rsidR="0016737B" w:rsidRPr="00022870" w:rsidRDefault="0016737B"/>
    <w:p w14:paraId="3E4568A3" w14:textId="4D0AC1A3" w:rsidR="0016737B" w:rsidRPr="00022870" w:rsidRDefault="0016737B">
      <w:r w:rsidRPr="00022870">
        <w:t xml:space="preserve">Policies and procedures </w:t>
      </w:r>
      <w:r w:rsidR="003F4118" w:rsidRPr="00022870">
        <w:t xml:space="preserve">set </w:t>
      </w:r>
      <w:r w:rsidRPr="00022870">
        <w:t xml:space="preserve">a </w:t>
      </w:r>
      <w:r w:rsidR="00EF54D1" w:rsidRPr="00022870">
        <w:t>baseline underpinning decision</w:t>
      </w:r>
      <w:r w:rsidRPr="00022870">
        <w:t xml:space="preserve"> made every day and act as reference points for all practice in the nursery. They form the core processes upon which parent partnerships are based. When parents consider placing their child in a nursery, the policies and procedures outline for them the underlying ethos behind that particular nursery. How parents feel a nursery’s beliefs and ethos fits with their own beliefs will determine whether they send their child to the nursery.</w:t>
      </w:r>
    </w:p>
    <w:p w14:paraId="07CC1ABF" w14:textId="77777777" w:rsidR="0016737B" w:rsidRPr="00022870" w:rsidRDefault="0016737B"/>
    <w:p w14:paraId="3C2AC995" w14:textId="77777777" w:rsidR="0016737B" w:rsidRPr="00022870" w:rsidRDefault="0016737B">
      <w:pPr>
        <w:rPr>
          <w:b/>
          <w:sz w:val="22"/>
          <w:szCs w:val="22"/>
        </w:rPr>
      </w:pPr>
      <w:r w:rsidRPr="00022870">
        <w:rPr>
          <w:b/>
        </w:rPr>
        <w:t xml:space="preserve">This pack is intended for use as a resource to develop policies specifically for your nursery. </w:t>
      </w:r>
      <w:r w:rsidR="00A7173F" w:rsidRPr="00022870">
        <w:rPr>
          <w:b/>
        </w:rPr>
        <w:t>Every</w:t>
      </w:r>
      <w:r w:rsidRPr="00022870">
        <w:rPr>
          <w:b/>
        </w:rPr>
        <w:t xml:space="preserve"> nursery’s policies and procedures will be unique to their setting. It is important to read every policy and procedure first and adapt it for use in your setting. This pack will form a springboard for developing your own documents and enabling you to review and update your current practices. </w:t>
      </w:r>
    </w:p>
    <w:p w14:paraId="50843BCF" w14:textId="77777777" w:rsidR="0016737B" w:rsidRPr="00022870" w:rsidRDefault="00D86379">
      <w:pPr>
        <w:pStyle w:val="H1"/>
        <w:rPr>
          <w:highlight w:val="yellow"/>
        </w:rPr>
      </w:pPr>
      <w:bookmarkStart w:id="10" w:name="_Toc372294164"/>
      <w:bookmarkStart w:id="11" w:name="_Toc515015150"/>
      <w:r w:rsidRPr="00022870">
        <w:lastRenderedPageBreak/>
        <w:t>T</w:t>
      </w:r>
      <w:r w:rsidR="0016737B" w:rsidRPr="00022870">
        <w:t xml:space="preserve">he </w:t>
      </w:r>
      <w:r w:rsidR="005D26C9" w:rsidRPr="00022870">
        <w:t>Importance of Having Clear Policies and Procedures</w:t>
      </w:r>
      <w:bookmarkEnd w:id="10"/>
      <w:bookmarkEnd w:id="11"/>
    </w:p>
    <w:p w14:paraId="7BF75680" w14:textId="77777777" w:rsidR="0016737B" w:rsidRPr="00022870" w:rsidRDefault="0016737B">
      <w:pPr>
        <w:rPr>
          <w:highlight w:val="yellow"/>
        </w:rPr>
      </w:pPr>
    </w:p>
    <w:p w14:paraId="5ABE78B1" w14:textId="4154C2EF" w:rsidR="0016737B" w:rsidRPr="00022870" w:rsidRDefault="0016737B">
      <w:r w:rsidRPr="00022870">
        <w:t xml:space="preserve">Policies, including your mission statement, </w:t>
      </w:r>
      <w:r w:rsidR="00664B55" w:rsidRPr="00022870">
        <w:t>should</w:t>
      </w:r>
      <w:r w:rsidRPr="00022870">
        <w:t xml:space="preserve"> encompass the beliefs and values of your nursery, conveying the ethos of how you deliver your childcare and early </w:t>
      </w:r>
      <w:r w:rsidR="00411DC2" w:rsidRPr="00022870">
        <w:t>years’ service</w:t>
      </w:r>
      <w:r w:rsidRPr="00022870">
        <w:t xml:space="preserve">. If formulated </w:t>
      </w:r>
      <w:r w:rsidR="00664B55" w:rsidRPr="00022870">
        <w:t xml:space="preserve">accurately </w:t>
      </w:r>
      <w:r w:rsidRPr="00022870">
        <w:t xml:space="preserve">and delivered consistently, your guiding principles will </w:t>
      </w:r>
      <w:r w:rsidR="00664B55" w:rsidRPr="00022870">
        <w:t xml:space="preserve">help establish </w:t>
      </w:r>
      <w:r w:rsidRPr="00022870">
        <w:t xml:space="preserve">a professional </w:t>
      </w:r>
      <w:r w:rsidR="00664B55" w:rsidRPr="00022870">
        <w:t xml:space="preserve">and inclusive </w:t>
      </w:r>
      <w:r w:rsidRPr="00022870">
        <w:t>approach.</w:t>
      </w:r>
      <w:r w:rsidR="00873D8A" w:rsidRPr="00022870">
        <w:t xml:space="preserve"> </w:t>
      </w:r>
    </w:p>
    <w:p w14:paraId="5828F272" w14:textId="77777777" w:rsidR="0016737B" w:rsidRPr="00022870" w:rsidRDefault="0016737B"/>
    <w:p w14:paraId="35E9D894" w14:textId="77777777" w:rsidR="0016737B" w:rsidRPr="00022870" w:rsidRDefault="0016737B">
      <w:r w:rsidRPr="00022870">
        <w:t>As well as communicating your values to customers, the creation of policies sets boundaries</w:t>
      </w:r>
      <w:r w:rsidR="00873D8A" w:rsidRPr="00022870">
        <w:t xml:space="preserve">, </w:t>
      </w:r>
      <w:r w:rsidR="00155D6C" w:rsidRPr="00022870">
        <w:t xml:space="preserve">demonstrates how the nursery meets certain legal requirements </w:t>
      </w:r>
      <w:r w:rsidRPr="00022870">
        <w:t>and enables staff to review practice. This can empower individuals to take an active part in the review process and can serve as a focus for staff development.</w:t>
      </w:r>
    </w:p>
    <w:p w14:paraId="67268572" w14:textId="77777777" w:rsidR="0016737B" w:rsidRPr="00022870" w:rsidRDefault="0016737B"/>
    <w:p w14:paraId="4BDA64E5" w14:textId="77777777" w:rsidR="0016737B" w:rsidRPr="00022870" w:rsidRDefault="0016737B">
      <w:r w:rsidRPr="00022870">
        <w:t xml:space="preserve">It is important that all policies are easily understood and jargon free wherever possible, which in turn will facilitate their implementation without misinterpretation. All policies and procedures need to be shared with staff, parents and volunteers to </w:t>
      </w:r>
      <w:r w:rsidR="00664B55" w:rsidRPr="00022870">
        <w:t xml:space="preserve">help </w:t>
      </w:r>
      <w:r w:rsidRPr="00022870">
        <w:t xml:space="preserve">ensure they are fully understood and implemented </w:t>
      </w:r>
      <w:r w:rsidR="00664B55" w:rsidRPr="00022870">
        <w:t xml:space="preserve">consistently </w:t>
      </w:r>
      <w:r w:rsidRPr="00022870">
        <w:t xml:space="preserve">within your setting. </w:t>
      </w:r>
    </w:p>
    <w:p w14:paraId="145D700C" w14:textId="77777777" w:rsidR="0016737B" w:rsidRPr="00022870" w:rsidRDefault="0016737B"/>
    <w:p w14:paraId="5FA04171" w14:textId="77777777" w:rsidR="0016737B" w:rsidRPr="00022870" w:rsidRDefault="0016737B">
      <w:r w:rsidRPr="00022870">
        <w:t xml:space="preserve">Parents need to </w:t>
      </w:r>
      <w:r w:rsidR="00664B55" w:rsidRPr="00022870">
        <w:t xml:space="preserve">know </w:t>
      </w:r>
      <w:r w:rsidRPr="00022870">
        <w:t xml:space="preserve">about your policies in order to make enrolment choices. </w:t>
      </w:r>
      <w:r w:rsidR="00664B55" w:rsidRPr="00022870">
        <w:t xml:space="preserve">It </w:t>
      </w:r>
      <w:r w:rsidRPr="00022870">
        <w:t xml:space="preserve">is important to consider </w:t>
      </w:r>
      <w:r w:rsidR="00664B55" w:rsidRPr="00022870">
        <w:t xml:space="preserve">a number of </w:t>
      </w:r>
      <w:r w:rsidRPr="00022870">
        <w:t xml:space="preserve">ways </w:t>
      </w:r>
      <w:r w:rsidR="00493A4C" w:rsidRPr="00022870">
        <w:t>to communicate</w:t>
      </w:r>
      <w:r w:rsidRPr="00022870">
        <w:t xml:space="preserve"> your policies </w:t>
      </w:r>
      <w:r w:rsidR="00664B55" w:rsidRPr="00022870">
        <w:t xml:space="preserve">so that all parents are enabled to make informed choices </w:t>
      </w:r>
      <w:r w:rsidRPr="00022870">
        <w:t>(see the communications section of this publication).</w:t>
      </w:r>
    </w:p>
    <w:p w14:paraId="21FB7806" w14:textId="77777777" w:rsidR="0016737B" w:rsidRPr="00022870" w:rsidRDefault="0016737B"/>
    <w:p w14:paraId="47384E34" w14:textId="77777777" w:rsidR="0016737B" w:rsidRPr="00022870" w:rsidRDefault="0016737B">
      <w:r w:rsidRPr="00022870">
        <w:t xml:space="preserve">Policies will inform the procedures you </w:t>
      </w:r>
      <w:r w:rsidR="00664B55" w:rsidRPr="00022870">
        <w:t xml:space="preserve">have in place to help </w:t>
      </w:r>
      <w:r w:rsidRPr="00022870">
        <w:t>ensure consistent standard</w:t>
      </w:r>
      <w:r w:rsidR="00664B55" w:rsidRPr="00022870">
        <w:t>s</w:t>
      </w:r>
      <w:r w:rsidRPr="00022870">
        <w:t xml:space="preserve"> of practice that minimise risk to the children in your care and provide them with high-quality care</w:t>
      </w:r>
      <w:r w:rsidR="00664B55" w:rsidRPr="00022870">
        <w:t xml:space="preserve"> and learning</w:t>
      </w:r>
      <w:r w:rsidRPr="00022870">
        <w:t xml:space="preserve">. All policies should </w:t>
      </w:r>
      <w:r w:rsidR="00664B55" w:rsidRPr="00022870">
        <w:t xml:space="preserve">help to establish </w:t>
      </w:r>
      <w:r w:rsidRPr="00022870">
        <w:t>the safest possible enriched environment in which young children are cared for and play and learn.</w:t>
      </w:r>
    </w:p>
    <w:p w14:paraId="561CFA6E" w14:textId="77777777" w:rsidR="0016737B" w:rsidRPr="00022870" w:rsidRDefault="0016737B"/>
    <w:p w14:paraId="30C02A20" w14:textId="77777777" w:rsidR="0016737B" w:rsidRPr="00022870" w:rsidRDefault="0016737B">
      <w:r w:rsidRPr="00022870">
        <w:t xml:space="preserve">Procedures should state clearly the course of action to be taken in a given situation. This will ensure that childcare practice and management are consistent throughout the nursery and that clear standards of practice are upheld. Any deviation from the normal procedure should be investigated. </w:t>
      </w:r>
    </w:p>
    <w:p w14:paraId="571CD122" w14:textId="77777777" w:rsidR="0016737B" w:rsidRPr="00022870" w:rsidRDefault="0016737B"/>
    <w:p w14:paraId="078FF872" w14:textId="77777777" w:rsidR="0016737B" w:rsidRPr="00022870" w:rsidRDefault="0016737B">
      <w:r w:rsidRPr="00022870">
        <w:t xml:space="preserve">Clear procedures can have significant benefits for all concerned – children, parents, staff, visitors and management. Procedures assist with staff training and ensure that all staff know exactly what should be done in all situations. This can be of particular benefit for new staff. </w:t>
      </w:r>
    </w:p>
    <w:p w14:paraId="393AE0E4" w14:textId="77777777" w:rsidR="0016737B" w:rsidRPr="00022870" w:rsidRDefault="0016737B"/>
    <w:p w14:paraId="22D25C81" w14:textId="06408581" w:rsidR="0016737B" w:rsidRPr="00022870" w:rsidRDefault="0016737B">
      <w:r w:rsidRPr="00022870">
        <w:t xml:space="preserve">Procedures assist management in training new staff to the required standards of practice. There should also be clear guidance when staff do not follow procedures, either through follow-up training and support or in certain circumstances, disciplinary action. Procedures </w:t>
      </w:r>
      <w:r w:rsidR="00B40046" w:rsidRPr="00022870">
        <w:t xml:space="preserve">also </w:t>
      </w:r>
      <w:r w:rsidRPr="00022870">
        <w:t>give parents a clear understanding and confidence in the service provided. If they know exactly what will happen in a given situation, they are far more comfortable leaving their child in your care. Carefully planned procedures ensure that children benefit from a consistent approach that gives them the comfort of an established routine.</w:t>
      </w:r>
    </w:p>
    <w:p w14:paraId="7B3373E3" w14:textId="77777777" w:rsidR="0016737B" w:rsidRPr="00022870" w:rsidRDefault="00D86379">
      <w:pPr>
        <w:pStyle w:val="H1"/>
        <w:rPr>
          <w:highlight w:val="yellow"/>
        </w:rPr>
      </w:pPr>
      <w:bookmarkStart w:id="12" w:name="_Toc372294165"/>
      <w:bookmarkStart w:id="13" w:name="_Toc515015151"/>
      <w:r w:rsidRPr="00022870">
        <w:lastRenderedPageBreak/>
        <w:t>H</w:t>
      </w:r>
      <w:r w:rsidR="0016737B" w:rsidRPr="00022870">
        <w:t xml:space="preserve">ow </w:t>
      </w:r>
      <w:r w:rsidR="005D26C9" w:rsidRPr="00022870">
        <w:t>t</w:t>
      </w:r>
      <w:r w:rsidR="00571B97" w:rsidRPr="00022870">
        <w:t xml:space="preserve">o Formulate Policies </w:t>
      </w:r>
      <w:r w:rsidR="005D26C9" w:rsidRPr="00022870">
        <w:t>a</w:t>
      </w:r>
      <w:r w:rsidR="00571B97" w:rsidRPr="00022870">
        <w:t>nd Procedures</w:t>
      </w:r>
      <w:bookmarkEnd w:id="12"/>
      <w:bookmarkEnd w:id="13"/>
    </w:p>
    <w:p w14:paraId="7FF1C00D" w14:textId="77777777" w:rsidR="0016737B" w:rsidRPr="00022870" w:rsidRDefault="0016737B">
      <w:pPr>
        <w:rPr>
          <w:highlight w:val="yellow"/>
        </w:rPr>
      </w:pPr>
    </w:p>
    <w:p w14:paraId="7861A4D6" w14:textId="4EE0DA8E" w:rsidR="0016737B" w:rsidRPr="00022870" w:rsidRDefault="0016737B">
      <w:r w:rsidRPr="00022870">
        <w:t>It might seem very daunting at first to compile a full set of policies and procedures, but this process is essential for the smooth running of your nursery and the welfare of all involved.</w:t>
      </w:r>
    </w:p>
    <w:p w14:paraId="54FD9828" w14:textId="77777777" w:rsidR="0016737B" w:rsidRPr="00022870" w:rsidRDefault="0016737B"/>
    <w:p w14:paraId="0F9D52DD" w14:textId="4D2019F5" w:rsidR="00212AA2" w:rsidRPr="00022870" w:rsidRDefault="0016737B" w:rsidP="00B91AE9">
      <w:pPr>
        <w:rPr>
          <w:rStyle w:val="Strong"/>
          <w:b w:val="0"/>
        </w:rPr>
      </w:pPr>
      <w:r w:rsidRPr="00022870">
        <w:t xml:space="preserve">A full set of policies and procedures should be unique to every nursery as individual cases vary. It is important you read each policy </w:t>
      </w:r>
      <w:r w:rsidR="002822D1" w:rsidRPr="00022870">
        <w:t xml:space="preserve">in this guidance </w:t>
      </w:r>
      <w:r w:rsidRPr="00022870">
        <w:t>to establish whe</w:t>
      </w:r>
      <w:r w:rsidR="002822D1" w:rsidRPr="00022870">
        <w:t>ther</w:t>
      </w:r>
      <w:r w:rsidRPr="00022870">
        <w:t xml:space="preserve"> it is relevant to your circumstances or </w:t>
      </w:r>
      <w:r w:rsidR="002822D1" w:rsidRPr="00022870">
        <w:t xml:space="preserve">if adjustments </w:t>
      </w:r>
      <w:r w:rsidRPr="00022870">
        <w:t>are required. The</w:t>
      </w:r>
      <w:r w:rsidR="002822D1" w:rsidRPr="00022870">
        <w:t xml:space="preserve"> policy and procedure </w:t>
      </w:r>
      <w:r w:rsidRPr="00022870">
        <w:t>examples should be adapted to suit the operation of each individual nursery and</w:t>
      </w:r>
      <w:r w:rsidR="003F4118" w:rsidRPr="00022870">
        <w:t>,</w:t>
      </w:r>
      <w:r w:rsidRPr="00022870">
        <w:t xml:space="preserve"> where necessary, </w:t>
      </w:r>
      <w:r w:rsidR="002822D1" w:rsidRPr="00022870">
        <w:t xml:space="preserve">you should seek </w:t>
      </w:r>
      <w:r w:rsidRPr="00022870">
        <w:t xml:space="preserve">legal advice </w:t>
      </w:r>
      <w:r w:rsidR="00155D6C" w:rsidRPr="00022870">
        <w:t xml:space="preserve">to make sure </w:t>
      </w:r>
      <w:r w:rsidR="002822D1" w:rsidRPr="00022870">
        <w:t>your</w:t>
      </w:r>
      <w:r w:rsidR="00155D6C" w:rsidRPr="00022870">
        <w:t xml:space="preserve"> adjustments continue to meet any legal requirements</w:t>
      </w:r>
      <w:r w:rsidRPr="00022870">
        <w:t>.</w:t>
      </w:r>
      <w:r w:rsidR="00B91AE9" w:rsidRPr="00022870">
        <w:t xml:space="preserve"> </w:t>
      </w:r>
      <w:r w:rsidR="00B91AE9" w:rsidRPr="00022870">
        <w:rPr>
          <w:rStyle w:val="Strong"/>
          <w:b w:val="0"/>
        </w:rPr>
        <w:t xml:space="preserve">NDNA Members and their staff have access to NDNA’s free legal helpline, 24 hours a day, 7 days a week. </w:t>
      </w:r>
    </w:p>
    <w:p w14:paraId="1FC31E76" w14:textId="6A90DD27" w:rsidR="0016737B" w:rsidRPr="00022870" w:rsidRDefault="00B91AE9" w:rsidP="00212AA2">
      <w:pPr>
        <w:jc w:val="left"/>
        <w:rPr>
          <w:bCs/>
        </w:rPr>
      </w:pPr>
      <w:r w:rsidRPr="00022870">
        <w:rPr>
          <w:rStyle w:val="Strong"/>
          <w:b w:val="0"/>
        </w:rPr>
        <w:t xml:space="preserve">Further information can be found at: </w:t>
      </w:r>
      <w:hyperlink r:id="rId16" w:history="1">
        <w:r w:rsidR="009C70F5" w:rsidRPr="008E1EB9">
          <w:rPr>
            <w:rStyle w:val="Hyperlink"/>
          </w:rPr>
          <w:t>http://www.ndna.org.uk/NDNA/Membership/Member_hub/Legal_helpline/NDNA/membership_section/free_ndna_helplines.aspx?hkey=9ed396f4-b561-4e58-9702-3b8ef306d6d9</w:t>
        </w:r>
      </w:hyperlink>
      <w:r w:rsidR="009C70F5">
        <w:t xml:space="preserve"> </w:t>
      </w:r>
    </w:p>
    <w:p w14:paraId="1B7445DF" w14:textId="77777777" w:rsidR="0016737B" w:rsidRPr="00022870" w:rsidRDefault="0016737B"/>
    <w:p w14:paraId="56A94DE8" w14:textId="77777777" w:rsidR="0016737B" w:rsidRPr="00022870" w:rsidRDefault="0016737B">
      <w:r w:rsidRPr="00022870">
        <w:t xml:space="preserve">The </w:t>
      </w:r>
      <w:r w:rsidR="00F235E0" w:rsidRPr="00022870">
        <w:t xml:space="preserve">Statutory Framework for the </w:t>
      </w:r>
      <w:r w:rsidRPr="00022870">
        <w:t>Early Years Foundation Stage (EYFS) in England include</w:t>
      </w:r>
      <w:r w:rsidR="00CB00A6" w:rsidRPr="00022870">
        <w:t>s</w:t>
      </w:r>
      <w:r w:rsidRPr="00022870">
        <w:t xml:space="preserve"> specific policies and procedures which must be implemented in early years settings. Examples of all these are included in this pack along with many more, which will assist in </w:t>
      </w:r>
      <w:r w:rsidR="002822D1" w:rsidRPr="00022870">
        <w:t xml:space="preserve">securing and </w:t>
      </w:r>
      <w:r w:rsidRPr="00022870">
        <w:t xml:space="preserve">providing evidence of good practice. </w:t>
      </w:r>
      <w:r w:rsidR="00155D6C" w:rsidRPr="00022870">
        <w:t>There are also other legal requirements nurseries must meet</w:t>
      </w:r>
      <w:r w:rsidR="00A37D79" w:rsidRPr="00022870">
        <w:t>,</w:t>
      </w:r>
      <w:r w:rsidR="00155D6C" w:rsidRPr="00022870">
        <w:t xml:space="preserve"> particularly in relation to health and safety and employment law and examples of these are also included.</w:t>
      </w:r>
    </w:p>
    <w:p w14:paraId="381EAB94" w14:textId="77777777" w:rsidR="0016737B" w:rsidRPr="00022870" w:rsidRDefault="0016737B"/>
    <w:p w14:paraId="0BA90EA2" w14:textId="77777777" w:rsidR="0016737B" w:rsidRPr="00022870" w:rsidRDefault="0016737B">
      <w:pPr>
        <w:pStyle w:val="H2"/>
      </w:pPr>
      <w:r w:rsidRPr="00022870">
        <w:t xml:space="preserve">Involving others </w:t>
      </w:r>
    </w:p>
    <w:p w14:paraId="6FA3035D" w14:textId="77777777" w:rsidR="0016737B" w:rsidRPr="00022870" w:rsidRDefault="0016737B">
      <w:r w:rsidRPr="00022870">
        <w:t>Formulating and implementing policies and procedures should not be the preserve of the manager. In order to ensure you have policies and procedures that work in practice you should consult with the staff using these on a daily basis and wherever possible incorporate parents</w:t>
      </w:r>
      <w:r w:rsidR="00475008" w:rsidRPr="00022870">
        <w:t>’</w:t>
      </w:r>
      <w:r w:rsidRPr="00022870">
        <w:t xml:space="preserve"> opinions. This will enable all voices to be heard. Staff meetings and parents’ events are ideal opportunities to undertake this.</w:t>
      </w:r>
    </w:p>
    <w:p w14:paraId="5BC4EE8F" w14:textId="77777777" w:rsidR="0016737B" w:rsidRPr="00022870" w:rsidRDefault="0016737B"/>
    <w:p w14:paraId="2D00D3D2" w14:textId="77777777" w:rsidR="0016737B" w:rsidRPr="00022870" w:rsidRDefault="0016737B">
      <w:r w:rsidRPr="00022870">
        <w:t xml:space="preserve">Begin by sharing ideas of your shared ethos and discussing ideas around each area of practice. The staff team may bring a </w:t>
      </w:r>
      <w:r w:rsidR="0095659B" w:rsidRPr="00022870">
        <w:t>range</w:t>
      </w:r>
      <w:r w:rsidRPr="00022870">
        <w:t xml:space="preserve"> of experience to inform policy making depending on experience. Formulating your policies and procedures may be informed by how things are done in other settings, how staff dealt with the issue as parents themselves, what other parents might expect and what procedures have been successful in the past. </w:t>
      </w:r>
    </w:p>
    <w:p w14:paraId="13CADA09" w14:textId="77777777" w:rsidR="0016737B" w:rsidRPr="00022870" w:rsidRDefault="0016737B"/>
    <w:p w14:paraId="681B4E54" w14:textId="31978FEB" w:rsidR="0016737B" w:rsidRPr="00022870" w:rsidRDefault="0016737B">
      <w:r w:rsidRPr="00022870">
        <w:t xml:space="preserve">Using observations of children will also show you whether a procedure works well and talking to children about procedures, e.g. </w:t>
      </w:r>
      <w:r w:rsidR="00397ECE" w:rsidRPr="00022870">
        <w:t xml:space="preserve">emergency </w:t>
      </w:r>
      <w:r w:rsidRPr="00022870">
        <w:t xml:space="preserve">evacuation procedures and behaviour management techniques, may highlight ideas you may not have thought of. </w:t>
      </w:r>
    </w:p>
    <w:p w14:paraId="7A98DC28" w14:textId="77777777" w:rsidR="0016737B" w:rsidRPr="00022870" w:rsidRDefault="0016737B"/>
    <w:p w14:paraId="5542DD18" w14:textId="77777777" w:rsidR="0016737B" w:rsidRPr="00022870" w:rsidRDefault="0016737B">
      <w:pPr>
        <w:pStyle w:val="H2"/>
      </w:pPr>
      <w:r w:rsidRPr="00022870">
        <w:t>Updating and reviewing your policies and procedures</w:t>
      </w:r>
    </w:p>
    <w:p w14:paraId="0128D796" w14:textId="77777777" w:rsidR="0016737B" w:rsidRPr="00022870" w:rsidRDefault="0016737B">
      <w:r w:rsidRPr="00022870">
        <w:t>Policies should be clear, succinct and should always be evolving. High-quality nursery provision will review and revise these policies regularly to ensure they reflect good practice</w:t>
      </w:r>
      <w:r w:rsidR="00155D6C" w:rsidRPr="00022870">
        <w:t xml:space="preserve">, meet any new legal requirements </w:t>
      </w:r>
      <w:r w:rsidRPr="00022870">
        <w:t xml:space="preserve">and still fit your nursery’s individual needs. This should be conducted annually as a minimum, but should also be revisited when any significant changes occur, for example, when a child with specific needs registers at the nursery or a new piece of legislation becomes relevant. </w:t>
      </w:r>
    </w:p>
    <w:p w14:paraId="16E33E42" w14:textId="77777777" w:rsidR="0016737B" w:rsidRPr="00022870" w:rsidRDefault="0016737B"/>
    <w:p w14:paraId="4ADAD4BB" w14:textId="6F595FB8" w:rsidR="0016737B" w:rsidRPr="00022870" w:rsidRDefault="0016737B">
      <w:r w:rsidRPr="00022870">
        <w:t xml:space="preserve">You should also review your procedures after any incident that requires the use of the procedure, e.g. after a heavy snowfall. This will ensure it works next time you </w:t>
      </w:r>
      <w:r w:rsidR="00822318" w:rsidRPr="00022870">
        <w:t>encounter</w:t>
      </w:r>
      <w:r w:rsidRPr="00022870">
        <w:t xml:space="preserve"> this event or incident. </w:t>
      </w:r>
    </w:p>
    <w:p w14:paraId="481FD799" w14:textId="77777777" w:rsidR="0016737B" w:rsidRPr="00022870" w:rsidRDefault="0016737B">
      <w:r w:rsidRPr="00022870">
        <w:t xml:space="preserve">Any changes you make to your policies and procedures need to be fed back to all parties in the nursery. </w:t>
      </w:r>
    </w:p>
    <w:p w14:paraId="089ED9A8" w14:textId="77777777" w:rsidR="0016737B" w:rsidRPr="00022870" w:rsidRDefault="0016737B"/>
    <w:p w14:paraId="5110CA09" w14:textId="77777777" w:rsidR="0016737B" w:rsidRPr="00022870" w:rsidRDefault="0016737B">
      <w:r w:rsidRPr="00022870">
        <w:t xml:space="preserve">Remember, having quality robust policies and procedures in place is only the start of the </w:t>
      </w:r>
      <w:r w:rsidR="00397ECE" w:rsidRPr="00022870">
        <w:t>process;</w:t>
      </w:r>
      <w:r w:rsidRPr="00022870">
        <w:t xml:space="preserve"> you need to ensure that these are used in practice by all of your team</w:t>
      </w:r>
      <w:r w:rsidR="0072572C" w:rsidRPr="00022870">
        <w:t>,</w:t>
      </w:r>
      <w:r w:rsidR="00397ECE" w:rsidRPr="00022870">
        <w:t xml:space="preserve"> parents and children</w:t>
      </w:r>
      <w:r w:rsidRPr="00022870">
        <w:t xml:space="preserve"> all of the time. Peer on peer, and management on staff observations will support this and may identify training needs for individuals or the whole team. </w:t>
      </w:r>
    </w:p>
    <w:p w14:paraId="0C23AA77" w14:textId="77777777" w:rsidR="007E3C2D" w:rsidRPr="00022870" w:rsidRDefault="007E3C2D"/>
    <w:p w14:paraId="4F4F5FFC" w14:textId="415CED6D" w:rsidR="0016737B" w:rsidRPr="00022870" w:rsidRDefault="00C74942">
      <w:r w:rsidRPr="00022870">
        <w:t>NDNA’s ‘</w:t>
      </w:r>
      <w:r w:rsidR="001C1991" w:rsidRPr="00022870">
        <w:t>Y</w:t>
      </w:r>
      <w:r w:rsidRPr="00022870">
        <w:t xml:space="preserve">our </w:t>
      </w:r>
      <w:r w:rsidR="001C1991" w:rsidRPr="00022870">
        <w:t>E</w:t>
      </w:r>
      <w:r w:rsidRPr="00022870">
        <w:t xml:space="preserve">ssential </w:t>
      </w:r>
      <w:r w:rsidR="001C1991" w:rsidRPr="00022870">
        <w:t>G</w:t>
      </w:r>
      <w:r w:rsidRPr="00022870">
        <w:t xml:space="preserve">uide to </w:t>
      </w:r>
      <w:r w:rsidR="001C1991" w:rsidRPr="00022870">
        <w:t>P</w:t>
      </w:r>
      <w:r w:rsidRPr="00022870">
        <w:t xml:space="preserve">eer </w:t>
      </w:r>
      <w:r w:rsidR="001C1991" w:rsidRPr="00022870">
        <w:t>O</w:t>
      </w:r>
      <w:r w:rsidRPr="00022870">
        <w:t xml:space="preserve">bservations’ offers support in this area. For further information or to order a copy of this publication visit </w:t>
      </w:r>
      <w:hyperlink r:id="rId17" w:history="1">
        <w:r w:rsidR="00C534E9" w:rsidRPr="00022870">
          <w:rPr>
            <w:rStyle w:val="Hyperlink"/>
            <w:color w:val="auto"/>
          </w:rPr>
          <w:t>www.ndna.org.uk</w:t>
        </w:r>
      </w:hyperlink>
      <w:r w:rsidR="00FC1496">
        <w:rPr>
          <w:rStyle w:val="Hyperlink"/>
          <w:color w:val="auto"/>
        </w:rPr>
        <w:t>/shop</w:t>
      </w:r>
      <w:r w:rsidR="00E04284" w:rsidRPr="00022870">
        <w:rPr>
          <w:rStyle w:val="Hyperlink"/>
          <w:color w:val="auto"/>
        </w:rPr>
        <w:t>.</w:t>
      </w:r>
      <w:r w:rsidR="00C534E9" w:rsidRPr="00022870">
        <w:t xml:space="preserve"> </w:t>
      </w:r>
    </w:p>
    <w:p w14:paraId="33222EB3" w14:textId="77777777" w:rsidR="0016737B" w:rsidRPr="00022870" w:rsidRDefault="00D86379" w:rsidP="003215A6">
      <w:pPr>
        <w:pStyle w:val="H1"/>
        <w:rPr>
          <w:highlight w:val="yellow"/>
        </w:rPr>
      </w:pPr>
      <w:bookmarkStart w:id="14" w:name="_Toc372294166"/>
      <w:bookmarkStart w:id="15" w:name="_Toc515015152"/>
      <w:r w:rsidRPr="00022870">
        <w:lastRenderedPageBreak/>
        <w:t>R</w:t>
      </w:r>
      <w:r w:rsidR="0016737B" w:rsidRPr="00022870">
        <w:t>esponsibilities</w:t>
      </w:r>
      <w:bookmarkEnd w:id="14"/>
      <w:bookmarkEnd w:id="15"/>
    </w:p>
    <w:p w14:paraId="41664EF0" w14:textId="77777777" w:rsidR="0016737B" w:rsidRPr="00022870" w:rsidRDefault="0016737B">
      <w:pPr>
        <w:rPr>
          <w:highlight w:val="yellow"/>
        </w:rPr>
      </w:pPr>
    </w:p>
    <w:p w14:paraId="0CEF12B9" w14:textId="77777777" w:rsidR="0016737B" w:rsidRPr="00022870" w:rsidRDefault="0016737B">
      <w:r w:rsidRPr="00022870">
        <w:t>It is imperative that responsibility for formulating, implementing and reviewing policies and procedures is established and upheld.</w:t>
      </w:r>
    </w:p>
    <w:p w14:paraId="4AAE0C43" w14:textId="77777777" w:rsidR="0016737B" w:rsidRPr="00022870" w:rsidRDefault="0016737B"/>
    <w:p w14:paraId="12194401" w14:textId="77777777" w:rsidR="0016737B" w:rsidRPr="00022870" w:rsidRDefault="0016737B">
      <w:r w:rsidRPr="00022870">
        <w:t xml:space="preserve">The nursery manager will </w:t>
      </w:r>
      <w:r w:rsidR="00155D6C" w:rsidRPr="00022870">
        <w:t xml:space="preserve">normally </w:t>
      </w:r>
      <w:r w:rsidRPr="00022870">
        <w:t>be responsible for the development of policies and procedures, which should be undertaken with the assistance of specialist advisors (i.e. a solicitor) where necessary. The process of their development will reflect the management process within a particular nursery and will include the participation of staff and parents.</w:t>
      </w:r>
    </w:p>
    <w:p w14:paraId="6E528FC9" w14:textId="77777777" w:rsidR="0016737B" w:rsidRPr="00022870" w:rsidRDefault="0016737B"/>
    <w:p w14:paraId="7062FF6A" w14:textId="77777777" w:rsidR="0016737B" w:rsidRPr="00022870" w:rsidRDefault="0016737B">
      <w:r w:rsidRPr="00022870">
        <w:t>Reviews of such policies and procedures should happen regularly, ensuring the process is both proactive and responsive to the needs of the nursery and changing legislation. Staff, parents and children should be involved where possible.</w:t>
      </w:r>
    </w:p>
    <w:p w14:paraId="20ED66D8" w14:textId="77777777" w:rsidR="0016737B" w:rsidRPr="00022870" w:rsidRDefault="0016737B"/>
    <w:p w14:paraId="4E8F1E25" w14:textId="77777777" w:rsidR="0016737B" w:rsidRPr="00022870" w:rsidRDefault="0016737B">
      <w:r w:rsidRPr="00022870">
        <w:t>Nursery providers have a responsibility</w:t>
      </w:r>
      <w:r w:rsidR="00EA2CF4" w:rsidRPr="00022870">
        <w:t xml:space="preserve"> beyond minimum standards. Good </w:t>
      </w:r>
      <w:r w:rsidRPr="00022870">
        <w:t xml:space="preserve">quality nurseries will be committed to continuous improvement by effective monitoring and evaluation of their service. </w:t>
      </w:r>
    </w:p>
    <w:p w14:paraId="63845BB0" w14:textId="77777777" w:rsidR="0016737B" w:rsidRPr="00022870" w:rsidRDefault="0051752C">
      <w:pPr>
        <w:pStyle w:val="H1"/>
        <w:rPr>
          <w:highlight w:val="yellow"/>
        </w:rPr>
      </w:pPr>
      <w:bookmarkStart w:id="16" w:name="_Toc372294167"/>
      <w:bookmarkStart w:id="17" w:name="_Toc515015153"/>
      <w:r w:rsidRPr="00022870">
        <w:lastRenderedPageBreak/>
        <w:t>C</w:t>
      </w:r>
      <w:r w:rsidR="0016737B" w:rsidRPr="00022870">
        <w:t xml:space="preserve">ommunicating </w:t>
      </w:r>
      <w:r w:rsidR="005D26C9" w:rsidRPr="00022870">
        <w:t>Y</w:t>
      </w:r>
      <w:r w:rsidR="0016737B" w:rsidRPr="00022870">
        <w:t xml:space="preserve">our </w:t>
      </w:r>
      <w:r w:rsidR="005D26C9" w:rsidRPr="00022870">
        <w:t>Policies and P</w:t>
      </w:r>
      <w:r w:rsidR="0016737B" w:rsidRPr="00022870">
        <w:t>rocedures</w:t>
      </w:r>
      <w:bookmarkEnd w:id="16"/>
      <w:bookmarkEnd w:id="17"/>
    </w:p>
    <w:p w14:paraId="67BE5E81" w14:textId="77777777" w:rsidR="0016737B" w:rsidRPr="00022870" w:rsidRDefault="0016737B">
      <w:pPr>
        <w:rPr>
          <w:highlight w:val="yellow"/>
        </w:rPr>
      </w:pPr>
    </w:p>
    <w:p w14:paraId="0D3C6677" w14:textId="77777777" w:rsidR="0016737B" w:rsidRPr="00022870" w:rsidRDefault="0016737B">
      <w:pPr>
        <w:pStyle w:val="H2"/>
      </w:pPr>
      <w:r w:rsidRPr="00022870">
        <w:t>Communicating with staff</w:t>
      </w:r>
    </w:p>
    <w:p w14:paraId="61339069" w14:textId="77777777" w:rsidR="0016737B" w:rsidRPr="00022870" w:rsidRDefault="0016737B"/>
    <w:p w14:paraId="1237FA4B" w14:textId="77777777" w:rsidR="0016737B" w:rsidRPr="00022870" w:rsidRDefault="0016737B">
      <w:pPr>
        <w:pStyle w:val="H3"/>
      </w:pPr>
      <w:r w:rsidRPr="00022870">
        <w:t xml:space="preserve">Staff inductions </w:t>
      </w:r>
    </w:p>
    <w:p w14:paraId="0889C32D" w14:textId="2F8758FC" w:rsidR="008A1306" w:rsidRPr="00022870" w:rsidRDefault="0016737B">
      <w:r w:rsidRPr="00022870">
        <w:t>Induction must be used as an opportunity for staff to learn about roles, responsibilities and the detail of procedures</w:t>
      </w:r>
      <w:r w:rsidR="008A1306" w:rsidRPr="00022870">
        <w:t>, as stated in the EYFS (201</w:t>
      </w:r>
      <w:r w:rsidR="008E55A6" w:rsidRPr="00022870">
        <w:t>7</w:t>
      </w:r>
      <w:r w:rsidR="008A1306" w:rsidRPr="00022870">
        <w:t>)</w:t>
      </w:r>
      <w:r w:rsidR="00DE0185" w:rsidRPr="00022870">
        <w:t xml:space="preserve"> </w:t>
      </w:r>
      <w:r w:rsidR="001C1991" w:rsidRPr="00022870">
        <w:t>(</w:t>
      </w:r>
      <w:r w:rsidR="008A1306" w:rsidRPr="00022870">
        <w:t>3.</w:t>
      </w:r>
      <w:r w:rsidR="002B11AF" w:rsidRPr="00022870">
        <w:t>2</w:t>
      </w:r>
      <w:r w:rsidR="008E55A6" w:rsidRPr="00022870">
        <w:t>1</w:t>
      </w:r>
      <w:r w:rsidR="008A1306" w:rsidRPr="00022870">
        <w:t xml:space="preserve"> page </w:t>
      </w:r>
      <w:r w:rsidR="002B11AF" w:rsidRPr="00022870">
        <w:t>20</w:t>
      </w:r>
      <w:r w:rsidR="001C1991" w:rsidRPr="00022870">
        <w:t>)</w:t>
      </w:r>
      <w:r w:rsidRPr="00022870">
        <w:t xml:space="preserve">. </w:t>
      </w:r>
      <w:r w:rsidR="0051752C" w:rsidRPr="00022870">
        <w:t>As a minimum the emergency evacuation procedures, safeguarding, child protection, equalities and health and safety policies and procedures must be s</w:t>
      </w:r>
      <w:r w:rsidR="00A95EB0" w:rsidRPr="00022870">
        <w:t xml:space="preserve">hared with staff at induction. </w:t>
      </w:r>
      <w:r w:rsidRPr="00022870">
        <w:t>Using a robust induction system for all new staff, as laid out in the NDNA publications ‘</w:t>
      </w:r>
      <w:r w:rsidR="001C1991" w:rsidRPr="00022870">
        <w:t>Y</w:t>
      </w:r>
      <w:r w:rsidRPr="00022870">
        <w:t xml:space="preserve">our </w:t>
      </w:r>
      <w:r w:rsidR="001C1991" w:rsidRPr="00022870">
        <w:t>E</w:t>
      </w:r>
      <w:r w:rsidRPr="00022870">
        <w:t xml:space="preserve">ssential </w:t>
      </w:r>
      <w:r w:rsidR="001C1991" w:rsidRPr="00022870">
        <w:t>G</w:t>
      </w:r>
      <w:r w:rsidRPr="00022870">
        <w:t xml:space="preserve">uide to </w:t>
      </w:r>
      <w:r w:rsidR="001C1991" w:rsidRPr="00022870">
        <w:t>E</w:t>
      </w:r>
      <w:r w:rsidRPr="00022870">
        <w:t xml:space="preserve">ffective </w:t>
      </w:r>
      <w:r w:rsidR="001C1991" w:rsidRPr="00022870">
        <w:t>I</w:t>
      </w:r>
      <w:r w:rsidRPr="00022870">
        <w:t>nductions’, ‘</w:t>
      </w:r>
      <w:r w:rsidR="001C1991" w:rsidRPr="00022870">
        <w:t>Y</w:t>
      </w:r>
      <w:r w:rsidRPr="00022870">
        <w:t xml:space="preserve">our </w:t>
      </w:r>
      <w:r w:rsidR="001C1991" w:rsidRPr="00022870">
        <w:t>E</w:t>
      </w:r>
      <w:r w:rsidRPr="00022870">
        <w:t xml:space="preserve">ssential </w:t>
      </w:r>
      <w:r w:rsidR="001C1991" w:rsidRPr="00022870">
        <w:t>G</w:t>
      </w:r>
      <w:r w:rsidRPr="00022870">
        <w:t xml:space="preserve">uide to </w:t>
      </w:r>
      <w:r w:rsidR="001C1991" w:rsidRPr="00022870">
        <w:t>R</w:t>
      </w:r>
      <w:r w:rsidRPr="00022870">
        <w:t xml:space="preserve">ecruitment </w:t>
      </w:r>
      <w:r w:rsidR="001C1991" w:rsidRPr="00022870">
        <w:t>and</w:t>
      </w:r>
      <w:r w:rsidRPr="00022870">
        <w:t xml:space="preserve"> </w:t>
      </w:r>
      <w:r w:rsidR="001C1991" w:rsidRPr="00022870">
        <w:t>S</w:t>
      </w:r>
      <w:r w:rsidRPr="00022870">
        <w:t>election’ and ‘</w:t>
      </w:r>
      <w:r w:rsidR="001C1991" w:rsidRPr="00022870">
        <w:t>Y</w:t>
      </w:r>
      <w:r w:rsidRPr="00022870">
        <w:t xml:space="preserve">our </w:t>
      </w:r>
      <w:r w:rsidR="001C1991" w:rsidRPr="00022870">
        <w:t>E</w:t>
      </w:r>
      <w:r w:rsidRPr="00022870">
        <w:t xml:space="preserve">ssential </w:t>
      </w:r>
      <w:r w:rsidR="001C1991" w:rsidRPr="00022870">
        <w:t>G</w:t>
      </w:r>
      <w:r w:rsidRPr="00022870">
        <w:t xml:space="preserve">uide to </w:t>
      </w:r>
      <w:r w:rsidR="001C1991" w:rsidRPr="00022870">
        <w:t>L</w:t>
      </w:r>
      <w:r w:rsidRPr="00022870">
        <w:t xml:space="preserve">eadership </w:t>
      </w:r>
      <w:r w:rsidR="001C1991" w:rsidRPr="00022870">
        <w:t>and</w:t>
      </w:r>
      <w:r w:rsidRPr="00022870">
        <w:t xml:space="preserve"> </w:t>
      </w:r>
      <w:r w:rsidR="001C1991" w:rsidRPr="00022870">
        <w:t>M</w:t>
      </w:r>
      <w:r w:rsidRPr="00022870">
        <w:t xml:space="preserve">anagement’, will ensure that all new recruits are introduced to and supported </w:t>
      </w:r>
      <w:r w:rsidR="00DE0185" w:rsidRPr="00022870">
        <w:t>in</w:t>
      </w:r>
      <w:r w:rsidRPr="00022870">
        <w:t xml:space="preserve"> understanding your policies and procedures. </w:t>
      </w:r>
    </w:p>
    <w:p w14:paraId="2811441B" w14:textId="77777777" w:rsidR="0016737B" w:rsidRPr="00022870" w:rsidRDefault="0016737B"/>
    <w:p w14:paraId="396E8079" w14:textId="77777777" w:rsidR="0016737B" w:rsidRPr="00022870" w:rsidRDefault="0016737B">
      <w:r w:rsidRPr="00022870">
        <w:t xml:space="preserve">Good practice suggests this should involve a discussion of the implications of policies such as what will happen in the event of an accident or severe bad weather etc. In this way, a regulatory framework is established from the outset. Staff should be given the opportunity to ask questions to ensure they fully understand a policy and procedure. </w:t>
      </w:r>
    </w:p>
    <w:p w14:paraId="5F43726E" w14:textId="77777777" w:rsidR="0016737B" w:rsidRPr="00022870" w:rsidRDefault="0016737B"/>
    <w:p w14:paraId="3989C2F3" w14:textId="77777777" w:rsidR="0016737B" w:rsidRPr="00022870" w:rsidRDefault="0016737B">
      <w:r w:rsidRPr="00022870">
        <w:t xml:space="preserve">A full set of policies and procedures may be included in the staff handbook so they are easily available for staff. </w:t>
      </w:r>
    </w:p>
    <w:p w14:paraId="7508A7B6" w14:textId="77777777" w:rsidR="0016737B" w:rsidRPr="00022870" w:rsidRDefault="0016737B"/>
    <w:p w14:paraId="6816DD3D" w14:textId="77777777" w:rsidR="0016737B" w:rsidRPr="00022870" w:rsidRDefault="0016737B">
      <w:r w:rsidRPr="00022870">
        <w:t>Students and volunteers should also have an understanding of the policies and procedures and have access to copies of them.</w:t>
      </w:r>
    </w:p>
    <w:p w14:paraId="50324B32" w14:textId="77777777" w:rsidR="0016737B" w:rsidRPr="00022870" w:rsidRDefault="0016737B"/>
    <w:p w14:paraId="347B956E" w14:textId="77777777" w:rsidR="0016737B" w:rsidRPr="00022870" w:rsidRDefault="0016737B">
      <w:pPr>
        <w:pStyle w:val="H3"/>
      </w:pPr>
      <w:r w:rsidRPr="00022870">
        <w:t>Existing staff</w:t>
      </w:r>
    </w:p>
    <w:p w14:paraId="042075C1" w14:textId="77777777" w:rsidR="0016737B" w:rsidRPr="00022870" w:rsidRDefault="0016737B">
      <w:r w:rsidRPr="00022870">
        <w:t>Using regular slots in staff meetings for policy and procedure review will include your staff in the review process and will help to get ‘buy-in’ from your staff</w:t>
      </w:r>
      <w:r w:rsidR="001F33E0" w:rsidRPr="00022870">
        <w:t>.</w:t>
      </w:r>
      <w:r w:rsidRPr="00022870">
        <w:t xml:space="preserve"> </w:t>
      </w:r>
      <w:r w:rsidR="001F33E0" w:rsidRPr="00022870">
        <w:t>I</w:t>
      </w:r>
      <w:r w:rsidRPr="00022870">
        <w:t xml:space="preserve">f they are included in the production of a procedure they are more likely to understand </w:t>
      </w:r>
      <w:r w:rsidR="001F33E0" w:rsidRPr="00022870">
        <w:t>it</w:t>
      </w:r>
      <w:r w:rsidRPr="00022870">
        <w:t xml:space="preserve"> and implement </w:t>
      </w:r>
      <w:r w:rsidR="001F33E0" w:rsidRPr="00022870">
        <w:t>it</w:t>
      </w:r>
      <w:r w:rsidRPr="00022870">
        <w:t xml:space="preserve">. </w:t>
      </w:r>
    </w:p>
    <w:p w14:paraId="6C5229F4" w14:textId="77777777" w:rsidR="0016737B" w:rsidRPr="00022870" w:rsidRDefault="0016737B"/>
    <w:p w14:paraId="2720625D" w14:textId="77777777" w:rsidR="0016737B" w:rsidRPr="00022870" w:rsidRDefault="0016737B">
      <w:r w:rsidRPr="00022870">
        <w:t xml:space="preserve">Any changes made to policies and procedures need to be communicated to staff and they should be given the opportunity to ask questions to ensure they fully understand the </w:t>
      </w:r>
      <w:r w:rsidR="003B0416" w:rsidRPr="00022870">
        <w:t>change</w:t>
      </w:r>
      <w:r w:rsidRPr="00022870">
        <w:t xml:space="preserve"> and can implement it. </w:t>
      </w:r>
    </w:p>
    <w:p w14:paraId="206A52D8" w14:textId="77777777" w:rsidR="0016737B" w:rsidRPr="00022870" w:rsidRDefault="0016737B"/>
    <w:p w14:paraId="29F8DFC4" w14:textId="77777777" w:rsidR="0016737B" w:rsidRPr="00022870" w:rsidRDefault="0016737B">
      <w:pPr>
        <w:pStyle w:val="H2"/>
      </w:pPr>
      <w:r w:rsidRPr="00022870">
        <w:t>Communicating with parents</w:t>
      </w:r>
    </w:p>
    <w:p w14:paraId="4BAD3DFD" w14:textId="64706E3C" w:rsidR="0016737B" w:rsidRPr="00022870" w:rsidRDefault="0016737B">
      <w:r w:rsidRPr="00022870">
        <w:t>Parents should also be informed about nursery policies and procedures – this is the philosophy which underpins the service you offer</w:t>
      </w:r>
      <w:r w:rsidR="008A1306" w:rsidRPr="00022870">
        <w:t xml:space="preserve"> and is a legal requirement of the EYFS</w:t>
      </w:r>
      <w:r w:rsidR="00DE5B19" w:rsidRPr="00022870">
        <w:t xml:space="preserve">. </w:t>
      </w:r>
      <w:r w:rsidRPr="00022870">
        <w:t>It affects both their legal contract and personal relationship with you, and should therefore be included in the nursery information pack, discussed during the registration process and available freely in the nursery, e.g. in a reception area or on the website. Parents</w:t>
      </w:r>
      <w:r w:rsidR="003B0416" w:rsidRPr="00022870">
        <w:t>’</w:t>
      </w:r>
      <w:r w:rsidRPr="00022870">
        <w:t xml:space="preserve"> views should be sought during reviews of policies and procedures and any changes should be communicated to parents through the most appropriate person, e.g</w:t>
      </w:r>
      <w:r w:rsidR="00BE1557" w:rsidRPr="00022870">
        <w:t>.</w:t>
      </w:r>
      <w:r w:rsidRPr="00022870">
        <w:t xml:space="preserve"> manager </w:t>
      </w:r>
      <w:r w:rsidR="008A1306" w:rsidRPr="00022870">
        <w:t>or key</w:t>
      </w:r>
      <w:r w:rsidRPr="00022870">
        <w:t xml:space="preserve"> person, notice boards, newsletters and parents</w:t>
      </w:r>
      <w:r w:rsidR="003B0416" w:rsidRPr="00022870">
        <w:t>’</w:t>
      </w:r>
      <w:r w:rsidRPr="00022870">
        <w:t xml:space="preserve"> evenings. </w:t>
      </w:r>
    </w:p>
    <w:p w14:paraId="5030004E" w14:textId="77777777" w:rsidR="0016737B" w:rsidRPr="00022870" w:rsidRDefault="0016737B"/>
    <w:p w14:paraId="5C8891AB" w14:textId="77777777" w:rsidR="0016737B" w:rsidRPr="00022870" w:rsidRDefault="0016737B">
      <w:r w:rsidRPr="00022870">
        <w:t>You should be responsive to the needs of your local community, which could include offering copies of policies and procedures in large print, Braille, alternative media sources (recordings) and languages other than English as necessary.</w:t>
      </w:r>
    </w:p>
    <w:p w14:paraId="7E492515" w14:textId="77777777" w:rsidR="0016737B" w:rsidRPr="00022870" w:rsidRDefault="0051752C" w:rsidP="00D865B4">
      <w:pPr>
        <w:pStyle w:val="H1"/>
        <w:rPr>
          <w:highlight w:val="yellow"/>
        </w:rPr>
      </w:pPr>
      <w:bookmarkStart w:id="18" w:name="_Toc372294168"/>
      <w:bookmarkStart w:id="19" w:name="_Toc515015154"/>
      <w:r w:rsidRPr="00022870">
        <w:lastRenderedPageBreak/>
        <w:t>U</w:t>
      </w:r>
      <w:r w:rsidR="0016737B" w:rsidRPr="00022870">
        <w:t xml:space="preserve">seful </w:t>
      </w:r>
      <w:r w:rsidR="005D26C9" w:rsidRPr="00022870">
        <w:t>C</w:t>
      </w:r>
      <w:r w:rsidR="0016737B" w:rsidRPr="00022870">
        <w:t xml:space="preserve">ontacts and </w:t>
      </w:r>
      <w:r w:rsidR="005D26C9" w:rsidRPr="00022870">
        <w:t>R</w:t>
      </w:r>
      <w:r w:rsidR="0016737B" w:rsidRPr="00022870">
        <w:t xml:space="preserve">ecommended </w:t>
      </w:r>
      <w:r w:rsidR="005D26C9" w:rsidRPr="00022870">
        <w:t>R</w:t>
      </w:r>
      <w:r w:rsidR="0016737B" w:rsidRPr="00022870">
        <w:t>eading</w:t>
      </w:r>
      <w:bookmarkEnd w:id="18"/>
      <w:bookmarkEnd w:id="19"/>
    </w:p>
    <w:p w14:paraId="5720A045" w14:textId="77777777" w:rsidR="0016737B" w:rsidRPr="00022870" w:rsidRDefault="0016737B"/>
    <w:p w14:paraId="19B16AD5" w14:textId="77777777" w:rsidR="0016737B" w:rsidRPr="00022870" w:rsidRDefault="0016737B">
      <w:r w:rsidRPr="00022870">
        <w:rPr>
          <w:b/>
        </w:rPr>
        <w:t>The Early Years Foundation Stage</w:t>
      </w:r>
    </w:p>
    <w:p w14:paraId="465C3935" w14:textId="77777777" w:rsidR="008A1306" w:rsidRPr="00022870" w:rsidRDefault="00EF2014">
      <w:pPr>
        <w:rPr>
          <w:rStyle w:val="Hyperlink"/>
          <w:color w:val="auto"/>
        </w:rPr>
      </w:pPr>
      <w:hyperlink r:id="rId18" w:history="1">
        <w:r w:rsidR="008A1306" w:rsidRPr="00022870">
          <w:rPr>
            <w:rStyle w:val="Hyperlink"/>
            <w:color w:val="auto"/>
          </w:rPr>
          <w:t>www.foundationyears.org.uk</w:t>
        </w:r>
      </w:hyperlink>
    </w:p>
    <w:p w14:paraId="20E25C1C" w14:textId="77777777" w:rsidR="00E04284" w:rsidRPr="00022870" w:rsidRDefault="00E04284"/>
    <w:p w14:paraId="5B0B7933" w14:textId="7B96B91F" w:rsidR="007E3C2D" w:rsidRPr="00022870" w:rsidRDefault="002B11AF">
      <w:r w:rsidRPr="00022870">
        <w:t>Professionally printed copies of the EYFS 201</w:t>
      </w:r>
      <w:r w:rsidR="00B64200" w:rsidRPr="00022870">
        <w:t>7</w:t>
      </w:r>
      <w:r w:rsidRPr="00022870">
        <w:t xml:space="preserve"> can be purchased from </w:t>
      </w:r>
      <w:hyperlink r:id="rId19" w:history="1">
        <w:r w:rsidR="008F4357" w:rsidRPr="00022870">
          <w:rPr>
            <w:rStyle w:val="Hyperlink"/>
            <w:color w:val="auto"/>
          </w:rPr>
          <w:t>www.ndna.org.uk</w:t>
        </w:r>
      </w:hyperlink>
      <w:r w:rsidR="00FC1496">
        <w:rPr>
          <w:rStyle w:val="Hyperlink"/>
          <w:color w:val="auto"/>
        </w:rPr>
        <w:t>/</w:t>
      </w:r>
      <w:r w:rsidR="00D77ADB">
        <w:rPr>
          <w:rStyle w:val="Hyperlink"/>
          <w:color w:val="auto"/>
        </w:rPr>
        <w:t>publications</w:t>
      </w:r>
    </w:p>
    <w:p w14:paraId="62357649" w14:textId="77777777" w:rsidR="008A1306" w:rsidRPr="00022870" w:rsidRDefault="008A1306"/>
    <w:p w14:paraId="3807C9C7" w14:textId="77777777" w:rsidR="0016737B" w:rsidRPr="00022870" w:rsidRDefault="0016737B">
      <w:pPr>
        <w:rPr>
          <w:b/>
        </w:rPr>
      </w:pPr>
      <w:r w:rsidRPr="00022870">
        <w:rPr>
          <w:b/>
        </w:rPr>
        <w:t>NDNA website</w:t>
      </w:r>
    </w:p>
    <w:p w14:paraId="1DD4A96B" w14:textId="56E1639E" w:rsidR="0016737B" w:rsidRPr="00022870" w:rsidRDefault="0016737B">
      <w:r w:rsidRPr="00022870">
        <w:t xml:space="preserve">The NDNA website is packed full of useful information and resources to help you run a healthy, sustainable nursery. Visit </w:t>
      </w:r>
      <w:hyperlink r:id="rId20" w:history="1">
        <w:r w:rsidR="00F203F7" w:rsidRPr="00022870">
          <w:rPr>
            <w:rStyle w:val="Hyperlink"/>
            <w:color w:val="auto"/>
          </w:rPr>
          <w:t>www.ndna.org.uk</w:t>
        </w:r>
      </w:hyperlink>
      <w:r w:rsidR="00F203F7" w:rsidRPr="00022870">
        <w:t xml:space="preserve"> </w:t>
      </w:r>
      <w:r w:rsidR="00FC1496">
        <w:t>and</w:t>
      </w:r>
      <w:r w:rsidRPr="00022870">
        <w:t xml:space="preserve"> if you are an NDNA member</w:t>
      </w:r>
      <w:r w:rsidR="00423D09" w:rsidRPr="00022870">
        <w:t xml:space="preserve">, sign </w:t>
      </w:r>
      <w:r w:rsidRPr="00022870">
        <w:t>in to the member</w:t>
      </w:r>
      <w:r w:rsidR="00FC1496">
        <w:t xml:space="preserve"> hub.</w:t>
      </w:r>
      <w:r w:rsidRPr="00022870">
        <w:t xml:space="preserve">. </w:t>
      </w:r>
    </w:p>
    <w:p w14:paraId="3CA31FD5" w14:textId="77777777" w:rsidR="0016737B" w:rsidRPr="00022870" w:rsidRDefault="0016737B"/>
    <w:p w14:paraId="5908FC61" w14:textId="4EE0E832" w:rsidR="0016737B" w:rsidRPr="00022870" w:rsidRDefault="0016737B">
      <w:pPr>
        <w:rPr>
          <w:b/>
        </w:rPr>
      </w:pPr>
      <w:r w:rsidRPr="00022870">
        <w:rPr>
          <w:b/>
        </w:rPr>
        <w:t xml:space="preserve">Quality </w:t>
      </w:r>
      <w:r w:rsidR="00B64200" w:rsidRPr="00022870">
        <w:rPr>
          <w:b/>
        </w:rPr>
        <w:t xml:space="preserve">Improvement Services </w:t>
      </w:r>
    </w:p>
    <w:p w14:paraId="47B03CD4" w14:textId="1FB79398" w:rsidR="004D1C62" w:rsidRPr="00022870" w:rsidRDefault="004D1C62">
      <w:r w:rsidRPr="00022870">
        <w:t xml:space="preserve">NDNA has a range of quality improvement services to support practice. For more information please visit </w:t>
      </w:r>
      <w:hyperlink r:id="rId21" w:history="1">
        <w:r w:rsidRPr="00022870">
          <w:rPr>
            <w:rStyle w:val="Hyperlink"/>
            <w:color w:val="auto"/>
          </w:rPr>
          <w:t>www.ndna.org.uk</w:t>
        </w:r>
      </w:hyperlink>
      <w:r w:rsidR="00FC1496">
        <w:t>/quality</w:t>
      </w:r>
    </w:p>
    <w:p w14:paraId="16C2766B" w14:textId="77777777" w:rsidR="0016737B" w:rsidRPr="00022870" w:rsidRDefault="0016737B"/>
    <w:p w14:paraId="3D45A117" w14:textId="77777777" w:rsidR="0016737B" w:rsidRPr="00022870" w:rsidRDefault="0016737B">
      <w:pPr>
        <w:rPr>
          <w:b/>
        </w:rPr>
      </w:pPr>
      <w:r w:rsidRPr="00022870">
        <w:rPr>
          <w:b/>
        </w:rPr>
        <w:t>Training</w:t>
      </w:r>
    </w:p>
    <w:p w14:paraId="3341CE5E" w14:textId="77777777" w:rsidR="0016737B" w:rsidRPr="00022870" w:rsidRDefault="0016737B">
      <w:r w:rsidRPr="00022870">
        <w:t xml:space="preserve">NDNA offers a range of training for the early years workforce both online and face-to-face. For more information visit </w:t>
      </w:r>
      <w:hyperlink r:id="rId22" w:history="1">
        <w:r w:rsidR="00F203F7" w:rsidRPr="00022870">
          <w:rPr>
            <w:rStyle w:val="Hyperlink"/>
            <w:color w:val="auto"/>
          </w:rPr>
          <w:t>www.ndna.org.uk/training</w:t>
        </w:r>
      </w:hyperlink>
    </w:p>
    <w:p w14:paraId="7E96ABE9" w14:textId="77777777" w:rsidR="0016737B" w:rsidRPr="00022870" w:rsidRDefault="004B6CC9" w:rsidP="003F5D47">
      <w:pPr>
        <w:pStyle w:val="H1"/>
        <w:jc w:val="both"/>
      </w:pPr>
      <w:bookmarkStart w:id="20" w:name="_Toc372294169"/>
      <w:bookmarkStart w:id="21" w:name="_Toc515015155"/>
      <w:r w:rsidRPr="00022870">
        <w:lastRenderedPageBreak/>
        <w:t xml:space="preserve">Section 1: </w:t>
      </w:r>
      <w:r w:rsidR="0016737B" w:rsidRPr="00022870">
        <w:t>The Early Years Foundation Stage (EYFS)</w:t>
      </w:r>
      <w:bookmarkEnd w:id="20"/>
      <w:bookmarkEnd w:id="21"/>
      <w:r w:rsidR="0016737B" w:rsidRPr="00022870">
        <w:t xml:space="preserve"> </w:t>
      </w:r>
    </w:p>
    <w:p w14:paraId="754DF996" w14:textId="77777777" w:rsidR="0016737B" w:rsidRPr="00022870" w:rsidRDefault="0016737B"/>
    <w:p w14:paraId="4B6CD7B8" w14:textId="7334BBFE" w:rsidR="001E128E" w:rsidRPr="00022870" w:rsidRDefault="00B64200" w:rsidP="00E117E7">
      <w:r w:rsidRPr="00022870">
        <w:t>A revised</w:t>
      </w:r>
      <w:r w:rsidR="002B11AF" w:rsidRPr="00022870">
        <w:t xml:space="preserve"> </w:t>
      </w:r>
      <w:r w:rsidR="004F768A" w:rsidRPr="00022870">
        <w:t>Statutory Framework for the Early Years Foundation Stage (</w:t>
      </w:r>
      <w:r w:rsidR="002B11AF" w:rsidRPr="00022870">
        <w:t>EYFS</w:t>
      </w:r>
      <w:r w:rsidR="004F768A" w:rsidRPr="00022870">
        <w:t xml:space="preserve">) </w:t>
      </w:r>
      <w:r w:rsidRPr="00022870">
        <w:t xml:space="preserve">was </w:t>
      </w:r>
      <w:r w:rsidR="004F768A" w:rsidRPr="00022870">
        <w:t xml:space="preserve">published in March </w:t>
      </w:r>
      <w:r w:rsidR="002B11AF" w:rsidRPr="00022870">
        <w:t>201</w:t>
      </w:r>
      <w:r w:rsidRPr="00022870">
        <w:t>7 for implementation in April 2017. The main changes include amendments to child protection requirements, qualification</w:t>
      </w:r>
      <w:r w:rsidR="0067266F" w:rsidRPr="00022870">
        <w:t xml:space="preserve"> and</w:t>
      </w:r>
      <w:r w:rsidRPr="00022870">
        <w:t xml:space="preserve"> health and medicines. A</w:t>
      </w:r>
      <w:r w:rsidR="003215A6">
        <w:t xml:space="preserve"> </w:t>
      </w:r>
      <w:r w:rsidRPr="00022870">
        <w:t>full breakdown of the changes can be found at</w:t>
      </w:r>
      <w:r w:rsidRPr="00022870">
        <w:rPr>
          <w:highlight w:val="yellow"/>
        </w:rPr>
        <w:t xml:space="preserve"> </w:t>
      </w:r>
      <w:hyperlink r:id="rId23" w:history="1">
        <w:r w:rsidR="00E117E7" w:rsidRPr="003215A6">
          <w:rPr>
            <w:rStyle w:val="Hyperlink"/>
            <w:color w:val="00B0F0"/>
          </w:rPr>
          <w:t>http://www.ndna.org.uk/NDNA/Shop/previews/EYFS_april_2017.aspx</w:t>
        </w:r>
      </w:hyperlink>
      <w:r w:rsidR="00E117E7" w:rsidRPr="003215A6">
        <w:rPr>
          <w:color w:val="00B0F0"/>
        </w:rPr>
        <w:t xml:space="preserve"> </w:t>
      </w:r>
      <w:r w:rsidRPr="003215A6">
        <w:rPr>
          <w:color w:val="00B0F0"/>
        </w:rPr>
        <w:t xml:space="preserve"> </w:t>
      </w:r>
    </w:p>
    <w:p w14:paraId="299C7ACC" w14:textId="77777777" w:rsidR="001E128E" w:rsidRPr="00022870" w:rsidRDefault="001E128E">
      <w:pPr>
        <w:rPr>
          <w:highlight w:val="yellow"/>
        </w:rPr>
      </w:pPr>
    </w:p>
    <w:p w14:paraId="731FAC7D" w14:textId="4FE5EABF" w:rsidR="001E128E" w:rsidRPr="00022870" w:rsidRDefault="001E128E">
      <w:r w:rsidRPr="00022870">
        <w:t xml:space="preserve">NDNA </w:t>
      </w:r>
      <w:r w:rsidR="00475008" w:rsidRPr="00022870">
        <w:t>continue</w:t>
      </w:r>
      <w:r w:rsidR="00AC0CD3" w:rsidRPr="00022870">
        <w:t>s</w:t>
      </w:r>
      <w:r w:rsidR="00475008" w:rsidRPr="00022870">
        <w:t xml:space="preserve"> to </w:t>
      </w:r>
      <w:r w:rsidRPr="00022870">
        <w:t>include the</w:t>
      </w:r>
      <w:r w:rsidR="00B64200" w:rsidRPr="00022870">
        <w:t xml:space="preserve"> key</w:t>
      </w:r>
      <w:r w:rsidRPr="00022870">
        <w:t xml:space="preserve"> policies within the EYFS section, as the </w:t>
      </w:r>
      <w:r w:rsidR="00475008" w:rsidRPr="00022870">
        <w:t>EYFS continues to require</w:t>
      </w:r>
      <w:r w:rsidR="00AC0CD3" w:rsidRPr="00022870">
        <w:t>s</w:t>
      </w:r>
      <w:r w:rsidR="00475008" w:rsidRPr="00022870">
        <w:t xml:space="preserve"> </w:t>
      </w:r>
      <w:r w:rsidRPr="00022870">
        <w:t xml:space="preserve">providers to have systems in place for example to follow health and safety legislation, </w:t>
      </w:r>
      <w:r w:rsidR="00E10132" w:rsidRPr="00022870">
        <w:t xml:space="preserve">to </w:t>
      </w:r>
      <w:r w:rsidR="00875A02" w:rsidRPr="00022870">
        <w:t xml:space="preserve">meet the requirements of the Equality Act 2010 and </w:t>
      </w:r>
      <w:r w:rsidR="00E10132" w:rsidRPr="00022870">
        <w:t xml:space="preserve">to </w:t>
      </w:r>
      <w:r w:rsidR="00875A02" w:rsidRPr="00022870">
        <w:t>be responsible for managing children’s behaviour in an appropriate way.</w:t>
      </w:r>
      <w:r w:rsidRPr="00022870">
        <w:t xml:space="preserve"> It is </w:t>
      </w:r>
      <w:r w:rsidR="00E10132" w:rsidRPr="00022870">
        <w:t xml:space="preserve">in your </w:t>
      </w:r>
      <w:r w:rsidRPr="00022870">
        <w:t>best interest</w:t>
      </w:r>
      <w:r w:rsidR="00875A02" w:rsidRPr="00022870">
        <w:t>s</w:t>
      </w:r>
      <w:r w:rsidRPr="00022870">
        <w:t xml:space="preserve"> to have </w:t>
      </w:r>
      <w:r w:rsidR="00BB7535" w:rsidRPr="00022870">
        <w:t xml:space="preserve">written </w:t>
      </w:r>
      <w:r w:rsidR="00875A02" w:rsidRPr="00022870">
        <w:t xml:space="preserve">policies </w:t>
      </w:r>
      <w:r w:rsidRPr="00022870">
        <w:t>in place to support practice, consistency across staff</w:t>
      </w:r>
      <w:r w:rsidR="00E10132" w:rsidRPr="00022870">
        <w:t>, to provide clarity for parents and to promote</w:t>
      </w:r>
      <w:r w:rsidR="000C0CA9" w:rsidRPr="00022870">
        <w:t xml:space="preserve"> </w:t>
      </w:r>
      <w:r w:rsidRPr="00022870">
        <w:t xml:space="preserve">quality for children and families. </w:t>
      </w:r>
    </w:p>
    <w:p w14:paraId="21292316" w14:textId="77777777" w:rsidR="001E128E" w:rsidRPr="00022870" w:rsidRDefault="001E128E"/>
    <w:p w14:paraId="4233B738" w14:textId="426B7E3A" w:rsidR="0016737B" w:rsidRPr="00022870" w:rsidRDefault="0016737B">
      <w:r w:rsidRPr="00022870">
        <w:t xml:space="preserve">The following written policies are </w:t>
      </w:r>
      <w:r w:rsidR="002B11AF" w:rsidRPr="00022870">
        <w:t xml:space="preserve">still </w:t>
      </w:r>
      <w:r w:rsidRPr="00022870">
        <w:t>legal requirement</w:t>
      </w:r>
      <w:r w:rsidR="00E10132" w:rsidRPr="00022870">
        <w:t>s</w:t>
      </w:r>
      <w:r w:rsidRPr="00022870">
        <w:t xml:space="preserve"> in the EYFS</w:t>
      </w:r>
      <w:r w:rsidR="002B11AF" w:rsidRPr="00022870">
        <w:t xml:space="preserve"> 201</w:t>
      </w:r>
      <w:r w:rsidR="00B64200" w:rsidRPr="00022870">
        <w:t>7</w:t>
      </w:r>
      <w:r w:rsidR="002B11AF" w:rsidRPr="00022870">
        <w:t xml:space="preserve"> for group provision</w:t>
      </w:r>
      <w:r w:rsidRPr="00022870">
        <w:t xml:space="preserve">: </w:t>
      </w:r>
    </w:p>
    <w:p w14:paraId="5508A9F9" w14:textId="77777777" w:rsidR="0016737B" w:rsidRPr="00022870" w:rsidRDefault="0016737B" w:rsidP="008565E2">
      <w:pPr>
        <w:numPr>
          <w:ilvl w:val="0"/>
          <w:numId w:val="114"/>
        </w:numPr>
      </w:pPr>
      <w:r w:rsidRPr="00022870">
        <w:t xml:space="preserve">Child protection </w:t>
      </w:r>
    </w:p>
    <w:p w14:paraId="486D8C00" w14:textId="77777777" w:rsidR="0016737B" w:rsidRPr="00022870" w:rsidRDefault="0016737B" w:rsidP="008565E2">
      <w:pPr>
        <w:numPr>
          <w:ilvl w:val="0"/>
          <w:numId w:val="114"/>
        </w:numPr>
      </w:pPr>
      <w:r w:rsidRPr="00022870">
        <w:t xml:space="preserve">Responding to specific health needs of children who are ill or infectious </w:t>
      </w:r>
    </w:p>
    <w:p w14:paraId="2DA0ADF9" w14:textId="77777777" w:rsidR="0016737B" w:rsidRPr="00022870" w:rsidRDefault="0016737B" w:rsidP="008565E2">
      <w:pPr>
        <w:numPr>
          <w:ilvl w:val="0"/>
          <w:numId w:val="114"/>
        </w:numPr>
      </w:pPr>
      <w:r w:rsidRPr="00022870">
        <w:t xml:space="preserve">Administrating medicines </w:t>
      </w:r>
    </w:p>
    <w:p w14:paraId="083EF85C" w14:textId="77777777" w:rsidR="0016737B" w:rsidRPr="00022870" w:rsidRDefault="009C071F" w:rsidP="008565E2">
      <w:pPr>
        <w:numPr>
          <w:ilvl w:val="0"/>
          <w:numId w:val="114"/>
        </w:numPr>
      </w:pPr>
      <w:r w:rsidRPr="00022870">
        <w:t>Complaints.</w:t>
      </w:r>
    </w:p>
    <w:p w14:paraId="6248DB82" w14:textId="77777777" w:rsidR="0016737B" w:rsidRPr="00022870" w:rsidRDefault="0016737B"/>
    <w:p w14:paraId="2019EE8F" w14:textId="77777777" w:rsidR="0016737B" w:rsidRPr="00022870" w:rsidRDefault="0016737B">
      <w:pPr>
        <w:rPr>
          <w:b/>
        </w:rPr>
      </w:pPr>
      <w:r w:rsidRPr="00022870">
        <w:rPr>
          <w:b/>
        </w:rPr>
        <w:t xml:space="preserve">1: Child protection </w:t>
      </w:r>
    </w:p>
    <w:p w14:paraId="1DE19FBF" w14:textId="73316B88" w:rsidR="0016737B" w:rsidRPr="00022870" w:rsidRDefault="0016737B">
      <w:r w:rsidRPr="00022870">
        <w:t>This includes the overall summary for safeguarding and child protec</w:t>
      </w:r>
      <w:r w:rsidRPr="003215A6">
        <w:t xml:space="preserve">tion, </w:t>
      </w:r>
      <w:r w:rsidR="00DA7CF1" w:rsidRPr="003215A6">
        <w:t>intimate and safe care, whistle</w:t>
      </w:r>
      <w:r w:rsidRPr="003215A6">
        <w:t xml:space="preserve">blowing, </w:t>
      </w:r>
      <w:r w:rsidR="008A1306" w:rsidRPr="003215A6">
        <w:t xml:space="preserve">allegations against staff, </w:t>
      </w:r>
      <w:r w:rsidR="00491677" w:rsidRPr="003215A6">
        <w:t>P</w:t>
      </w:r>
      <w:r w:rsidR="00AC0CD3" w:rsidRPr="003215A6">
        <w:t xml:space="preserve">revent </w:t>
      </w:r>
      <w:r w:rsidR="00491677" w:rsidRPr="003215A6">
        <w:t>D</w:t>
      </w:r>
      <w:r w:rsidR="00AC0CD3" w:rsidRPr="003215A6">
        <w:t xml:space="preserve">uty, </w:t>
      </w:r>
      <w:r w:rsidR="00DF741B" w:rsidRPr="003215A6">
        <w:t xml:space="preserve">online safety, human trafficking and modern slavery, domestic abuse, </w:t>
      </w:r>
      <w:r w:rsidR="00E10132" w:rsidRPr="003215A6">
        <w:t xml:space="preserve">use of </w:t>
      </w:r>
      <w:r w:rsidRPr="003215A6">
        <w:t>mobile phone</w:t>
      </w:r>
      <w:r w:rsidR="00E10132" w:rsidRPr="003215A6">
        <w:t>s</w:t>
      </w:r>
      <w:r w:rsidR="00DF741B" w:rsidRPr="003215A6">
        <w:t xml:space="preserve"> and other electronic</w:t>
      </w:r>
      <w:r w:rsidRPr="003215A6">
        <w:t xml:space="preserve"> devi</w:t>
      </w:r>
      <w:r w:rsidR="008C3657" w:rsidRPr="003215A6">
        <w:t>ces</w:t>
      </w:r>
      <w:r w:rsidRPr="003215A6">
        <w:t xml:space="preserve"> and social networking policy</w:t>
      </w:r>
      <w:r w:rsidR="009C071F" w:rsidRPr="003215A6">
        <w:t>.</w:t>
      </w:r>
      <w:r w:rsidR="0051752C" w:rsidRPr="003215A6">
        <w:t xml:space="preserve"> The policy must include the referral process with named individuals who are responsible for reporting concerns and the contact details of the </w:t>
      </w:r>
      <w:r w:rsidR="00DF741B" w:rsidRPr="003215A6">
        <w:t xml:space="preserve">local children’s </w:t>
      </w:r>
      <w:r w:rsidR="0051752C" w:rsidRPr="003215A6">
        <w:t>social care team</w:t>
      </w:r>
      <w:r w:rsidR="00397ECE" w:rsidRPr="003215A6">
        <w:t xml:space="preserve"> and</w:t>
      </w:r>
      <w:r w:rsidR="00397ECE" w:rsidRPr="00022870">
        <w:t xml:space="preserve"> Local Authority Designated Lead (LADO)</w:t>
      </w:r>
      <w:r w:rsidR="0051752C" w:rsidRPr="00022870">
        <w:t xml:space="preserve"> to report concerns.</w:t>
      </w:r>
    </w:p>
    <w:p w14:paraId="73BA13E9" w14:textId="77777777" w:rsidR="0016737B" w:rsidRPr="00022870" w:rsidRDefault="0016737B"/>
    <w:p w14:paraId="449AD452" w14:textId="77777777" w:rsidR="0016737B" w:rsidRPr="00022870" w:rsidRDefault="0016737B">
      <w:pPr>
        <w:rPr>
          <w:b/>
        </w:rPr>
      </w:pPr>
      <w:r w:rsidRPr="00022870">
        <w:rPr>
          <w:b/>
        </w:rPr>
        <w:t xml:space="preserve">2: Equality </w:t>
      </w:r>
    </w:p>
    <w:p w14:paraId="02D01F3D" w14:textId="19E93FB9" w:rsidR="0016737B" w:rsidRPr="00022870" w:rsidRDefault="0016737B">
      <w:r w:rsidRPr="00022870">
        <w:t>This includes the overall summary of inclusive practice, special educational needs, looked after children and dealing with discriminatory behaviour</w:t>
      </w:r>
      <w:r w:rsidR="009C071F" w:rsidRPr="00022870">
        <w:t>.</w:t>
      </w:r>
      <w:r w:rsidR="0051752C" w:rsidRPr="00022870">
        <w:t xml:space="preserve">  </w:t>
      </w:r>
    </w:p>
    <w:p w14:paraId="054B2BA6" w14:textId="77777777" w:rsidR="0016737B" w:rsidRPr="00022870" w:rsidRDefault="0016737B"/>
    <w:p w14:paraId="2FD63389" w14:textId="77777777" w:rsidR="0016737B" w:rsidRPr="00022870" w:rsidRDefault="0016737B">
      <w:pPr>
        <w:rPr>
          <w:b/>
        </w:rPr>
      </w:pPr>
      <w:r w:rsidRPr="00022870">
        <w:rPr>
          <w:b/>
        </w:rPr>
        <w:t xml:space="preserve">3: Health and Safety </w:t>
      </w:r>
    </w:p>
    <w:p w14:paraId="4783CA07" w14:textId="77777777" w:rsidR="0016737B" w:rsidRPr="00022870" w:rsidRDefault="0016737B">
      <w:r w:rsidRPr="00022870">
        <w:t>This includes the overall summary of health and safety. Further recommended information can be found in</w:t>
      </w:r>
      <w:r w:rsidR="009C071F" w:rsidRPr="00022870">
        <w:t xml:space="preserve"> the health and safety section.</w:t>
      </w:r>
    </w:p>
    <w:p w14:paraId="25EA5323" w14:textId="77777777" w:rsidR="0016737B" w:rsidRPr="00022870" w:rsidRDefault="0016737B"/>
    <w:p w14:paraId="298426C1" w14:textId="77777777" w:rsidR="0016737B" w:rsidRPr="00022870" w:rsidRDefault="0016737B">
      <w:pPr>
        <w:rPr>
          <w:b/>
        </w:rPr>
      </w:pPr>
      <w:r w:rsidRPr="00022870">
        <w:rPr>
          <w:b/>
        </w:rPr>
        <w:t>4: Responding to specific health needs of children who are ill or infectious</w:t>
      </w:r>
    </w:p>
    <w:p w14:paraId="4DCF8710" w14:textId="77777777" w:rsidR="0016737B" w:rsidRPr="00022870" w:rsidRDefault="0016737B">
      <w:r w:rsidRPr="00022870">
        <w:t xml:space="preserve">This includes the sickness and illness policy and infection control policy. Further recommended policies and procedures can be found in the best practice section. </w:t>
      </w:r>
    </w:p>
    <w:p w14:paraId="2D7D5F8F" w14:textId="77777777" w:rsidR="0016737B" w:rsidRPr="00022870" w:rsidRDefault="0016737B"/>
    <w:p w14:paraId="3DC7B642" w14:textId="77777777" w:rsidR="0016737B" w:rsidRPr="00022870" w:rsidRDefault="0016737B">
      <w:pPr>
        <w:rPr>
          <w:b/>
        </w:rPr>
      </w:pPr>
      <w:r w:rsidRPr="00022870">
        <w:rPr>
          <w:b/>
        </w:rPr>
        <w:t xml:space="preserve">5: Administrating medicines </w:t>
      </w:r>
    </w:p>
    <w:p w14:paraId="31A7DC7E" w14:textId="77777777" w:rsidR="0016737B" w:rsidRPr="00022870" w:rsidRDefault="0016737B">
      <w:r w:rsidRPr="00022870">
        <w:t xml:space="preserve">This includes the medication policy and form. </w:t>
      </w:r>
    </w:p>
    <w:p w14:paraId="0FC29170" w14:textId="77777777" w:rsidR="0016737B" w:rsidRPr="00022870" w:rsidRDefault="0016737B"/>
    <w:p w14:paraId="365229FD" w14:textId="77777777" w:rsidR="0016737B" w:rsidRPr="00022870" w:rsidRDefault="0016737B">
      <w:pPr>
        <w:rPr>
          <w:b/>
        </w:rPr>
      </w:pPr>
      <w:r w:rsidRPr="00022870">
        <w:rPr>
          <w:b/>
        </w:rPr>
        <w:t xml:space="preserve">6: Managing behaviour </w:t>
      </w:r>
    </w:p>
    <w:p w14:paraId="0921A083" w14:textId="77777777" w:rsidR="0016737B" w:rsidRPr="00022870" w:rsidRDefault="0016737B">
      <w:r w:rsidRPr="00022870">
        <w:t xml:space="preserve">This includes the promoting positive behaviour policy and biting policy. </w:t>
      </w:r>
    </w:p>
    <w:p w14:paraId="6A176DA5" w14:textId="77777777" w:rsidR="0016737B" w:rsidRPr="00022870" w:rsidRDefault="0016737B"/>
    <w:p w14:paraId="1FD64BA7" w14:textId="77777777" w:rsidR="0016737B" w:rsidRPr="00022870" w:rsidRDefault="0016737B">
      <w:pPr>
        <w:rPr>
          <w:b/>
        </w:rPr>
      </w:pPr>
      <w:r w:rsidRPr="00022870">
        <w:rPr>
          <w:b/>
        </w:rPr>
        <w:lastRenderedPageBreak/>
        <w:t xml:space="preserve">7: Overall approach to risk assessment </w:t>
      </w:r>
    </w:p>
    <w:p w14:paraId="3E97C8DC" w14:textId="2AB443A4" w:rsidR="0016737B" w:rsidRPr="00022870" w:rsidRDefault="0016737B">
      <w:r w:rsidRPr="00022870">
        <w:t>This includes the new risk assessment policy</w:t>
      </w:r>
      <w:r w:rsidR="009C071F" w:rsidRPr="00022870">
        <w:t>.</w:t>
      </w:r>
    </w:p>
    <w:p w14:paraId="60016F1F" w14:textId="77777777" w:rsidR="0016737B" w:rsidRPr="00022870" w:rsidRDefault="0016737B">
      <w:pPr>
        <w:rPr>
          <w:b/>
        </w:rPr>
      </w:pPr>
      <w:r w:rsidRPr="00022870">
        <w:rPr>
          <w:b/>
        </w:rPr>
        <w:t xml:space="preserve">8: Complaints </w:t>
      </w:r>
    </w:p>
    <w:p w14:paraId="3210D1E1" w14:textId="77777777" w:rsidR="0016737B" w:rsidRPr="00022870" w:rsidRDefault="0016737B">
      <w:r w:rsidRPr="00022870">
        <w:t xml:space="preserve">This includes the complaints and compliments procedure. </w:t>
      </w:r>
    </w:p>
    <w:p w14:paraId="76EF4C5D" w14:textId="77777777" w:rsidR="00E56AEE" w:rsidRPr="00022870" w:rsidRDefault="00E56AEE"/>
    <w:p w14:paraId="55517C8D" w14:textId="77777777" w:rsidR="00E56AEE" w:rsidRPr="00022870" w:rsidRDefault="00E56AEE"/>
    <w:p w14:paraId="3224154D" w14:textId="77777777" w:rsidR="00E56AEE" w:rsidRPr="00022870" w:rsidRDefault="00E56AEE"/>
    <w:p w14:paraId="2D51E9EA" w14:textId="77777777" w:rsidR="00E56AEE" w:rsidRPr="00022870" w:rsidRDefault="00E56AEE"/>
    <w:p w14:paraId="3A877FAA" w14:textId="77777777" w:rsidR="00E56AEE" w:rsidRPr="00022870" w:rsidRDefault="00E56AEE"/>
    <w:p w14:paraId="7B39656F" w14:textId="77777777" w:rsidR="00E56AEE" w:rsidRPr="00022870" w:rsidRDefault="00E56AEE"/>
    <w:p w14:paraId="63F55ADE" w14:textId="77777777" w:rsidR="00E56AEE" w:rsidRPr="00022870" w:rsidRDefault="00E56AEE"/>
    <w:p w14:paraId="56ABE71D" w14:textId="77777777" w:rsidR="00E56AEE" w:rsidRPr="00022870" w:rsidRDefault="00E56AEE"/>
    <w:p w14:paraId="1BCE3607" w14:textId="77777777" w:rsidR="00E56AEE" w:rsidRPr="00022870" w:rsidRDefault="00E56AEE"/>
    <w:p w14:paraId="66310E2E" w14:textId="77777777" w:rsidR="00EF54D1" w:rsidRPr="003D3A62" w:rsidRDefault="00EF54D1" w:rsidP="00EF54D1">
      <w:pPr>
        <w:pStyle w:val="H1"/>
        <w:rPr>
          <w:rFonts w:eastAsia="Arial" w:cs="Arial"/>
          <w:lang w:eastAsia="en-GB"/>
        </w:rPr>
      </w:pPr>
      <w:bookmarkStart w:id="22" w:name="_Toc15916976"/>
      <w:bookmarkStart w:id="23" w:name="_Toc372294170"/>
      <w:r>
        <w:rPr>
          <w:rFonts w:eastAsia="Arial" w:cs="Arial"/>
          <w:lang w:eastAsia="en-GB"/>
        </w:rPr>
        <w:lastRenderedPageBreak/>
        <w:t xml:space="preserve">1a. </w:t>
      </w:r>
      <w:r w:rsidRPr="003D3A62">
        <w:rPr>
          <w:rFonts w:eastAsia="Arial" w:cs="Arial"/>
          <w:lang w:eastAsia="en-GB"/>
        </w:rPr>
        <w:t>Safeguarding Children/Child Protection Policy</w:t>
      </w:r>
      <w:bookmarkEnd w:id="22"/>
    </w:p>
    <w:p w14:paraId="02F9EB7B" w14:textId="77777777" w:rsidR="00EF54D1" w:rsidRPr="003D3A62" w:rsidRDefault="00EF54D1" w:rsidP="00EF54D1">
      <w:pPr>
        <w:rPr>
          <w:rFonts w:eastAsia="Calibri" w:cs="Arial"/>
          <w:lang w:eastAsia="en-GB"/>
        </w:rPr>
      </w:pPr>
    </w:p>
    <w:p w14:paraId="48CB8F52" w14:textId="77777777" w:rsidR="00EF54D1" w:rsidRPr="003D3A62" w:rsidRDefault="00EF54D1" w:rsidP="00EF54D1">
      <w:pPr>
        <w:rPr>
          <w:rFonts w:eastAsia="Calibri" w:cs="Arial"/>
          <w:b/>
          <w:u w:val="single"/>
          <w:lang w:eastAsia="en-GB"/>
        </w:rPr>
      </w:pPr>
      <w:r w:rsidRPr="003D3A62">
        <w:rPr>
          <w:rFonts w:eastAsia="Calibri" w:cs="Arial"/>
          <w:b/>
          <w:u w:val="single"/>
          <w:lang w:eastAsia="en-GB"/>
        </w:rPr>
        <w:t>Disclaimer from Ofsted: The EYFS requires that a setting's safeguarding policy 'should be in line with the guidance and procedures of the relevant local authority'.</w:t>
      </w:r>
    </w:p>
    <w:p w14:paraId="44461B20" w14:textId="77777777" w:rsidR="00EF54D1" w:rsidRPr="003D3A62" w:rsidRDefault="00EF54D1" w:rsidP="00EF54D1">
      <w:pPr>
        <w:rPr>
          <w:rFonts w:eastAsia="Calibri" w:cs="Arial"/>
          <w:lang w:eastAsia="en-GB"/>
        </w:rPr>
      </w:pPr>
    </w:p>
    <w:p w14:paraId="508B7F67" w14:textId="77777777" w:rsidR="00EF54D1" w:rsidRPr="003D3A62" w:rsidRDefault="00EF54D1" w:rsidP="00EF54D1">
      <w:pPr>
        <w:rPr>
          <w:rFonts w:eastAsia="Calibri" w:cs="Arial"/>
          <w:lang w:eastAsia="en-GB"/>
        </w:rPr>
      </w:pPr>
      <w:r w:rsidRPr="003D3A62">
        <w:rPr>
          <w:rFonts w:eastAsia="Calibri" w:cs="Arial"/>
          <w:highlight w:val="yellow"/>
          <w:lang w:eastAsia="en-GB"/>
        </w:rPr>
        <w:t>Ensure you review this policy to be consistent with the requirements of your local authority.</w:t>
      </w:r>
      <w:r w:rsidRPr="003D3A62">
        <w:rPr>
          <w:rFonts w:eastAsia="Calibri" w:cs="Arial"/>
          <w:lang w:eastAsia="en-GB"/>
        </w:rPr>
        <w:t xml:space="preserve"> </w:t>
      </w:r>
    </w:p>
    <w:tbl>
      <w:tblPr>
        <w:tblpPr w:leftFromText="180" w:rightFromText="180" w:vertAnchor="text" w:horzAnchor="margin" w:tblpXSpec="center" w:tblpY="41"/>
        <w:tblW w:w="3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EF54D1" w:rsidRPr="003D3A62" w14:paraId="24403D59" w14:textId="77777777" w:rsidTr="00543412">
        <w:trPr>
          <w:trHeight w:val="200"/>
        </w:trPr>
        <w:tc>
          <w:tcPr>
            <w:tcW w:w="3081" w:type="dxa"/>
            <w:vAlign w:val="center"/>
          </w:tcPr>
          <w:p w14:paraId="12A37806" w14:textId="77777777" w:rsidR="00EF54D1" w:rsidRPr="003D3A62" w:rsidRDefault="00EF54D1" w:rsidP="00543412">
            <w:pPr>
              <w:jc w:val="center"/>
              <w:rPr>
                <w:rFonts w:eastAsia="Calibri" w:cs="Arial"/>
                <w:sz w:val="22"/>
                <w:szCs w:val="22"/>
                <w:lang w:eastAsia="en-GB"/>
              </w:rPr>
            </w:pPr>
            <w:r w:rsidRPr="003D3A62">
              <w:rPr>
                <w:rFonts w:eastAsia="Arial" w:cs="Arial"/>
                <w:sz w:val="20"/>
                <w:szCs w:val="20"/>
                <w:lang w:eastAsia="en-GB"/>
              </w:rPr>
              <w:t>EYFS: 3.4-3.18, 3.19, 3.21, 3.22</w:t>
            </w:r>
          </w:p>
        </w:tc>
      </w:tr>
    </w:tbl>
    <w:p w14:paraId="4F7E3787" w14:textId="77777777" w:rsidR="00EF54D1" w:rsidRDefault="00EF54D1" w:rsidP="00EF54D1">
      <w:pPr>
        <w:rPr>
          <w:rFonts w:eastAsia="Arial" w:cs="Arial"/>
          <w:b/>
          <w:i/>
          <w:sz w:val="20"/>
          <w:szCs w:val="20"/>
          <w:lang w:eastAsia="en-GB"/>
        </w:rPr>
      </w:pPr>
      <w:r w:rsidRPr="003D3A62">
        <w:rPr>
          <w:rFonts w:eastAsia="Arial" w:cs="Arial"/>
          <w:b/>
          <w:i/>
          <w:sz w:val="20"/>
          <w:szCs w:val="20"/>
          <w:lang w:eastAsia="en-GB"/>
        </w:rPr>
        <w:t xml:space="preserve"> </w:t>
      </w:r>
    </w:p>
    <w:p w14:paraId="382518B9" w14:textId="77777777" w:rsidR="00EF54D1" w:rsidRPr="003D3A62" w:rsidRDefault="00EF54D1" w:rsidP="00EF54D1">
      <w:pPr>
        <w:rPr>
          <w:rFonts w:eastAsia="Calibri" w:cs="Arial"/>
          <w:sz w:val="22"/>
          <w:szCs w:val="22"/>
          <w:lang w:eastAsia="en-GB"/>
        </w:rPr>
      </w:pPr>
    </w:p>
    <w:p w14:paraId="02325384" w14:textId="77777777" w:rsidR="00EF54D1" w:rsidRPr="003D3A62" w:rsidRDefault="00EF54D1" w:rsidP="00EF54D1">
      <w:pPr>
        <w:rPr>
          <w:rFonts w:eastAsia="Calibri" w:cs="Arial"/>
          <w:szCs w:val="22"/>
          <w:lang w:eastAsia="en-GB"/>
        </w:rPr>
      </w:pPr>
    </w:p>
    <w:p w14:paraId="5FBAAE6A" w14:textId="77777777" w:rsidR="00EF54D1" w:rsidRPr="003D3A62" w:rsidRDefault="00EF54D1" w:rsidP="00EF54D1">
      <w:pPr>
        <w:rPr>
          <w:rFonts w:eastAsia="Calibri" w:cs="Arial"/>
          <w:sz w:val="22"/>
          <w:szCs w:val="22"/>
          <w:lang w:eastAsia="en-GB"/>
        </w:rPr>
      </w:pPr>
      <w:r w:rsidRPr="003D3A62">
        <w:rPr>
          <w:rFonts w:eastAsia="Arial" w:cs="Arial"/>
          <w:lang w:eastAsia="en-GB"/>
        </w:rPr>
        <w:t xml:space="preserve">At </w:t>
      </w:r>
      <w:r w:rsidRPr="003D3A62">
        <w:rPr>
          <w:rFonts w:eastAsia="Arial" w:cs="Arial"/>
          <w:b/>
          <w:i/>
          <w:iCs/>
          <w:lang w:eastAsia="en-GB"/>
        </w:rPr>
        <w:t>Lemon Tree Manchester LTD</w:t>
      </w:r>
      <w:r w:rsidRPr="003D3A62">
        <w:rPr>
          <w:rFonts w:eastAsia="Arial" w:cs="Arial"/>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17C212F2" w14:textId="77777777" w:rsidR="00EF54D1" w:rsidRPr="003D3A62" w:rsidRDefault="00EF54D1" w:rsidP="00EF54D1">
      <w:pPr>
        <w:rPr>
          <w:rFonts w:eastAsia="Calibri" w:cs="Arial"/>
          <w:szCs w:val="22"/>
          <w:lang w:eastAsia="en-GB"/>
        </w:rPr>
      </w:pPr>
    </w:p>
    <w:p w14:paraId="0B5D90C1" w14:textId="5663C8C5" w:rsidR="00EF54D1" w:rsidRPr="003D3A62" w:rsidRDefault="00EF54D1" w:rsidP="00EF54D1">
      <w:pPr>
        <w:rPr>
          <w:rFonts w:eastAsia="Arial" w:cs="Arial"/>
          <w:lang w:eastAsia="en-GB"/>
        </w:rPr>
      </w:pPr>
      <w:r w:rsidRPr="003D3A62">
        <w:rPr>
          <w:rFonts w:eastAsia="Arial" w:cs="Arial"/>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r w:rsidR="00EF2014" w:rsidRPr="003D3A62">
        <w:rPr>
          <w:rFonts w:eastAsia="Arial" w:cs="Arial"/>
          <w:lang w:eastAsia="en-GB"/>
        </w:rPr>
        <w:t>radicalisation,</w:t>
      </w:r>
      <w:r w:rsidRPr="003D3A62">
        <w:rPr>
          <w:rFonts w:eastAsia="Arial" w:cs="Arial"/>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p>
    <w:p w14:paraId="1F86F07E" w14:textId="77777777" w:rsidR="00EF54D1" w:rsidRPr="003D3A62" w:rsidRDefault="00EF54D1" w:rsidP="00EF54D1">
      <w:pPr>
        <w:rPr>
          <w:rFonts w:eastAsia="Arial" w:cs="Arial"/>
          <w:lang w:eastAsia="en-GB"/>
        </w:rPr>
      </w:pPr>
    </w:p>
    <w:p w14:paraId="16C4C3FA" w14:textId="77777777" w:rsidR="00EF54D1" w:rsidRPr="003D3A62" w:rsidRDefault="00EF54D1" w:rsidP="00EF54D1">
      <w:pPr>
        <w:rPr>
          <w:rFonts w:eastAsia="Arial" w:cs="Arial"/>
          <w:color w:val="000000"/>
          <w:lang w:eastAsia="en-GB"/>
        </w:rPr>
      </w:pPr>
      <w:r w:rsidRPr="003D3A62">
        <w:rPr>
          <w:rFonts w:eastAsia="Arial" w:cs="Arial"/>
          <w:color w:val="000000"/>
          <w:lang w:eastAsia="en-GB"/>
        </w:rPr>
        <w:t xml:space="preserve">This policy works alongside these other specific policies to cover all aspects of child protection: </w:t>
      </w:r>
    </w:p>
    <w:p w14:paraId="159F1C20" w14:textId="77777777" w:rsidR="00EF54D1" w:rsidRPr="003D3A62" w:rsidRDefault="00EF54D1" w:rsidP="00EF54D1">
      <w:pPr>
        <w:rPr>
          <w:rFonts w:eastAsia="Arial" w:cs="Arial"/>
          <w:color w:val="000000"/>
          <w:sz w:val="28"/>
          <w:lang w:eastAsia="en-GB"/>
        </w:rPr>
      </w:pPr>
    </w:p>
    <w:p w14:paraId="1406A3FC" w14:textId="77777777" w:rsidR="00EF54D1" w:rsidRPr="003D3A62" w:rsidRDefault="00EF54D1" w:rsidP="008565E2">
      <w:pPr>
        <w:pStyle w:val="ListParagraph"/>
        <w:numPr>
          <w:ilvl w:val="0"/>
          <w:numId w:val="178"/>
        </w:numPr>
        <w:rPr>
          <w:rFonts w:eastAsia="Calibri" w:cs="Arial"/>
          <w:color w:val="000000"/>
          <w:szCs w:val="22"/>
          <w:lang w:eastAsia="en-GB"/>
        </w:rPr>
      </w:pPr>
      <w:r w:rsidRPr="003D3A62">
        <w:rPr>
          <w:rFonts w:eastAsia="Calibri" w:cs="Arial"/>
          <w:color w:val="000000"/>
          <w:szCs w:val="22"/>
          <w:lang w:eastAsia="en-GB"/>
        </w:rPr>
        <w:t>Online safety</w:t>
      </w:r>
    </w:p>
    <w:p w14:paraId="5DCDC267" w14:textId="77777777" w:rsidR="00EF54D1" w:rsidRPr="003D3A62" w:rsidRDefault="00EF54D1" w:rsidP="008565E2">
      <w:pPr>
        <w:pStyle w:val="ListParagraph"/>
        <w:numPr>
          <w:ilvl w:val="0"/>
          <w:numId w:val="178"/>
        </w:numPr>
        <w:rPr>
          <w:rFonts w:eastAsia="Calibri" w:cs="Arial"/>
          <w:color w:val="000000"/>
          <w:szCs w:val="22"/>
          <w:lang w:eastAsia="en-GB"/>
        </w:rPr>
      </w:pPr>
      <w:r w:rsidRPr="003D3A62">
        <w:rPr>
          <w:rFonts w:eastAsia="Calibri" w:cs="Arial"/>
          <w:color w:val="000000"/>
          <w:szCs w:val="22"/>
          <w:lang w:eastAsia="en-GB"/>
        </w:rPr>
        <w:t>Human Trafficking and Modern Slavery</w:t>
      </w:r>
    </w:p>
    <w:p w14:paraId="39A7CAAD" w14:textId="77777777" w:rsidR="00EF54D1" w:rsidRPr="003D3A62" w:rsidRDefault="00EF54D1" w:rsidP="008565E2">
      <w:pPr>
        <w:pStyle w:val="ListParagraph"/>
        <w:numPr>
          <w:ilvl w:val="0"/>
          <w:numId w:val="178"/>
        </w:numPr>
        <w:jc w:val="left"/>
        <w:rPr>
          <w:rFonts w:eastAsia="Calibri" w:cs="Arial"/>
          <w:color w:val="000000"/>
          <w:szCs w:val="22"/>
          <w:lang w:eastAsia="en-GB"/>
        </w:rPr>
      </w:pPr>
      <w:r w:rsidRPr="003D3A62">
        <w:rPr>
          <w:rFonts w:eastAsia="Calibri" w:cs="Arial"/>
          <w:color w:val="000000"/>
          <w:szCs w:val="22"/>
          <w:lang w:eastAsia="en-GB"/>
        </w:rPr>
        <w:t>Prevent Duty and Radicalisation</w:t>
      </w:r>
    </w:p>
    <w:p w14:paraId="75171FD8" w14:textId="77777777" w:rsidR="00EF54D1" w:rsidRPr="003D3A62" w:rsidRDefault="00EF54D1" w:rsidP="008565E2">
      <w:pPr>
        <w:pStyle w:val="ListParagraph"/>
        <w:numPr>
          <w:ilvl w:val="0"/>
          <w:numId w:val="178"/>
        </w:numPr>
        <w:jc w:val="left"/>
        <w:rPr>
          <w:rFonts w:eastAsia="Calibri" w:cs="Arial"/>
          <w:color w:val="000000"/>
          <w:szCs w:val="22"/>
          <w:lang w:eastAsia="en-GB"/>
        </w:rPr>
      </w:pPr>
      <w:r w:rsidRPr="003D3A62">
        <w:rPr>
          <w:rFonts w:eastAsia="Calibri" w:cs="Arial"/>
          <w:color w:val="000000"/>
          <w:szCs w:val="22"/>
          <w:lang w:eastAsia="en-GB"/>
        </w:rPr>
        <w:t xml:space="preserve">Domestic Violence, Honour Based Violence (HBV) and Forced Marriages </w:t>
      </w:r>
    </w:p>
    <w:p w14:paraId="132D88DF" w14:textId="77777777" w:rsidR="00EF54D1" w:rsidRPr="003D3A62" w:rsidRDefault="00EF54D1" w:rsidP="008565E2">
      <w:pPr>
        <w:pStyle w:val="ListParagraph"/>
        <w:numPr>
          <w:ilvl w:val="0"/>
          <w:numId w:val="178"/>
        </w:numPr>
        <w:rPr>
          <w:rFonts w:eastAsia="Calibri" w:cs="Arial"/>
          <w:sz w:val="22"/>
          <w:szCs w:val="22"/>
          <w:lang w:eastAsia="en-GB"/>
        </w:rPr>
      </w:pPr>
      <w:r w:rsidRPr="003D3A62">
        <w:rPr>
          <w:rFonts w:eastAsia="Calibri" w:cs="Arial"/>
          <w:color w:val="000000"/>
          <w:szCs w:val="22"/>
          <w:lang w:eastAsia="en-GB"/>
        </w:rPr>
        <w:t>Looked After Children</w:t>
      </w:r>
    </w:p>
    <w:p w14:paraId="54E89FF6" w14:textId="77777777" w:rsidR="00EF54D1" w:rsidRPr="003D3A62" w:rsidRDefault="00EF54D1" w:rsidP="00EF54D1">
      <w:pPr>
        <w:rPr>
          <w:rFonts w:eastAsia="Calibri" w:cs="Arial"/>
          <w:szCs w:val="22"/>
          <w:lang w:eastAsia="en-GB"/>
        </w:rPr>
      </w:pPr>
    </w:p>
    <w:p w14:paraId="7B4D8F1C" w14:textId="77777777" w:rsidR="00EF54D1" w:rsidRDefault="00EF54D1" w:rsidP="00EF54D1">
      <w:pPr>
        <w:rPr>
          <w:rFonts w:eastAsia="Arial" w:cs="Arial"/>
          <w:b/>
          <w:lang w:eastAsia="en-GB"/>
        </w:rPr>
      </w:pPr>
      <w:r w:rsidRPr="003D3A62">
        <w:rPr>
          <w:rFonts w:eastAsia="Arial" w:cs="Arial"/>
          <w:b/>
          <w:lang w:eastAsia="en-GB"/>
        </w:rPr>
        <w:t>Legal framework and definition of safeguarding</w:t>
      </w:r>
    </w:p>
    <w:p w14:paraId="697810D7" w14:textId="77777777" w:rsidR="00EF54D1" w:rsidRPr="003D3A62" w:rsidRDefault="00EF54D1" w:rsidP="00EF54D1">
      <w:pPr>
        <w:rPr>
          <w:rFonts w:eastAsia="Calibri" w:cs="Arial"/>
          <w:sz w:val="22"/>
          <w:szCs w:val="22"/>
          <w:lang w:eastAsia="en-GB"/>
        </w:rPr>
      </w:pPr>
    </w:p>
    <w:p w14:paraId="3E2B090F" w14:textId="77777777" w:rsidR="00EF54D1" w:rsidRPr="003D3A62" w:rsidRDefault="00EF54D1" w:rsidP="008565E2">
      <w:pPr>
        <w:pStyle w:val="ListParagraph"/>
        <w:numPr>
          <w:ilvl w:val="0"/>
          <w:numId w:val="143"/>
        </w:numPr>
        <w:spacing w:after="200" w:line="276" w:lineRule="auto"/>
        <w:contextualSpacing/>
        <w:jc w:val="left"/>
        <w:rPr>
          <w:rFonts w:eastAsia="Calibri" w:cs="Arial"/>
          <w:lang w:eastAsia="en-GB"/>
        </w:rPr>
      </w:pPr>
      <w:r w:rsidRPr="003D3A62">
        <w:rPr>
          <w:rFonts w:eastAsia="Calibri" w:cs="Arial"/>
          <w:lang w:eastAsia="en-GB"/>
        </w:rPr>
        <w:t>Children Act 1989 and 2004</w:t>
      </w:r>
    </w:p>
    <w:p w14:paraId="14074F15" w14:textId="77777777" w:rsidR="00EF54D1" w:rsidRPr="003D3A62" w:rsidRDefault="00EF54D1" w:rsidP="008565E2">
      <w:pPr>
        <w:pStyle w:val="ListParagraph"/>
        <w:numPr>
          <w:ilvl w:val="0"/>
          <w:numId w:val="143"/>
        </w:numPr>
        <w:spacing w:after="200" w:line="276" w:lineRule="auto"/>
        <w:contextualSpacing/>
        <w:jc w:val="left"/>
        <w:rPr>
          <w:rFonts w:eastAsia="Calibri" w:cs="Arial"/>
          <w:lang w:eastAsia="en-GB"/>
        </w:rPr>
      </w:pPr>
      <w:r w:rsidRPr="003D3A62">
        <w:rPr>
          <w:rFonts w:eastAsia="Calibri" w:cs="Arial"/>
          <w:lang w:eastAsia="en-GB"/>
        </w:rPr>
        <w:t xml:space="preserve">Childcare Act 2006 </w:t>
      </w:r>
    </w:p>
    <w:p w14:paraId="777188CE" w14:textId="77777777" w:rsidR="00EF54D1" w:rsidRPr="003D3A62" w:rsidRDefault="00EF54D1" w:rsidP="008565E2">
      <w:pPr>
        <w:pStyle w:val="ListParagraph"/>
        <w:numPr>
          <w:ilvl w:val="0"/>
          <w:numId w:val="143"/>
        </w:numPr>
        <w:spacing w:after="200" w:line="276" w:lineRule="auto"/>
        <w:contextualSpacing/>
        <w:jc w:val="left"/>
        <w:rPr>
          <w:rFonts w:eastAsia="Calibri" w:cs="Arial"/>
          <w:lang w:eastAsia="en-GB"/>
        </w:rPr>
      </w:pPr>
      <w:r w:rsidRPr="003D3A62">
        <w:rPr>
          <w:rFonts w:eastAsia="Calibri" w:cs="Arial"/>
          <w:lang w:eastAsia="en-GB"/>
        </w:rPr>
        <w:t>Safeguarding Vulnerable Groups Act 2006</w:t>
      </w:r>
    </w:p>
    <w:p w14:paraId="599A3F2B" w14:textId="77777777" w:rsidR="00EF54D1" w:rsidRPr="003D3A62" w:rsidRDefault="00EF54D1" w:rsidP="008565E2">
      <w:pPr>
        <w:pStyle w:val="ListParagraph"/>
        <w:numPr>
          <w:ilvl w:val="0"/>
          <w:numId w:val="143"/>
        </w:numPr>
        <w:spacing w:after="200" w:line="276" w:lineRule="auto"/>
        <w:contextualSpacing/>
        <w:jc w:val="left"/>
        <w:rPr>
          <w:rFonts w:eastAsia="Calibri" w:cs="Arial"/>
          <w:color w:val="000000"/>
          <w:lang w:eastAsia="en-GB"/>
        </w:rPr>
      </w:pPr>
      <w:r w:rsidRPr="003D3A62">
        <w:rPr>
          <w:rFonts w:eastAsia="Calibri" w:cs="Arial"/>
          <w:color w:val="000000"/>
          <w:lang w:eastAsia="en-GB"/>
        </w:rPr>
        <w:t>Children and Social Work Act 2017</w:t>
      </w:r>
    </w:p>
    <w:p w14:paraId="0D764A0A" w14:textId="77777777" w:rsidR="00EF54D1" w:rsidRPr="003D3A62" w:rsidRDefault="00EF54D1" w:rsidP="008565E2">
      <w:pPr>
        <w:pStyle w:val="ListParagraph"/>
        <w:numPr>
          <w:ilvl w:val="0"/>
          <w:numId w:val="143"/>
        </w:numPr>
        <w:spacing w:after="200" w:line="276" w:lineRule="auto"/>
        <w:contextualSpacing/>
        <w:jc w:val="left"/>
        <w:rPr>
          <w:rFonts w:eastAsia="Calibri" w:cs="Arial"/>
          <w:lang w:eastAsia="en-GB"/>
        </w:rPr>
      </w:pPr>
      <w:r w:rsidRPr="003D3A62">
        <w:rPr>
          <w:rFonts w:eastAsia="Calibri" w:cs="Arial"/>
          <w:lang w:eastAsia="en-GB"/>
        </w:rPr>
        <w:t xml:space="preserve">The Statutory Framework for the Early Years Foundation Stage (EYFS) 2017 </w:t>
      </w:r>
    </w:p>
    <w:p w14:paraId="0E0306F3" w14:textId="77777777" w:rsidR="00EF54D1" w:rsidRPr="003D3A62" w:rsidRDefault="00EF54D1" w:rsidP="008565E2">
      <w:pPr>
        <w:pStyle w:val="ListParagraph"/>
        <w:numPr>
          <w:ilvl w:val="0"/>
          <w:numId w:val="143"/>
        </w:numPr>
        <w:spacing w:after="200" w:line="276" w:lineRule="auto"/>
        <w:contextualSpacing/>
        <w:jc w:val="left"/>
        <w:rPr>
          <w:rFonts w:eastAsia="Calibri" w:cs="Arial"/>
          <w:lang w:eastAsia="en-GB"/>
        </w:rPr>
      </w:pPr>
      <w:r w:rsidRPr="003D3A62">
        <w:rPr>
          <w:rFonts w:eastAsia="Calibri" w:cs="Arial"/>
          <w:lang w:eastAsia="en-GB"/>
        </w:rPr>
        <w:t xml:space="preserve">Working together to safeguard children 2018 </w:t>
      </w:r>
    </w:p>
    <w:p w14:paraId="252E5D4A" w14:textId="77777777" w:rsidR="00EF54D1" w:rsidRPr="003D3A62" w:rsidRDefault="00EF54D1" w:rsidP="008565E2">
      <w:pPr>
        <w:pStyle w:val="ListParagraph"/>
        <w:numPr>
          <w:ilvl w:val="0"/>
          <w:numId w:val="143"/>
        </w:numPr>
        <w:spacing w:after="200" w:line="276" w:lineRule="auto"/>
        <w:contextualSpacing/>
        <w:jc w:val="left"/>
        <w:rPr>
          <w:rFonts w:eastAsia="Calibri" w:cs="Arial"/>
          <w:lang w:eastAsia="en-GB"/>
        </w:rPr>
      </w:pPr>
      <w:r w:rsidRPr="003D3A62">
        <w:rPr>
          <w:rFonts w:eastAsia="Calibri" w:cs="Arial"/>
          <w:lang w:eastAsia="en-GB"/>
        </w:rPr>
        <w:t>Keeping children safe in education 2019</w:t>
      </w:r>
    </w:p>
    <w:p w14:paraId="7EBD9E85" w14:textId="77777777" w:rsidR="00EF54D1" w:rsidRPr="003D3A62" w:rsidRDefault="00EF54D1" w:rsidP="008565E2">
      <w:pPr>
        <w:pStyle w:val="ListParagraph"/>
        <w:numPr>
          <w:ilvl w:val="0"/>
          <w:numId w:val="143"/>
        </w:numPr>
        <w:spacing w:after="200" w:line="276" w:lineRule="auto"/>
        <w:contextualSpacing/>
        <w:jc w:val="left"/>
        <w:rPr>
          <w:rFonts w:eastAsia="Calibri" w:cs="Arial"/>
          <w:lang w:eastAsia="en-GB"/>
        </w:rPr>
      </w:pPr>
      <w:r w:rsidRPr="003D3A62">
        <w:rPr>
          <w:rFonts w:eastAsia="Calibri" w:cs="Arial"/>
          <w:lang w:eastAsia="en-GB"/>
        </w:rPr>
        <w:t xml:space="preserve">Data Protection Act 2018 </w:t>
      </w:r>
    </w:p>
    <w:p w14:paraId="4B774ED3" w14:textId="77777777" w:rsidR="00EF54D1" w:rsidRPr="003D3A62" w:rsidRDefault="00EF54D1" w:rsidP="008565E2">
      <w:pPr>
        <w:pStyle w:val="ListParagraph"/>
        <w:numPr>
          <w:ilvl w:val="0"/>
          <w:numId w:val="143"/>
        </w:numPr>
        <w:spacing w:after="200" w:line="276" w:lineRule="auto"/>
        <w:contextualSpacing/>
        <w:jc w:val="left"/>
        <w:rPr>
          <w:rFonts w:eastAsia="Calibri" w:cs="Arial"/>
          <w:lang w:eastAsia="en-GB"/>
        </w:rPr>
      </w:pPr>
      <w:r w:rsidRPr="003D3A62">
        <w:rPr>
          <w:rFonts w:eastAsia="Calibri" w:cs="Arial"/>
          <w:lang w:eastAsia="en-GB"/>
        </w:rPr>
        <w:t>What to do if you’re worried a child is being abused 2015</w:t>
      </w:r>
    </w:p>
    <w:p w14:paraId="3B17CDE4" w14:textId="77777777" w:rsidR="00EF54D1" w:rsidRPr="003D3A62" w:rsidRDefault="00EF54D1" w:rsidP="008565E2">
      <w:pPr>
        <w:pStyle w:val="ListParagraph"/>
        <w:numPr>
          <w:ilvl w:val="0"/>
          <w:numId w:val="143"/>
        </w:numPr>
        <w:spacing w:line="276" w:lineRule="auto"/>
        <w:contextualSpacing/>
        <w:jc w:val="left"/>
        <w:rPr>
          <w:rFonts w:eastAsia="Calibri" w:cs="Arial"/>
          <w:lang w:eastAsia="en-GB"/>
        </w:rPr>
      </w:pPr>
      <w:r w:rsidRPr="003D3A62">
        <w:rPr>
          <w:rFonts w:eastAsia="Calibri" w:cs="Arial"/>
          <w:lang w:eastAsia="en-GB"/>
        </w:rPr>
        <w:t>Counter-Terrorism and Security Act 2015.</w:t>
      </w:r>
    </w:p>
    <w:p w14:paraId="1B428A7C" w14:textId="77777777" w:rsidR="00EF54D1" w:rsidRPr="003D3A62" w:rsidRDefault="00EF54D1" w:rsidP="00EF54D1">
      <w:pPr>
        <w:rPr>
          <w:rFonts w:eastAsia="Arial" w:cs="Arial"/>
          <w:lang w:eastAsia="en-GB"/>
        </w:rPr>
      </w:pPr>
    </w:p>
    <w:p w14:paraId="62C764AD" w14:textId="77777777" w:rsidR="00EF54D1" w:rsidRPr="003D3A62" w:rsidRDefault="00EF54D1" w:rsidP="00EF54D1">
      <w:pPr>
        <w:rPr>
          <w:rFonts w:eastAsia="Arial" w:cs="Arial"/>
          <w:lang w:eastAsia="en-GB"/>
        </w:rPr>
      </w:pPr>
    </w:p>
    <w:p w14:paraId="166E3271" w14:textId="77777777" w:rsidR="00EF54D1" w:rsidRPr="003D3A62" w:rsidRDefault="00EF54D1" w:rsidP="00EF54D1">
      <w:pPr>
        <w:rPr>
          <w:rFonts w:eastAsia="Calibri" w:cs="Arial"/>
          <w:sz w:val="22"/>
          <w:szCs w:val="22"/>
          <w:lang w:eastAsia="en-GB"/>
        </w:rPr>
      </w:pPr>
      <w:r w:rsidRPr="003D3A62">
        <w:rPr>
          <w:rFonts w:eastAsia="Arial" w:cs="Arial"/>
          <w:lang w:eastAsia="en-GB"/>
        </w:rPr>
        <w:t xml:space="preserve">Safeguarding and promoting the welfare of children, in relation to this policy is defined as: </w:t>
      </w:r>
    </w:p>
    <w:p w14:paraId="1C91DA9E" w14:textId="77777777" w:rsidR="00EF54D1" w:rsidRPr="003D3A62" w:rsidRDefault="00EF54D1" w:rsidP="008565E2">
      <w:pPr>
        <w:pStyle w:val="ListParagraph"/>
        <w:numPr>
          <w:ilvl w:val="0"/>
          <w:numId w:val="144"/>
        </w:numPr>
        <w:rPr>
          <w:rFonts w:eastAsia="Calibri" w:cs="Arial"/>
          <w:sz w:val="22"/>
          <w:szCs w:val="22"/>
          <w:lang w:eastAsia="en-GB"/>
        </w:rPr>
      </w:pPr>
      <w:r w:rsidRPr="003D3A62">
        <w:rPr>
          <w:rFonts w:eastAsia="Arial" w:cs="Arial"/>
          <w:lang w:eastAsia="en-GB"/>
        </w:rPr>
        <w:t>Protecting children from maltreatment</w:t>
      </w:r>
    </w:p>
    <w:p w14:paraId="227C9067" w14:textId="77777777" w:rsidR="00EF54D1" w:rsidRPr="003D3A62" w:rsidRDefault="00EF54D1" w:rsidP="008565E2">
      <w:pPr>
        <w:pStyle w:val="ListParagraph"/>
        <w:numPr>
          <w:ilvl w:val="0"/>
          <w:numId w:val="144"/>
        </w:numPr>
        <w:rPr>
          <w:rFonts w:eastAsia="Calibri" w:cs="Arial"/>
          <w:sz w:val="22"/>
          <w:szCs w:val="22"/>
          <w:lang w:eastAsia="en-GB"/>
        </w:rPr>
      </w:pPr>
      <w:r w:rsidRPr="003D3A62">
        <w:rPr>
          <w:rFonts w:eastAsia="Arial" w:cs="Arial"/>
          <w:lang w:eastAsia="en-GB"/>
        </w:rPr>
        <w:t xml:space="preserve">Preventing the impairment of children’s health or development </w:t>
      </w:r>
    </w:p>
    <w:p w14:paraId="1FBC9151" w14:textId="77777777" w:rsidR="00EF54D1" w:rsidRPr="003D3A62" w:rsidRDefault="00EF54D1" w:rsidP="008565E2">
      <w:pPr>
        <w:pStyle w:val="ListParagraph"/>
        <w:numPr>
          <w:ilvl w:val="0"/>
          <w:numId w:val="144"/>
        </w:numPr>
        <w:rPr>
          <w:rFonts w:eastAsia="Calibri" w:cs="Arial"/>
          <w:sz w:val="22"/>
          <w:szCs w:val="22"/>
          <w:lang w:eastAsia="en-GB"/>
        </w:rPr>
      </w:pPr>
      <w:r w:rsidRPr="003D3A62">
        <w:rPr>
          <w:rFonts w:eastAsia="Arial" w:cs="Arial"/>
          <w:lang w:eastAsia="en-GB"/>
        </w:rPr>
        <w:t>Ensuring that children are growing up in circumstances consistent with the provision of safe and effective care</w:t>
      </w:r>
    </w:p>
    <w:p w14:paraId="201F985C" w14:textId="77777777" w:rsidR="00EF54D1" w:rsidRPr="003D3A62" w:rsidRDefault="00EF54D1" w:rsidP="008565E2">
      <w:pPr>
        <w:pStyle w:val="ListParagraph"/>
        <w:numPr>
          <w:ilvl w:val="0"/>
          <w:numId w:val="144"/>
        </w:numPr>
        <w:rPr>
          <w:rFonts w:eastAsia="Calibri" w:cs="Arial"/>
          <w:sz w:val="22"/>
          <w:szCs w:val="22"/>
          <w:lang w:eastAsia="en-GB"/>
        </w:rPr>
      </w:pPr>
      <w:r w:rsidRPr="003D3A62">
        <w:rPr>
          <w:rFonts w:eastAsia="Arial" w:cs="Arial"/>
          <w:lang w:eastAsia="en-GB"/>
        </w:rPr>
        <w:t>Taking action to enable all children to have the best outcomes.</w:t>
      </w:r>
    </w:p>
    <w:p w14:paraId="7724C348" w14:textId="77777777" w:rsidR="00EF54D1" w:rsidRPr="003D3A62" w:rsidRDefault="00EF54D1" w:rsidP="00EF54D1">
      <w:pPr>
        <w:rPr>
          <w:rFonts w:eastAsia="Calibri" w:cs="Arial"/>
          <w:sz w:val="22"/>
          <w:szCs w:val="22"/>
          <w:lang w:eastAsia="en-GB"/>
        </w:rPr>
      </w:pPr>
      <w:r w:rsidRPr="003D3A62">
        <w:rPr>
          <w:rFonts w:eastAsia="Arial" w:cs="Arial"/>
          <w:i/>
          <w:lang w:eastAsia="en-GB"/>
        </w:rPr>
        <w:t>(Definition taken from the HM Government document ‘Working together to safeguard children 2018).</w:t>
      </w:r>
    </w:p>
    <w:p w14:paraId="58649465" w14:textId="77777777" w:rsidR="00EF54D1" w:rsidRPr="003D3A62" w:rsidRDefault="00EF54D1" w:rsidP="00EF54D1">
      <w:pPr>
        <w:rPr>
          <w:rFonts w:eastAsia="Arial" w:cs="Arial"/>
          <w:b/>
          <w:lang w:eastAsia="en-GB"/>
        </w:rPr>
      </w:pPr>
    </w:p>
    <w:p w14:paraId="259DCE9E" w14:textId="77777777" w:rsidR="00EF54D1" w:rsidRPr="003D3A62" w:rsidRDefault="00EF54D1" w:rsidP="00EF54D1">
      <w:pPr>
        <w:rPr>
          <w:rFonts w:eastAsia="Calibri" w:cs="Arial"/>
          <w:sz w:val="22"/>
          <w:szCs w:val="22"/>
          <w:lang w:eastAsia="en-GB"/>
        </w:rPr>
      </w:pPr>
      <w:r w:rsidRPr="003D3A62">
        <w:rPr>
          <w:rFonts w:eastAsia="Arial" w:cs="Arial"/>
          <w:b/>
          <w:lang w:eastAsia="en-GB"/>
        </w:rPr>
        <w:t>Policy intention</w:t>
      </w:r>
    </w:p>
    <w:p w14:paraId="320C5AC4" w14:textId="77777777" w:rsidR="00EF54D1" w:rsidRPr="003D3A62" w:rsidRDefault="00EF54D1" w:rsidP="00EF54D1">
      <w:pPr>
        <w:rPr>
          <w:rFonts w:eastAsia="Calibri" w:cs="Arial"/>
          <w:sz w:val="22"/>
          <w:szCs w:val="22"/>
          <w:lang w:eastAsia="en-GB"/>
        </w:rPr>
      </w:pPr>
      <w:r w:rsidRPr="003D3A62">
        <w:rPr>
          <w:rFonts w:eastAsia="Arial" w:cs="Arial"/>
          <w:lang w:eastAsia="en-GB"/>
        </w:rPr>
        <w:t>To safeguard children and promote their welfare we will:</w:t>
      </w:r>
    </w:p>
    <w:p w14:paraId="1F02E31A" w14:textId="77777777" w:rsidR="00EF54D1" w:rsidRPr="003D3A62" w:rsidRDefault="00EF54D1" w:rsidP="008565E2">
      <w:pPr>
        <w:pStyle w:val="ListParagraph"/>
        <w:numPr>
          <w:ilvl w:val="0"/>
          <w:numId w:val="145"/>
        </w:numPr>
        <w:ind w:left="714" w:hanging="357"/>
        <w:jc w:val="left"/>
        <w:rPr>
          <w:rFonts w:eastAsia="Calibri" w:cs="Arial"/>
          <w:lang w:eastAsia="en-GB"/>
        </w:rPr>
      </w:pPr>
      <w:r w:rsidRPr="003D3A62">
        <w:rPr>
          <w:rFonts w:eastAsia="Arial" w:cs="Arial"/>
          <w:lang w:eastAsia="en-GB"/>
        </w:rPr>
        <w:t>Create an environment to encourage children to develop a positive self-image</w:t>
      </w:r>
    </w:p>
    <w:p w14:paraId="4CCF2460" w14:textId="77777777" w:rsidR="00EF54D1" w:rsidRPr="003D3A62" w:rsidRDefault="00EF54D1" w:rsidP="008565E2">
      <w:pPr>
        <w:pStyle w:val="ListParagraph"/>
        <w:numPr>
          <w:ilvl w:val="0"/>
          <w:numId w:val="145"/>
        </w:numPr>
        <w:ind w:left="714" w:hanging="357"/>
        <w:jc w:val="left"/>
        <w:rPr>
          <w:rFonts w:eastAsia="Calibri" w:cs="Arial"/>
          <w:lang w:eastAsia="en-GB"/>
        </w:rPr>
      </w:pPr>
      <w:r w:rsidRPr="003D3A62">
        <w:rPr>
          <w:rFonts w:eastAsia="Arial" w:cs="Arial"/>
          <w:lang w:eastAsia="en-GB"/>
        </w:rPr>
        <w:t>Provide positive role models and develop a safe culture where staff are confident to raise concerns about professional conduct</w:t>
      </w:r>
    </w:p>
    <w:p w14:paraId="41B35F1A" w14:textId="77777777" w:rsidR="00EF54D1" w:rsidRPr="003D3A62" w:rsidRDefault="00EF54D1" w:rsidP="008565E2">
      <w:pPr>
        <w:pStyle w:val="ListParagraph"/>
        <w:numPr>
          <w:ilvl w:val="0"/>
          <w:numId w:val="145"/>
        </w:numPr>
        <w:ind w:left="714" w:hanging="357"/>
        <w:jc w:val="left"/>
        <w:rPr>
          <w:rFonts w:eastAsia="Calibri" w:cs="Arial"/>
          <w:lang w:eastAsia="en-GB"/>
        </w:rPr>
      </w:pPr>
      <w:r w:rsidRPr="003D3A62">
        <w:rPr>
          <w:rFonts w:eastAsia="Arial" w:cs="Arial"/>
          <w:lang w:eastAsia="en-GB"/>
        </w:rPr>
        <w:t>Support staff to notice the softer signs of abuse and know what action to take</w:t>
      </w:r>
    </w:p>
    <w:p w14:paraId="19543553" w14:textId="77777777" w:rsidR="00EF54D1" w:rsidRPr="003D3A62" w:rsidRDefault="00EF54D1" w:rsidP="008565E2">
      <w:pPr>
        <w:pStyle w:val="ListParagraph"/>
        <w:numPr>
          <w:ilvl w:val="0"/>
          <w:numId w:val="145"/>
        </w:numPr>
        <w:ind w:left="714" w:hanging="357"/>
        <w:jc w:val="left"/>
        <w:rPr>
          <w:rFonts w:eastAsia="Calibri" w:cs="Arial"/>
          <w:lang w:eastAsia="en-GB"/>
        </w:rPr>
      </w:pPr>
      <w:r w:rsidRPr="003D3A62">
        <w:rPr>
          <w:rFonts w:eastAsia="Arial" w:cs="Arial"/>
          <w:lang w:eastAsia="en-GB"/>
        </w:rPr>
        <w:t>Encourage children to develop a sense of independence and autonomy in a way that is appropriate to their age and stage of development</w:t>
      </w:r>
    </w:p>
    <w:p w14:paraId="4E8E7290" w14:textId="77777777" w:rsidR="00EF54D1" w:rsidRPr="003D3A62" w:rsidRDefault="00EF54D1" w:rsidP="008565E2">
      <w:pPr>
        <w:pStyle w:val="ListParagraph"/>
        <w:numPr>
          <w:ilvl w:val="0"/>
          <w:numId w:val="145"/>
        </w:numPr>
        <w:ind w:left="714" w:hanging="357"/>
        <w:jc w:val="left"/>
        <w:rPr>
          <w:rFonts w:eastAsia="Calibri" w:cs="Arial"/>
          <w:lang w:eastAsia="en-GB"/>
        </w:rPr>
      </w:pPr>
      <w:r w:rsidRPr="003D3A62">
        <w:rPr>
          <w:rFonts w:eastAsia="Arial" w:cs="Arial"/>
          <w:lang w:eastAsia="en-GB"/>
        </w:rPr>
        <w:t>Provide a safe and secure environment for all children</w:t>
      </w:r>
    </w:p>
    <w:p w14:paraId="49CDEE1B" w14:textId="77777777" w:rsidR="00EF54D1" w:rsidRPr="003D3A62" w:rsidRDefault="00EF54D1" w:rsidP="008565E2">
      <w:pPr>
        <w:pStyle w:val="ListParagraph"/>
        <w:numPr>
          <w:ilvl w:val="0"/>
          <w:numId w:val="145"/>
        </w:numPr>
        <w:ind w:left="714" w:hanging="357"/>
        <w:jc w:val="left"/>
        <w:rPr>
          <w:rFonts w:eastAsia="Calibri" w:cs="Arial"/>
          <w:lang w:eastAsia="en-GB"/>
        </w:rPr>
      </w:pPr>
      <w:r w:rsidRPr="003D3A62">
        <w:rPr>
          <w:rFonts w:eastAsia="Arial" w:cs="Arial"/>
          <w:lang w:eastAsia="en-GB"/>
        </w:rPr>
        <w:t>Promote tolerance and acceptance of different beliefs, cultures and communities</w:t>
      </w:r>
    </w:p>
    <w:p w14:paraId="7C345BF2" w14:textId="77777777" w:rsidR="00EF54D1" w:rsidRPr="003D3A62" w:rsidRDefault="00EF54D1" w:rsidP="008565E2">
      <w:pPr>
        <w:pStyle w:val="ListParagraph"/>
        <w:numPr>
          <w:ilvl w:val="0"/>
          <w:numId w:val="145"/>
        </w:numPr>
        <w:ind w:left="714" w:hanging="357"/>
        <w:jc w:val="left"/>
        <w:rPr>
          <w:rFonts w:eastAsia="Calibri" w:cs="Arial"/>
          <w:lang w:eastAsia="en-GB"/>
        </w:rPr>
      </w:pPr>
      <w:r w:rsidRPr="003D3A62">
        <w:rPr>
          <w:rFonts w:eastAsia="Arial" w:cs="Arial"/>
          <w:lang w:eastAsia="en-GB"/>
        </w:rPr>
        <w:t>Help children to understand how they can influence and participate in decision-making and how to promote British values through play, discussion and role modelling</w:t>
      </w:r>
    </w:p>
    <w:p w14:paraId="7FB84075" w14:textId="77777777" w:rsidR="00EF54D1" w:rsidRPr="003D3A62" w:rsidRDefault="00EF54D1" w:rsidP="008565E2">
      <w:pPr>
        <w:pStyle w:val="ListParagraph"/>
        <w:numPr>
          <w:ilvl w:val="0"/>
          <w:numId w:val="145"/>
        </w:numPr>
        <w:ind w:left="714" w:hanging="357"/>
        <w:jc w:val="left"/>
        <w:rPr>
          <w:rFonts w:eastAsia="Calibri" w:cs="Arial"/>
          <w:lang w:eastAsia="en-GB"/>
        </w:rPr>
      </w:pPr>
      <w:r w:rsidRPr="003D3A62">
        <w:rPr>
          <w:rFonts w:eastAsia="Arial" w:cs="Arial"/>
          <w:lang w:eastAsia="en-GB"/>
        </w:rPr>
        <w:t>Always listen to children</w:t>
      </w:r>
    </w:p>
    <w:p w14:paraId="5A8DB7EC" w14:textId="55CF7FC0" w:rsidR="00EF54D1" w:rsidRPr="003D3A62" w:rsidRDefault="00EF54D1" w:rsidP="008565E2">
      <w:pPr>
        <w:pStyle w:val="ListParagraph"/>
        <w:numPr>
          <w:ilvl w:val="0"/>
          <w:numId w:val="145"/>
        </w:numPr>
        <w:ind w:left="714" w:hanging="357"/>
        <w:jc w:val="left"/>
        <w:rPr>
          <w:rFonts w:eastAsia="Calibri" w:cs="Arial"/>
          <w:lang w:eastAsia="en-GB"/>
        </w:rPr>
      </w:pPr>
      <w:r w:rsidRPr="003D3A62">
        <w:rPr>
          <w:rFonts w:eastAsia="Arial" w:cs="Arial"/>
          <w:lang w:eastAsia="en-GB"/>
        </w:rPr>
        <w:t>Provide an environment where practitioners are confident to identify where children and families may need intervention and seek the help, they need</w:t>
      </w:r>
    </w:p>
    <w:p w14:paraId="09D5B679" w14:textId="77777777" w:rsidR="00EF54D1" w:rsidRPr="003D3A62" w:rsidRDefault="00EF54D1" w:rsidP="008565E2">
      <w:pPr>
        <w:pStyle w:val="ListParagraph"/>
        <w:numPr>
          <w:ilvl w:val="0"/>
          <w:numId w:val="145"/>
        </w:numPr>
        <w:ind w:left="714" w:hanging="357"/>
        <w:jc w:val="left"/>
        <w:rPr>
          <w:rFonts w:eastAsia="Calibri" w:cs="Arial"/>
          <w:lang w:eastAsia="en-GB"/>
        </w:rPr>
      </w:pPr>
      <w:r w:rsidRPr="003D3A62">
        <w:rPr>
          <w:rFonts w:eastAsia="Arial" w:cs="Arial"/>
          <w:lang w:eastAsia="en-GB"/>
        </w:rPr>
        <w:t>Share information with other agencies as appropriate.</w:t>
      </w:r>
    </w:p>
    <w:p w14:paraId="66C5FC59" w14:textId="77777777" w:rsidR="00EF54D1" w:rsidRPr="003D3A62" w:rsidRDefault="00EF54D1" w:rsidP="00EF54D1">
      <w:pPr>
        <w:rPr>
          <w:rFonts w:eastAsia="Calibri" w:cs="Arial"/>
          <w:szCs w:val="22"/>
          <w:lang w:eastAsia="en-GB"/>
        </w:rPr>
      </w:pPr>
    </w:p>
    <w:p w14:paraId="546ECB9B" w14:textId="77777777" w:rsidR="00EF54D1" w:rsidRPr="003D3A62" w:rsidRDefault="00EF54D1" w:rsidP="00EF54D1">
      <w:pPr>
        <w:rPr>
          <w:rFonts w:eastAsia="Calibri" w:cs="Arial"/>
          <w:sz w:val="22"/>
          <w:szCs w:val="22"/>
          <w:lang w:eastAsia="en-GB"/>
        </w:rPr>
      </w:pPr>
      <w:r w:rsidRPr="003D3A62">
        <w:rPr>
          <w:rFonts w:eastAsia="Arial" w:cs="Arial"/>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3985DB04" w14:textId="77777777" w:rsidR="00EF54D1" w:rsidRPr="003D3A62" w:rsidRDefault="00EF54D1" w:rsidP="00EF54D1">
      <w:pPr>
        <w:rPr>
          <w:rFonts w:eastAsia="Calibri" w:cs="Arial"/>
          <w:szCs w:val="22"/>
          <w:lang w:eastAsia="en-GB"/>
        </w:rPr>
      </w:pPr>
    </w:p>
    <w:p w14:paraId="5F2FFCE5" w14:textId="77777777" w:rsidR="00EF54D1" w:rsidRPr="003D3A62" w:rsidRDefault="00EF54D1" w:rsidP="00EF54D1">
      <w:pPr>
        <w:rPr>
          <w:rFonts w:eastAsia="Calibri" w:cs="Arial"/>
          <w:sz w:val="22"/>
          <w:szCs w:val="22"/>
          <w:lang w:eastAsia="en-GB"/>
        </w:rPr>
      </w:pPr>
      <w:r w:rsidRPr="003D3A62">
        <w:rPr>
          <w:rFonts w:eastAsia="Arial" w:cs="Arial"/>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4F05D23B" w14:textId="77777777" w:rsidR="00EF54D1" w:rsidRPr="003D3A62" w:rsidRDefault="00EF54D1" w:rsidP="00EF54D1">
      <w:pPr>
        <w:rPr>
          <w:rFonts w:eastAsia="Calibri" w:cs="Arial"/>
          <w:szCs w:val="22"/>
          <w:lang w:eastAsia="en-GB"/>
        </w:rPr>
      </w:pPr>
    </w:p>
    <w:p w14:paraId="2D5EF0A2" w14:textId="77777777" w:rsidR="00EF54D1" w:rsidRPr="003D3A62" w:rsidRDefault="00EF54D1" w:rsidP="00EF54D1">
      <w:pPr>
        <w:rPr>
          <w:rFonts w:eastAsia="Calibri" w:cs="Arial"/>
          <w:sz w:val="22"/>
          <w:szCs w:val="22"/>
          <w:lang w:eastAsia="en-GB"/>
        </w:rPr>
      </w:pPr>
      <w:r w:rsidRPr="003D3A62">
        <w:rPr>
          <w:rFonts w:eastAsia="Arial" w:cs="Arial"/>
          <w:lang w:eastAsia="en-GB"/>
        </w:rPr>
        <w:t>The nursery aims to:</w:t>
      </w:r>
    </w:p>
    <w:p w14:paraId="2E425078" w14:textId="77777777" w:rsidR="00EF54D1" w:rsidRPr="003D3A62" w:rsidRDefault="00EF54D1" w:rsidP="008565E2">
      <w:pPr>
        <w:pStyle w:val="ListParagraph"/>
        <w:numPr>
          <w:ilvl w:val="0"/>
          <w:numId w:val="146"/>
        </w:numPr>
        <w:ind w:left="714" w:hanging="357"/>
        <w:jc w:val="left"/>
        <w:rPr>
          <w:rFonts w:eastAsia="Calibri" w:cs="Arial"/>
          <w:lang w:eastAsia="en-GB"/>
        </w:rPr>
      </w:pPr>
      <w:r w:rsidRPr="003D3A62">
        <w:rPr>
          <w:rFonts w:eastAsia="Arial" w:cs="Arial"/>
          <w:lang w:eastAsia="en-GB"/>
        </w:rPr>
        <w:t xml:space="preserve">Keep the child at the centre of all we do </w:t>
      </w:r>
    </w:p>
    <w:p w14:paraId="4115C85C" w14:textId="77777777" w:rsidR="00EF54D1" w:rsidRPr="003D3A62" w:rsidRDefault="00EF54D1" w:rsidP="008565E2">
      <w:pPr>
        <w:pStyle w:val="ListParagraph"/>
        <w:numPr>
          <w:ilvl w:val="0"/>
          <w:numId w:val="146"/>
        </w:numPr>
        <w:ind w:left="714" w:hanging="357"/>
        <w:jc w:val="left"/>
        <w:rPr>
          <w:rFonts w:eastAsia="Calibri" w:cs="Arial"/>
          <w:lang w:eastAsia="en-GB"/>
        </w:rPr>
      </w:pPr>
      <w:r w:rsidRPr="003D3A62">
        <w:rPr>
          <w:rFonts w:eastAsia="Arial" w:cs="Arial"/>
          <w:lang w:eastAsia="en-GB"/>
        </w:rPr>
        <w:t xml:space="preserve">Ensure staff are trained right from induction to understand the child protection and safeguarding policy and procedures, are alert to identify possible signs of abuse (including the signs known as softer signs of abuse), understand what </w:t>
      </w:r>
      <w:r w:rsidRPr="003D3A62">
        <w:rPr>
          <w:rFonts w:eastAsia="Arial" w:cs="Arial"/>
          <w:lang w:eastAsia="en-GB"/>
        </w:rPr>
        <w:lastRenderedPageBreak/>
        <w:t>is meant by child protection and are aware of the different ways in which children can be harmed, including by other children through bullying or discriminatory behaviour</w:t>
      </w:r>
    </w:p>
    <w:p w14:paraId="7BB4572C" w14:textId="77777777" w:rsidR="00EF54D1" w:rsidRPr="003D3A62" w:rsidRDefault="00EF54D1" w:rsidP="008565E2">
      <w:pPr>
        <w:pStyle w:val="ListParagraph"/>
        <w:numPr>
          <w:ilvl w:val="0"/>
          <w:numId w:val="146"/>
        </w:numPr>
        <w:ind w:left="714" w:hanging="357"/>
        <w:jc w:val="left"/>
        <w:rPr>
          <w:rFonts w:eastAsia="Arial" w:cs="Arial"/>
          <w:lang w:eastAsia="en-GB"/>
        </w:rPr>
      </w:pPr>
      <w:r w:rsidRPr="003D3A62">
        <w:rPr>
          <w:rFonts w:eastAsia="Arial" w:cs="Arial"/>
          <w:lang w:eastAsia="en-GB"/>
        </w:rPr>
        <w:t xml:space="preserve">Be aware of the increased vulnerability of children with Special Educational Needs and Disabilities (SEND) and other vulnerable or isolated families and children </w:t>
      </w:r>
    </w:p>
    <w:p w14:paraId="50812673" w14:textId="77777777" w:rsidR="00EF54D1" w:rsidRPr="003D3A62" w:rsidRDefault="00EF54D1" w:rsidP="008565E2">
      <w:pPr>
        <w:pStyle w:val="ListParagraph"/>
        <w:numPr>
          <w:ilvl w:val="0"/>
          <w:numId w:val="146"/>
        </w:numPr>
        <w:ind w:left="714" w:hanging="357"/>
        <w:jc w:val="left"/>
        <w:rPr>
          <w:rFonts w:eastAsia="Calibri" w:cs="Arial"/>
          <w:lang w:eastAsia="en-GB"/>
        </w:rPr>
      </w:pPr>
      <w:r w:rsidRPr="003D3A62">
        <w:rPr>
          <w:rFonts w:eastAsia="Arial" w:cs="Arial"/>
          <w:lang w:eastAsia="en-GB"/>
        </w:rPr>
        <w:t>Ensure that all staff feel confident and supported to act in the best interest of the child, share information and seek the help that the child may need</w:t>
      </w:r>
    </w:p>
    <w:p w14:paraId="05ACE02C" w14:textId="77777777" w:rsidR="00EF54D1" w:rsidRPr="003D3A62" w:rsidRDefault="00EF54D1" w:rsidP="008565E2">
      <w:pPr>
        <w:pStyle w:val="ListParagraph"/>
        <w:numPr>
          <w:ilvl w:val="0"/>
          <w:numId w:val="146"/>
        </w:numPr>
        <w:ind w:left="714" w:hanging="357"/>
        <w:jc w:val="left"/>
        <w:rPr>
          <w:rFonts w:eastAsia="Calibri" w:cs="Arial"/>
          <w:lang w:eastAsia="en-GB"/>
        </w:rPr>
      </w:pPr>
      <w:r w:rsidRPr="003D3A62">
        <w:rPr>
          <w:rFonts w:eastAsia="Arial" w:cs="Arial"/>
          <w:lang w:eastAsia="en-GB"/>
        </w:rPr>
        <w:t>Ensure that all staff are familiar and updated regularly with child protection training and procedures and kept informed of changes to local/national procedures, including thorough annual safeguarding newsletters and updates</w:t>
      </w:r>
    </w:p>
    <w:p w14:paraId="5420BC05" w14:textId="77777777" w:rsidR="00EF54D1" w:rsidRPr="003D3A62" w:rsidRDefault="00EF54D1" w:rsidP="008565E2">
      <w:pPr>
        <w:pStyle w:val="ListParagraph"/>
        <w:numPr>
          <w:ilvl w:val="0"/>
          <w:numId w:val="146"/>
        </w:numPr>
        <w:ind w:left="714" w:hanging="357"/>
        <w:jc w:val="left"/>
        <w:rPr>
          <w:rFonts w:eastAsia="Calibri" w:cs="Arial"/>
          <w:lang w:eastAsia="en-GB"/>
        </w:rPr>
      </w:pPr>
      <w:r w:rsidRPr="003D3A62">
        <w:rPr>
          <w:rFonts w:eastAsia="Arial" w:cs="Arial"/>
          <w:lang w:eastAsia="en-GB"/>
        </w:rPr>
        <w:t xml:space="preserve">Make any child protection referrals in a timely way, sharing relevant information as necessary in line with procedures set out by the </w:t>
      </w:r>
      <w:r>
        <w:rPr>
          <w:rFonts w:eastAsia="Arial" w:cs="Arial"/>
          <w:b/>
          <w:i/>
          <w:lang w:eastAsia="en-GB"/>
        </w:rPr>
        <w:t>Manchester Safeguarding board</w:t>
      </w:r>
    </w:p>
    <w:p w14:paraId="06D9E2F6" w14:textId="77777777" w:rsidR="00EF54D1" w:rsidRPr="003D3A62" w:rsidRDefault="00EF54D1" w:rsidP="008565E2">
      <w:pPr>
        <w:pStyle w:val="ListParagraph"/>
        <w:numPr>
          <w:ilvl w:val="0"/>
          <w:numId w:val="146"/>
        </w:numPr>
        <w:ind w:left="714" w:hanging="357"/>
        <w:jc w:val="left"/>
        <w:rPr>
          <w:rFonts w:eastAsia="Calibri" w:cs="Arial"/>
          <w:lang w:eastAsia="en-GB"/>
        </w:rPr>
      </w:pPr>
      <w:r w:rsidRPr="003D3A62">
        <w:rPr>
          <w:rFonts w:eastAsia="Arial" w:cs="Arial"/>
          <w:lang w:eastAsia="en-GB"/>
        </w:rPr>
        <w:t xml:space="preserve">Ensure that information is shared only with those people who need to know in order to protect the child and act in their best interest </w:t>
      </w:r>
    </w:p>
    <w:p w14:paraId="6FE4B45B" w14:textId="77777777" w:rsidR="00EF54D1" w:rsidRPr="003D3A62" w:rsidRDefault="00EF54D1" w:rsidP="008565E2">
      <w:pPr>
        <w:pStyle w:val="ListParagraph"/>
        <w:numPr>
          <w:ilvl w:val="0"/>
          <w:numId w:val="146"/>
        </w:numPr>
        <w:ind w:left="714" w:hanging="357"/>
        <w:jc w:val="left"/>
        <w:rPr>
          <w:rFonts w:eastAsia="Arial" w:cs="Arial"/>
          <w:lang w:eastAsia="en-GB"/>
        </w:rPr>
      </w:pPr>
      <w:r w:rsidRPr="003D3A62">
        <w:rPr>
          <w:rFonts w:eastAsia="Arial" w:cs="Arial"/>
          <w:lang w:eastAsia="en-GB"/>
        </w:rPr>
        <w:t>Keep the setting safe online using appropriate filters, checks and safeguards, monitoring access at all times</w:t>
      </w:r>
    </w:p>
    <w:p w14:paraId="33E801B8" w14:textId="77777777" w:rsidR="00EF54D1" w:rsidRPr="003D3A62" w:rsidRDefault="00EF54D1" w:rsidP="008565E2">
      <w:pPr>
        <w:pStyle w:val="ListParagraph"/>
        <w:numPr>
          <w:ilvl w:val="0"/>
          <w:numId w:val="146"/>
        </w:numPr>
        <w:ind w:left="714" w:hanging="357"/>
        <w:jc w:val="left"/>
        <w:rPr>
          <w:rFonts w:eastAsia="Calibri" w:cs="Arial"/>
          <w:lang w:eastAsia="en-GB"/>
        </w:rPr>
      </w:pPr>
      <w:r w:rsidRPr="003D3A62">
        <w:rPr>
          <w:rFonts w:eastAsia="Arial" w:cs="Arial"/>
          <w:lang w:eastAsia="en-GB"/>
        </w:rPr>
        <w:t>Ensure that children are never placed at risk while in the charge of nursery staff</w:t>
      </w:r>
    </w:p>
    <w:p w14:paraId="6696B0A8" w14:textId="77777777" w:rsidR="00EF54D1" w:rsidRPr="003D3A62" w:rsidRDefault="00EF54D1" w:rsidP="008565E2">
      <w:pPr>
        <w:pStyle w:val="ListParagraph"/>
        <w:numPr>
          <w:ilvl w:val="0"/>
          <w:numId w:val="146"/>
        </w:numPr>
        <w:ind w:left="714" w:hanging="357"/>
        <w:jc w:val="left"/>
        <w:rPr>
          <w:rFonts w:eastAsia="Arial" w:cs="Arial"/>
          <w:lang w:eastAsia="en-GB"/>
        </w:rPr>
      </w:pPr>
      <w:r w:rsidRPr="003D3A62">
        <w:rPr>
          <w:rFonts w:eastAsia="Arial" w:cs="Arial"/>
          <w:lang w:eastAsia="en-GB"/>
        </w:rPr>
        <w:t>Identify changes in staff behaviour and act on these as per the Staff Behaviour Policy</w:t>
      </w:r>
    </w:p>
    <w:p w14:paraId="3E03FB71" w14:textId="77777777" w:rsidR="00EF54D1" w:rsidRPr="003D3A62" w:rsidRDefault="00EF54D1" w:rsidP="008565E2">
      <w:pPr>
        <w:pStyle w:val="ListParagraph"/>
        <w:numPr>
          <w:ilvl w:val="0"/>
          <w:numId w:val="146"/>
        </w:numPr>
        <w:ind w:left="714" w:hanging="357"/>
        <w:jc w:val="left"/>
        <w:rPr>
          <w:rFonts w:eastAsia="Calibri" w:cs="Arial"/>
          <w:lang w:eastAsia="en-GB"/>
        </w:rPr>
      </w:pPr>
      <w:r w:rsidRPr="003D3A62">
        <w:rPr>
          <w:rFonts w:eastAsia="Arial" w:cs="Arial"/>
          <w:lang w:eastAsia="en-GB"/>
        </w:rPr>
        <w:t>Take any appropriate action relating to allegations of serious harm or abuse against any person working with children or living or working on the nursery premises including reporting such allegations to Ofsted and other relevant authorities</w:t>
      </w:r>
    </w:p>
    <w:p w14:paraId="39D1F2CC" w14:textId="77777777" w:rsidR="00EF54D1" w:rsidRPr="003D3A62" w:rsidRDefault="00EF54D1" w:rsidP="008565E2">
      <w:pPr>
        <w:pStyle w:val="ListParagraph"/>
        <w:numPr>
          <w:ilvl w:val="0"/>
          <w:numId w:val="146"/>
        </w:numPr>
        <w:ind w:left="714" w:hanging="357"/>
        <w:jc w:val="left"/>
        <w:rPr>
          <w:rFonts w:eastAsia="Calibri" w:cs="Arial"/>
          <w:lang w:eastAsia="en-GB"/>
        </w:rPr>
      </w:pPr>
      <w:r w:rsidRPr="003D3A62">
        <w:rPr>
          <w:rFonts w:eastAsia="Arial" w:cs="Arial"/>
          <w:lang w:eastAsia="en-GB"/>
        </w:rPr>
        <w:t xml:space="preserve">Ensure parents are fully aware of child protection policies and procedures when they register with the nursery and are kept informed of all updates when they occur  </w:t>
      </w:r>
    </w:p>
    <w:p w14:paraId="465C404B" w14:textId="77777777" w:rsidR="00EF54D1" w:rsidRPr="003D3A62" w:rsidRDefault="00EF54D1" w:rsidP="008565E2">
      <w:pPr>
        <w:pStyle w:val="ListParagraph"/>
        <w:numPr>
          <w:ilvl w:val="0"/>
          <w:numId w:val="146"/>
        </w:numPr>
        <w:ind w:left="714" w:hanging="357"/>
        <w:jc w:val="left"/>
        <w:rPr>
          <w:rFonts w:eastAsia="Calibri" w:cs="Arial"/>
          <w:lang w:eastAsia="en-GB"/>
        </w:rPr>
      </w:pPr>
      <w:r w:rsidRPr="003D3A62">
        <w:rPr>
          <w:rFonts w:eastAsia="Arial" w:cs="Arial"/>
          <w:lang w:eastAsia="en-GB"/>
        </w:rPr>
        <w:t xml:space="preserve">Regularly review and update this policy with staff and parents where appropriate and make sure it complies with any legal requirements and any guidance or procedures issued by the </w:t>
      </w:r>
      <w:r>
        <w:rPr>
          <w:rFonts w:eastAsia="Arial" w:cs="Arial"/>
          <w:b/>
          <w:i/>
          <w:lang w:eastAsia="en-GB"/>
        </w:rPr>
        <w:t>Manchester Safeguarding board</w:t>
      </w:r>
      <w:r w:rsidRPr="003D3A62">
        <w:rPr>
          <w:rFonts w:eastAsia="Arial" w:cs="Arial"/>
          <w:lang w:eastAsia="en-GB"/>
        </w:rPr>
        <w:t xml:space="preserve">. </w:t>
      </w:r>
    </w:p>
    <w:p w14:paraId="5C1B6253" w14:textId="77777777" w:rsidR="00EF54D1" w:rsidRPr="003D3A62" w:rsidRDefault="00EF54D1" w:rsidP="00EF54D1">
      <w:pPr>
        <w:rPr>
          <w:rFonts w:eastAsia="Calibri" w:cs="Arial"/>
          <w:szCs w:val="22"/>
          <w:lang w:eastAsia="en-GB"/>
        </w:rPr>
      </w:pPr>
    </w:p>
    <w:p w14:paraId="2197E544" w14:textId="77777777" w:rsidR="00EF54D1" w:rsidRPr="003D3A62" w:rsidRDefault="00EF54D1" w:rsidP="00EF54D1">
      <w:pPr>
        <w:rPr>
          <w:rFonts w:eastAsia="Arial" w:cs="Arial"/>
          <w:lang w:eastAsia="en-GB"/>
        </w:rPr>
      </w:pPr>
      <w:r w:rsidRPr="003D3A62">
        <w:rPr>
          <w:rFonts w:eastAsia="Arial" w:cs="Arial"/>
          <w:lang w:eastAsia="en-GB"/>
        </w:rPr>
        <w:t>We will support children by offering reassurance, comfort and sensitive interactions. We will devise activities according to individual circumstances to enable children to develop confidence and self-esteem within their peer group and support them to learn how to keep themselves safe.</w:t>
      </w:r>
    </w:p>
    <w:p w14:paraId="5B4336BF" w14:textId="77777777" w:rsidR="00EF54D1" w:rsidRPr="003D3A62" w:rsidRDefault="00EF54D1" w:rsidP="00EF54D1">
      <w:pPr>
        <w:rPr>
          <w:rFonts w:eastAsia="Calibri" w:cs="Arial"/>
          <w:szCs w:val="22"/>
          <w:lang w:eastAsia="en-GB"/>
        </w:rPr>
      </w:pPr>
    </w:p>
    <w:p w14:paraId="3C981D72" w14:textId="77777777" w:rsidR="00EF54D1" w:rsidRPr="003D3A62" w:rsidRDefault="00EF54D1" w:rsidP="00EF54D1">
      <w:pPr>
        <w:keepNext/>
        <w:rPr>
          <w:rFonts w:eastAsia="Calibri" w:cs="Arial"/>
          <w:sz w:val="22"/>
          <w:szCs w:val="22"/>
          <w:lang w:eastAsia="en-GB"/>
        </w:rPr>
      </w:pPr>
      <w:r w:rsidRPr="003D3A62">
        <w:rPr>
          <w:rFonts w:eastAsia="Arial" w:cs="Arial"/>
          <w:b/>
          <w:lang w:eastAsia="en-GB"/>
        </w:rPr>
        <w:t>Contact telephone numbers</w:t>
      </w:r>
    </w:p>
    <w:p w14:paraId="32AE7302" w14:textId="77777777" w:rsidR="00EF54D1" w:rsidRPr="003D3A62" w:rsidRDefault="00EF54D1" w:rsidP="00EF54D1">
      <w:pPr>
        <w:rPr>
          <w:rFonts w:eastAsia="Calibri" w:cs="Arial"/>
          <w:sz w:val="22"/>
          <w:szCs w:val="22"/>
          <w:lang w:eastAsia="en-GB"/>
        </w:rPr>
      </w:pPr>
      <w:r w:rsidRPr="003D3A62">
        <w:rPr>
          <w:rFonts w:eastAsia="Arial" w:cs="Arial"/>
          <w:lang w:eastAsia="en-GB"/>
        </w:rPr>
        <w:t xml:space="preserve">Local authority children’s social care team </w:t>
      </w:r>
      <w:r>
        <w:rPr>
          <w:rFonts w:eastAsia="Arial" w:cs="Arial"/>
          <w:b/>
          <w:i/>
          <w:lang w:eastAsia="en-GB"/>
        </w:rPr>
        <w:t>0161 219 2894</w:t>
      </w:r>
    </w:p>
    <w:p w14:paraId="697EF056" w14:textId="77777777" w:rsidR="00EF54D1" w:rsidRPr="003D3A62" w:rsidRDefault="00EF54D1" w:rsidP="00EF54D1">
      <w:pPr>
        <w:rPr>
          <w:rFonts w:eastAsia="Arial" w:cs="Arial"/>
          <w:b/>
          <w:lang w:eastAsia="en-GB"/>
        </w:rPr>
      </w:pPr>
      <w:r w:rsidRPr="003D3A62">
        <w:rPr>
          <w:rFonts w:eastAsia="Arial" w:cs="Arial"/>
          <w:lang w:eastAsia="en-GB"/>
        </w:rPr>
        <w:t xml:space="preserve">Local authority Designated Officer (LADO) </w:t>
      </w:r>
      <w:r w:rsidRPr="003D3A62">
        <w:rPr>
          <w:rFonts w:eastAsia="Arial" w:cs="Arial"/>
          <w:b/>
          <w:i/>
          <w:iCs/>
          <w:lang w:eastAsia="en-GB"/>
        </w:rPr>
        <w:t>0161 234 1214</w:t>
      </w:r>
    </w:p>
    <w:p w14:paraId="45D70090" w14:textId="77777777" w:rsidR="00EF54D1" w:rsidRPr="003D3A62" w:rsidRDefault="00EF54D1" w:rsidP="00EF54D1">
      <w:pPr>
        <w:rPr>
          <w:rFonts w:eastAsia="Arial" w:cs="Arial"/>
          <w:b/>
          <w:lang w:eastAsia="en-GB"/>
        </w:rPr>
      </w:pPr>
      <w:r w:rsidRPr="003D3A62">
        <w:rPr>
          <w:rFonts w:eastAsia="Arial" w:cs="Arial"/>
          <w:lang w:eastAsia="en-GB"/>
        </w:rPr>
        <w:t>Local Authority referral team</w:t>
      </w:r>
      <w:r w:rsidRPr="003D3A62">
        <w:rPr>
          <w:rFonts w:eastAsia="Arial" w:cs="Arial"/>
          <w:b/>
          <w:lang w:eastAsia="en-GB"/>
        </w:rPr>
        <w:t xml:space="preserve"> </w:t>
      </w:r>
      <w:r>
        <w:rPr>
          <w:rFonts w:eastAsia="Arial" w:cs="Arial"/>
          <w:b/>
          <w:i/>
          <w:lang w:eastAsia="en-GB"/>
        </w:rPr>
        <w:t>0161 912 5125</w:t>
      </w:r>
    </w:p>
    <w:p w14:paraId="643D6EAD" w14:textId="77777777" w:rsidR="00EF54D1" w:rsidRPr="003D3A62" w:rsidRDefault="00EF54D1" w:rsidP="00EF54D1">
      <w:pPr>
        <w:rPr>
          <w:rFonts w:eastAsia="Calibri" w:cs="Arial"/>
          <w:sz w:val="22"/>
          <w:szCs w:val="22"/>
          <w:lang w:eastAsia="en-GB"/>
        </w:rPr>
      </w:pPr>
      <w:r w:rsidRPr="003D3A62">
        <w:rPr>
          <w:rFonts w:eastAsia="Arial" w:cs="Arial"/>
          <w:lang w:eastAsia="en-GB"/>
        </w:rPr>
        <w:t>NSPCC</w:t>
      </w:r>
      <w:r w:rsidRPr="003D3A62">
        <w:rPr>
          <w:rFonts w:eastAsia="Arial" w:cs="Arial"/>
          <w:b/>
          <w:lang w:eastAsia="en-GB"/>
        </w:rPr>
        <w:t xml:space="preserve"> 0808 800 5000</w:t>
      </w:r>
    </w:p>
    <w:p w14:paraId="23CBBEF0" w14:textId="77777777" w:rsidR="00EF54D1" w:rsidRPr="003D3A62" w:rsidRDefault="00EF54D1" w:rsidP="00EF54D1">
      <w:pPr>
        <w:rPr>
          <w:rFonts w:eastAsia="Calibri" w:cs="Arial"/>
          <w:sz w:val="22"/>
          <w:szCs w:val="22"/>
          <w:lang w:eastAsia="en-GB"/>
        </w:rPr>
      </w:pPr>
    </w:p>
    <w:p w14:paraId="5A68B9BA" w14:textId="77777777" w:rsidR="00EF54D1" w:rsidRPr="003D3A62" w:rsidRDefault="00EF54D1" w:rsidP="00EF54D1">
      <w:pPr>
        <w:keepNext/>
        <w:rPr>
          <w:rFonts w:eastAsia="Calibri" w:cs="Arial"/>
          <w:sz w:val="22"/>
          <w:szCs w:val="22"/>
          <w:lang w:eastAsia="en-GB"/>
        </w:rPr>
      </w:pPr>
      <w:r w:rsidRPr="003D3A62">
        <w:rPr>
          <w:rFonts w:eastAsia="Arial" w:cs="Arial"/>
          <w:lang w:eastAsia="en-GB"/>
        </w:rPr>
        <w:t xml:space="preserve">Ofsted </w:t>
      </w:r>
      <w:r w:rsidRPr="003D3A62">
        <w:rPr>
          <w:rFonts w:eastAsia="Arial" w:cs="Arial"/>
          <w:b/>
          <w:lang w:eastAsia="en-GB"/>
        </w:rPr>
        <w:t>0300 123 1231</w:t>
      </w:r>
    </w:p>
    <w:p w14:paraId="7EAA0BC7" w14:textId="77777777" w:rsidR="00EF54D1" w:rsidRPr="003D3A62" w:rsidRDefault="00EF54D1" w:rsidP="00EF54D1">
      <w:pPr>
        <w:rPr>
          <w:rFonts w:eastAsia="Arial" w:cs="Arial"/>
          <w:b/>
          <w:lang w:eastAsia="en-GB"/>
        </w:rPr>
      </w:pPr>
      <w:r w:rsidRPr="003D3A62">
        <w:rPr>
          <w:rFonts w:eastAsia="Arial" w:cs="Arial"/>
          <w:lang w:eastAsia="en-GB"/>
        </w:rPr>
        <w:t xml:space="preserve">Emergency police </w:t>
      </w:r>
      <w:r w:rsidRPr="003D3A62">
        <w:rPr>
          <w:rFonts w:eastAsia="Arial" w:cs="Arial"/>
          <w:b/>
          <w:lang w:eastAsia="en-GB"/>
        </w:rPr>
        <w:t>999</w:t>
      </w:r>
    </w:p>
    <w:p w14:paraId="5C92D11F" w14:textId="77777777" w:rsidR="00EF54D1" w:rsidRPr="003D3A62" w:rsidRDefault="00EF54D1" w:rsidP="00EF54D1">
      <w:pPr>
        <w:rPr>
          <w:rFonts w:eastAsia="Calibri" w:cs="Arial"/>
          <w:sz w:val="22"/>
          <w:szCs w:val="22"/>
          <w:lang w:eastAsia="en-GB"/>
        </w:rPr>
      </w:pPr>
      <w:r w:rsidRPr="003D3A62">
        <w:rPr>
          <w:rFonts w:eastAsia="Arial" w:cs="Arial"/>
          <w:lang w:eastAsia="en-GB"/>
        </w:rPr>
        <w:t>Non-emergency police</w:t>
      </w:r>
      <w:r w:rsidRPr="003D3A62">
        <w:rPr>
          <w:rFonts w:eastAsia="Arial" w:cs="Arial"/>
          <w:b/>
          <w:lang w:eastAsia="en-GB"/>
        </w:rPr>
        <w:t xml:space="preserve"> 101 </w:t>
      </w:r>
    </w:p>
    <w:p w14:paraId="076D679C" w14:textId="77777777" w:rsidR="00EF54D1" w:rsidRPr="003D3A62" w:rsidRDefault="00EF54D1" w:rsidP="00EF54D1">
      <w:pPr>
        <w:rPr>
          <w:rFonts w:eastAsia="Calibri" w:cs="Arial"/>
          <w:sz w:val="22"/>
          <w:szCs w:val="22"/>
          <w:lang w:eastAsia="en-GB"/>
        </w:rPr>
      </w:pPr>
      <w:r w:rsidRPr="003D3A62">
        <w:rPr>
          <w:rFonts w:eastAsia="Arial" w:cs="Arial"/>
          <w:lang w:eastAsia="en-GB"/>
        </w:rPr>
        <w:t>Government helpline for extremism concerns</w:t>
      </w:r>
      <w:r w:rsidRPr="003D3A62">
        <w:rPr>
          <w:rFonts w:eastAsia="Arial" w:cs="Arial"/>
          <w:b/>
          <w:lang w:eastAsia="en-GB"/>
        </w:rPr>
        <w:t xml:space="preserve"> 020 7340 7264</w:t>
      </w:r>
    </w:p>
    <w:p w14:paraId="0B2C7AE1" w14:textId="77777777" w:rsidR="00EF54D1" w:rsidRPr="003D3A62" w:rsidRDefault="00EF54D1" w:rsidP="00EF54D1">
      <w:pPr>
        <w:rPr>
          <w:rFonts w:eastAsia="Calibri" w:cs="Arial"/>
          <w:szCs w:val="22"/>
          <w:lang w:eastAsia="en-GB"/>
        </w:rPr>
      </w:pPr>
    </w:p>
    <w:p w14:paraId="4472CDD9" w14:textId="77777777" w:rsidR="00EF54D1" w:rsidRPr="003D3A62" w:rsidRDefault="00EF54D1" w:rsidP="00EF54D1">
      <w:pPr>
        <w:keepNext/>
        <w:rPr>
          <w:rFonts w:eastAsia="Calibri" w:cs="Arial"/>
          <w:sz w:val="22"/>
          <w:szCs w:val="22"/>
          <w:lang w:eastAsia="en-GB"/>
        </w:rPr>
      </w:pPr>
      <w:r w:rsidRPr="003D3A62">
        <w:rPr>
          <w:rFonts w:eastAsia="Arial" w:cs="Arial"/>
          <w:b/>
          <w:lang w:eastAsia="en-GB"/>
        </w:rPr>
        <w:lastRenderedPageBreak/>
        <w:t>Types of abuse and particular procedures followed</w:t>
      </w:r>
    </w:p>
    <w:p w14:paraId="034FDBF2" w14:textId="77777777" w:rsidR="00EF54D1" w:rsidRPr="003D3A62" w:rsidRDefault="00EF54D1" w:rsidP="00EF54D1">
      <w:pPr>
        <w:rPr>
          <w:rFonts w:eastAsia="Calibri" w:cs="Arial"/>
          <w:sz w:val="22"/>
          <w:szCs w:val="22"/>
          <w:lang w:eastAsia="en-GB"/>
        </w:rPr>
      </w:pPr>
      <w:r w:rsidRPr="003D3A62">
        <w:rPr>
          <w:rFonts w:eastAsia="Arial" w:cs="Arial"/>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29B58BC9" w14:textId="77777777" w:rsidR="00EF54D1" w:rsidRPr="003D3A62" w:rsidRDefault="00EF54D1" w:rsidP="00EF54D1">
      <w:pPr>
        <w:rPr>
          <w:rFonts w:eastAsia="Calibri" w:cs="Arial"/>
          <w:sz w:val="22"/>
          <w:szCs w:val="22"/>
          <w:lang w:eastAsia="en-GB"/>
        </w:rPr>
      </w:pPr>
      <w:r w:rsidRPr="003D3A62">
        <w:rPr>
          <w:rFonts w:eastAsia="Arial" w:cs="Arial"/>
          <w:i/>
          <w:lang w:eastAsia="en-GB"/>
        </w:rPr>
        <w:t>What to do if you’re worried a child is being abused (advice for practitioners) 2015.</w:t>
      </w:r>
    </w:p>
    <w:p w14:paraId="34C072B1" w14:textId="77777777" w:rsidR="00EF54D1" w:rsidRPr="003D3A62" w:rsidRDefault="00EF54D1" w:rsidP="00EF54D1">
      <w:pPr>
        <w:rPr>
          <w:rFonts w:eastAsia="Calibri" w:cs="Arial"/>
          <w:sz w:val="22"/>
          <w:szCs w:val="22"/>
          <w:lang w:eastAsia="en-GB"/>
        </w:rPr>
      </w:pPr>
      <w:r w:rsidRPr="003D3A62">
        <w:rPr>
          <w:rFonts w:eastAsia="Arial" w:cs="Arial"/>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55FCC485" w14:textId="77777777" w:rsidR="00EF54D1" w:rsidRPr="003D3A62" w:rsidRDefault="00EF54D1" w:rsidP="00EF54D1">
      <w:pPr>
        <w:rPr>
          <w:rFonts w:eastAsia="Calibri" w:cs="Arial"/>
          <w:szCs w:val="22"/>
          <w:lang w:eastAsia="en-GB"/>
        </w:rPr>
      </w:pPr>
    </w:p>
    <w:p w14:paraId="5D0C0273" w14:textId="77777777" w:rsidR="00EF54D1" w:rsidRPr="003D3A62" w:rsidRDefault="00EF54D1" w:rsidP="00EF54D1">
      <w:pPr>
        <w:keepNext/>
        <w:rPr>
          <w:rFonts w:eastAsia="Calibri" w:cs="Arial"/>
          <w:sz w:val="22"/>
          <w:szCs w:val="22"/>
          <w:lang w:eastAsia="en-GB"/>
        </w:rPr>
      </w:pPr>
      <w:r w:rsidRPr="003D3A62">
        <w:rPr>
          <w:rFonts w:eastAsia="Arial" w:cs="Arial"/>
          <w:b/>
          <w:lang w:eastAsia="en-GB"/>
        </w:rPr>
        <w:t>Indicators of child abuse</w:t>
      </w:r>
    </w:p>
    <w:p w14:paraId="30C6D157" w14:textId="77777777" w:rsidR="00EF54D1" w:rsidRPr="003D3A62" w:rsidRDefault="00EF54D1" w:rsidP="008565E2">
      <w:pPr>
        <w:pStyle w:val="ListParagraph"/>
        <w:numPr>
          <w:ilvl w:val="0"/>
          <w:numId w:val="147"/>
        </w:numPr>
        <w:jc w:val="left"/>
        <w:rPr>
          <w:rFonts w:eastAsia="Calibri" w:cs="Arial"/>
          <w:lang w:eastAsia="en-GB"/>
        </w:rPr>
      </w:pPr>
      <w:r w:rsidRPr="003D3A62">
        <w:rPr>
          <w:rFonts w:eastAsia="Arial" w:cs="Arial"/>
          <w:lang w:eastAsia="en-GB"/>
        </w:rPr>
        <w:t>Failure to thrive and meet developmental milestones</w:t>
      </w:r>
    </w:p>
    <w:p w14:paraId="5659CF18" w14:textId="77777777" w:rsidR="00EF54D1" w:rsidRPr="003D3A62" w:rsidRDefault="00EF54D1" w:rsidP="008565E2">
      <w:pPr>
        <w:pStyle w:val="ListParagraph"/>
        <w:numPr>
          <w:ilvl w:val="0"/>
          <w:numId w:val="147"/>
        </w:numPr>
        <w:jc w:val="left"/>
        <w:rPr>
          <w:rFonts w:eastAsia="Calibri" w:cs="Arial"/>
          <w:lang w:eastAsia="en-GB"/>
        </w:rPr>
      </w:pPr>
      <w:r w:rsidRPr="003D3A62">
        <w:rPr>
          <w:rFonts w:eastAsia="Arial" w:cs="Arial"/>
          <w:lang w:eastAsia="en-GB"/>
        </w:rPr>
        <w:t>Fearful or withdrawn tendencies</w:t>
      </w:r>
    </w:p>
    <w:p w14:paraId="4E6AB96A" w14:textId="77777777" w:rsidR="00EF54D1" w:rsidRPr="003D3A62" w:rsidRDefault="00EF54D1" w:rsidP="008565E2">
      <w:pPr>
        <w:pStyle w:val="ListParagraph"/>
        <w:numPr>
          <w:ilvl w:val="0"/>
          <w:numId w:val="147"/>
        </w:numPr>
        <w:jc w:val="left"/>
        <w:rPr>
          <w:rFonts w:eastAsia="Calibri" w:cs="Arial"/>
          <w:lang w:eastAsia="en-GB"/>
        </w:rPr>
      </w:pPr>
      <w:r w:rsidRPr="003D3A62">
        <w:rPr>
          <w:rFonts w:eastAsia="Arial" w:cs="Arial"/>
          <w:lang w:eastAsia="en-GB"/>
        </w:rPr>
        <w:t xml:space="preserve">Unexplained injuries to a child or conflicting reports from parents or staff </w:t>
      </w:r>
    </w:p>
    <w:p w14:paraId="6F57EE59" w14:textId="77777777" w:rsidR="00EF54D1" w:rsidRPr="003D3A62" w:rsidRDefault="00EF54D1" w:rsidP="008565E2">
      <w:pPr>
        <w:pStyle w:val="ListParagraph"/>
        <w:numPr>
          <w:ilvl w:val="0"/>
          <w:numId w:val="147"/>
        </w:numPr>
        <w:jc w:val="left"/>
        <w:rPr>
          <w:rFonts w:eastAsia="Calibri" w:cs="Arial"/>
          <w:lang w:eastAsia="en-GB"/>
        </w:rPr>
      </w:pPr>
      <w:r w:rsidRPr="003D3A62">
        <w:rPr>
          <w:rFonts w:eastAsia="Arial" w:cs="Arial"/>
          <w:lang w:eastAsia="en-GB"/>
        </w:rPr>
        <w:t xml:space="preserve">Repeated injuries </w:t>
      </w:r>
    </w:p>
    <w:p w14:paraId="1B5FBA2E" w14:textId="77777777" w:rsidR="00EF54D1" w:rsidRPr="003D3A62" w:rsidRDefault="00EF54D1" w:rsidP="008565E2">
      <w:pPr>
        <w:pStyle w:val="ListParagraph"/>
        <w:numPr>
          <w:ilvl w:val="0"/>
          <w:numId w:val="147"/>
        </w:numPr>
        <w:jc w:val="left"/>
        <w:rPr>
          <w:rFonts w:eastAsia="Calibri" w:cs="Arial"/>
          <w:lang w:eastAsia="en-GB"/>
        </w:rPr>
      </w:pPr>
      <w:r w:rsidRPr="003D3A62">
        <w:rPr>
          <w:rFonts w:eastAsia="Arial" w:cs="Arial"/>
          <w:lang w:eastAsia="en-GB"/>
        </w:rPr>
        <w:t>Unaddressed illnesses or injuries</w:t>
      </w:r>
    </w:p>
    <w:p w14:paraId="42763547" w14:textId="77777777" w:rsidR="00EF54D1" w:rsidRPr="003D3A62" w:rsidRDefault="00EF54D1" w:rsidP="008565E2">
      <w:pPr>
        <w:pStyle w:val="ListParagraph"/>
        <w:numPr>
          <w:ilvl w:val="0"/>
          <w:numId w:val="147"/>
        </w:numPr>
        <w:jc w:val="left"/>
        <w:rPr>
          <w:rFonts w:eastAsia="Calibri" w:cs="Arial"/>
          <w:lang w:eastAsia="en-GB"/>
        </w:rPr>
      </w:pPr>
      <w:r w:rsidRPr="003D3A62">
        <w:rPr>
          <w:rFonts w:eastAsia="Arial" w:cs="Arial"/>
          <w:lang w:eastAsia="en-GB"/>
        </w:rPr>
        <w:t xml:space="preserve">Significant changes to behaviour patterns. </w:t>
      </w:r>
    </w:p>
    <w:p w14:paraId="4BE6B1F8" w14:textId="77777777" w:rsidR="00EF54D1" w:rsidRPr="003D3A62" w:rsidRDefault="00EF54D1" w:rsidP="00EF54D1">
      <w:pPr>
        <w:jc w:val="left"/>
        <w:rPr>
          <w:rFonts w:eastAsia="Calibri" w:cs="Arial"/>
          <w:lang w:eastAsia="en-GB"/>
        </w:rPr>
      </w:pPr>
    </w:p>
    <w:p w14:paraId="6C465461" w14:textId="77777777" w:rsidR="00EF54D1" w:rsidRPr="003D3A62" w:rsidRDefault="00EF54D1" w:rsidP="00EF54D1">
      <w:pPr>
        <w:rPr>
          <w:rFonts w:eastAsia="Calibri" w:cs="Arial"/>
          <w:szCs w:val="22"/>
          <w:lang w:eastAsia="en-GB"/>
        </w:rPr>
      </w:pPr>
      <w:r w:rsidRPr="003D3A62">
        <w:rPr>
          <w:rFonts w:eastAsia="Calibri" w:cs="Arial"/>
          <w:szCs w:val="22"/>
          <w:lang w:eastAsia="en-GB"/>
        </w:rPr>
        <w:t xml:space="preserve">Softer signs of abuse as defined by National Institute for Health and Care Excellence (NICE) include: </w:t>
      </w:r>
    </w:p>
    <w:p w14:paraId="611FEC8C" w14:textId="77777777" w:rsidR="00EF54D1" w:rsidRPr="003D3A62" w:rsidRDefault="00EF54D1" w:rsidP="008565E2">
      <w:pPr>
        <w:pStyle w:val="ListParagraph"/>
        <w:numPr>
          <w:ilvl w:val="0"/>
          <w:numId w:val="147"/>
        </w:numPr>
        <w:jc w:val="left"/>
        <w:rPr>
          <w:rFonts w:eastAsia="Arial" w:cs="Arial"/>
          <w:lang w:eastAsia="en-GB"/>
        </w:rPr>
      </w:pPr>
      <w:r w:rsidRPr="003D3A62">
        <w:rPr>
          <w:rFonts w:eastAsia="Arial" w:cs="Arial"/>
          <w:lang w:eastAsia="en-GB"/>
        </w:rPr>
        <w:t>Low self-esteem</w:t>
      </w:r>
    </w:p>
    <w:p w14:paraId="20C29280" w14:textId="77777777" w:rsidR="00EF54D1" w:rsidRPr="003D3A62" w:rsidRDefault="00EF54D1" w:rsidP="008565E2">
      <w:pPr>
        <w:pStyle w:val="ListParagraph"/>
        <w:numPr>
          <w:ilvl w:val="0"/>
          <w:numId w:val="147"/>
        </w:numPr>
        <w:jc w:val="left"/>
        <w:rPr>
          <w:rFonts w:eastAsia="Arial" w:cs="Arial"/>
          <w:lang w:eastAsia="en-GB"/>
        </w:rPr>
      </w:pPr>
      <w:r w:rsidRPr="003D3A62">
        <w:rPr>
          <w:rFonts w:eastAsia="Arial" w:cs="Arial"/>
          <w:lang w:eastAsia="en-GB"/>
        </w:rPr>
        <w:t>Wetting and soiling</w:t>
      </w:r>
    </w:p>
    <w:p w14:paraId="637AF198" w14:textId="77777777" w:rsidR="00EF54D1" w:rsidRPr="003D3A62" w:rsidRDefault="00EF54D1" w:rsidP="008565E2">
      <w:pPr>
        <w:pStyle w:val="ListParagraph"/>
        <w:numPr>
          <w:ilvl w:val="0"/>
          <w:numId w:val="147"/>
        </w:numPr>
        <w:jc w:val="left"/>
        <w:rPr>
          <w:rFonts w:eastAsia="Arial" w:cs="Arial"/>
          <w:lang w:eastAsia="en-GB"/>
        </w:rPr>
      </w:pPr>
      <w:r w:rsidRPr="003D3A62">
        <w:rPr>
          <w:rFonts w:eastAsia="Arial" w:cs="Arial"/>
          <w:lang w:eastAsia="en-GB"/>
        </w:rPr>
        <w:t>Recurrent nightmares</w:t>
      </w:r>
    </w:p>
    <w:p w14:paraId="7E933DCA" w14:textId="77777777" w:rsidR="00EF54D1" w:rsidRPr="003D3A62" w:rsidRDefault="00EF54D1" w:rsidP="008565E2">
      <w:pPr>
        <w:pStyle w:val="ListParagraph"/>
        <w:numPr>
          <w:ilvl w:val="0"/>
          <w:numId w:val="147"/>
        </w:numPr>
        <w:jc w:val="left"/>
        <w:rPr>
          <w:rFonts w:eastAsia="Arial" w:cs="Arial"/>
          <w:lang w:eastAsia="en-GB"/>
        </w:rPr>
      </w:pPr>
      <w:r w:rsidRPr="003D3A62">
        <w:rPr>
          <w:rFonts w:eastAsia="Arial" w:cs="Arial"/>
          <w:lang w:eastAsia="en-GB"/>
        </w:rPr>
        <w:t>Aggressive behaviour</w:t>
      </w:r>
    </w:p>
    <w:p w14:paraId="71B66BF6" w14:textId="77777777" w:rsidR="00EF54D1" w:rsidRPr="003D3A62" w:rsidRDefault="00EF54D1" w:rsidP="008565E2">
      <w:pPr>
        <w:pStyle w:val="ListParagraph"/>
        <w:numPr>
          <w:ilvl w:val="0"/>
          <w:numId w:val="147"/>
        </w:numPr>
        <w:jc w:val="left"/>
        <w:rPr>
          <w:rFonts w:eastAsia="Arial" w:cs="Arial"/>
          <w:lang w:eastAsia="en-GB"/>
        </w:rPr>
      </w:pPr>
      <w:r w:rsidRPr="003D3A62">
        <w:rPr>
          <w:rFonts w:eastAsia="Arial" w:cs="Arial"/>
          <w:lang w:eastAsia="en-GB"/>
        </w:rPr>
        <w:t>Withdrawing communication</w:t>
      </w:r>
    </w:p>
    <w:p w14:paraId="7E58A6B0" w14:textId="77777777" w:rsidR="00EF54D1" w:rsidRPr="003D3A62" w:rsidRDefault="00EF54D1" w:rsidP="008565E2">
      <w:pPr>
        <w:pStyle w:val="ListParagraph"/>
        <w:numPr>
          <w:ilvl w:val="0"/>
          <w:numId w:val="147"/>
        </w:numPr>
        <w:jc w:val="left"/>
        <w:rPr>
          <w:rFonts w:eastAsia="Arial" w:cs="Arial"/>
          <w:lang w:eastAsia="en-GB"/>
        </w:rPr>
      </w:pPr>
      <w:r w:rsidRPr="003D3A62">
        <w:rPr>
          <w:rFonts w:eastAsia="Arial" w:cs="Arial"/>
          <w:lang w:eastAsia="en-GB"/>
        </w:rPr>
        <w:t>Habitual body rocking</w:t>
      </w:r>
    </w:p>
    <w:p w14:paraId="29FFA48D" w14:textId="77777777" w:rsidR="00EF54D1" w:rsidRPr="003D3A62" w:rsidRDefault="00EF54D1" w:rsidP="008565E2">
      <w:pPr>
        <w:pStyle w:val="ListParagraph"/>
        <w:numPr>
          <w:ilvl w:val="0"/>
          <w:numId w:val="147"/>
        </w:numPr>
        <w:jc w:val="left"/>
        <w:rPr>
          <w:rFonts w:eastAsia="Arial" w:cs="Arial"/>
          <w:lang w:eastAsia="en-GB"/>
        </w:rPr>
      </w:pPr>
      <w:r w:rsidRPr="003D3A62">
        <w:rPr>
          <w:rFonts w:eastAsia="Arial" w:cs="Arial"/>
          <w:lang w:eastAsia="en-GB"/>
        </w:rPr>
        <w:t>Indiscriminate contact or affection seeking</w:t>
      </w:r>
    </w:p>
    <w:p w14:paraId="4F587D61" w14:textId="77777777" w:rsidR="00EF54D1" w:rsidRPr="003D3A62" w:rsidRDefault="00EF54D1" w:rsidP="008565E2">
      <w:pPr>
        <w:pStyle w:val="ListParagraph"/>
        <w:numPr>
          <w:ilvl w:val="0"/>
          <w:numId w:val="147"/>
        </w:numPr>
        <w:jc w:val="left"/>
        <w:rPr>
          <w:rFonts w:eastAsia="Arial" w:cs="Arial"/>
          <w:lang w:eastAsia="en-GB"/>
        </w:rPr>
      </w:pPr>
      <w:r w:rsidRPr="003D3A62">
        <w:rPr>
          <w:rFonts w:eastAsia="Arial" w:cs="Arial"/>
          <w:lang w:eastAsia="en-GB"/>
        </w:rPr>
        <w:t>Over-friendliness towards strangers</w:t>
      </w:r>
    </w:p>
    <w:p w14:paraId="10CEC902" w14:textId="77777777" w:rsidR="00EF54D1" w:rsidRPr="003D3A62" w:rsidRDefault="00EF54D1" w:rsidP="008565E2">
      <w:pPr>
        <w:pStyle w:val="ListParagraph"/>
        <w:numPr>
          <w:ilvl w:val="0"/>
          <w:numId w:val="147"/>
        </w:numPr>
        <w:jc w:val="left"/>
        <w:rPr>
          <w:rFonts w:eastAsia="Arial" w:cs="Arial"/>
          <w:lang w:eastAsia="en-GB"/>
        </w:rPr>
      </w:pPr>
      <w:r w:rsidRPr="003D3A62">
        <w:rPr>
          <w:rFonts w:eastAsia="Arial" w:cs="Arial"/>
          <w:lang w:eastAsia="en-GB"/>
        </w:rPr>
        <w:t>Excessive clinginess</w:t>
      </w:r>
    </w:p>
    <w:p w14:paraId="6802123D" w14:textId="77777777" w:rsidR="00EF54D1" w:rsidRPr="003D3A62" w:rsidRDefault="00EF54D1" w:rsidP="008565E2">
      <w:pPr>
        <w:pStyle w:val="ListParagraph"/>
        <w:numPr>
          <w:ilvl w:val="0"/>
          <w:numId w:val="147"/>
        </w:numPr>
        <w:jc w:val="left"/>
        <w:rPr>
          <w:rFonts w:eastAsia="Arial" w:cs="Arial"/>
          <w:lang w:eastAsia="en-GB"/>
        </w:rPr>
      </w:pPr>
      <w:r w:rsidRPr="003D3A62">
        <w:rPr>
          <w:rFonts w:eastAsia="Arial" w:cs="Arial"/>
          <w:lang w:eastAsia="en-GB"/>
        </w:rPr>
        <w:t>Persistently seeking attention.</w:t>
      </w:r>
    </w:p>
    <w:p w14:paraId="32829710" w14:textId="77777777" w:rsidR="00EF54D1" w:rsidRPr="003D3A62" w:rsidRDefault="00EF54D1" w:rsidP="00EF54D1">
      <w:pPr>
        <w:rPr>
          <w:rFonts w:eastAsia="Calibri" w:cs="Arial"/>
          <w:szCs w:val="22"/>
          <w:lang w:eastAsia="en-GB"/>
        </w:rPr>
      </w:pPr>
    </w:p>
    <w:p w14:paraId="56E9FFAD" w14:textId="77777777" w:rsidR="00EF54D1" w:rsidRPr="003D3A62" w:rsidRDefault="00EF54D1" w:rsidP="00EF54D1">
      <w:pPr>
        <w:rPr>
          <w:rFonts w:eastAsia="Calibri" w:cs="Arial"/>
          <w:b/>
          <w:szCs w:val="22"/>
          <w:lang w:eastAsia="en-GB"/>
        </w:rPr>
      </w:pPr>
      <w:r w:rsidRPr="003D3A62">
        <w:rPr>
          <w:rFonts w:eastAsia="Calibri" w:cs="Arial"/>
          <w:b/>
          <w:szCs w:val="22"/>
          <w:lang w:eastAsia="en-GB"/>
        </w:rPr>
        <w:t xml:space="preserve">Peer on peer abuse </w:t>
      </w:r>
    </w:p>
    <w:p w14:paraId="6A0278E5" w14:textId="7DCE2D97" w:rsidR="00EF54D1" w:rsidRPr="003D3A62" w:rsidRDefault="00EF54D1" w:rsidP="00EF54D1">
      <w:pPr>
        <w:rPr>
          <w:rFonts w:eastAsia="Arial" w:cs="Arial"/>
          <w:lang w:eastAsia="en-GB"/>
        </w:rPr>
      </w:pPr>
      <w:r w:rsidRPr="003D3A62">
        <w:rPr>
          <w:rFonts w:eastAsia="Arial" w:cs="Arial"/>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w:t>
      </w:r>
      <w:r w:rsidR="00EF2014" w:rsidRPr="003D3A62">
        <w:rPr>
          <w:rFonts w:eastAsia="Arial" w:cs="Arial"/>
          <w:lang w:eastAsia="en-GB"/>
        </w:rPr>
        <w:t>children and</w:t>
      </w:r>
      <w:r w:rsidRPr="003D3A62">
        <w:rPr>
          <w:rFonts w:eastAsia="Arial" w:cs="Arial"/>
          <w:lang w:eastAsia="en-GB"/>
        </w:rPr>
        <w:t xml:space="preserve"> will take advice from the appropriate bodies on this area. </w:t>
      </w:r>
    </w:p>
    <w:p w14:paraId="7BE4DC5A" w14:textId="77777777" w:rsidR="00EF54D1" w:rsidRPr="003D3A62" w:rsidRDefault="00EF54D1" w:rsidP="00EF54D1">
      <w:pPr>
        <w:rPr>
          <w:rFonts w:eastAsia="Calibri" w:cs="Arial"/>
          <w:szCs w:val="22"/>
          <w:lang w:eastAsia="en-GB"/>
        </w:rPr>
      </w:pPr>
    </w:p>
    <w:p w14:paraId="15E66FDE" w14:textId="77777777" w:rsidR="00EF54D1" w:rsidRPr="003D3A62" w:rsidRDefault="00EF54D1" w:rsidP="00EF54D1">
      <w:pPr>
        <w:keepNext/>
        <w:rPr>
          <w:rFonts w:eastAsia="Calibri" w:cs="Arial"/>
          <w:sz w:val="22"/>
          <w:szCs w:val="22"/>
          <w:lang w:eastAsia="en-GB"/>
        </w:rPr>
      </w:pPr>
      <w:r w:rsidRPr="003D3A62">
        <w:rPr>
          <w:rFonts w:eastAsia="Arial" w:cs="Arial"/>
          <w:b/>
          <w:lang w:eastAsia="en-GB"/>
        </w:rPr>
        <w:t xml:space="preserve">Physical abuse </w:t>
      </w:r>
    </w:p>
    <w:p w14:paraId="445E6533" w14:textId="77777777" w:rsidR="00EF54D1" w:rsidRPr="003D3A62" w:rsidRDefault="00EF54D1" w:rsidP="00EF54D1">
      <w:pPr>
        <w:rPr>
          <w:rFonts w:eastAsia="Calibri" w:cs="Arial"/>
          <w:sz w:val="22"/>
          <w:szCs w:val="22"/>
          <w:lang w:eastAsia="en-GB"/>
        </w:rPr>
      </w:pPr>
      <w:r w:rsidRPr="003D3A62">
        <w:rPr>
          <w:rFonts w:eastAsia="Arial" w:cs="Arial"/>
          <w:lang w:eastAsia="en-GB"/>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14:paraId="745D2F4A" w14:textId="77777777" w:rsidR="00EF54D1" w:rsidRPr="003D3A62" w:rsidRDefault="00EF54D1" w:rsidP="00EF54D1">
      <w:pPr>
        <w:rPr>
          <w:rFonts w:eastAsia="Calibri" w:cs="Arial"/>
          <w:lang w:eastAsia="en-GB"/>
        </w:rPr>
      </w:pPr>
    </w:p>
    <w:p w14:paraId="35EC1AF3" w14:textId="77777777" w:rsidR="00EF54D1" w:rsidRPr="003D3A62" w:rsidRDefault="00EF54D1" w:rsidP="00EF54D1">
      <w:pPr>
        <w:rPr>
          <w:rFonts w:eastAsia="Calibri" w:cs="Arial"/>
          <w:lang w:eastAsia="en-GB"/>
        </w:rPr>
      </w:pPr>
      <w:r w:rsidRPr="003D3A62">
        <w:rPr>
          <w:rFonts w:eastAsia="Arial" w:cs="Arial"/>
          <w:lang w:eastAsia="en-GB"/>
        </w:rPr>
        <w:t xml:space="preserve">Many children will have cuts and grazes from normal childhood injuries. These should also be logged and discussed with the nursery manager or room leader. </w:t>
      </w:r>
    </w:p>
    <w:p w14:paraId="3DD2B9DD" w14:textId="77777777" w:rsidR="00EF54D1" w:rsidRPr="003D3A62" w:rsidRDefault="00EF54D1" w:rsidP="00EF54D1">
      <w:pPr>
        <w:rPr>
          <w:rFonts w:eastAsia="Calibri" w:cs="Arial"/>
          <w:lang w:eastAsia="en-GB"/>
        </w:rPr>
      </w:pPr>
    </w:p>
    <w:p w14:paraId="5831281A" w14:textId="77777777" w:rsidR="00EF54D1" w:rsidRPr="003D3A62" w:rsidRDefault="00EF54D1" w:rsidP="00EF54D1">
      <w:pPr>
        <w:rPr>
          <w:rFonts w:eastAsia="Calibri" w:cs="Arial"/>
          <w:lang w:eastAsia="en-GB"/>
        </w:rPr>
      </w:pPr>
      <w:r w:rsidRPr="003D3A62">
        <w:rPr>
          <w:rFonts w:eastAsia="Arial" w:cs="Arial"/>
          <w:lang w:eastAsia="en-GB"/>
        </w:rPr>
        <w:lastRenderedPageBreak/>
        <w:t>Children and babies may be abused physically through shaking or throwing. Other injuries may include burns or scalds. These are not usual childhood injuries and should always be logged and discussed with the designated safeguarding lead (DSL) and/or nursery manager.</w:t>
      </w:r>
    </w:p>
    <w:p w14:paraId="70DC5EF6" w14:textId="77777777" w:rsidR="00EF54D1" w:rsidRPr="003D3A62" w:rsidRDefault="00EF54D1" w:rsidP="00EF54D1">
      <w:pPr>
        <w:rPr>
          <w:rFonts w:eastAsia="Calibri" w:cs="Arial"/>
          <w:lang w:eastAsia="en-GB"/>
        </w:rPr>
      </w:pPr>
    </w:p>
    <w:p w14:paraId="5133E453" w14:textId="77777777" w:rsidR="00EF54D1" w:rsidRPr="003D3A62" w:rsidRDefault="00EF54D1" w:rsidP="00EF54D1">
      <w:pPr>
        <w:keepNext/>
        <w:rPr>
          <w:rFonts w:eastAsia="Calibri" w:cs="Arial"/>
          <w:lang w:eastAsia="en-GB"/>
        </w:rPr>
      </w:pPr>
      <w:r w:rsidRPr="003D3A62">
        <w:rPr>
          <w:rFonts w:eastAsia="Arial" w:cs="Arial"/>
          <w:b/>
          <w:lang w:eastAsia="en-GB"/>
        </w:rPr>
        <w:t>Female genital mutilation</w:t>
      </w:r>
    </w:p>
    <w:p w14:paraId="4ECB1FCA" w14:textId="77777777" w:rsidR="00EF54D1" w:rsidRPr="003D3A62" w:rsidRDefault="00EF54D1" w:rsidP="00EF54D1">
      <w:pPr>
        <w:rPr>
          <w:rFonts w:eastAsia="Arial" w:cs="Arial"/>
          <w:lang w:eastAsia="en-GB"/>
        </w:rPr>
      </w:pPr>
      <w:r w:rsidRPr="003D3A62">
        <w:rPr>
          <w:rFonts w:eastAsia="Arial" w:cs="Arial"/>
          <w:lang w:eastAsia="en-GB"/>
        </w:rPr>
        <w:t xml:space="preserve">This type of physical abuse is practised as a cultural ritual by certain ethnic groups and there is now more awareness of its prevalence in some communities in England including its effect on the child and any other siblings involved. This procedure </w:t>
      </w:r>
      <w:r w:rsidRPr="003D3A62">
        <w:rPr>
          <w:rFonts w:cs="Arial"/>
          <w:lang w:eastAsia="en-GB"/>
        </w:rPr>
        <w:t>may be carried out shortly after birth and during childhood as well as adolescence, just before marriage or during a woman’s first pregnancy and varies widely according to the community</w:t>
      </w:r>
      <w:r w:rsidRPr="003D3A62">
        <w:rPr>
          <w:rStyle w:val="FootnoteReference"/>
          <w:rFonts w:eastAsia="Arial" w:cs="Arial"/>
          <w:lang w:eastAsia="en-GB"/>
        </w:rPr>
        <w:footnoteReference w:id="1"/>
      </w:r>
      <w:r w:rsidRPr="003D3A62">
        <w:rPr>
          <w:rFonts w:eastAsia="Arial" w:cs="Arial"/>
          <w:lang w:eastAsia="en-GB"/>
        </w:rPr>
        <w:t xml:space="preserve">.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There is a mandatory duty to report to police any case where an act of female genital mutilation appears to have been carried out on a girl under the age of 18, we will ensure this is followed in our setting. </w:t>
      </w:r>
    </w:p>
    <w:p w14:paraId="618F67D7" w14:textId="77777777" w:rsidR="00EF54D1" w:rsidRPr="003D3A62" w:rsidRDefault="00EF54D1" w:rsidP="00EF54D1">
      <w:pPr>
        <w:rPr>
          <w:rFonts w:eastAsia="Arial" w:cs="Arial"/>
          <w:lang w:eastAsia="en-GB"/>
        </w:rPr>
      </w:pPr>
    </w:p>
    <w:p w14:paraId="558F8CAE" w14:textId="77777777" w:rsidR="00EF54D1" w:rsidRPr="003D3A62" w:rsidRDefault="00EF54D1" w:rsidP="00EF54D1">
      <w:pPr>
        <w:rPr>
          <w:rFonts w:eastAsia="Arial" w:cs="Arial"/>
          <w:b/>
          <w:lang w:eastAsia="en-GB"/>
        </w:rPr>
      </w:pPr>
      <w:r w:rsidRPr="003D3A62">
        <w:rPr>
          <w:rFonts w:eastAsia="Arial" w:cs="Arial"/>
          <w:b/>
          <w:lang w:eastAsia="en-GB"/>
        </w:rPr>
        <w:t>Breast Ironing</w:t>
      </w:r>
    </w:p>
    <w:p w14:paraId="7F14C66D" w14:textId="77777777" w:rsidR="00EF54D1" w:rsidRPr="003D3A62" w:rsidRDefault="00EF54D1" w:rsidP="00EF54D1">
      <w:pPr>
        <w:rPr>
          <w:rFonts w:eastAsia="Arial" w:cs="Arial"/>
          <w:lang w:eastAsia="en-GB"/>
        </w:rPr>
      </w:pPr>
      <w:r w:rsidRPr="003D3A62">
        <w:rPr>
          <w:rFonts w:eastAsia="Arial" w:cs="Arial"/>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ensure any signs of this in young adults or older children are followed up using the usual safeguarding referral process. </w:t>
      </w:r>
    </w:p>
    <w:p w14:paraId="5B0D2DEB" w14:textId="77777777" w:rsidR="00EF54D1" w:rsidRPr="003D3A62" w:rsidRDefault="00EF54D1" w:rsidP="00EF54D1">
      <w:pPr>
        <w:rPr>
          <w:rFonts w:eastAsia="Arial" w:cs="Arial"/>
          <w:lang w:eastAsia="en-GB"/>
        </w:rPr>
      </w:pPr>
    </w:p>
    <w:p w14:paraId="23A786FC" w14:textId="77777777" w:rsidR="00EF54D1" w:rsidRPr="003D3A62" w:rsidRDefault="00EF54D1" w:rsidP="00EF54D1">
      <w:pPr>
        <w:keepNext/>
        <w:rPr>
          <w:rFonts w:eastAsia="Calibri" w:cs="Arial"/>
          <w:sz w:val="22"/>
          <w:szCs w:val="22"/>
          <w:lang w:eastAsia="en-GB"/>
        </w:rPr>
      </w:pPr>
      <w:r w:rsidRPr="003D3A62">
        <w:rPr>
          <w:rFonts w:eastAsia="Arial" w:cs="Arial"/>
          <w:b/>
          <w:lang w:eastAsia="en-GB"/>
        </w:rPr>
        <w:t>Fabricated illness</w:t>
      </w:r>
    </w:p>
    <w:p w14:paraId="6CF239A0" w14:textId="77777777" w:rsidR="00EF54D1" w:rsidRPr="003D3A62" w:rsidRDefault="00EF54D1" w:rsidP="00EF54D1">
      <w:pPr>
        <w:rPr>
          <w:rFonts w:eastAsia="Calibri" w:cs="Arial"/>
          <w:sz w:val="22"/>
          <w:szCs w:val="22"/>
          <w:lang w:eastAsia="en-GB"/>
        </w:rPr>
      </w:pPr>
      <w:r w:rsidRPr="003D3A62">
        <w:rPr>
          <w:rFonts w:eastAsia="Arial" w:cs="Arial"/>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2399A54A" w14:textId="77777777" w:rsidR="00EF54D1" w:rsidRPr="003D3A62" w:rsidRDefault="00EF54D1" w:rsidP="00EF54D1">
      <w:pPr>
        <w:rPr>
          <w:rFonts w:eastAsia="Calibri" w:cs="Arial"/>
          <w:lang w:eastAsia="en-GB"/>
        </w:rPr>
      </w:pPr>
    </w:p>
    <w:p w14:paraId="5866CC97" w14:textId="77777777" w:rsidR="00EF54D1" w:rsidRPr="003D3A62" w:rsidRDefault="00EF54D1" w:rsidP="00EF54D1">
      <w:pPr>
        <w:keepNext/>
        <w:rPr>
          <w:rFonts w:eastAsia="Calibri" w:cs="Arial"/>
          <w:lang w:eastAsia="en-GB"/>
        </w:rPr>
      </w:pPr>
      <w:r w:rsidRPr="003D3A62">
        <w:rPr>
          <w:rFonts w:eastAsia="Arial" w:cs="Arial"/>
          <w:b/>
          <w:lang w:eastAsia="en-GB"/>
        </w:rPr>
        <w:t>Sexual abuse</w:t>
      </w:r>
    </w:p>
    <w:p w14:paraId="7AC3AC58" w14:textId="77777777" w:rsidR="00EF54D1" w:rsidRPr="003D3A62" w:rsidRDefault="00EF54D1" w:rsidP="00EF54D1">
      <w:pPr>
        <w:rPr>
          <w:rFonts w:eastAsia="Calibri" w:cs="Arial"/>
          <w:lang w:eastAsia="en-GB"/>
        </w:rPr>
      </w:pPr>
      <w:r w:rsidRPr="003D3A62">
        <w:rPr>
          <w:rFonts w:eastAsia="Arial" w:cs="Arial"/>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3FB7B6F6" w14:textId="77777777" w:rsidR="00EF54D1" w:rsidRPr="003D3A62" w:rsidRDefault="00EF54D1" w:rsidP="00EF54D1">
      <w:pPr>
        <w:rPr>
          <w:rFonts w:eastAsia="Calibri" w:cs="Arial"/>
          <w:lang w:eastAsia="en-GB"/>
        </w:rPr>
      </w:pPr>
    </w:p>
    <w:p w14:paraId="05F2D31D" w14:textId="77777777" w:rsidR="00EF54D1" w:rsidRPr="003D3A62" w:rsidRDefault="00EF54D1" w:rsidP="00EF54D1">
      <w:pPr>
        <w:rPr>
          <w:rFonts w:eastAsia="Calibri" w:cs="Arial"/>
          <w:lang w:eastAsia="en-GB"/>
        </w:rPr>
      </w:pPr>
      <w:r w:rsidRPr="003D3A62">
        <w:rPr>
          <w:rFonts w:eastAsia="Arial" w:cs="Arial"/>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4F99A78C" w14:textId="77777777" w:rsidR="00EF54D1" w:rsidRPr="003D3A62" w:rsidRDefault="00EF54D1" w:rsidP="00EF54D1">
      <w:pPr>
        <w:rPr>
          <w:rFonts w:eastAsia="Calibri" w:cs="Arial"/>
          <w:lang w:eastAsia="en-GB"/>
        </w:rPr>
      </w:pPr>
    </w:p>
    <w:p w14:paraId="54BD7F8C" w14:textId="5F244221" w:rsidR="00EF54D1" w:rsidRPr="003D3A62" w:rsidRDefault="00EF54D1" w:rsidP="00EF54D1">
      <w:pPr>
        <w:rPr>
          <w:rFonts w:eastAsia="Arial" w:cs="Arial"/>
          <w:lang w:eastAsia="en-GB"/>
        </w:rPr>
      </w:pPr>
      <w:r w:rsidRPr="003D3A62">
        <w:rPr>
          <w:rFonts w:eastAsia="Arial" w:cs="Arial"/>
          <w:lang w:eastAsia="en-GB"/>
        </w:rPr>
        <w:t xml:space="preserve">If a child starts to talk openly to an adult about </w:t>
      </w:r>
      <w:r w:rsidR="00EF2014" w:rsidRPr="003D3A62">
        <w:rPr>
          <w:rFonts w:eastAsia="Arial" w:cs="Arial"/>
          <w:lang w:eastAsia="en-GB"/>
        </w:rPr>
        <w:t>abuse,</w:t>
      </w:r>
      <w:r w:rsidRPr="003D3A62">
        <w:rPr>
          <w:rFonts w:eastAsia="Arial" w:cs="Arial"/>
          <w:lang w:eastAsia="en-GB"/>
        </w:rPr>
        <w:t xml:space="preserve"> they may be experiencing the procedure below will be followed:</w:t>
      </w:r>
    </w:p>
    <w:p w14:paraId="04D307F6" w14:textId="77777777" w:rsidR="00EF54D1" w:rsidRPr="003D3A62" w:rsidRDefault="00EF54D1" w:rsidP="00EF54D1">
      <w:pPr>
        <w:rPr>
          <w:rFonts w:eastAsia="Calibri" w:cs="Arial"/>
          <w:lang w:eastAsia="en-GB"/>
        </w:rPr>
      </w:pPr>
    </w:p>
    <w:p w14:paraId="2EE523A3" w14:textId="77777777" w:rsidR="00EF54D1" w:rsidRPr="003D3A62" w:rsidRDefault="00EF54D1" w:rsidP="00EF54D1">
      <w:pPr>
        <w:keepNext/>
        <w:rPr>
          <w:rFonts w:eastAsia="Calibri" w:cs="Arial"/>
          <w:lang w:eastAsia="en-GB"/>
        </w:rPr>
      </w:pPr>
      <w:r w:rsidRPr="003D3A62">
        <w:rPr>
          <w:rFonts w:eastAsia="Arial" w:cs="Arial"/>
          <w:b/>
          <w:lang w:eastAsia="en-GB"/>
        </w:rPr>
        <w:t>Procedure:</w:t>
      </w:r>
    </w:p>
    <w:p w14:paraId="2794F1B1" w14:textId="77777777" w:rsidR="00EF54D1" w:rsidRPr="003D3A62" w:rsidRDefault="00EF54D1" w:rsidP="008565E2">
      <w:pPr>
        <w:pStyle w:val="ListParagraph"/>
        <w:numPr>
          <w:ilvl w:val="0"/>
          <w:numId w:val="149"/>
        </w:numPr>
        <w:ind w:left="714" w:hanging="357"/>
        <w:jc w:val="left"/>
        <w:rPr>
          <w:rFonts w:eastAsia="Arial" w:cs="Arial"/>
          <w:lang w:eastAsia="en-GB"/>
        </w:rPr>
      </w:pPr>
      <w:r w:rsidRPr="003D3A62">
        <w:rPr>
          <w:rFonts w:eastAsia="Arial" w:cs="Arial"/>
          <w:lang w:eastAsia="en-GB"/>
        </w:rPr>
        <w:t>The adult should reassure the child and listen without interrupting if the child wishes to talk</w:t>
      </w:r>
    </w:p>
    <w:p w14:paraId="1808E619" w14:textId="77777777" w:rsidR="00EF54D1" w:rsidRPr="003D3A62" w:rsidRDefault="00EF54D1" w:rsidP="008565E2">
      <w:pPr>
        <w:pStyle w:val="ListParagraph"/>
        <w:numPr>
          <w:ilvl w:val="0"/>
          <w:numId w:val="149"/>
        </w:numPr>
        <w:ind w:left="714" w:hanging="357"/>
        <w:jc w:val="left"/>
        <w:rPr>
          <w:rFonts w:eastAsia="Arial" w:cs="Arial"/>
          <w:lang w:eastAsia="en-GB"/>
        </w:rPr>
      </w:pPr>
      <w:r w:rsidRPr="003D3A62">
        <w:rPr>
          <w:rFonts w:eastAsia="Arial" w:cs="Arial"/>
          <w:lang w:eastAsia="en-GB"/>
        </w:rPr>
        <w:t xml:space="preserve">The observed instances will be detailed in a confidential report </w:t>
      </w:r>
    </w:p>
    <w:p w14:paraId="28701BE9" w14:textId="77777777" w:rsidR="00EF54D1" w:rsidRPr="003D3A62" w:rsidRDefault="00EF54D1" w:rsidP="008565E2">
      <w:pPr>
        <w:pStyle w:val="ListParagraph"/>
        <w:numPr>
          <w:ilvl w:val="0"/>
          <w:numId w:val="149"/>
        </w:numPr>
        <w:ind w:left="714" w:hanging="357"/>
        <w:jc w:val="left"/>
        <w:rPr>
          <w:rFonts w:eastAsia="Arial" w:cs="Arial"/>
          <w:lang w:eastAsia="en-GB"/>
        </w:rPr>
      </w:pPr>
      <w:r w:rsidRPr="003D3A62">
        <w:rPr>
          <w:rFonts w:eastAsia="Arial" w:cs="Arial"/>
          <w:lang w:eastAsia="en-GB"/>
        </w:rPr>
        <w:t>The observed instances will be reported to the nursery manager or DSL</w:t>
      </w:r>
    </w:p>
    <w:p w14:paraId="6FEB706A" w14:textId="77777777" w:rsidR="00EF54D1" w:rsidRPr="003D3A62" w:rsidRDefault="00EF54D1" w:rsidP="008565E2">
      <w:pPr>
        <w:pStyle w:val="ListParagraph"/>
        <w:numPr>
          <w:ilvl w:val="0"/>
          <w:numId w:val="149"/>
        </w:numPr>
        <w:ind w:left="714" w:hanging="357"/>
        <w:jc w:val="left"/>
        <w:rPr>
          <w:rFonts w:eastAsia="Arial" w:cs="Arial"/>
          <w:lang w:eastAsia="en-GB"/>
        </w:rPr>
      </w:pPr>
      <w:r w:rsidRPr="003D3A62">
        <w:rPr>
          <w:rFonts w:eastAsia="Arial" w:cs="Arial"/>
          <w:lang w:eastAsia="en-GB"/>
        </w:rPr>
        <w:t>The matter will be referred to the local authority children’s social care team (see reporting procedures).</w:t>
      </w:r>
    </w:p>
    <w:p w14:paraId="36448A3F" w14:textId="77777777" w:rsidR="00EF54D1" w:rsidRPr="003D3A62" w:rsidRDefault="00EF54D1" w:rsidP="00EF54D1">
      <w:pPr>
        <w:ind w:left="720"/>
        <w:rPr>
          <w:rFonts w:eastAsia="Calibri" w:cs="Arial"/>
          <w:lang w:eastAsia="en-GB"/>
        </w:rPr>
      </w:pPr>
    </w:p>
    <w:p w14:paraId="7E78508D" w14:textId="77777777" w:rsidR="00EF54D1" w:rsidRPr="003D3A62" w:rsidRDefault="00EF54D1" w:rsidP="00EF54D1">
      <w:pPr>
        <w:keepNext/>
        <w:rPr>
          <w:rFonts w:eastAsia="Arial" w:cs="Arial"/>
          <w:b/>
          <w:lang w:eastAsia="en-GB"/>
        </w:rPr>
      </w:pPr>
      <w:r w:rsidRPr="003D3A62">
        <w:rPr>
          <w:rFonts w:eastAsia="Arial" w:cs="Arial"/>
          <w:b/>
          <w:lang w:eastAsia="en-GB"/>
        </w:rPr>
        <w:t xml:space="preserve">Child sexual exploitation (CSE) </w:t>
      </w:r>
    </w:p>
    <w:p w14:paraId="68B71DDE" w14:textId="77777777" w:rsidR="00EF54D1" w:rsidRPr="003D3A62" w:rsidRDefault="00EF54D1" w:rsidP="00EF54D1">
      <w:pPr>
        <w:keepNext/>
        <w:rPr>
          <w:rFonts w:eastAsia="Arial" w:cs="Arial"/>
          <w:lang w:eastAsia="en-GB"/>
        </w:rPr>
      </w:pPr>
      <w:r w:rsidRPr="003D3A62">
        <w:rPr>
          <w:rFonts w:eastAsia="Arial" w:cs="Arial"/>
          <w:lang w:eastAsia="en-GB"/>
        </w:rPr>
        <w:t>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5401B62C" w14:textId="77777777" w:rsidR="00EF54D1" w:rsidRPr="003D3A62" w:rsidRDefault="00EF54D1" w:rsidP="00EF54D1">
      <w:pPr>
        <w:keepNext/>
        <w:rPr>
          <w:rFonts w:eastAsia="Arial" w:cs="Arial"/>
          <w:lang w:eastAsia="en-GB"/>
        </w:rPr>
      </w:pPr>
    </w:p>
    <w:p w14:paraId="60B69EBC" w14:textId="68A9B9BE" w:rsidR="00EF54D1" w:rsidRPr="003D3A62" w:rsidRDefault="00EF54D1" w:rsidP="00EF54D1">
      <w:pPr>
        <w:keepNext/>
        <w:rPr>
          <w:rFonts w:eastAsia="Arial" w:cs="Arial"/>
          <w:lang w:eastAsia="en-GB"/>
        </w:rPr>
      </w:pPr>
      <w:r w:rsidRPr="003D3A62">
        <w:rPr>
          <w:rFonts w:eastAsia="Arial" w:cs="Arial"/>
          <w:lang w:eastAsia="en-GB"/>
        </w:rPr>
        <w:t xml:space="preserve">We will be aware of the possibility of CSE and the signs and symptoms this may manifest as. If we have </w:t>
      </w:r>
      <w:r w:rsidR="00EF2014" w:rsidRPr="003D3A62">
        <w:rPr>
          <w:rFonts w:eastAsia="Arial" w:cs="Arial"/>
          <w:lang w:eastAsia="en-GB"/>
        </w:rPr>
        <w:t>concerns,</w:t>
      </w:r>
      <w:r w:rsidRPr="003D3A62">
        <w:rPr>
          <w:rFonts w:eastAsia="Arial" w:cs="Arial"/>
          <w:lang w:eastAsia="en-GB"/>
        </w:rPr>
        <w:t xml:space="preserve"> we will follow the same procedures as for other concerns and we will record and refer as appropriate. </w:t>
      </w:r>
    </w:p>
    <w:p w14:paraId="58F46996" w14:textId="77777777" w:rsidR="00EF54D1" w:rsidRPr="003D3A62" w:rsidRDefault="00EF54D1" w:rsidP="00EF54D1">
      <w:pPr>
        <w:keepNext/>
        <w:rPr>
          <w:rFonts w:eastAsia="Arial" w:cs="Arial"/>
          <w:lang w:eastAsia="en-GB"/>
        </w:rPr>
      </w:pPr>
    </w:p>
    <w:p w14:paraId="338390C9" w14:textId="77777777" w:rsidR="00EF54D1" w:rsidRPr="002E0BCD" w:rsidRDefault="00EF54D1" w:rsidP="00EF54D1">
      <w:pPr>
        <w:keepNext/>
        <w:rPr>
          <w:rFonts w:eastAsia="Arial" w:cs="Arial"/>
          <w:b/>
          <w:color w:val="000000"/>
          <w:highlight w:val="yellow"/>
          <w:lang w:eastAsia="en-GB"/>
        </w:rPr>
      </w:pPr>
      <w:r w:rsidRPr="002E0BCD">
        <w:rPr>
          <w:rFonts w:eastAsia="Arial" w:cs="Arial"/>
          <w:b/>
          <w:color w:val="000000"/>
          <w:highlight w:val="yellow"/>
          <w:lang w:eastAsia="en-GB"/>
        </w:rPr>
        <w:t xml:space="preserve">Adult sexual exploitation </w:t>
      </w:r>
    </w:p>
    <w:p w14:paraId="59563B12" w14:textId="77777777" w:rsidR="00EF54D1" w:rsidRPr="003D3A62" w:rsidRDefault="00EF54D1" w:rsidP="00EF54D1">
      <w:pPr>
        <w:keepNext/>
        <w:rPr>
          <w:rFonts w:eastAsia="Arial" w:cs="Arial"/>
          <w:lang w:eastAsia="en-GB"/>
        </w:rPr>
      </w:pPr>
      <w:r w:rsidRPr="002E0BCD">
        <w:rPr>
          <w:rFonts w:eastAsia="Arial" w:cs="Arial"/>
          <w:highlight w:val="yellow"/>
          <w:lang w:eastAsia="en-GB"/>
        </w:rPr>
        <w:t>As part of our safeguarding procedures we will also ensure that staff and students are safeguarded from sexual exploitation.</w:t>
      </w:r>
    </w:p>
    <w:p w14:paraId="5C250963" w14:textId="77777777" w:rsidR="00EF54D1" w:rsidRPr="003D3A62" w:rsidRDefault="00EF54D1" w:rsidP="00EF54D1">
      <w:pPr>
        <w:keepNext/>
        <w:rPr>
          <w:rFonts w:eastAsia="Arial" w:cs="Arial"/>
          <w:b/>
          <w:lang w:eastAsia="en-GB"/>
        </w:rPr>
      </w:pPr>
    </w:p>
    <w:p w14:paraId="13E611BB" w14:textId="77777777" w:rsidR="00EF54D1" w:rsidRPr="003D3A62" w:rsidRDefault="00EF54D1" w:rsidP="00EF54D1">
      <w:pPr>
        <w:keepNext/>
        <w:rPr>
          <w:rFonts w:eastAsia="Calibri" w:cs="Arial"/>
          <w:sz w:val="22"/>
          <w:szCs w:val="22"/>
          <w:lang w:eastAsia="en-GB"/>
        </w:rPr>
      </w:pPr>
      <w:r w:rsidRPr="003D3A62">
        <w:rPr>
          <w:rFonts w:eastAsia="Arial" w:cs="Arial"/>
          <w:b/>
          <w:lang w:eastAsia="en-GB"/>
        </w:rPr>
        <w:t>Emotional abuse</w:t>
      </w:r>
    </w:p>
    <w:p w14:paraId="7C42E296" w14:textId="77777777" w:rsidR="00EF54D1" w:rsidRPr="003D3A62" w:rsidRDefault="00EF54D1" w:rsidP="00EF54D1">
      <w:pPr>
        <w:rPr>
          <w:rFonts w:eastAsia="Calibri" w:cs="Arial"/>
          <w:sz w:val="22"/>
          <w:szCs w:val="22"/>
          <w:lang w:eastAsia="en-GB"/>
        </w:rPr>
      </w:pPr>
      <w:r w:rsidRPr="003D3A62">
        <w:rPr>
          <w:rFonts w:eastAsia="Arial" w:cs="Arial"/>
          <w:lang w:eastAsia="en-GB"/>
        </w:rPr>
        <w:t>Action should be taken if the staff member has reason to believe that there is a severe, adverse effect on the behaviour and emotional development of a child, caused by persistent or severe ill treatment or rejection.</w:t>
      </w:r>
    </w:p>
    <w:p w14:paraId="2CFB826A" w14:textId="77777777" w:rsidR="00EF54D1" w:rsidRPr="003D3A62" w:rsidRDefault="00EF54D1" w:rsidP="00EF54D1">
      <w:pPr>
        <w:rPr>
          <w:rFonts w:eastAsia="Calibri" w:cs="Arial"/>
          <w:lang w:eastAsia="en-GB"/>
        </w:rPr>
      </w:pPr>
    </w:p>
    <w:p w14:paraId="47C6E1F7" w14:textId="77777777" w:rsidR="00EF54D1" w:rsidRPr="003D3A62" w:rsidRDefault="00EF54D1" w:rsidP="00EF54D1">
      <w:pPr>
        <w:rPr>
          <w:rFonts w:eastAsia="Calibri" w:cs="Arial"/>
          <w:lang w:eastAsia="en-GB"/>
        </w:rPr>
      </w:pPr>
      <w:r w:rsidRPr="003D3A62">
        <w:rPr>
          <w:rFonts w:eastAsia="Arial" w:cs="Arial"/>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33D7A92E" w14:textId="77777777" w:rsidR="00EF54D1" w:rsidRPr="003D3A62" w:rsidRDefault="00EF54D1" w:rsidP="00EF54D1">
      <w:pPr>
        <w:rPr>
          <w:rFonts w:eastAsia="Calibri" w:cs="Arial"/>
          <w:lang w:eastAsia="en-GB"/>
        </w:rPr>
      </w:pPr>
    </w:p>
    <w:p w14:paraId="73822B7D" w14:textId="77777777" w:rsidR="00EF54D1" w:rsidRPr="003D3A62" w:rsidRDefault="00EF54D1" w:rsidP="00EF54D1">
      <w:pPr>
        <w:rPr>
          <w:rFonts w:eastAsia="Calibri" w:cs="Arial"/>
          <w:lang w:eastAsia="en-GB"/>
        </w:rPr>
      </w:pPr>
      <w:r w:rsidRPr="003D3A62">
        <w:rPr>
          <w:rFonts w:eastAsia="Arial" w:cs="Arial"/>
          <w:lang w:eastAsia="en-GB"/>
        </w:rPr>
        <w:lastRenderedPageBreak/>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63CB5C2F" w14:textId="77777777" w:rsidR="00EF54D1" w:rsidRPr="003D3A62" w:rsidRDefault="00EF54D1" w:rsidP="00EF54D1">
      <w:pPr>
        <w:rPr>
          <w:rFonts w:eastAsia="Calibri" w:cs="Arial"/>
          <w:lang w:eastAsia="en-GB"/>
        </w:rPr>
      </w:pPr>
    </w:p>
    <w:p w14:paraId="0B9C67FF" w14:textId="77777777" w:rsidR="00EF54D1" w:rsidRPr="003D3A62" w:rsidRDefault="00EF54D1" w:rsidP="00EF54D1">
      <w:pPr>
        <w:keepNext/>
        <w:rPr>
          <w:rFonts w:eastAsia="Calibri" w:cs="Arial"/>
          <w:sz w:val="22"/>
          <w:szCs w:val="22"/>
          <w:lang w:eastAsia="en-GB"/>
        </w:rPr>
      </w:pPr>
      <w:r w:rsidRPr="003D3A62">
        <w:rPr>
          <w:rFonts w:eastAsia="Arial" w:cs="Arial"/>
          <w:b/>
          <w:lang w:eastAsia="en-GB"/>
        </w:rPr>
        <w:t>Neglect</w:t>
      </w:r>
    </w:p>
    <w:p w14:paraId="0A4E4ADA" w14:textId="77777777" w:rsidR="00EF54D1" w:rsidRPr="003D3A62" w:rsidRDefault="00EF54D1" w:rsidP="00EF54D1">
      <w:pPr>
        <w:rPr>
          <w:rFonts w:eastAsia="Calibri" w:cs="Arial"/>
          <w:sz w:val="22"/>
          <w:szCs w:val="22"/>
          <w:lang w:eastAsia="en-GB"/>
        </w:rPr>
      </w:pPr>
      <w:r w:rsidRPr="003D3A62">
        <w:rPr>
          <w:rFonts w:eastAsia="Arial" w:cs="Arial"/>
          <w:lang w:eastAsia="en-GB"/>
        </w:rPr>
        <w:t>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789A3CEC" w14:textId="77777777" w:rsidR="00EF54D1" w:rsidRPr="003D3A62" w:rsidRDefault="00EF54D1" w:rsidP="00EF54D1">
      <w:pPr>
        <w:rPr>
          <w:rFonts w:eastAsia="Calibri" w:cs="Arial"/>
          <w:lang w:eastAsia="en-GB"/>
        </w:rPr>
      </w:pPr>
    </w:p>
    <w:p w14:paraId="50201E9F" w14:textId="77777777" w:rsidR="00EF54D1" w:rsidRPr="003D3A62" w:rsidRDefault="00EF54D1" w:rsidP="00EF54D1">
      <w:pPr>
        <w:rPr>
          <w:rFonts w:eastAsia="Calibri" w:cs="Arial"/>
          <w:lang w:eastAsia="en-GB"/>
        </w:rPr>
      </w:pPr>
      <w:r w:rsidRPr="003D3A62">
        <w:rPr>
          <w:rFonts w:eastAsia="Arial" w:cs="Arial"/>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7B43A162" w14:textId="77777777" w:rsidR="00EF54D1" w:rsidRPr="003D3A62" w:rsidRDefault="00EF54D1" w:rsidP="00EF54D1">
      <w:pPr>
        <w:rPr>
          <w:rFonts w:eastAsia="Calibri" w:cs="Arial"/>
          <w:lang w:eastAsia="en-GB"/>
        </w:rPr>
      </w:pPr>
    </w:p>
    <w:p w14:paraId="6C9334D2" w14:textId="77777777" w:rsidR="00EF54D1" w:rsidRPr="003D3A62" w:rsidRDefault="00EF54D1" w:rsidP="00EF54D1">
      <w:pPr>
        <w:rPr>
          <w:rFonts w:eastAsia="Calibri" w:cs="Arial"/>
          <w:lang w:eastAsia="en-GB"/>
        </w:rPr>
      </w:pPr>
      <w:r w:rsidRPr="003D3A62">
        <w:rPr>
          <w:rFonts w:eastAsia="Arial" w:cs="Arial"/>
          <w:lang w:eastAsia="en-GB"/>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14:paraId="665E3ED1" w14:textId="77777777" w:rsidR="00EF54D1" w:rsidRPr="003D3A62" w:rsidRDefault="00EF54D1" w:rsidP="00EF54D1">
      <w:pPr>
        <w:jc w:val="left"/>
        <w:rPr>
          <w:rFonts w:eastAsia="Calibri" w:cs="Arial"/>
          <w:lang w:eastAsia="en-GB"/>
        </w:rPr>
      </w:pPr>
    </w:p>
    <w:p w14:paraId="489CD2BC" w14:textId="77777777" w:rsidR="00EF54D1" w:rsidRPr="003D3A62" w:rsidRDefault="00EF54D1" w:rsidP="00EF54D1">
      <w:pPr>
        <w:jc w:val="left"/>
        <w:rPr>
          <w:rFonts w:eastAsia="Calibri" w:cs="Arial"/>
          <w:b/>
          <w:color w:val="000000"/>
          <w:lang w:eastAsia="en-GB"/>
        </w:rPr>
      </w:pPr>
      <w:r w:rsidRPr="003D3A62">
        <w:rPr>
          <w:rFonts w:eastAsia="Calibri" w:cs="Arial"/>
          <w:b/>
          <w:color w:val="000000"/>
          <w:lang w:eastAsia="en-GB"/>
        </w:rPr>
        <w:t>Domestic Abuse / Honour Based Violence / Forced Marriages</w:t>
      </w:r>
    </w:p>
    <w:p w14:paraId="434D44F9" w14:textId="77777777" w:rsidR="00EF54D1" w:rsidRPr="003D3A62" w:rsidRDefault="00EF54D1" w:rsidP="00EF54D1">
      <w:pPr>
        <w:jc w:val="left"/>
        <w:rPr>
          <w:rFonts w:eastAsia="Calibri" w:cs="Arial"/>
          <w:color w:val="000000"/>
          <w:lang w:eastAsia="en-GB"/>
        </w:rPr>
      </w:pPr>
      <w:r w:rsidRPr="003D3A62">
        <w:rPr>
          <w:rFonts w:eastAsia="Calibri" w:cs="Arial"/>
          <w:color w:val="000000"/>
          <w:lang w:eastAsia="en-GB"/>
        </w:rPr>
        <w:t xml:space="preserve">We look at these areas as a child protection concern. Please refer to the separate policy for further details on this. </w:t>
      </w:r>
    </w:p>
    <w:p w14:paraId="065BD3A9" w14:textId="77777777" w:rsidR="00EF54D1" w:rsidRPr="003D3A62" w:rsidRDefault="00EF54D1" w:rsidP="00EF54D1">
      <w:pPr>
        <w:jc w:val="left"/>
        <w:rPr>
          <w:rFonts w:eastAsia="Calibri" w:cs="Arial"/>
          <w:lang w:eastAsia="en-GB"/>
        </w:rPr>
      </w:pPr>
    </w:p>
    <w:p w14:paraId="0BD3ADA6" w14:textId="77777777" w:rsidR="00EF54D1" w:rsidRPr="003D3A62" w:rsidRDefault="00EF54D1" w:rsidP="00EF54D1">
      <w:pPr>
        <w:rPr>
          <w:rFonts w:eastAsia="Calibri" w:cs="Arial"/>
          <w:b/>
          <w:lang w:eastAsia="en-GB"/>
        </w:rPr>
      </w:pPr>
      <w:r w:rsidRPr="003D3A62">
        <w:rPr>
          <w:rFonts w:eastAsia="Calibri" w:cs="Arial"/>
          <w:b/>
          <w:lang w:eastAsia="en-GB"/>
        </w:rPr>
        <w:t>Reporting Procedures</w:t>
      </w:r>
    </w:p>
    <w:p w14:paraId="52B97612" w14:textId="77777777" w:rsidR="00EF54D1" w:rsidRPr="003D3A62" w:rsidRDefault="00EF54D1" w:rsidP="00EF54D1">
      <w:pPr>
        <w:rPr>
          <w:rFonts w:eastAsia="Calibri" w:cs="Arial"/>
          <w:lang w:eastAsia="en-GB"/>
        </w:rPr>
      </w:pPr>
      <w:r w:rsidRPr="003D3A62">
        <w:rPr>
          <w:rFonts w:eastAsia="Calibri" w:cs="Arial"/>
          <w:lang w:eastAsia="en-GB"/>
        </w:rPr>
        <w:t>All staff have a responsibility to report safeguarding concerns and suspicions of abuse. These concerns will be discussed with the designated safeguarding lead (DSL) as soon as possible.</w:t>
      </w:r>
    </w:p>
    <w:p w14:paraId="2FF3764B" w14:textId="77777777" w:rsidR="00EF54D1" w:rsidRPr="003D3A62" w:rsidRDefault="00EF54D1" w:rsidP="008565E2">
      <w:pPr>
        <w:pStyle w:val="ListParagraph"/>
        <w:numPr>
          <w:ilvl w:val="0"/>
          <w:numId w:val="176"/>
        </w:numPr>
        <w:rPr>
          <w:rFonts w:eastAsia="Calibri" w:cs="Arial"/>
          <w:lang w:eastAsia="en-GB"/>
        </w:rPr>
      </w:pPr>
      <w:r w:rsidRPr="003D3A62">
        <w:rPr>
          <w:rFonts w:eastAsia="Calibri" w:cs="Arial"/>
          <w:lang w:eastAsia="en-GB"/>
        </w:rPr>
        <w:t xml:space="preserve">Staff will report their concerns to the DSL (in the absence of the DSL they will be reported to the Deputy DSL) </w:t>
      </w:r>
    </w:p>
    <w:p w14:paraId="2A0DE859" w14:textId="77777777" w:rsidR="00EF54D1" w:rsidRPr="003D3A62" w:rsidRDefault="00EF54D1" w:rsidP="008565E2">
      <w:pPr>
        <w:pStyle w:val="ListParagraph"/>
        <w:numPr>
          <w:ilvl w:val="0"/>
          <w:numId w:val="176"/>
        </w:numPr>
        <w:rPr>
          <w:rFonts w:eastAsia="Calibri" w:cs="Arial"/>
          <w:lang w:eastAsia="en-GB"/>
        </w:rPr>
      </w:pPr>
      <w:r w:rsidRPr="003D3A62">
        <w:rPr>
          <w:rFonts w:eastAsia="Calibri" w:cs="Arial"/>
          <w:lang w:eastAsia="en-GB"/>
        </w:rPr>
        <w:t>Any signs of marks/injuries to a child or information a child has given will be recorded and stored securely</w:t>
      </w:r>
    </w:p>
    <w:p w14:paraId="729774A6" w14:textId="77777777" w:rsidR="00EF54D1" w:rsidRPr="003D3A62" w:rsidRDefault="00EF54D1" w:rsidP="008565E2">
      <w:pPr>
        <w:pStyle w:val="ListParagraph"/>
        <w:numPr>
          <w:ilvl w:val="0"/>
          <w:numId w:val="176"/>
        </w:numPr>
        <w:rPr>
          <w:rFonts w:eastAsia="Calibri" w:cs="Arial"/>
          <w:lang w:eastAsia="en-GB"/>
        </w:rPr>
      </w:pPr>
      <w:r w:rsidRPr="003D3A62">
        <w:rPr>
          <w:rFonts w:eastAsia="Calibri" w:cs="Arial"/>
          <w:lang w:eastAsia="en-GB"/>
        </w:rPr>
        <w:t xml:space="preserve">If appropriate, the incident will be discussed with the parent/carer, </w:t>
      </w:r>
      <w:r w:rsidRPr="003D3A62">
        <w:rPr>
          <w:rFonts w:eastAsia="Arial" w:cs="Arial"/>
          <w:lang w:eastAsia="en-GB"/>
        </w:rPr>
        <w:t>such discussions will be recorded and the parent will have access to these records on request</w:t>
      </w:r>
    </w:p>
    <w:p w14:paraId="3762E7BC" w14:textId="77777777" w:rsidR="00EF54D1" w:rsidRPr="003D3A62" w:rsidRDefault="00EF54D1" w:rsidP="008565E2">
      <w:pPr>
        <w:pStyle w:val="ListParagraph"/>
        <w:numPr>
          <w:ilvl w:val="0"/>
          <w:numId w:val="175"/>
        </w:numPr>
        <w:rPr>
          <w:rFonts w:eastAsia="Calibri" w:cs="Arial"/>
          <w:lang w:eastAsia="en-GB"/>
        </w:rPr>
      </w:pPr>
      <w:r w:rsidRPr="003D3A62">
        <w:rPr>
          <w:rFonts w:eastAsia="Arial" w:cs="Arial"/>
          <w:lang w:eastAsia="en-GB"/>
        </w:rPr>
        <w:t>If there are queries/concerns regarding the injury/information given then the following procedures will take place:</w:t>
      </w:r>
    </w:p>
    <w:p w14:paraId="6860F2A2" w14:textId="77777777" w:rsidR="00EF54D1" w:rsidRPr="003D3A62" w:rsidRDefault="00EF54D1" w:rsidP="00EF54D1">
      <w:pPr>
        <w:rPr>
          <w:rFonts w:cs="Arial"/>
          <w:iCs/>
          <w:lang w:eastAsia="en-GB"/>
        </w:rPr>
      </w:pPr>
    </w:p>
    <w:p w14:paraId="6A491ACC" w14:textId="77777777" w:rsidR="00EF54D1" w:rsidRPr="003D3A62" w:rsidRDefault="00EF54D1" w:rsidP="00EF54D1">
      <w:pPr>
        <w:rPr>
          <w:rFonts w:cs="Arial"/>
          <w:iCs/>
          <w:lang w:eastAsia="en-GB"/>
        </w:rPr>
      </w:pPr>
      <w:r w:rsidRPr="003D3A62">
        <w:rPr>
          <w:rFonts w:cs="Arial"/>
          <w:iCs/>
          <w:lang w:eastAsia="en-GB"/>
        </w:rPr>
        <w:t>The designated safeguarding lead will:</w:t>
      </w:r>
    </w:p>
    <w:p w14:paraId="1195FE2C" w14:textId="77777777" w:rsidR="00EF54D1" w:rsidRPr="003D3A62" w:rsidRDefault="00EF54D1" w:rsidP="008565E2">
      <w:pPr>
        <w:pStyle w:val="ListParagraph"/>
        <w:numPr>
          <w:ilvl w:val="0"/>
          <w:numId w:val="174"/>
        </w:numPr>
        <w:rPr>
          <w:rFonts w:cs="Arial"/>
          <w:iCs/>
          <w:lang w:eastAsia="en-GB"/>
        </w:rPr>
      </w:pPr>
      <w:r w:rsidRPr="003D3A62">
        <w:rPr>
          <w:rFonts w:cs="Arial"/>
          <w:iCs/>
          <w:lang w:eastAsia="en-GB"/>
        </w:rPr>
        <w:t>Contact the Local Authority children’s social care team to report concerns and seek advice. If it is believed a child is in immediate danger, we will contact the police. If the safeguarding concern relates to an allegation against an adult working or volunteering with children then the DSL will follow the reporting allegations procedure (see below).</w:t>
      </w:r>
    </w:p>
    <w:p w14:paraId="42448D57" w14:textId="77777777" w:rsidR="00EF54D1" w:rsidRPr="003D3A62" w:rsidRDefault="00EF54D1" w:rsidP="008565E2">
      <w:pPr>
        <w:pStyle w:val="ListParagraph"/>
        <w:numPr>
          <w:ilvl w:val="0"/>
          <w:numId w:val="174"/>
        </w:numPr>
        <w:rPr>
          <w:rFonts w:cs="Arial"/>
          <w:iCs/>
          <w:lang w:eastAsia="en-GB"/>
        </w:rPr>
      </w:pPr>
      <w:r w:rsidRPr="003D3A62">
        <w:rPr>
          <w:rFonts w:cs="Arial"/>
          <w:iCs/>
          <w:lang w:eastAsia="en-GB"/>
        </w:rPr>
        <w:t>Record the information and action taken relating to the concern raised</w:t>
      </w:r>
    </w:p>
    <w:p w14:paraId="5AEF14A7" w14:textId="77777777" w:rsidR="00EF54D1" w:rsidRPr="003D3A62" w:rsidRDefault="00EF54D1" w:rsidP="008565E2">
      <w:pPr>
        <w:pStyle w:val="ListParagraph"/>
        <w:numPr>
          <w:ilvl w:val="0"/>
          <w:numId w:val="174"/>
        </w:numPr>
        <w:rPr>
          <w:rFonts w:cs="Arial"/>
          <w:iCs/>
          <w:lang w:eastAsia="en-GB"/>
        </w:rPr>
      </w:pPr>
      <w:r w:rsidRPr="003D3A62">
        <w:rPr>
          <w:rFonts w:cs="Arial"/>
          <w:iCs/>
          <w:lang w:eastAsia="en-GB"/>
        </w:rPr>
        <w:lastRenderedPageBreak/>
        <w:t>Speak to the parents (unless advised not do so by LA children’s social care team)</w:t>
      </w:r>
    </w:p>
    <w:p w14:paraId="20F8208A" w14:textId="77777777" w:rsidR="00EF54D1" w:rsidRPr="003D3A62" w:rsidRDefault="00EF54D1" w:rsidP="008565E2">
      <w:pPr>
        <w:pStyle w:val="ListParagraph"/>
        <w:numPr>
          <w:ilvl w:val="0"/>
          <w:numId w:val="174"/>
        </w:numPr>
        <w:rPr>
          <w:rFonts w:cs="Arial"/>
          <w:iCs/>
          <w:lang w:eastAsia="en-GB"/>
        </w:rPr>
      </w:pPr>
      <w:r w:rsidRPr="003D3A62">
        <w:rPr>
          <w:rFonts w:cs="Arial"/>
          <w:iCs/>
          <w:lang w:eastAsia="en-GB"/>
        </w:rPr>
        <w:t xml:space="preserve">The designated safeguarding lead will follow up with the Local Authority children’s social care team if they have not contacted the setting within the timeframe set out in Working Together to Safeguarding Children (2018). We will never assume that action has been taken, </w:t>
      </w:r>
    </w:p>
    <w:p w14:paraId="6A0507C0" w14:textId="77777777" w:rsidR="00EF54D1" w:rsidRPr="003D3A62" w:rsidRDefault="00EF54D1" w:rsidP="00EF54D1">
      <w:pPr>
        <w:rPr>
          <w:rFonts w:cs="Arial"/>
          <w:iCs/>
        </w:rPr>
      </w:pPr>
    </w:p>
    <w:p w14:paraId="5E0744BD" w14:textId="77777777" w:rsidR="00EF54D1" w:rsidRPr="003D3A62" w:rsidRDefault="00EF54D1" w:rsidP="00EF54D1">
      <w:pPr>
        <w:rPr>
          <w:rFonts w:cs="Arial"/>
          <w:iCs/>
        </w:rPr>
      </w:pPr>
      <w:r w:rsidRPr="003D3A62">
        <w:rPr>
          <w:rFonts w:cs="Arial"/>
          <w:iCs/>
        </w:rPr>
        <w:t>Keeping children safe is our highest priority and if, for whatever reason, staff do not feel able to report concerns to the DSL or deputy DSL they should call the Local Authority children’s social care team or the NSPCC and report their concerns anonymously.</w:t>
      </w:r>
    </w:p>
    <w:p w14:paraId="57E4E764" w14:textId="77777777" w:rsidR="00EF54D1" w:rsidRPr="003D3A62" w:rsidRDefault="00EF54D1" w:rsidP="00EF54D1">
      <w:pPr>
        <w:rPr>
          <w:rFonts w:cs="Arial"/>
          <w:iCs/>
        </w:rPr>
      </w:pPr>
    </w:p>
    <w:p w14:paraId="038DD447" w14:textId="77777777" w:rsidR="00EF54D1" w:rsidRDefault="00EF54D1" w:rsidP="00EF54D1">
      <w:pPr>
        <w:rPr>
          <w:rFonts w:cs="Arial"/>
          <w:iCs/>
        </w:rPr>
      </w:pPr>
      <w:r w:rsidRPr="003D3A62">
        <w:rPr>
          <w:rFonts w:cs="Arial"/>
          <w:iCs/>
        </w:rPr>
        <w:t>These contact numbers are displayed</w:t>
      </w:r>
      <w:r>
        <w:rPr>
          <w:rFonts w:cs="Arial"/>
          <w:iCs/>
        </w:rPr>
        <w:t xml:space="preserve">: </w:t>
      </w:r>
    </w:p>
    <w:p w14:paraId="73155F50" w14:textId="77777777" w:rsidR="00EF54D1" w:rsidRPr="002E0BCD" w:rsidRDefault="00EF54D1" w:rsidP="00EF54D1">
      <w:pPr>
        <w:rPr>
          <w:rFonts w:eastAsia="Calibri" w:cs="Arial"/>
          <w:szCs w:val="22"/>
          <w:lang w:eastAsia="en-GB"/>
        </w:rPr>
      </w:pPr>
    </w:p>
    <w:p w14:paraId="15F670C2" w14:textId="77777777" w:rsidR="00EF54D1" w:rsidRPr="003D3A62" w:rsidRDefault="00EF54D1" w:rsidP="00EF54D1">
      <w:pPr>
        <w:rPr>
          <w:rFonts w:eastAsia="Calibri" w:cs="Arial"/>
          <w:sz w:val="22"/>
          <w:szCs w:val="22"/>
          <w:lang w:eastAsia="en-GB"/>
        </w:rPr>
      </w:pPr>
      <w:r w:rsidRPr="003D3A62">
        <w:rPr>
          <w:rFonts w:eastAsia="Arial" w:cs="Arial"/>
          <w:lang w:eastAsia="en-GB"/>
        </w:rPr>
        <w:t xml:space="preserve">Local authority children’s social care team </w:t>
      </w:r>
      <w:r>
        <w:rPr>
          <w:rFonts w:eastAsia="Arial" w:cs="Arial"/>
          <w:b/>
          <w:i/>
          <w:lang w:eastAsia="en-GB"/>
        </w:rPr>
        <w:t>0161 219 2894</w:t>
      </w:r>
    </w:p>
    <w:p w14:paraId="2A507D26" w14:textId="77777777" w:rsidR="00EF54D1" w:rsidRPr="003D3A62" w:rsidRDefault="00EF54D1" w:rsidP="00EF54D1">
      <w:pPr>
        <w:rPr>
          <w:rFonts w:eastAsia="Arial" w:cs="Arial"/>
          <w:b/>
          <w:lang w:eastAsia="en-GB"/>
        </w:rPr>
      </w:pPr>
      <w:r w:rsidRPr="003D3A62">
        <w:rPr>
          <w:rFonts w:eastAsia="Arial" w:cs="Arial"/>
          <w:lang w:eastAsia="en-GB"/>
        </w:rPr>
        <w:t xml:space="preserve">Local authority Designated Officer (LADO) </w:t>
      </w:r>
      <w:r w:rsidRPr="003D3A62">
        <w:rPr>
          <w:rFonts w:eastAsia="Arial" w:cs="Arial"/>
          <w:b/>
          <w:i/>
          <w:iCs/>
          <w:lang w:eastAsia="en-GB"/>
        </w:rPr>
        <w:t>0161 234 1214</w:t>
      </w:r>
    </w:p>
    <w:p w14:paraId="6CDDD6E5" w14:textId="77777777" w:rsidR="00EF54D1" w:rsidRPr="003D3A62" w:rsidRDefault="00EF54D1" w:rsidP="00EF54D1">
      <w:pPr>
        <w:rPr>
          <w:rFonts w:eastAsia="Arial" w:cs="Arial"/>
          <w:b/>
          <w:lang w:eastAsia="en-GB"/>
        </w:rPr>
      </w:pPr>
      <w:r w:rsidRPr="003D3A62">
        <w:rPr>
          <w:rFonts w:eastAsia="Arial" w:cs="Arial"/>
          <w:lang w:eastAsia="en-GB"/>
        </w:rPr>
        <w:t>Local Authority referral team</w:t>
      </w:r>
      <w:r w:rsidRPr="003D3A62">
        <w:rPr>
          <w:rFonts w:eastAsia="Arial" w:cs="Arial"/>
          <w:b/>
          <w:lang w:eastAsia="en-GB"/>
        </w:rPr>
        <w:t xml:space="preserve"> </w:t>
      </w:r>
      <w:r>
        <w:rPr>
          <w:rFonts w:eastAsia="Arial" w:cs="Arial"/>
          <w:b/>
          <w:i/>
          <w:lang w:eastAsia="en-GB"/>
        </w:rPr>
        <w:t>0161 912 5125</w:t>
      </w:r>
    </w:p>
    <w:p w14:paraId="158A02F5" w14:textId="77777777" w:rsidR="00EF54D1" w:rsidRPr="003D3A62" w:rsidRDefault="00EF54D1" w:rsidP="00EF54D1">
      <w:pPr>
        <w:rPr>
          <w:rFonts w:eastAsia="Calibri" w:cs="Arial"/>
          <w:sz w:val="22"/>
          <w:szCs w:val="22"/>
          <w:lang w:eastAsia="en-GB"/>
        </w:rPr>
      </w:pPr>
      <w:r w:rsidRPr="003D3A62">
        <w:rPr>
          <w:rFonts w:eastAsia="Arial" w:cs="Arial"/>
          <w:lang w:eastAsia="en-GB"/>
        </w:rPr>
        <w:t>NSPCC</w:t>
      </w:r>
      <w:r w:rsidRPr="003D3A62">
        <w:rPr>
          <w:rFonts w:eastAsia="Arial" w:cs="Arial"/>
          <w:b/>
          <w:lang w:eastAsia="en-GB"/>
        </w:rPr>
        <w:t xml:space="preserve"> 0808 800 5000</w:t>
      </w:r>
    </w:p>
    <w:p w14:paraId="6AA03CE7" w14:textId="77777777" w:rsidR="00EF54D1" w:rsidRPr="003D3A62" w:rsidRDefault="00EF54D1" w:rsidP="00EF54D1">
      <w:pPr>
        <w:rPr>
          <w:rFonts w:cs="Arial"/>
          <w:iCs/>
        </w:rPr>
      </w:pPr>
    </w:p>
    <w:p w14:paraId="204D6A33" w14:textId="77777777" w:rsidR="00EF54D1" w:rsidRPr="003D3A62" w:rsidRDefault="00EF54D1" w:rsidP="00EF54D1">
      <w:pPr>
        <w:keepNext/>
        <w:rPr>
          <w:rFonts w:eastAsia="Arial" w:cs="Arial"/>
          <w:b/>
          <w:lang w:eastAsia="en-GB"/>
        </w:rPr>
      </w:pPr>
    </w:p>
    <w:p w14:paraId="54EFD8CE" w14:textId="77777777" w:rsidR="00EF54D1" w:rsidRPr="003D3A62" w:rsidRDefault="00EF54D1" w:rsidP="00EF54D1">
      <w:pPr>
        <w:keepNext/>
        <w:rPr>
          <w:rFonts w:eastAsia="Arial" w:cs="Arial"/>
          <w:b/>
          <w:lang w:eastAsia="en-GB"/>
        </w:rPr>
      </w:pPr>
      <w:r w:rsidRPr="003D3A62">
        <w:rPr>
          <w:rFonts w:eastAsia="Arial" w:cs="Arial"/>
          <w:b/>
          <w:lang w:eastAsia="en-GB"/>
        </w:rPr>
        <w:t>Recording Suspicions of Abuse and Disclosures</w:t>
      </w:r>
    </w:p>
    <w:p w14:paraId="105D2C1C" w14:textId="77777777" w:rsidR="00EF54D1" w:rsidRPr="003D3A62" w:rsidRDefault="00EF54D1" w:rsidP="00EF54D1">
      <w:pPr>
        <w:rPr>
          <w:rFonts w:eastAsia="Calibri" w:cs="Arial"/>
          <w:sz w:val="22"/>
          <w:szCs w:val="22"/>
          <w:lang w:eastAsia="en-GB"/>
        </w:rPr>
      </w:pPr>
      <w:r w:rsidRPr="003D3A62">
        <w:rPr>
          <w:rFonts w:eastAsia="Arial" w:cs="Arial"/>
          <w:lang w:eastAsia="en-GB"/>
        </w:rPr>
        <w:t xml:space="preserve">Staff should make an objective record of any observation or disclosure, supported by the nursery manager or designated safeguarding lead (DSL). This record should include: </w:t>
      </w:r>
    </w:p>
    <w:p w14:paraId="6171D668" w14:textId="77777777" w:rsidR="00EF54D1" w:rsidRPr="003D3A62" w:rsidRDefault="00EF54D1" w:rsidP="008565E2">
      <w:pPr>
        <w:pStyle w:val="ListParagraph"/>
        <w:numPr>
          <w:ilvl w:val="0"/>
          <w:numId w:val="148"/>
        </w:numPr>
        <w:jc w:val="left"/>
        <w:rPr>
          <w:rFonts w:eastAsia="Calibri" w:cs="Arial"/>
          <w:lang w:eastAsia="en-GB"/>
        </w:rPr>
      </w:pPr>
      <w:r w:rsidRPr="003D3A62">
        <w:rPr>
          <w:rFonts w:eastAsia="Arial" w:cs="Arial"/>
          <w:lang w:eastAsia="en-GB"/>
        </w:rPr>
        <w:t>Child's name</w:t>
      </w:r>
    </w:p>
    <w:p w14:paraId="673B4260" w14:textId="77777777" w:rsidR="00EF54D1" w:rsidRPr="003D3A62" w:rsidRDefault="00EF54D1" w:rsidP="008565E2">
      <w:pPr>
        <w:pStyle w:val="ListParagraph"/>
        <w:numPr>
          <w:ilvl w:val="0"/>
          <w:numId w:val="148"/>
        </w:numPr>
        <w:jc w:val="left"/>
        <w:rPr>
          <w:rFonts w:eastAsia="Calibri" w:cs="Arial"/>
          <w:lang w:eastAsia="en-GB"/>
        </w:rPr>
      </w:pPr>
      <w:r w:rsidRPr="003D3A62">
        <w:rPr>
          <w:rFonts w:eastAsia="Arial" w:cs="Arial"/>
          <w:lang w:eastAsia="en-GB"/>
        </w:rPr>
        <w:t>Child's address</w:t>
      </w:r>
    </w:p>
    <w:p w14:paraId="676E3A9C" w14:textId="77777777" w:rsidR="00EF54D1" w:rsidRPr="003D3A62" w:rsidRDefault="00EF54D1" w:rsidP="008565E2">
      <w:pPr>
        <w:pStyle w:val="ListParagraph"/>
        <w:numPr>
          <w:ilvl w:val="0"/>
          <w:numId w:val="148"/>
        </w:numPr>
        <w:jc w:val="left"/>
        <w:rPr>
          <w:rFonts w:eastAsia="Calibri" w:cs="Arial"/>
          <w:lang w:eastAsia="en-GB"/>
        </w:rPr>
      </w:pPr>
      <w:r w:rsidRPr="003D3A62">
        <w:rPr>
          <w:rFonts w:eastAsia="Arial" w:cs="Arial"/>
          <w:lang w:eastAsia="en-GB"/>
        </w:rPr>
        <w:t>Age of the child and date of birth</w:t>
      </w:r>
    </w:p>
    <w:p w14:paraId="0ACB556E" w14:textId="77777777" w:rsidR="00EF54D1" w:rsidRPr="003D3A62" w:rsidRDefault="00EF54D1" w:rsidP="008565E2">
      <w:pPr>
        <w:pStyle w:val="ListParagraph"/>
        <w:numPr>
          <w:ilvl w:val="0"/>
          <w:numId w:val="148"/>
        </w:numPr>
        <w:jc w:val="left"/>
        <w:rPr>
          <w:rFonts w:eastAsia="Calibri" w:cs="Arial"/>
          <w:lang w:eastAsia="en-GB"/>
        </w:rPr>
      </w:pPr>
      <w:r w:rsidRPr="003D3A62">
        <w:rPr>
          <w:rFonts w:eastAsia="Arial" w:cs="Arial"/>
          <w:lang w:eastAsia="en-GB"/>
        </w:rPr>
        <w:t>Date and time of the observation or the disclosure</w:t>
      </w:r>
    </w:p>
    <w:p w14:paraId="35991FDF" w14:textId="77777777" w:rsidR="00EF54D1" w:rsidRPr="003D3A62" w:rsidRDefault="00EF54D1" w:rsidP="008565E2">
      <w:pPr>
        <w:pStyle w:val="ListParagraph"/>
        <w:numPr>
          <w:ilvl w:val="0"/>
          <w:numId w:val="148"/>
        </w:numPr>
        <w:jc w:val="left"/>
        <w:rPr>
          <w:rFonts w:eastAsia="Calibri" w:cs="Arial"/>
          <w:lang w:eastAsia="en-GB"/>
        </w:rPr>
      </w:pPr>
      <w:r w:rsidRPr="003D3A62">
        <w:rPr>
          <w:rFonts w:eastAsia="Arial" w:cs="Arial"/>
          <w:lang w:eastAsia="en-GB"/>
        </w:rPr>
        <w:t>Exact words spoken by the child</w:t>
      </w:r>
    </w:p>
    <w:p w14:paraId="4E688FB8" w14:textId="77777777" w:rsidR="00EF54D1" w:rsidRPr="003D3A62" w:rsidRDefault="00EF54D1" w:rsidP="008565E2">
      <w:pPr>
        <w:pStyle w:val="ListParagraph"/>
        <w:numPr>
          <w:ilvl w:val="0"/>
          <w:numId w:val="148"/>
        </w:numPr>
        <w:jc w:val="left"/>
        <w:rPr>
          <w:rFonts w:eastAsia="Calibri" w:cs="Arial"/>
          <w:lang w:eastAsia="en-GB"/>
        </w:rPr>
      </w:pPr>
      <w:r w:rsidRPr="003D3A62">
        <w:rPr>
          <w:rFonts w:eastAsia="Arial" w:cs="Arial"/>
          <w:lang w:eastAsia="en-GB"/>
        </w:rPr>
        <w:t>Exact position and type of any injuries or marks seen</w:t>
      </w:r>
    </w:p>
    <w:p w14:paraId="1C5E5A4A" w14:textId="77777777" w:rsidR="00EF54D1" w:rsidRPr="003D3A62" w:rsidRDefault="00EF54D1" w:rsidP="008565E2">
      <w:pPr>
        <w:pStyle w:val="ListParagraph"/>
        <w:numPr>
          <w:ilvl w:val="0"/>
          <w:numId w:val="148"/>
        </w:numPr>
        <w:jc w:val="left"/>
        <w:rPr>
          <w:rFonts w:eastAsia="Calibri" w:cs="Arial"/>
          <w:lang w:eastAsia="en-GB"/>
        </w:rPr>
      </w:pPr>
      <w:r w:rsidRPr="003D3A62">
        <w:rPr>
          <w:rFonts w:eastAsia="Arial" w:cs="Arial"/>
          <w:lang w:eastAsia="en-GB"/>
        </w:rPr>
        <w:t>Exact observation of any incident including any concern was reported, with date and time; and the names of any other person present at the time</w:t>
      </w:r>
    </w:p>
    <w:p w14:paraId="6ABA978E" w14:textId="77777777" w:rsidR="00EF54D1" w:rsidRPr="003D3A62" w:rsidRDefault="00EF54D1" w:rsidP="008565E2">
      <w:pPr>
        <w:pStyle w:val="ListParagraph"/>
        <w:numPr>
          <w:ilvl w:val="0"/>
          <w:numId w:val="148"/>
        </w:numPr>
        <w:jc w:val="left"/>
        <w:rPr>
          <w:rFonts w:eastAsia="Calibri" w:cs="Arial"/>
          <w:lang w:eastAsia="en-GB"/>
        </w:rPr>
      </w:pPr>
      <w:r w:rsidRPr="003D3A62">
        <w:rPr>
          <w:rFonts w:eastAsia="Arial" w:cs="Arial"/>
          <w:lang w:eastAsia="en-GB"/>
        </w:rPr>
        <w:t xml:space="preserve">Any discussion held with the parent(s) (where deemed appropriate). </w:t>
      </w:r>
    </w:p>
    <w:p w14:paraId="13551827" w14:textId="77777777" w:rsidR="00EF54D1" w:rsidRPr="003D3A62" w:rsidRDefault="00EF54D1" w:rsidP="00EF54D1">
      <w:pPr>
        <w:rPr>
          <w:rFonts w:eastAsia="Calibri" w:cs="Arial"/>
          <w:szCs w:val="22"/>
          <w:lang w:eastAsia="en-GB"/>
        </w:rPr>
      </w:pPr>
    </w:p>
    <w:p w14:paraId="428C436B" w14:textId="77777777" w:rsidR="00EF54D1" w:rsidRPr="003D3A62" w:rsidRDefault="00EF54D1" w:rsidP="00EF54D1">
      <w:pPr>
        <w:rPr>
          <w:rFonts w:eastAsia="Calibri" w:cs="Arial"/>
          <w:sz w:val="22"/>
          <w:szCs w:val="22"/>
          <w:lang w:eastAsia="en-GB"/>
        </w:rPr>
      </w:pPr>
      <w:r w:rsidRPr="003D3A62">
        <w:rPr>
          <w:rFonts w:eastAsia="Arial" w:cs="Arial"/>
          <w:lang w:eastAsia="en-GB"/>
        </w:rPr>
        <w:t xml:space="preserve">These records should be signed by the person reporting this </w:t>
      </w:r>
      <w:r>
        <w:rPr>
          <w:rFonts w:eastAsia="Arial" w:cs="Arial"/>
          <w:lang w:eastAsia="en-GB"/>
        </w:rPr>
        <w:t xml:space="preserve">and the </w:t>
      </w:r>
      <w:r w:rsidRPr="003D3A62">
        <w:rPr>
          <w:rFonts w:eastAsia="Arial" w:cs="Arial"/>
          <w:lang w:eastAsia="en-GB"/>
        </w:rPr>
        <w:t xml:space="preserve">manager, dated and kept in a separate confidential file. </w:t>
      </w:r>
    </w:p>
    <w:p w14:paraId="1A034301" w14:textId="63A09DB0" w:rsidR="00EF54D1" w:rsidRPr="003D3A62" w:rsidRDefault="00EF54D1" w:rsidP="00EF54D1">
      <w:pPr>
        <w:rPr>
          <w:rFonts w:eastAsia="Calibri" w:cs="Arial"/>
          <w:sz w:val="22"/>
          <w:szCs w:val="22"/>
          <w:lang w:eastAsia="en-GB"/>
        </w:rPr>
      </w:pPr>
      <w:r w:rsidRPr="003D3A62">
        <w:rPr>
          <w:rFonts w:eastAsia="Arial" w:cs="Arial"/>
          <w:lang w:eastAsia="en-GB"/>
        </w:rPr>
        <w:t xml:space="preserve">If a child starts to talk to an adult about potential abuse it is important not to promise the child complete confidentiality. This promise cannot be kept. It is vital that the child is allowed to talk </w:t>
      </w:r>
      <w:r w:rsidR="00EF2014" w:rsidRPr="003D3A62">
        <w:rPr>
          <w:rFonts w:eastAsia="Arial" w:cs="Arial"/>
          <w:lang w:eastAsia="en-GB"/>
        </w:rPr>
        <w:t>openly,</w:t>
      </w:r>
      <w:r w:rsidRPr="003D3A62">
        <w:rPr>
          <w:rFonts w:eastAsia="Arial" w:cs="Arial"/>
          <w:lang w:eastAsia="en-GB"/>
        </w:rPr>
        <w:t xml:space="preserve"> and disclosure is not </w:t>
      </w:r>
      <w:r w:rsidR="00EF2014" w:rsidRPr="003D3A62">
        <w:rPr>
          <w:rFonts w:eastAsia="Arial" w:cs="Arial"/>
          <w:lang w:eastAsia="en-GB"/>
        </w:rPr>
        <w:t>forced,</w:t>
      </w:r>
      <w:r w:rsidRPr="003D3A62">
        <w:rPr>
          <w:rFonts w:eastAsia="Arial" w:cs="Arial"/>
          <w:lang w:eastAsia="en-GB"/>
        </w:rPr>
        <w:t xml:space="preserve"> or words put into the child’s mouth. As soon as possible after the disclosure details must be logged accurately. </w:t>
      </w:r>
    </w:p>
    <w:p w14:paraId="0A2E3CC2" w14:textId="77777777" w:rsidR="00EF54D1" w:rsidRPr="003D3A62" w:rsidRDefault="00EF54D1" w:rsidP="00EF54D1">
      <w:pPr>
        <w:pStyle w:val="NoSpacing"/>
        <w:rPr>
          <w:rFonts w:eastAsia="Calibri" w:cs="Arial"/>
          <w:lang w:eastAsia="en-GB"/>
        </w:rPr>
      </w:pPr>
    </w:p>
    <w:p w14:paraId="2ADD8537" w14:textId="77777777" w:rsidR="00EF54D1" w:rsidRPr="003D3A62" w:rsidRDefault="00EF54D1" w:rsidP="00EF54D1">
      <w:pPr>
        <w:pStyle w:val="NoSpacing"/>
        <w:rPr>
          <w:rFonts w:eastAsia="Calibri" w:cs="Arial"/>
          <w:sz w:val="22"/>
          <w:lang w:eastAsia="en-GB"/>
        </w:rPr>
      </w:pPr>
      <w:r w:rsidRPr="003D3A62">
        <w:rPr>
          <w:rFonts w:eastAsia="Arial" w:cs="Arial"/>
          <w:lang w:eastAsia="en-GB"/>
        </w:rPr>
        <w:t>It may be thought necessary that through discussion with all concerned the matter needs to be raised with the local authority children’s social care team and Ofsted. 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14:paraId="0F4C654D" w14:textId="77777777" w:rsidR="00EF54D1" w:rsidRPr="003D3A62" w:rsidRDefault="00EF54D1" w:rsidP="00EF54D1">
      <w:pPr>
        <w:pStyle w:val="NoSpacing"/>
        <w:rPr>
          <w:rFonts w:eastAsia="Calibri" w:cs="Arial"/>
          <w:lang w:eastAsia="en-GB"/>
        </w:rPr>
      </w:pPr>
    </w:p>
    <w:p w14:paraId="00D6F80B" w14:textId="77777777" w:rsidR="00EF54D1" w:rsidRPr="003D3A62" w:rsidRDefault="00EF54D1" w:rsidP="00EF54D1">
      <w:pPr>
        <w:pStyle w:val="NoSpacing"/>
        <w:rPr>
          <w:rFonts w:eastAsia="Calibri" w:cs="Arial"/>
          <w:sz w:val="22"/>
          <w:lang w:eastAsia="en-GB"/>
        </w:rPr>
      </w:pPr>
      <w:r w:rsidRPr="003D3A62">
        <w:rPr>
          <w:rFonts w:eastAsia="Arial" w:cs="Arial"/>
          <w:lang w:eastAsia="en-GB"/>
        </w:rPr>
        <w:lastRenderedPageBreak/>
        <w:t xml:space="preserve">Staff must not make any comments either publicly or in private about the supposed or actual behaviour of a parent or member of staff.  </w:t>
      </w:r>
    </w:p>
    <w:p w14:paraId="51F672E5" w14:textId="77777777" w:rsidR="00EF54D1" w:rsidRPr="003D3A62" w:rsidRDefault="00EF54D1" w:rsidP="00EF54D1">
      <w:pPr>
        <w:rPr>
          <w:rFonts w:cs="Arial"/>
          <w:i/>
          <w:iCs/>
        </w:rPr>
      </w:pPr>
    </w:p>
    <w:p w14:paraId="76A29E2B" w14:textId="77777777" w:rsidR="00EF54D1" w:rsidRPr="003D3A62" w:rsidRDefault="00EF54D1" w:rsidP="00EF54D1">
      <w:pPr>
        <w:keepNext/>
        <w:rPr>
          <w:rFonts w:eastAsia="Calibri" w:cs="Arial"/>
          <w:sz w:val="22"/>
          <w:szCs w:val="22"/>
          <w:lang w:eastAsia="en-GB"/>
        </w:rPr>
      </w:pPr>
      <w:r w:rsidRPr="003D3A62">
        <w:rPr>
          <w:rFonts w:eastAsia="Arial" w:cs="Arial"/>
          <w:b/>
          <w:lang w:eastAsia="en-GB"/>
        </w:rPr>
        <w:t>Informing parents</w:t>
      </w:r>
    </w:p>
    <w:p w14:paraId="579AE143" w14:textId="4DA4B682" w:rsidR="00EF54D1" w:rsidRPr="003D3A62" w:rsidRDefault="00EF54D1" w:rsidP="00EF54D1">
      <w:pPr>
        <w:rPr>
          <w:rFonts w:eastAsia="Calibri" w:cs="Arial"/>
          <w:sz w:val="22"/>
          <w:szCs w:val="22"/>
          <w:lang w:eastAsia="en-GB"/>
        </w:rPr>
      </w:pPr>
      <w:r w:rsidRPr="003D3A62">
        <w:rPr>
          <w:rFonts w:eastAsia="Arial" w:cs="Arial"/>
          <w:lang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This will usually be the case where the parent or family member is the likely abuser or where a child may be endangered by this disclosure. In these </w:t>
      </w:r>
      <w:r w:rsidR="00EF2014" w:rsidRPr="003D3A62">
        <w:rPr>
          <w:rFonts w:eastAsia="Arial" w:cs="Arial"/>
          <w:lang w:eastAsia="en-GB"/>
        </w:rPr>
        <w:t>cases,</w:t>
      </w:r>
      <w:r w:rsidRPr="003D3A62">
        <w:rPr>
          <w:rFonts w:eastAsia="Arial" w:cs="Arial"/>
          <w:lang w:eastAsia="en-GB"/>
        </w:rPr>
        <w:t xml:space="preserve"> the investigating officers will inform parents.</w:t>
      </w:r>
    </w:p>
    <w:p w14:paraId="6BC0BB1A" w14:textId="77777777" w:rsidR="00EF54D1" w:rsidRPr="003D3A62" w:rsidRDefault="00EF54D1" w:rsidP="00EF54D1">
      <w:pPr>
        <w:rPr>
          <w:rFonts w:eastAsia="Calibri" w:cs="Arial"/>
          <w:sz w:val="22"/>
          <w:szCs w:val="22"/>
          <w:lang w:eastAsia="en-GB"/>
        </w:rPr>
      </w:pPr>
    </w:p>
    <w:p w14:paraId="5BD6C6A2" w14:textId="77777777" w:rsidR="00EF54D1" w:rsidRPr="003D3A62" w:rsidRDefault="00EF54D1" w:rsidP="00EF54D1">
      <w:pPr>
        <w:keepNext/>
        <w:rPr>
          <w:rFonts w:eastAsia="Calibri" w:cs="Arial"/>
          <w:sz w:val="22"/>
          <w:szCs w:val="22"/>
          <w:lang w:eastAsia="en-GB"/>
        </w:rPr>
      </w:pPr>
      <w:r w:rsidRPr="003D3A62">
        <w:rPr>
          <w:rFonts w:eastAsia="Arial" w:cs="Arial"/>
          <w:b/>
          <w:lang w:eastAsia="en-GB"/>
        </w:rPr>
        <w:t>Confidentiality</w:t>
      </w:r>
    </w:p>
    <w:p w14:paraId="598F2E29" w14:textId="77777777" w:rsidR="00EF54D1" w:rsidRPr="003D3A62" w:rsidRDefault="00EF54D1" w:rsidP="00EF54D1">
      <w:pPr>
        <w:rPr>
          <w:rFonts w:eastAsia="Calibri" w:cs="Arial"/>
          <w:sz w:val="22"/>
          <w:szCs w:val="22"/>
          <w:lang w:eastAsia="en-GB"/>
        </w:rPr>
      </w:pPr>
      <w:r w:rsidRPr="003D3A62">
        <w:rPr>
          <w:rFonts w:eastAsia="Arial" w:cs="Arial"/>
          <w:lang w:eastAsia="en-GB"/>
        </w:rPr>
        <w:t xml:space="preserve">All suspicions, enquiries and external investigations are kept confidential and shared only with those who need to know. Any information is shared in line with guidance from the local authority. </w:t>
      </w:r>
    </w:p>
    <w:p w14:paraId="64EAB7A7" w14:textId="77777777" w:rsidR="00EF54D1" w:rsidRPr="003D3A62" w:rsidRDefault="00EF54D1" w:rsidP="00EF54D1">
      <w:pPr>
        <w:rPr>
          <w:rFonts w:eastAsia="Calibri" w:cs="Arial"/>
          <w:lang w:eastAsia="en-GB"/>
        </w:rPr>
      </w:pPr>
    </w:p>
    <w:p w14:paraId="1B947CED" w14:textId="77777777" w:rsidR="00EF54D1" w:rsidRPr="003D3A62" w:rsidRDefault="00EF54D1" w:rsidP="00EF54D1">
      <w:pPr>
        <w:keepNext/>
        <w:rPr>
          <w:rFonts w:eastAsia="Calibri" w:cs="Arial"/>
          <w:lang w:eastAsia="en-GB"/>
        </w:rPr>
      </w:pPr>
      <w:r w:rsidRPr="003D3A62">
        <w:rPr>
          <w:rFonts w:eastAsia="Arial" w:cs="Arial"/>
          <w:b/>
          <w:lang w:eastAsia="en-GB"/>
        </w:rPr>
        <w:t>Support to families</w:t>
      </w:r>
    </w:p>
    <w:p w14:paraId="2A896238" w14:textId="77777777" w:rsidR="00EF54D1" w:rsidRPr="003D3A62" w:rsidRDefault="00EF54D1" w:rsidP="00EF54D1">
      <w:pPr>
        <w:rPr>
          <w:rFonts w:eastAsia="Calibri" w:cs="Arial"/>
          <w:lang w:eastAsia="en-GB"/>
        </w:rPr>
      </w:pPr>
      <w:r w:rsidRPr="003D3A62">
        <w:rPr>
          <w:rFonts w:eastAsia="Arial" w:cs="Arial"/>
          <w:lang w:eastAsia="en-GB"/>
        </w:rPr>
        <w:t>The nursery takes every step in its power to build up trusting and supportive relations among families, staff, students and volunteers within the nursery.</w:t>
      </w:r>
    </w:p>
    <w:p w14:paraId="7389DB2D" w14:textId="77777777" w:rsidR="00EF54D1" w:rsidRPr="003D3A62" w:rsidRDefault="00EF54D1" w:rsidP="00EF54D1">
      <w:pPr>
        <w:rPr>
          <w:rFonts w:eastAsia="Calibri" w:cs="Arial"/>
          <w:lang w:eastAsia="en-GB"/>
        </w:rPr>
      </w:pPr>
    </w:p>
    <w:p w14:paraId="0AAA4F94" w14:textId="77777777" w:rsidR="00EF54D1" w:rsidRPr="003D3A62" w:rsidRDefault="00EF54D1" w:rsidP="00EF54D1">
      <w:pPr>
        <w:rPr>
          <w:rFonts w:eastAsia="Calibri" w:cs="Arial"/>
          <w:lang w:eastAsia="en-GB"/>
        </w:rPr>
      </w:pPr>
      <w:r w:rsidRPr="003D3A62">
        <w:rPr>
          <w:rFonts w:eastAsia="Arial" w:cs="Arial"/>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42BB888D" w14:textId="77777777" w:rsidR="00EF54D1" w:rsidRPr="003D3A62" w:rsidRDefault="00EF54D1" w:rsidP="00EF54D1">
      <w:pPr>
        <w:rPr>
          <w:rFonts w:eastAsia="Calibri" w:cs="Arial"/>
          <w:lang w:eastAsia="en-GB"/>
        </w:rPr>
      </w:pPr>
    </w:p>
    <w:p w14:paraId="2F72745F" w14:textId="77777777" w:rsidR="00EF54D1" w:rsidRPr="003D3A62" w:rsidRDefault="00EF54D1" w:rsidP="00EF54D1">
      <w:pPr>
        <w:rPr>
          <w:rFonts w:eastAsia="Arial" w:cs="Arial"/>
          <w:lang w:eastAsia="en-GB"/>
        </w:rPr>
      </w:pPr>
      <w:r w:rsidRPr="003D3A62">
        <w:rPr>
          <w:rFonts w:eastAsia="Arial" w:cs="Arial"/>
          <w:lang w:eastAsia="en-GB"/>
        </w:rPr>
        <w:t>Confidential records kept on a child are shared with the child's parents or those who have parental responsibility for the child, only if appropriate in line with guidance of the local authority with the proviso that the care and safety of the child is paramount. We will do all in our power to support and work with the child's family.</w:t>
      </w:r>
    </w:p>
    <w:p w14:paraId="54E7309C" w14:textId="77777777" w:rsidR="00EF54D1" w:rsidRPr="003D3A62" w:rsidRDefault="00EF54D1" w:rsidP="00EF54D1">
      <w:pPr>
        <w:rPr>
          <w:rFonts w:eastAsia="Arial" w:cs="Arial"/>
          <w:lang w:eastAsia="en-GB"/>
        </w:rPr>
      </w:pPr>
    </w:p>
    <w:p w14:paraId="4440B12E" w14:textId="77777777" w:rsidR="00EF54D1" w:rsidRPr="003D3A62" w:rsidRDefault="00EF54D1" w:rsidP="00EF54D1">
      <w:pPr>
        <w:keepNext/>
        <w:rPr>
          <w:rFonts w:eastAsia="Calibri" w:cs="Arial"/>
          <w:lang w:eastAsia="en-GB"/>
        </w:rPr>
      </w:pPr>
      <w:r w:rsidRPr="003D3A62">
        <w:rPr>
          <w:rFonts w:eastAsia="Calibri" w:cs="Arial"/>
          <w:b/>
          <w:lang w:eastAsia="en-GB"/>
        </w:rPr>
        <w:t xml:space="preserve">Allegations against adults working or volunteering with children </w:t>
      </w:r>
    </w:p>
    <w:p w14:paraId="00DA09C2" w14:textId="77777777" w:rsidR="00EF54D1" w:rsidRPr="003D3A62" w:rsidRDefault="00EF54D1" w:rsidP="00EF54D1">
      <w:pPr>
        <w:rPr>
          <w:rFonts w:eastAsia="Calibri" w:cs="Arial"/>
          <w:lang w:eastAsia="en-GB"/>
        </w:rPr>
      </w:pPr>
      <w:r w:rsidRPr="003D3A62">
        <w:rPr>
          <w:rFonts w:eastAsia="Arial" w:cs="Arial"/>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47B4F500" w14:textId="77777777" w:rsidR="00EF54D1" w:rsidRPr="003D3A62" w:rsidRDefault="00EF54D1" w:rsidP="00EF54D1">
      <w:pPr>
        <w:rPr>
          <w:rFonts w:eastAsia="Calibri" w:cs="Arial"/>
          <w:lang w:eastAsia="en-GB"/>
        </w:rPr>
      </w:pPr>
    </w:p>
    <w:p w14:paraId="0427CA36" w14:textId="29617D17" w:rsidR="00EF54D1" w:rsidRPr="003D3A62" w:rsidRDefault="00EF54D1" w:rsidP="00EF54D1">
      <w:pPr>
        <w:rPr>
          <w:rFonts w:eastAsia="Calibri" w:cs="Arial"/>
          <w:sz w:val="22"/>
          <w:szCs w:val="22"/>
          <w:lang w:eastAsia="en-GB"/>
        </w:rPr>
      </w:pPr>
      <w:r w:rsidRPr="003D3A62">
        <w:rPr>
          <w:rFonts w:eastAsia="Arial" w:cs="Arial"/>
          <w:lang w:eastAsia="en-GB"/>
        </w:rPr>
        <w:t xml:space="preserve">The allegation should be reported to the senior manager on duty. If this person is the subject of the </w:t>
      </w:r>
      <w:r w:rsidR="00EF2014" w:rsidRPr="003D3A62">
        <w:rPr>
          <w:rFonts w:eastAsia="Arial" w:cs="Arial"/>
          <w:lang w:eastAsia="en-GB"/>
        </w:rPr>
        <w:t>allegation,</w:t>
      </w:r>
      <w:r w:rsidRPr="003D3A62">
        <w:rPr>
          <w:rFonts w:eastAsia="Arial" w:cs="Arial"/>
          <w:lang w:eastAsia="en-GB"/>
        </w:rPr>
        <w:t xml:space="preserve"> then this should be reported to the DSL</w:t>
      </w:r>
      <w:r>
        <w:rPr>
          <w:rFonts w:eastAsia="Arial" w:cs="Arial"/>
          <w:lang w:eastAsia="en-GB"/>
        </w:rPr>
        <w:t xml:space="preserve"> or </w:t>
      </w:r>
      <w:r w:rsidRPr="003D3A62">
        <w:rPr>
          <w:rFonts w:eastAsia="Arial" w:cs="Arial"/>
          <w:lang w:eastAsia="en-GB"/>
        </w:rPr>
        <w:t xml:space="preserve">deputy manager instead. </w:t>
      </w:r>
    </w:p>
    <w:p w14:paraId="058523F5" w14:textId="77777777" w:rsidR="00EF54D1" w:rsidRPr="003D3A62" w:rsidRDefault="00EF54D1" w:rsidP="00EF54D1">
      <w:pPr>
        <w:rPr>
          <w:rFonts w:eastAsia="Calibri" w:cs="Arial"/>
          <w:lang w:eastAsia="en-GB"/>
        </w:rPr>
      </w:pPr>
    </w:p>
    <w:p w14:paraId="5FC1132B" w14:textId="77777777" w:rsidR="00EF54D1" w:rsidRPr="003D3A62" w:rsidRDefault="00EF54D1" w:rsidP="00EF54D1">
      <w:pPr>
        <w:rPr>
          <w:rFonts w:eastAsia="Calibri" w:cs="Arial"/>
          <w:lang w:eastAsia="en-GB"/>
        </w:rPr>
      </w:pPr>
      <w:r w:rsidRPr="003D3A62">
        <w:rPr>
          <w:rFonts w:eastAsia="Arial" w:cs="Arial"/>
          <w:lang w:eastAsia="en-GB"/>
        </w:rPr>
        <w:t xml:space="preserve">The Local Authority Designated Officer (LADO) and Ofsted will then be informed immediately in order for this to be investigated by the appropriate bodies promptly: </w:t>
      </w:r>
    </w:p>
    <w:p w14:paraId="0D09360F" w14:textId="77777777" w:rsidR="00EF54D1" w:rsidRPr="003D3A62" w:rsidRDefault="00EF54D1" w:rsidP="008565E2">
      <w:pPr>
        <w:pStyle w:val="ListParagraph"/>
        <w:numPr>
          <w:ilvl w:val="0"/>
          <w:numId w:val="151"/>
        </w:numPr>
        <w:ind w:left="714" w:hanging="357"/>
        <w:rPr>
          <w:rFonts w:eastAsia="Calibri" w:cs="Arial"/>
          <w:lang w:eastAsia="en-GB"/>
        </w:rPr>
      </w:pPr>
      <w:r w:rsidRPr="003D3A62">
        <w:rPr>
          <w:rFonts w:eastAsia="Arial" w:cs="Arial"/>
          <w:lang w:eastAsia="en-GB"/>
        </w:rPr>
        <w:t>The LADO will be informed immediately for advice and guidance</w:t>
      </w:r>
    </w:p>
    <w:p w14:paraId="356BA455" w14:textId="2F1112C3" w:rsidR="00EF54D1" w:rsidRPr="003D3A62" w:rsidRDefault="00EF54D1" w:rsidP="008565E2">
      <w:pPr>
        <w:pStyle w:val="ListParagraph"/>
        <w:numPr>
          <w:ilvl w:val="0"/>
          <w:numId w:val="151"/>
        </w:numPr>
        <w:ind w:left="714" w:hanging="357"/>
        <w:rPr>
          <w:rFonts w:eastAsia="Arial" w:cs="Arial"/>
          <w:lang w:eastAsia="en-GB"/>
        </w:rPr>
      </w:pPr>
      <w:r w:rsidRPr="003D3A62">
        <w:rPr>
          <w:rFonts w:eastAsia="Arial" w:cs="Arial"/>
          <w:lang w:eastAsia="en-GB"/>
        </w:rPr>
        <w:t xml:space="preserve">If as an </w:t>
      </w:r>
      <w:r w:rsidR="00EF2014" w:rsidRPr="003D3A62">
        <w:rPr>
          <w:rFonts w:eastAsia="Arial" w:cs="Arial"/>
          <w:lang w:eastAsia="en-GB"/>
        </w:rPr>
        <w:t>individual,</w:t>
      </w:r>
      <w:r w:rsidRPr="003D3A62">
        <w:rPr>
          <w:rFonts w:eastAsia="Arial" w:cs="Arial"/>
          <w:lang w:eastAsia="en-GB"/>
        </w:rPr>
        <w:t xml:space="preserve"> you feel this will not be taken seriously or are worried about the allegation getting back to the person in question then it is your duty to inform the LADO yourself directly</w:t>
      </w:r>
    </w:p>
    <w:p w14:paraId="7D8C2445" w14:textId="77777777" w:rsidR="00EF54D1" w:rsidRPr="003D3A62" w:rsidRDefault="00EF54D1" w:rsidP="008565E2">
      <w:pPr>
        <w:pStyle w:val="ListParagraph"/>
        <w:numPr>
          <w:ilvl w:val="0"/>
          <w:numId w:val="151"/>
        </w:numPr>
        <w:ind w:left="714" w:hanging="357"/>
        <w:rPr>
          <w:rFonts w:eastAsia="Calibri" w:cs="Arial"/>
          <w:lang w:eastAsia="en-GB"/>
        </w:rPr>
      </w:pPr>
      <w:r w:rsidRPr="003D3A62">
        <w:rPr>
          <w:rFonts w:eastAsia="Arial" w:cs="Arial"/>
          <w:lang w:eastAsia="en-GB"/>
        </w:rPr>
        <w:t xml:space="preserve">A full investigation will be carried out by the appropriate professionals (LADO, Ofsted) to determine how this will be handled </w:t>
      </w:r>
    </w:p>
    <w:p w14:paraId="045871A4" w14:textId="77777777" w:rsidR="00EF54D1" w:rsidRPr="003D3A62" w:rsidRDefault="00EF54D1" w:rsidP="008565E2">
      <w:pPr>
        <w:pStyle w:val="ListParagraph"/>
        <w:numPr>
          <w:ilvl w:val="0"/>
          <w:numId w:val="151"/>
        </w:numPr>
        <w:ind w:left="714" w:hanging="357"/>
        <w:rPr>
          <w:rFonts w:eastAsia="Calibri" w:cs="Arial"/>
          <w:lang w:eastAsia="en-GB"/>
        </w:rPr>
      </w:pPr>
      <w:r w:rsidRPr="003D3A62">
        <w:rPr>
          <w:rFonts w:eastAsia="Arial" w:cs="Arial"/>
          <w:lang w:eastAsia="en-GB"/>
        </w:rPr>
        <w:t>The nursery will follow all instructions from the LADO and Ofsted and ask all staff members to do the same and co-operate where required</w:t>
      </w:r>
    </w:p>
    <w:p w14:paraId="500C5CBF" w14:textId="77777777" w:rsidR="00EF54D1" w:rsidRPr="003D3A62" w:rsidRDefault="00EF54D1" w:rsidP="008565E2">
      <w:pPr>
        <w:pStyle w:val="ListParagraph"/>
        <w:numPr>
          <w:ilvl w:val="0"/>
          <w:numId w:val="151"/>
        </w:numPr>
        <w:ind w:left="714" w:hanging="357"/>
        <w:rPr>
          <w:rFonts w:eastAsia="Calibri" w:cs="Arial"/>
          <w:lang w:eastAsia="en-GB"/>
        </w:rPr>
      </w:pPr>
      <w:r w:rsidRPr="003D3A62">
        <w:rPr>
          <w:rFonts w:eastAsia="Arial" w:cs="Arial"/>
          <w:lang w:eastAsia="en-GB"/>
        </w:rPr>
        <w:lastRenderedPageBreak/>
        <w:t>Support will be provided to all those involved in an allegation throughout the external investigation in line with LADO support and advice</w:t>
      </w:r>
    </w:p>
    <w:p w14:paraId="054EDFC3" w14:textId="77777777" w:rsidR="00EF54D1" w:rsidRPr="003D3A62" w:rsidRDefault="00EF54D1" w:rsidP="008565E2">
      <w:pPr>
        <w:pStyle w:val="ListParagraph"/>
        <w:numPr>
          <w:ilvl w:val="0"/>
          <w:numId w:val="151"/>
        </w:numPr>
        <w:ind w:left="714" w:hanging="357"/>
        <w:rPr>
          <w:rFonts w:eastAsia="Calibri" w:cs="Arial"/>
          <w:lang w:eastAsia="en-GB"/>
        </w:rPr>
      </w:pPr>
      <w:r w:rsidRPr="003D3A62">
        <w:rPr>
          <w:rFonts w:eastAsia="Arial" w:cs="Arial"/>
          <w:lang w:eastAsia="en-GB"/>
        </w:rPr>
        <w:t xml:space="preserve">The nursery reserves the right to suspend any member of staff during an investigation </w:t>
      </w:r>
    </w:p>
    <w:p w14:paraId="3DEADD2F" w14:textId="77777777" w:rsidR="00EF54D1" w:rsidRPr="003D3A62" w:rsidRDefault="00EF54D1" w:rsidP="008565E2">
      <w:pPr>
        <w:pStyle w:val="ListParagraph"/>
        <w:numPr>
          <w:ilvl w:val="0"/>
          <w:numId w:val="151"/>
        </w:numPr>
        <w:ind w:left="714" w:hanging="357"/>
        <w:rPr>
          <w:rFonts w:eastAsia="Calibri" w:cs="Arial"/>
          <w:lang w:eastAsia="en-GB"/>
        </w:rPr>
      </w:pPr>
      <w:r w:rsidRPr="003D3A62">
        <w:rPr>
          <w:rFonts w:eastAsia="Arial" w:cs="Arial"/>
          <w:lang w:eastAsia="en-GB"/>
        </w:rPr>
        <w:t>All enquiries/external investigations/interviews will be documented and kept in a locked file for access by the relevant authorities</w:t>
      </w:r>
    </w:p>
    <w:p w14:paraId="76342764" w14:textId="77777777" w:rsidR="00EF54D1" w:rsidRPr="003D3A62" w:rsidRDefault="00EF54D1" w:rsidP="008565E2">
      <w:pPr>
        <w:pStyle w:val="ListParagraph"/>
        <w:numPr>
          <w:ilvl w:val="0"/>
          <w:numId w:val="151"/>
        </w:numPr>
        <w:ind w:left="714" w:hanging="357"/>
        <w:rPr>
          <w:rFonts w:eastAsia="Calibri" w:cs="Arial"/>
          <w:lang w:eastAsia="en-GB"/>
        </w:rPr>
      </w:pPr>
      <w:r w:rsidRPr="003D3A62">
        <w:rPr>
          <w:rFonts w:eastAsia="Arial" w:cs="Arial"/>
          <w:lang w:eastAsia="en-GB"/>
        </w:rPr>
        <w:t>Unfounded allegations will result in all rights being reinstated</w:t>
      </w:r>
    </w:p>
    <w:p w14:paraId="49D826EE" w14:textId="77777777" w:rsidR="00EF54D1" w:rsidRPr="003D3A62" w:rsidRDefault="00EF54D1" w:rsidP="008565E2">
      <w:pPr>
        <w:pStyle w:val="ListParagraph"/>
        <w:numPr>
          <w:ilvl w:val="0"/>
          <w:numId w:val="151"/>
        </w:numPr>
        <w:ind w:left="714" w:hanging="357"/>
        <w:rPr>
          <w:rFonts w:eastAsia="Calibri" w:cs="Arial"/>
          <w:lang w:eastAsia="en-GB"/>
        </w:rPr>
      </w:pPr>
      <w:r w:rsidRPr="003D3A62">
        <w:rPr>
          <w:rFonts w:eastAsia="Arial" w:cs="Arial"/>
          <w:lang w:eastAsia="en-GB"/>
        </w:rPr>
        <w:t xml:space="preserve">Founded allegations will be passed on to the relevant organisations including the local authority children’s social care team and where an offence is believed to have been committed, the police. </w:t>
      </w:r>
    </w:p>
    <w:p w14:paraId="045A5F31" w14:textId="77777777" w:rsidR="00EF54D1" w:rsidRPr="003D3A62" w:rsidRDefault="00EF54D1" w:rsidP="008565E2">
      <w:pPr>
        <w:pStyle w:val="ListParagraph"/>
        <w:numPr>
          <w:ilvl w:val="0"/>
          <w:numId w:val="151"/>
        </w:numPr>
        <w:ind w:left="714" w:hanging="357"/>
        <w:rPr>
          <w:rFonts w:eastAsia="Calibri" w:cs="Arial"/>
          <w:lang w:eastAsia="en-GB"/>
        </w:rPr>
      </w:pPr>
      <w:r w:rsidRPr="003D3A62">
        <w:rPr>
          <w:rFonts w:eastAsia="Arial" w:cs="Arial"/>
          <w:lang w:eastAsia="en-GB"/>
        </w:rPr>
        <w:t xml:space="preserve">Founded allegations will be dealt with as gross misconduct in accordance with our disciplinary procedures and may result in the termination of employment, Ofsted will be notified immediately of this decision. </w:t>
      </w:r>
    </w:p>
    <w:p w14:paraId="1A028F67" w14:textId="77777777" w:rsidR="00EF54D1" w:rsidRPr="003D3A62" w:rsidRDefault="00EF54D1" w:rsidP="008565E2">
      <w:pPr>
        <w:pStyle w:val="ListParagraph"/>
        <w:numPr>
          <w:ilvl w:val="0"/>
          <w:numId w:val="151"/>
        </w:numPr>
        <w:ind w:left="714" w:hanging="357"/>
        <w:rPr>
          <w:rFonts w:eastAsia="Calibri" w:cs="Arial"/>
          <w:lang w:eastAsia="en-GB"/>
        </w:rPr>
      </w:pPr>
      <w:r w:rsidRPr="003D3A62">
        <w:rPr>
          <w:rFonts w:eastAsia="Arial" w:cs="Arial"/>
          <w:lang w:eastAsia="en-GB"/>
        </w:rPr>
        <w:t>The nursery will also notify the Disclosure and Barring Service (DBS) to ensure their records are updated</w:t>
      </w:r>
    </w:p>
    <w:p w14:paraId="6F442986" w14:textId="77777777" w:rsidR="00EF54D1" w:rsidRPr="003D3A62" w:rsidRDefault="00EF54D1" w:rsidP="008565E2">
      <w:pPr>
        <w:pStyle w:val="ListParagraph"/>
        <w:numPr>
          <w:ilvl w:val="0"/>
          <w:numId w:val="151"/>
        </w:numPr>
        <w:ind w:left="714" w:hanging="357"/>
        <w:rPr>
          <w:rFonts w:eastAsia="Calibri" w:cs="Arial"/>
          <w:lang w:eastAsia="en-GB"/>
        </w:rPr>
      </w:pPr>
      <w:r w:rsidRPr="003D3A62">
        <w:rPr>
          <w:rFonts w:eastAsia="Arial" w:cs="Arial"/>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14:paraId="24F9E1FB" w14:textId="77777777" w:rsidR="00EF54D1" w:rsidRPr="003D3A62" w:rsidRDefault="00EF54D1" w:rsidP="008565E2">
      <w:pPr>
        <w:pStyle w:val="ListParagraph"/>
        <w:numPr>
          <w:ilvl w:val="0"/>
          <w:numId w:val="151"/>
        </w:numPr>
        <w:ind w:left="714" w:hanging="357"/>
        <w:rPr>
          <w:rFonts w:eastAsia="Calibri" w:cs="Arial"/>
          <w:lang w:eastAsia="en-GB"/>
        </w:rPr>
      </w:pPr>
      <w:r w:rsidRPr="003D3A62">
        <w:rPr>
          <w:rFonts w:eastAsia="Arial" w:cs="Arial"/>
          <w:lang w:eastAsia="en-GB"/>
        </w:rPr>
        <w:t>The nursery retains the right to dismiss any member of staff in connection with founded allegations following an inquiry</w:t>
      </w:r>
    </w:p>
    <w:p w14:paraId="215F2E08" w14:textId="77777777" w:rsidR="00EF54D1" w:rsidRPr="003D3A62" w:rsidRDefault="00EF54D1" w:rsidP="008565E2">
      <w:pPr>
        <w:pStyle w:val="ListParagraph"/>
        <w:numPr>
          <w:ilvl w:val="0"/>
          <w:numId w:val="151"/>
        </w:numPr>
        <w:ind w:left="714" w:hanging="357"/>
        <w:rPr>
          <w:rFonts w:eastAsia="Calibri" w:cs="Arial"/>
          <w:lang w:eastAsia="en-GB"/>
        </w:rPr>
      </w:pPr>
      <w:r w:rsidRPr="003D3A62">
        <w:rPr>
          <w:rFonts w:eastAsia="Arial" w:cs="Arial"/>
          <w:lang w:eastAsia="en-GB"/>
        </w:rPr>
        <w:t>Counselling will be available for any member of the nursery who is affected by an allegation, their colleagues in the nursery and the parents.</w:t>
      </w:r>
    </w:p>
    <w:p w14:paraId="5B75A632" w14:textId="77777777" w:rsidR="00EF54D1" w:rsidRPr="003D3A62" w:rsidRDefault="00EF54D1" w:rsidP="00EF54D1">
      <w:pPr>
        <w:keepNext/>
        <w:rPr>
          <w:rFonts w:eastAsia="Arial" w:cs="Arial"/>
          <w:b/>
          <w:lang w:eastAsia="en-GB"/>
        </w:rPr>
      </w:pPr>
    </w:p>
    <w:p w14:paraId="4B75BC55" w14:textId="77777777" w:rsidR="00EF54D1" w:rsidRPr="003D3A62" w:rsidRDefault="00EF54D1" w:rsidP="00EF54D1">
      <w:pPr>
        <w:keepNext/>
        <w:rPr>
          <w:rFonts w:eastAsia="Arial" w:cs="Arial"/>
          <w:b/>
          <w:lang w:eastAsia="en-GB"/>
        </w:rPr>
      </w:pPr>
      <w:r w:rsidRPr="003D3A62">
        <w:rPr>
          <w:rFonts w:eastAsia="Arial" w:cs="Arial"/>
          <w:b/>
          <w:lang w:eastAsia="en-GB"/>
        </w:rPr>
        <w:t>Monitoring children’s attendance</w:t>
      </w:r>
    </w:p>
    <w:p w14:paraId="7EC6DF7E" w14:textId="77777777" w:rsidR="00EF54D1" w:rsidRPr="003D3A62" w:rsidRDefault="00EF54D1" w:rsidP="00EF54D1">
      <w:pPr>
        <w:rPr>
          <w:rFonts w:eastAsia="Arial" w:cs="Arial"/>
          <w:lang w:eastAsia="en-GB"/>
        </w:rPr>
      </w:pPr>
      <w:r w:rsidRPr="003D3A62">
        <w:rPr>
          <w:rFonts w:eastAsia="Arial" w:cs="Arial"/>
          <w:lang w:eastAsia="en-GB"/>
        </w:rPr>
        <w:t xml:space="preserve">As part of our requirements under the statutory framework and guidance documents we are required to monitor children’s attendance patterns to ensure they are consistent and no cause for concern. </w:t>
      </w:r>
    </w:p>
    <w:p w14:paraId="2E78E414" w14:textId="77777777" w:rsidR="00EF54D1" w:rsidRPr="003D3A62" w:rsidRDefault="00EF54D1" w:rsidP="00EF54D1">
      <w:pPr>
        <w:rPr>
          <w:rFonts w:eastAsia="Arial" w:cs="Arial"/>
          <w:lang w:eastAsia="en-GB"/>
        </w:rPr>
      </w:pPr>
    </w:p>
    <w:p w14:paraId="6ED29E1E" w14:textId="77777777" w:rsidR="00EF54D1" w:rsidRPr="003D3A62" w:rsidRDefault="00EF54D1" w:rsidP="00EF54D1">
      <w:pPr>
        <w:rPr>
          <w:rFonts w:eastAsia="Arial" w:cs="Arial"/>
          <w:lang w:eastAsia="en-GB"/>
        </w:rPr>
      </w:pPr>
      <w:r w:rsidRPr="003D3A62">
        <w:rPr>
          <w:rFonts w:eastAsia="Arial" w:cs="Arial"/>
          <w:lang w:eastAsia="en-GB"/>
        </w:rPr>
        <w:t xml:space="preserve">Parents should please inform the nursery prior to their children taking holidays or days off, and all sickness should be called into the nursery on the day so the nursery management are able to account for a child’s absence. </w:t>
      </w:r>
    </w:p>
    <w:p w14:paraId="2108D059" w14:textId="77777777" w:rsidR="00EF54D1" w:rsidRPr="003D3A62" w:rsidRDefault="00EF54D1" w:rsidP="00EF54D1">
      <w:pPr>
        <w:rPr>
          <w:rFonts w:eastAsia="Arial" w:cs="Arial"/>
          <w:lang w:eastAsia="en-GB"/>
        </w:rPr>
      </w:pPr>
    </w:p>
    <w:p w14:paraId="6A2DAC17" w14:textId="77777777" w:rsidR="00EF54D1" w:rsidRPr="003D3A62" w:rsidRDefault="00EF54D1" w:rsidP="00EF54D1">
      <w:pPr>
        <w:rPr>
          <w:rFonts w:eastAsia="Arial" w:cs="Arial"/>
          <w:color w:val="000000"/>
          <w:lang w:eastAsia="en-GB"/>
        </w:rPr>
      </w:pPr>
      <w:r w:rsidRPr="003D3A62">
        <w:rPr>
          <w:rFonts w:eastAsia="Arial" w:cs="Arial"/>
          <w:color w:val="000000"/>
          <w:lang w:eastAsia="en-GB"/>
        </w:rPr>
        <w:t xml:space="preserve">If a child has not arrived at nursery within one hour of their normal start time the parents will be called to ensure the child is safe and healthy. If the parents are not contactable then the further emergency contacts will be used to ensure all parties are safe. </w:t>
      </w:r>
    </w:p>
    <w:p w14:paraId="752FCC50" w14:textId="77777777" w:rsidR="00EF54D1" w:rsidRPr="003D3A62" w:rsidRDefault="00EF54D1" w:rsidP="00EF54D1">
      <w:pPr>
        <w:rPr>
          <w:rFonts w:eastAsia="Arial" w:cs="Arial"/>
          <w:color w:val="000000"/>
          <w:lang w:eastAsia="en-GB"/>
        </w:rPr>
      </w:pPr>
    </w:p>
    <w:p w14:paraId="45BE10B9" w14:textId="77777777" w:rsidR="00EF54D1" w:rsidRPr="003D3A62" w:rsidRDefault="00EF54D1" w:rsidP="00EF54D1">
      <w:pPr>
        <w:rPr>
          <w:rFonts w:eastAsia="Arial" w:cs="Arial"/>
          <w:color w:val="000000"/>
          <w:lang w:eastAsia="en-GB"/>
        </w:rPr>
      </w:pPr>
      <w:r w:rsidRPr="003D3A62">
        <w:rPr>
          <w:rFonts w:eastAsia="Arial" w:cs="Arial"/>
          <w:color w:val="000000"/>
          <w:lang w:eastAsia="en-GB"/>
        </w:rPr>
        <w:t xml:space="preserve">Where a child is part of a child protection plan, or during a referral process, any absences will immediately be reported to the local authority children’s social care team to ensure the child remains safeguarded. </w:t>
      </w:r>
    </w:p>
    <w:p w14:paraId="27946632" w14:textId="77777777" w:rsidR="00EF54D1" w:rsidRPr="003D3A62" w:rsidRDefault="00EF54D1" w:rsidP="00EF54D1">
      <w:pPr>
        <w:rPr>
          <w:rFonts w:eastAsia="Arial" w:cs="Arial"/>
          <w:lang w:eastAsia="en-GB"/>
        </w:rPr>
      </w:pPr>
    </w:p>
    <w:p w14:paraId="03214F9B" w14:textId="3BB394A7" w:rsidR="00EF54D1" w:rsidRPr="003D3A62" w:rsidRDefault="00EF54D1" w:rsidP="00EF54D1">
      <w:pPr>
        <w:rPr>
          <w:rFonts w:eastAsia="Arial" w:cs="Arial"/>
          <w:lang w:eastAsia="en-GB"/>
        </w:rPr>
      </w:pPr>
      <w:r w:rsidRPr="003D3A62">
        <w:rPr>
          <w:rFonts w:eastAsia="Arial" w:cs="Arial"/>
          <w:lang w:eastAsia="en-GB"/>
        </w:rPr>
        <w:t xml:space="preserve">This should not stop parents taking precious time with their </w:t>
      </w:r>
      <w:r w:rsidR="00EF2014" w:rsidRPr="003D3A62">
        <w:rPr>
          <w:rFonts w:eastAsia="Arial" w:cs="Arial"/>
          <w:lang w:eastAsia="en-GB"/>
        </w:rPr>
        <w:t>children but</w:t>
      </w:r>
      <w:r w:rsidRPr="003D3A62">
        <w:rPr>
          <w:rFonts w:eastAsia="Arial" w:cs="Arial"/>
          <w:lang w:eastAsia="en-GB"/>
        </w:rPr>
        <w:t xml:space="preserve"> enables children’s attendance to be logged so we know the child is safe.</w:t>
      </w:r>
    </w:p>
    <w:p w14:paraId="2FF78CB4" w14:textId="77777777" w:rsidR="00EF54D1" w:rsidRPr="003D3A62" w:rsidRDefault="00EF54D1" w:rsidP="00EF54D1">
      <w:pPr>
        <w:rPr>
          <w:rFonts w:eastAsia="Arial" w:cs="Arial"/>
          <w:lang w:eastAsia="en-GB"/>
        </w:rPr>
      </w:pPr>
    </w:p>
    <w:p w14:paraId="46DDB35A" w14:textId="77777777" w:rsidR="00EF54D1" w:rsidRPr="003D3A62" w:rsidRDefault="00EF54D1" w:rsidP="00EF54D1">
      <w:pPr>
        <w:rPr>
          <w:rFonts w:eastAsia="Arial" w:cs="Arial"/>
          <w:b/>
          <w:lang w:eastAsia="en-GB"/>
        </w:rPr>
      </w:pPr>
      <w:r w:rsidRPr="003D3A62">
        <w:rPr>
          <w:rFonts w:eastAsia="Arial" w:cs="Arial"/>
          <w:b/>
          <w:lang w:eastAsia="en-GB"/>
        </w:rPr>
        <w:t xml:space="preserve">Looked after children </w:t>
      </w:r>
    </w:p>
    <w:p w14:paraId="42366BFF" w14:textId="77777777" w:rsidR="00EF54D1" w:rsidRPr="003D3A62" w:rsidRDefault="00EF54D1" w:rsidP="00EF54D1">
      <w:pPr>
        <w:rPr>
          <w:rFonts w:eastAsia="Arial" w:cs="Arial"/>
          <w:lang w:eastAsia="en-GB"/>
        </w:rPr>
      </w:pPr>
      <w:r w:rsidRPr="003D3A62">
        <w:rPr>
          <w:rFonts w:eastAsia="Arial" w:cs="Arial"/>
          <w:lang w:eastAsia="en-GB"/>
        </w:rPr>
        <w:t xml:space="preserve">As part of our safeguarding practice we will ensure our staff are aware of how to keep looked after children safe. In order to do this, we ask that we are informed of: </w:t>
      </w:r>
    </w:p>
    <w:p w14:paraId="3CD9E97B" w14:textId="77777777" w:rsidR="00EF54D1" w:rsidRPr="003D3A62" w:rsidRDefault="00EF54D1" w:rsidP="00EF54D1">
      <w:pPr>
        <w:rPr>
          <w:rFonts w:eastAsia="Arial" w:cs="Arial"/>
          <w:lang w:eastAsia="en-GB"/>
        </w:rPr>
      </w:pPr>
    </w:p>
    <w:p w14:paraId="0EDEF757" w14:textId="77777777" w:rsidR="00EF54D1" w:rsidRPr="003D3A62" w:rsidRDefault="00EF54D1" w:rsidP="008565E2">
      <w:pPr>
        <w:pStyle w:val="ListParagraph"/>
        <w:numPr>
          <w:ilvl w:val="0"/>
          <w:numId w:val="194"/>
        </w:numPr>
        <w:rPr>
          <w:rFonts w:eastAsia="Arial" w:cs="Arial"/>
          <w:lang w:eastAsia="en-GB"/>
        </w:rPr>
      </w:pPr>
      <w:r w:rsidRPr="003D3A62">
        <w:rPr>
          <w:rFonts w:eastAsia="Arial" w:cs="Arial"/>
          <w:lang w:eastAsia="en-GB"/>
        </w:rPr>
        <w:lastRenderedPageBreak/>
        <w:t>The legal status of the child (e.g. whether the child is being looked after under voluntary arrangements with consent of parents or on an interim or full care order)</w:t>
      </w:r>
    </w:p>
    <w:p w14:paraId="1AC38E6A" w14:textId="77777777" w:rsidR="00EF54D1" w:rsidRPr="003D3A62" w:rsidRDefault="00EF54D1" w:rsidP="008565E2">
      <w:pPr>
        <w:pStyle w:val="ListParagraph"/>
        <w:numPr>
          <w:ilvl w:val="0"/>
          <w:numId w:val="194"/>
        </w:numPr>
        <w:rPr>
          <w:rFonts w:eastAsia="Arial" w:cs="Arial"/>
          <w:lang w:eastAsia="en-GB"/>
        </w:rPr>
      </w:pPr>
      <w:r w:rsidRPr="003D3A62">
        <w:rPr>
          <w:rFonts w:eastAsia="Arial" w:cs="Arial"/>
          <w:lang w:eastAsia="en-GB"/>
        </w:rPr>
        <w:t>Contact arrangements for the biological parents (or those with parental responsibility)</w:t>
      </w:r>
    </w:p>
    <w:p w14:paraId="5B3B28C3" w14:textId="77777777" w:rsidR="00EF54D1" w:rsidRPr="003D3A62" w:rsidRDefault="00EF54D1" w:rsidP="008565E2">
      <w:pPr>
        <w:pStyle w:val="ListParagraph"/>
        <w:numPr>
          <w:ilvl w:val="0"/>
          <w:numId w:val="194"/>
        </w:numPr>
        <w:rPr>
          <w:rFonts w:eastAsia="Arial" w:cs="Arial"/>
          <w:lang w:eastAsia="en-GB"/>
        </w:rPr>
      </w:pPr>
      <w:r w:rsidRPr="003D3A62">
        <w:rPr>
          <w:rFonts w:eastAsia="Arial" w:cs="Arial"/>
          <w:lang w:eastAsia="en-GB"/>
        </w:rPr>
        <w:t>The child’s care arrangements and the levels of authority delegated to the carer by the authority looking after him/her</w:t>
      </w:r>
    </w:p>
    <w:p w14:paraId="079799C9" w14:textId="77777777" w:rsidR="00EF54D1" w:rsidRPr="003D3A62" w:rsidRDefault="00EF54D1" w:rsidP="008565E2">
      <w:pPr>
        <w:pStyle w:val="ListParagraph"/>
        <w:numPr>
          <w:ilvl w:val="0"/>
          <w:numId w:val="194"/>
        </w:numPr>
        <w:rPr>
          <w:rFonts w:eastAsia="Arial" w:cs="Arial"/>
          <w:lang w:eastAsia="en-GB"/>
        </w:rPr>
      </w:pPr>
      <w:r w:rsidRPr="003D3A62">
        <w:rPr>
          <w:rFonts w:eastAsia="Arial" w:cs="Arial"/>
          <w:lang w:eastAsia="en-GB"/>
        </w:rPr>
        <w:t>The details of the child’s social worker and any other support agencies involved</w:t>
      </w:r>
    </w:p>
    <w:p w14:paraId="5DF3586F" w14:textId="77777777" w:rsidR="00EF54D1" w:rsidRPr="003D3A62" w:rsidRDefault="00EF54D1" w:rsidP="008565E2">
      <w:pPr>
        <w:pStyle w:val="ListParagraph"/>
        <w:keepNext/>
        <w:numPr>
          <w:ilvl w:val="0"/>
          <w:numId w:val="194"/>
        </w:numPr>
        <w:rPr>
          <w:rFonts w:eastAsia="Arial" w:cs="Arial"/>
          <w:lang w:eastAsia="en-GB"/>
        </w:rPr>
      </w:pPr>
      <w:r w:rsidRPr="003D3A62">
        <w:rPr>
          <w:rFonts w:eastAsia="Arial" w:cs="Arial"/>
          <w:lang w:eastAsia="en-GB"/>
        </w:rPr>
        <w:t>Any child protection plan or care plan in place for the child in question.</w:t>
      </w:r>
    </w:p>
    <w:p w14:paraId="5B947ECD" w14:textId="77777777" w:rsidR="00EF54D1" w:rsidRPr="003D3A62" w:rsidRDefault="00EF54D1" w:rsidP="00EF54D1">
      <w:pPr>
        <w:keepNext/>
        <w:rPr>
          <w:rFonts w:eastAsia="Arial" w:cs="Arial"/>
          <w:lang w:eastAsia="en-GB"/>
        </w:rPr>
      </w:pPr>
    </w:p>
    <w:p w14:paraId="6AD16E90" w14:textId="77777777" w:rsidR="00EF54D1" w:rsidRPr="003D3A62" w:rsidRDefault="00EF54D1" w:rsidP="00EF54D1">
      <w:pPr>
        <w:keepNext/>
        <w:rPr>
          <w:rFonts w:eastAsia="Arial" w:cs="Arial"/>
          <w:lang w:eastAsia="en-GB"/>
        </w:rPr>
      </w:pPr>
      <w:r w:rsidRPr="003D3A62">
        <w:rPr>
          <w:rFonts w:eastAsia="Arial" w:cs="Arial"/>
          <w:lang w:eastAsia="en-GB"/>
        </w:rPr>
        <w:t xml:space="preserve">Please refer to the Looked After Children policy for further details. </w:t>
      </w:r>
    </w:p>
    <w:p w14:paraId="7F8B8052" w14:textId="77777777" w:rsidR="00EF54D1" w:rsidRPr="003D3A62" w:rsidRDefault="00EF54D1" w:rsidP="00EF54D1">
      <w:pPr>
        <w:keepNext/>
        <w:rPr>
          <w:rFonts w:eastAsia="Arial" w:cs="Arial"/>
          <w:b/>
          <w:lang w:eastAsia="en-GB"/>
        </w:rPr>
      </w:pPr>
    </w:p>
    <w:p w14:paraId="25C6CD4A" w14:textId="77777777" w:rsidR="00EF54D1" w:rsidRPr="003D3A62" w:rsidRDefault="00EF54D1" w:rsidP="00EF54D1">
      <w:pPr>
        <w:keepNext/>
        <w:rPr>
          <w:rFonts w:eastAsia="Calibri" w:cs="Arial"/>
          <w:lang w:eastAsia="en-GB"/>
        </w:rPr>
      </w:pPr>
      <w:r w:rsidRPr="003D3A62">
        <w:rPr>
          <w:rFonts w:eastAsia="Arial" w:cs="Arial"/>
          <w:b/>
          <w:lang w:eastAsia="en-GB"/>
        </w:rPr>
        <w:t>Staffing and volunteering</w:t>
      </w:r>
    </w:p>
    <w:p w14:paraId="56BE6154" w14:textId="77777777" w:rsidR="00EF54D1" w:rsidRPr="003D3A62" w:rsidRDefault="00EF54D1" w:rsidP="00EF54D1">
      <w:pPr>
        <w:rPr>
          <w:rFonts w:eastAsia="Calibri" w:cs="Arial"/>
          <w:sz w:val="22"/>
          <w:szCs w:val="22"/>
          <w:lang w:eastAsia="en-GB"/>
        </w:rPr>
      </w:pPr>
      <w:r w:rsidRPr="003D3A62">
        <w:rPr>
          <w:rFonts w:eastAsia="Arial" w:cs="Arial"/>
          <w:lang w:eastAsia="en-GB"/>
        </w:rPr>
        <w:t xml:space="preserve">Our policy is to provide a secure and safe environment for all children. We only allow an adult who is employed by the nursery to care for children and who has an enhanced clearance from the Disclosure and Barring Service (DBS) to be left alone with children. We will obtain enhanced criminal records checks (DBS) for all volunteers and do not allow any volunteers to be unsupervised with children. </w:t>
      </w:r>
    </w:p>
    <w:p w14:paraId="60A8BE5D" w14:textId="77777777" w:rsidR="00EF54D1" w:rsidRPr="003D3A62" w:rsidRDefault="00EF54D1" w:rsidP="00EF54D1">
      <w:pPr>
        <w:rPr>
          <w:rFonts w:eastAsia="Calibri" w:cs="Arial"/>
          <w:lang w:eastAsia="en-GB"/>
        </w:rPr>
      </w:pPr>
    </w:p>
    <w:p w14:paraId="449BD060" w14:textId="77777777" w:rsidR="00EF54D1" w:rsidRPr="003D3A62" w:rsidRDefault="00EF54D1" w:rsidP="00EF54D1">
      <w:pPr>
        <w:rPr>
          <w:rFonts w:eastAsia="Calibri" w:cs="Arial"/>
          <w:lang w:eastAsia="en-GB"/>
        </w:rPr>
      </w:pPr>
      <w:r w:rsidRPr="003D3A62">
        <w:rPr>
          <w:rFonts w:eastAsia="Arial" w:cs="Arial"/>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 the local authority children’s social care team and Ofsted to enable them to report any safeguarding concerns, independently, if they feel it necessary to do so. </w:t>
      </w:r>
    </w:p>
    <w:p w14:paraId="2895BD81" w14:textId="77777777" w:rsidR="00EF54D1" w:rsidRPr="003D3A62" w:rsidRDefault="00EF54D1" w:rsidP="00EF54D1">
      <w:pPr>
        <w:rPr>
          <w:rFonts w:eastAsia="Calibri" w:cs="Arial"/>
          <w:lang w:eastAsia="en-GB"/>
        </w:rPr>
      </w:pPr>
    </w:p>
    <w:p w14:paraId="1393D469" w14:textId="77777777" w:rsidR="00EF54D1" w:rsidRPr="003D3A62" w:rsidRDefault="00EF54D1" w:rsidP="00EF54D1">
      <w:pPr>
        <w:rPr>
          <w:rFonts w:eastAsia="Arial" w:cs="Arial"/>
          <w:lang w:eastAsia="en-GB"/>
        </w:rPr>
      </w:pPr>
      <w:r w:rsidRPr="003D3A62">
        <w:rPr>
          <w:rFonts w:eastAsia="Arial" w:cs="Arial"/>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all opening hours of the setting. </w:t>
      </w:r>
    </w:p>
    <w:p w14:paraId="29486BC1" w14:textId="77777777" w:rsidR="00EF54D1" w:rsidRPr="003D3A62" w:rsidRDefault="00EF54D1" w:rsidP="00EF54D1">
      <w:pPr>
        <w:rPr>
          <w:rFonts w:eastAsia="Arial" w:cs="Arial"/>
          <w:lang w:eastAsia="en-GB"/>
        </w:rPr>
      </w:pPr>
      <w:r w:rsidRPr="003D3A62">
        <w:rPr>
          <w:rFonts w:eastAsia="Arial" w:cs="Arial"/>
          <w:lang w:eastAsia="en-GB"/>
        </w:rPr>
        <w:t xml:space="preserve">These designated persons will receive comprehensive training at least every two years and update their knowledge on an ongoing basis, but at least once a year. </w:t>
      </w:r>
    </w:p>
    <w:p w14:paraId="5A5A9A03" w14:textId="77777777" w:rsidR="00EF54D1" w:rsidRPr="003D3A62" w:rsidRDefault="00EF54D1" w:rsidP="00EF54D1">
      <w:pPr>
        <w:rPr>
          <w:rFonts w:eastAsia="Arial" w:cs="Arial"/>
          <w:lang w:eastAsia="en-GB"/>
        </w:rPr>
      </w:pPr>
    </w:p>
    <w:p w14:paraId="60D34931" w14:textId="77777777" w:rsidR="00EF54D1" w:rsidRPr="003D3A62" w:rsidRDefault="00EF54D1" w:rsidP="00EF54D1">
      <w:pPr>
        <w:rPr>
          <w:rFonts w:eastAsia="Arial" w:cs="Arial"/>
          <w:lang w:eastAsia="en-GB"/>
        </w:rPr>
      </w:pPr>
      <w:r w:rsidRPr="003D3A62">
        <w:rPr>
          <w:rFonts w:eastAsia="Arial" w:cs="Arial"/>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14:paraId="24ABD06B" w14:textId="77777777" w:rsidR="00EF54D1" w:rsidRPr="003D3A62" w:rsidRDefault="00EF54D1" w:rsidP="00EF54D1">
      <w:pPr>
        <w:rPr>
          <w:rFonts w:eastAsia="Arial" w:cs="Arial"/>
          <w:lang w:eastAsia="en-GB"/>
        </w:rPr>
      </w:pPr>
    </w:p>
    <w:p w14:paraId="6E6756C2" w14:textId="77777777" w:rsidR="00EF54D1" w:rsidRPr="003D3A62" w:rsidRDefault="00EF54D1" w:rsidP="00EF54D1">
      <w:pPr>
        <w:rPr>
          <w:rFonts w:eastAsia="Calibri" w:cs="Arial"/>
          <w:lang w:eastAsia="en-GB"/>
        </w:rPr>
      </w:pPr>
      <w:r w:rsidRPr="003D3A62">
        <w:rPr>
          <w:rFonts w:eastAsia="Calibri" w:cs="Arial"/>
          <w:lang w:eastAsia="en-GB"/>
        </w:rPr>
        <w:t>Although, under the EYFS, we are only required to have one designated lead for safeguarding, for best practice and to ensure cover at all times, we have two/three designated leads in place. This enables safeguarding to stay high on our priorities at all times. There will always be at least one designated lead on duty at all times our provision is open. This will ensure that prompt action can be taken if concerns are raised.</w:t>
      </w:r>
    </w:p>
    <w:p w14:paraId="0D785208" w14:textId="77777777" w:rsidR="00EF54D1" w:rsidRPr="003D3A62" w:rsidRDefault="00EF54D1" w:rsidP="00EF54D1">
      <w:pPr>
        <w:rPr>
          <w:rFonts w:eastAsia="Calibri" w:cs="Arial"/>
          <w:lang w:eastAsia="en-GB"/>
        </w:rPr>
      </w:pPr>
    </w:p>
    <w:p w14:paraId="5BEFB2A1" w14:textId="77777777" w:rsidR="00EF54D1" w:rsidRPr="005E50C1" w:rsidRDefault="00EF54D1" w:rsidP="00EF54D1">
      <w:pPr>
        <w:rPr>
          <w:rFonts w:eastAsia="Arial" w:cs="Arial"/>
          <w:b/>
          <w:i/>
          <w:iCs/>
          <w:lang w:eastAsia="en-GB"/>
        </w:rPr>
      </w:pPr>
      <w:r w:rsidRPr="003D3A62">
        <w:rPr>
          <w:rFonts w:eastAsia="Arial" w:cs="Arial"/>
          <w:lang w:eastAsia="en-GB"/>
        </w:rPr>
        <w:t xml:space="preserve">The Designated Safeguarding Leads (DSL) at the nursery are: </w:t>
      </w:r>
      <w:r w:rsidRPr="005E50C1">
        <w:rPr>
          <w:rFonts w:eastAsia="Arial" w:cs="Arial"/>
          <w:b/>
          <w:i/>
          <w:iCs/>
          <w:lang w:eastAsia="en-GB"/>
        </w:rPr>
        <w:t xml:space="preserve">Kaneez Ur Rehman &amp; Selina Qayum </w:t>
      </w:r>
    </w:p>
    <w:p w14:paraId="15A4AD66" w14:textId="77777777" w:rsidR="00EF54D1" w:rsidRPr="003D3A62" w:rsidRDefault="00EF54D1" w:rsidP="00EF54D1">
      <w:pPr>
        <w:rPr>
          <w:rFonts w:eastAsia="Calibri" w:cs="Arial"/>
          <w:lang w:eastAsia="en-GB"/>
        </w:rPr>
      </w:pPr>
    </w:p>
    <w:p w14:paraId="699CCC89" w14:textId="77777777" w:rsidR="00EF54D1" w:rsidRPr="003D3A62" w:rsidRDefault="00EF54D1" w:rsidP="008565E2">
      <w:pPr>
        <w:pStyle w:val="ListParagraph"/>
        <w:numPr>
          <w:ilvl w:val="0"/>
          <w:numId w:val="150"/>
        </w:numPr>
        <w:rPr>
          <w:rFonts w:eastAsia="Calibri" w:cs="Arial"/>
          <w:lang w:eastAsia="en-GB"/>
        </w:rPr>
      </w:pPr>
      <w:r w:rsidRPr="003D3A62">
        <w:rPr>
          <w:rFonts w:eastAsia="Arial" w:cs="Arial"/>
          <w:lang w:eastAsia="en-GB"/>
        </w:rPr>
        <w:lastRenderedPageBreak/>
        <w:t>We provide adequate and appropriate staffing resources to meet the needs of all children</w:t>
      </w:r>
    </w:p>
    <w:p w14:paraId="3F5FA399" w14:textId="77777777" w:rsidR="00EF54D1" w:rsidRPr="003D3A62" w:rsidRDefault="00EF54D1" w:rsidP="008565E2">
      <w:pPr>
        <w:pStyle w:val="ListParagraph"/>
        <w:numPr>
          <w:ilvl w:val="0"/>
          <w:numId w:val="150"/>
        </w:numPr>
        <w:rPr>
          <w:rFonts w:eastAsia="Calibri" w:cs="Arial"/>
          <w:lang w:eastAsia="en-GB"/>
        </w:rPr>
      </w:pPr>
      <w:r w:rsidRPr="003D3A62">
        <w:rPr>
          <w:rFonts w:eastAsia="Arial" w:cs="Arial"/>
          <w:lang w:eastAsia="en-GB"/>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5313F9C6" w14:textId="77777777" w:rsidR="00EF54D1" w:rsidRPr="003D3A62" w:rsidRDefault="00EF54D1" w:rsidP="008565E2">
      <w:pPr>
        <w:pStyle w:val="ListParagraph"/>
        <w:numPr>
          <w:ilvl w:val="0"/>
          <w:numId w:val="150"/>
        </w:numPr>
        <w:rPr>
          <w:rFonts w:eastAsia="Calibri" w:cs="Arial"/>
          <w:lang w:eastAsia="en-GB"/>
        </w:rPr>
      </w:pPr>
      <w:r w:rsidRPr="003D3A62">
        <w:rPr>
          <w:rFonts w:eastAsia="Arial" w:cs="Arial"/>
          <w:lang w:eastAsia="en-GB"/>
        </w:rPr>
        <w:t xml:space="preserve">We give staff members, volunteers and students regular opportunities to declare changes that may affect their suitability to care for the children. This includes information about their health, medication or about changes in their home life such as child protection plans for their own children </w:t>
      </w:r>
    </w:p>
    <w:p w14:paraId="40620EED" w14:textId="77777777" w:rsidR="00EF54D1" w:rsidRPr="003D3A62" w:rsidRDefault="00EF54D1" w:rsidP="008565E2">
      <w:pPr>
        <w:pStyle w:val="ListParagraph"/>
        <w:numPr>
          <w:ilvl w:val="0"/>
          <w:numId w:val="150"/>
        </w:numPr>
        <w:rPr>
          <w:rFonts w:eastAsia="Calibri" w:cs="Arial"/>
          <w:lang w:eastAsia="en-GB"/>
        </w:rPr>
      </w:pPr>
      <w:r w:rsidRPr="003D3A62">
        <w:rPr>
          <w:rFonts w:eastAsia="Arial" w:cs="Arial"/>
          <w:lang w:eastAsia="en-GB"/>
        </w:rPr>
        <w:t xml:space="preserve">This information is also stated within every member of staff’s contract </w:t>
      </w:r>
    </w:p>
    <w:p w14:paraId="0CE36674" w14:textId="77777777" w:rsidR="00EF54D1" w:rsidRPr="005E50C1" w:rsidRDefault="00EF54D1" w:rsidP="008565E2">
      <w:pPr>
        <w:pStyle w:val="ListParagraph"/>
        <w:numPr>
          <w:ilvl w:val="0"/>
          <w:numId w:val="150"/>
        </w:numPr>
        <w:rPr>
          <w:rFonts w:eastAsia="Calibri" w:cs="Arial"/>
          <w:lang w:eastAsia="en-GB"/>
        </w:rPr>
      </w:pPr>
      <w:r w:rsidRPr="003D3A62">
        <w:rPr>
          <w:rFonts w:eastAsia="Arial" w:cs="Arial"/>
          <w:lang w:eastAsia="en-GB"/>
        </w:rPr>
        <w:t>We request DBS checks on an</w:t>
      </w:r>
      <w:r w:rsidRPr="005E50C1">
        <w:rPr>
          <w:rFonts w:eastAsia="Arial" w:cs="Arial"/>
          <w:b/>
          <w:i/>
          <w:lang w:eastAsia="en-GB"/>
        </w:rPr>
        <w:t xml:space="preserve"> annual</w:t>
      </w:r>
      <w:r w:rsidRPr="005E50C1">
        <w:rPr>
          <w:rFonts w:eastAsia="Arial" w:cs="Arial"/>
          <w:lang w:eastAsia="en-GB"/>
        </w:rPr>
        <w:t xml:space="preserve"> basis/or we use the DBS update service (with staff consent) to re-check staff’s criminal history and suitability to work with children </w:t>
      </w:r>
    </w:p>
    <w:p w14:paraId="0ADE2724" w14:textId="77777777" w:rsidR="00EF54D1" w:rsidRPr="003D3A62" w:rsidRDefault="00EF54D1" w:rsidP="008565E2">
      <w:pPr>
        <w:pStyle w:val="ListParagraph"/>
        <w:numPr>
          <w:ilvl w:val="0"/>
          <w:numId w:val="150"/>
        </w:numPr>
        <w:rPr>
          <w:rFonts w:eastAsia="Calibri" w:cs="Arial"/>
          <w:lang w:eastAsia="en-GB"/>
        </w:rPr>
      </w:pPr>
      <w:r w:rsidRPr="003D3A62">
        <w:rPr>
          <w:rFonts w:eastAsia="Arial" w:cs="Arial"/>
          <w:lang w:eastAsia="en-GB"/>
        </w:rPr>
        <w:t>We abide by the requirements of the EYFS and any Ofsted guidance in respect to obtaining references and suitability checks for staff, students and volunteers, to ensure that all staff, students and volunteers working in the setting are suitable to do so</w:t>
      </w:r>
    </w:p>
    <w:p w14:paraId="07904FFF" w14:textId="77777777" w:rsidR="00EF54D1" w:rsidRPr="003D3A62" w:rsidRDefault="00EF54D1" w:rsidP="008565E2">
      <w:pPr>
        <w:pStyle w:val="ListParagraph"/>
        <w:numPr>
          <w:ilvl w:val="0"/>
          <w:numId w:val="150"/>
        </w:numPr>
        <w:rPr>
          <w:rFonts w:eastAsia="Calibri" w:cs="Arial"/>
          <w:lang w:eastAsia="en-GB"/>
        </w:rPr>
      </w:pPr>
      <w:r w:rsidRPr="003D3A62">
        <w:rPr>
          <w:rFonts w:eastAsia="Arial" w:cs="Arial"/>
          <w:lang w:eastAsia="en-GB"/>
        </w:rPr>
        <w:t>We ensure we receive at least two written references BEFORE a new member of staff commences employment with us</w:t>
      </w:r>
    </w:p>
    <w:p w14:paraId="46599ACA" w14:textId="77777777" w:rsidR="00EF54D1" w:rsidRPr="003D3A62" w:rsidRDefault="00EF54D1" w:rsidP="008565E2">
      <w:pPr>
        <w:pStyle w:val="ListParagraph"/>
        <w:numPr>
          <w:ilvl w:val="0"/>
          <w:numId w:val="150"/>
        </w:numPr>
        <w:rPr>
          <w:rFonts w:eastAsia="Calibri" w:cs="Arial"/>
          <w:lang w:eastAsia="en-GB"/>
        </w:rPr>
      </w:pPr>
      <w:r w:rsidRPr="003D3A62">
        <w:rPr>
          <w:rFonts w:eastAsia="Arial" w:cs="Arial"/>
          <w:lang w:eastAsia="en-GB"/>
        </w:rPr>
        <w:t xml:space="preserve">All students will have enhanced DBS checks conducted on them before their placement starts </w:t>
      </w:r>
    </w:p>
    <w:p w14:paraId="76941737" w14:textId="77777777" w:rsidR="00EF54D1" w:rsidRPr="003D3A62" w:rsidRDefault="00EF54D1" w:rsidP="008565E2">
      <w:pPr>
        <w:pStyle w:val="ListParagraph"/>
        <w:numPr>
          <w:ilvl w:val="0"/>
          <w:numId w:val="150"/>
        </w:numPr>
        <w:rPr>
          <w:rFonts w:eastAsia="Calibri" w:cs="Arial"/>
          <w:lang w:eastAsia="en-GB"/>
        </w:rPr>
      </w:pPr>
      <w:r w:rsidRPr="003D3A62">
        <w:rPr>
          <w:rFonts w:eastAsia="Arial" w:cs="Arial"/>
          <w:lang w:eastAsia="en-GB"/>
        </w:rPr>
        <w:t>Volunteers, including students, do not work unsupervised</w:t>
      </w:r>
    </w:p>
    <w:p w14:paraId="2A4B7F09" w14:textId="77777777" w:rsidR="00EF54D1" w:rsidRPr="003D3A62" w:rsidRDefault="00EF54D1" w:rsidP="008565E2">
      <w:pPr>
        <w:pStyle w:val="ListParagraph"/>
        <w:numPr>
          <w:ilvl w:val="0"/>
          <w:numId w:val="150"/>
        </w:numPr>
        <w:rPr>
          <w:rFonts w:eastAsia="Calibri" w:cs="Arial"/>
          <w:lang w:eastAsia="en-GB"/>
        </w:rPr>
      </w:pPr>
      <w:r w:rsidRPr="003D3A62">
        <w:rPr>
          <w:rFonts w:eastAsia="Arial" w:cs="Arial"/>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14:paraId="2D553F08" w14:textId="77777777" w:rsidR="00EF54D1" w:rsidRPr="003D3A62" w:rsidRDefault="00EF54D1" w:rsidP="008565E2">
      <w:pPr>
        <w:pStyle w:val="ListParagraph"/>
        <w:numPr>
          <w:ilvl w:val="0"/>
          <w:numId w:val="150"/>
        </w:numPr>
        <w:rPr>
          <w:rFonts w:eastAsia="Calibri" w:cs="Arial"/>
          <w:lang w:eastAsia="en-GB"/>
        </w:rPr>
      </w:pPr>
      <w:r w:rsidRPr="003D3A62">
        <w:rPr>
          <w:rFonts w:eastAsia="Arial" w:cs="Arial"/>
          <w:lang w:eastAsia="en-GB"/>
        </w:rPr>
        <w:t>We have procedures for recording the details of visitors to the nursery and take security steps to ensure that we have control over who comes into the nursery so that no unauthorised person has unsupervised access to the children</w:t>
      </w:r>
    </w:p>
    <w:p w14:paraId="3A5FE9AD" w14:textId="77777777" w:rsidR="00EF54D1" w:rsidRPr="003D3A62" w:rsidRDefault="00EF54D1" w:rsidP="008565E2">
      <w:pPr>
        <w:pStyle w:val="ListParagraph"/>
        <w:numPr>
          <w:ilvl w:val="0"/>
          <w:numId w:val="150"/>
        </w:numPr>
        <w:rPr>
          <w:rFonts w:eastAsia="Calibri" w:cs="Arial"/>
          <w:lang w:eastAsia="en-GB"/>
        </w:rPr>
      </w:pPr>
      <w:r w:rsidRPr="003D3A62">
        <w:rPr>
          <w:rFonts w:eastAsia="Arial" w:cs="Arial"/>
          <w:lang w:eastAsia="en-GB"/>
        </w:rPr>
        <w:t>All visitors/contractors will be supervised whilst on the premises, especially when in the areas the children use</w:t>
      </w:r>
    </w:p>
    <w:p w14:paraId="0C946E8A" w14:textId="77777777" w:rsidR="00EF54D1" w:rsidRPr="003D3A62" w:rsidRDefault="00EF54D1" w:rsidP="008565E2">
      <w:pPr>
        <w:pStyle w:val="ListParagraph"/>
        <w:numPr>
          <w:ilvl w:val="0"/>
          <w:numId w:val="150"/>
        </w:numPr>
        <w:rPr>
          <w:rFonts w:eastAsia="Arial" w:cs="Arial"/>
          <w:lang w:eastAsia="en-GB"/>
        </w:rPr>
      </w:pPr>
      <w:r w:rsidRPr="003D3A62">
        <w:rPr>
          <w:rFonts w:eastAsia="Arial" w:cs="Arial"/>
          <w:lang w:eastAsia="en-GB"/>
        </w:rPr>
        <w:t>As a staff team we will be fully aware of how to safeguard the whole nursery environment and be aware of potential dangers on the nursery boundaries such as drones or strangers lingering. We will ensure the children remain safe at all times</w:t>
      </w:r>
    </w:p>
    <w:p w14:paraId="35614BB2" w14:textId="51EDC98E" w:rsidR="00EF54D1" w:rsidRPr="003D3A62" w:rsidRDefault="00EF54D1" w:rsidP="008565E2">
      <w:pPr>
        <w:pStyle w:val="ListParagraph"/>
        <w:numPr>
          <w:ilvl w:val="0"/>
          <w:numId w:val="150"/>
        </w:numPr>
        <w:rPr>
          <w:rFonts w:eastAsia="Arial" w:cs="Arial"/>
          <w:lang w:eastAsia="en-GB"/>
        </w:rPr>
      </w:pPr>
      <w:r w:rsidRPr="003D3A62">
        <w:rPr>
          <w:rFonts w:eastAsia="Arial" w:cs="Arial"/>
          <w:lang w:eastAsia="en-GB"/>
        </w:rPr>
        <w:t xml:space="preserve">The Staff Behaviour Policy sits alongside this policy to enable us to monitor changes in behaviours that may cause concern. All staff sign up to this policy too to ensure any changes are reported to </w:t>
      </w:r>
      <w:r w:rsidR="00EF2014" w:rsidRPr="003D3A62">
        <w:rPr>
          <w:rFonts w:eastAsia="Arial" w:cs="Arial"/>
          <w:lang w:eastAsia="en-GB"/>
        </w:rPr>
        <w:t>management,</w:t>
      </w:r>
      <w:r w:rsidRPr="003D3A62">
        <w:rPr>
          <w:rFonts w:eastAsia="Arial" w:cs="Arial"/>
          <w:lang w:eastAsia="en-GB"/>
        </w:rPr>
        <w:t xml:space="preserve"> so we are able to support the individual staff member and ensure the safety and care of the children is not compromised</w:t>
      </w:r>
    </w:p>
    <w:p w14:paraId="70A1C1E7" w14:textId="77777777" w:rsidR="00EF54D1" w:rsidRPr="003D3A62" w:rsidRDefault="00EF54D1" w:rsidP="008565E2">
      <w:pPr>
        <w:pStyle w:val="ListParagraph"/>
        <w:numPr>
          <w:ilvl w:val="0"/>
          <w:numId w:val="150"/>
        </w:numPr>
        <w:rPr>
          <w:rFonts w:eastAsia="Calibri" w:cs="Arial"/>
          <w:lang w:eastAsia="en-GB"/>
        </w:rPr>
      </w:pPr>
      <w:r w:rsidRPr="003D3A62">
        <w:rPr>
          <w:rFonts w:eastAsia="Arial" w:cs="Arial"/>
          <w:lang w:eastAsia="en-GB"/>
        </w:rPr>
        <w:t>All staff have access to and comply with the whistleblowing policy which will enable them to share any concerns that may arise about their colleagues in an appropriate manner</w:t>
      </w:r>
    </w:p>
    <w:p w14:paraId="0898BDBF" w14:textId="77777777" w:rsidR="00EF54D1" w:rsidRPr="003D3A62" w:rsidRDefault="00EF54D1" w:rsidP="008565E2">
      <w:pPr>
        <w:pStyle w:val="ListParagraph"/>
        <w:numPr>
          <w:ilvl w:val="0"/>
          <w:numId w:val="150"/>
        </w:numPr>
        <w:rPr>
          <w:rFonts w:eastAsia="Calibri" w:cs="Arial"/>
          <w:lang w:eastAsia="en-GB"/>
        </w:rPr>
      </w:pPr>
      <w:r w:rsidRPr="003D3A62">
        <w:rPr>
          <w:rFonts w:eastAsia="Arial" w:cs="Arial"/>
          <w:lang w:eastAsia="en-GB"/>
        </w:rPr>
        <w:t xml:space="preserve">Signs of inappropriate staff behaviour may include inappropriate sexual comments; excessive one-to-one attention beyond the requirements of their usual role and responsibilities; or inappropriate sharing of images. This is not </w:t>
      </w:r>
      <w:r w:rsidRPr="003D3A62">
        <w:rPr>
          <w:rFonts w:eastAsia="Arial" w:cs="Arial"/>
          <w:lang w:eastAsia="en-GB"/>
        </w:rPr>
        <w:lastRenderedPageBreak/>
        <w:t>an exhaustive list, any changes in behaviour must be reported and acted upon immediately</w:t>
      </w:r>
    </w:p>
    <w:p w14:paraId="66B4018E" w14:textId="77777777" w:rsidR="00EF54D1" w:rsidRPr="003D3A62" w:rsidRDefault="00EF54D1" w:rsidP="008565E2">
      <w:pPr>
        <w:pStyle w:val="ListParagraph"/>
        <w:numPr>
          <w:ilvl w:val="0"/>
          <w:numId w:val="150"/>
        </w:numPr>
        <w:rPr>
          <w:rFonts w:eastAsia="Calibri" w:cs="Arial"/>
          <w:lang w:eastAsia="en-GB"/>
        </w:rPr>
      </w:pPr>
      <w:r w:rsidRPr="003D3A62">
        <w:rPr>
          <w:rFonts w:eastAsia="Arial" w:cs="Arial"/>
          <w:lang w:eastAsia="en-GB"/>
        </w:rPr>
        <w:t>All staff will receive regular supervision meetings where opportunities will be made available to discuss any issues relating to individual children, child protection training and any needs for further support</w:t>
      </w:r>
    </w:p>
    <w:p w14:paraId="22AC9521" w14:textId="77777777" w:rsidR="00EF54D1" w:rsidRPr="003D3A62" w:rsidRDefault="00EF54D1" w:rsidP="008565E2">
      <w:pPr>
        <w:pStyle w:val="ListParagraph"/>
        <w:numPr>
          <w:ilvl w:val="0"/>
          <w:numId w:val="150"/>
        </w:numPr>
        <w:rPr>
          <w:rFonts w:eastAsia="Calibri" w:cs="Arial"/>
          <w:lang w:eastAsia="en-GB"/>
        </w:rPr>
      </w:pPr>
      <w:r w:rsidRPr="003D3A62">
        <w:rPr>
          <w:rFonts w:cs="Arial"/>
          <w:lang w:eastAsia="en-GB"/>
        </w:rPr>
        <w:t xml:space="preserve">We use peer on peer and manager observations in the setting to ensure that the care we provide for children is at the highest level and any areas for staff development are quickly highlighted. </w:t>
      </w:r>
      <w:r w:rsidRPr="003D3A62">
        <w:rPr>
          <w:rFonts w:cs="Arial"/>
        </w:rPr>
        <w:t xml:space="preserve">Peer observations allow us to share constructive feedback, develop practice and build trust so that staff are able to share any concerns they may have. </w:t>
      </w:r>
      <w:r w:rsidRPr="003D3A62">
        <w:rPr>
          <w:rFonts w:cs="Arial"/>
          <w:lang w:eastAsia="en-GB"/>
        </w:rPr>
        <w:t>Any concerns are raised with the designated lead and dealt with in an appropriate and timely manner</w:t>
      </w:r>
    </w:p>
    <w:p w14:paraId="51E1E615" w14:textId="77777777" w:rsidR="00EF54D1" w:rsidRPr="003D3A62" w:rsidRDefault="00EF54D1" w:rsidP="008565E2">
      <w:pPr>
        <w:pStyle w:val="ListParagraph"/>
        <w:numPr>
          <w:ilvl w:val="0"/>
          <w:numId w:val="150"/>
        </w:numPr>
        <w:rPr>
          <w:rFonts w:eastAsia="Calibri" w:cs="Arial"/>
          <w:lang w:eastAsia="en-GB"/>
        </w:rPr>
      </w:pPr>
      <w:r w:rsidRPr="003D3A62">
        <w:rPr>
          <w:rFonts w:eastAsia="Arial" w:cs="Arial"/>
          <w:lang w:eastAsia="en-GB"/>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62449E53" w14:textId="77777777" w:rsidR="00EF54D1" w:rsidRPr="003D3A62" w:rsidRDefault="00EF54D1" w:rsidP="00EF54D1">
      <w:pPr>
        <w:rPr>
          <w:rFonts w:eastAsia="Calibri" w:cs="Arial"/>
          <w:lang w:eastAsia="en-GB"/>
        </w:rPr>
      </w:pPr>
    </w:p>
    <w:p w14:paraId="7D7AC92A" w14:textId="77777777" w:rsidR="00EF54D1" w:rsidRPr="003D3A62" w:rsidRDefault="00EF54D1" w:rsidP="00EF54D1">
      <w:pPr>
        <w:rPr>
          <w:rFonts w:eastAsia="Arial" w:cs="Arial"/>
          <w:lang w:eastAsia="en-GB"/>
        </w:rPr>
      </w:pPr>
      <w:r w:rsidRPr="003D3A62">
        <w:rPr>
          <w:rFonts w:eastAsia="Arial" w:cs="Arial"/>
          <w:lang w:eastAsia="en-GB"/>
        </w:rPr>
        <w:t xml:space="preserve">We also operate a Phones and Other Electronic Devices and Social Media policy which states how we will keep children safe from these devices whilst at nursery. This also links to our Online Safety policy. </w:t>
      </w:r>
    </w:p>
    <w:p w14:paraId="6A84497D" w14:textId="77777777" w:rsidR="00EF54D1" w:rsidRPr="003D3A62" w:rsidRDefault="00EF54D1" w:rsidP="00EF54D1">
      <w:pPr>
        <w:keepNext/>
        <w:tabs>
          <w:tab w:val="left" w:pos="7800"/>
        </w:tabs>
        <w:rPr>
          <w:rFonts w:eastAsia="Arial" w:cs="Arial"/>
          <w:lang w:eastAsia="en-GB"/>
        </w:rPr>
      </w:pPr>
    </w:p>
    <w:p w14:paraId="70043CB7" w14:textId="77777777" w:rsidR="00EF54D1" w:rsidRPr="003D3A62" w:rsidRDefault="00EF54D1" w:rsidP="00EF54D1">
      <w:pPr>
        <w:keepNext/>
        <w:rPr>
          <w:rFonts w:eastAsia="Calibri" w:cs="Arial"/>
          <w:lang w:eastAsia="en-GB"/>
        </w:rPr>
      </w:pPr>
      <w:r w:rsidRPr="003D3A62">
        <w:rPr>
          <w:rFonts w:eastAsia="Arial" w:cs="Arial"/>
          <w:b/>
          <w:lang w:eastAsia="en-GB"/>
        </w:rPr>
        <w:t xml:space="preserve">Extremism – the Prevent Duty </w:t>
      </w:r>
    </w:p>
    <w:p w14:paraId="6D9A1F6E" w14:textId="77777777" w:rsidR="00EF54D1" w:rsidRPr="003D3A62" w:rsidRDefault="00EF54D1" w:rsidP="00EF54D1">
      <w:pPr>
        <w:rPr>
          <w:rFonts w:eastAsia="Arial" w:cs="Arial"/>
          <w:lang w:eastAsia="en-GB"/>
        </w:rPr>
      </w:pPr>
      <w:r w:rsidRPr="003D3A62">
        <w:rPr>
          <w:rFonts w:eastAsia="Arial" w:cs="Arial"/>
          <w:lang w:eastAsia="en-GB"/>
        </w:rPr>
        <w:t xml:space="preserve">Under the Counter-Terrorism and Security Act 2015 we have a duty to refer any concerns of extremism to the police (In Prevent priority areas the local authority will have a Prevent lead who can also provide support). </w:t>
      </w:r>
    </w:p>
    <w:p w14:paraId="4CB4AEFA" w14:textId="77777777" w:rsidR="00EF54D1" w:rsidRPr="003D3A62" w:rsidRDefault="00EF54D1" w:rsidP="00EF54D1">
      <w:pPr>
        <w:rPr>
          <w:rFonts w:eastAsia="Calibri" w:cs="Arial"/>
          <w:lang w:eastAsia="en-GB"/>
        </w:rPr>
      </w:pPr>
    </w:p>
    <w:p w14:paraId="4AA99BF0" w14:textId="77777777" w:rsidR="00EF54D1" w:rsidRPr="003D3A62" w:rsidRDefault="00EF54D1" w:rsidP="00EF54D1">
      <w:pPr>
        <w:rPr>
          <w:rFonts w:eastAsia="Arial" w:cs="Arial"/>
          <w:lang w:eastAsia="en-GB"/>
        </w:rPr>
      </w:pPr>
      <w:r w:rsidRPr="003D3A62">
        <w:rPr>
          <w:rFonts w:eastAsia="Arial" w:cs="Arial"/>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r w:rsidRPr="003D3A62">
        <w:rPr>
          <w:rFonts w:eastAsia="Arial" w:cs="Arial"/>
          <w:color w:val="000000"/>
          <w:lang w:eastAsia="en-GB"/>
        </w:rPr>
        <w:t>We have a Prevent Duty and Radicalisation policy in place. Please refer to this for specific details.</w:t>
      </w:r>
    </w:p>
    <w:p w14:paraId="67D02E56" w14:textId="77777777" w:rsidR="00EF54D1" w:rsidRPr="003D3A62" w:rsidRDefault="00EF54D1" w:rsidP="00EF54D1">
      <w:pPr>
        <w:rPr>
          <w:rFonts w:eastAsia="Arial" w:cs="Arial"/>
          <w:lang w:eastAsia="en-GB"/>
        </w:rPr>
      </w:pPr>
    </w:p>
    <w:p w14:paraId="388E8584" w14:textId="77777777" w:rsidR="00EF54D1" w:rsidRPr="003D3A62" w:rsidRDefault="00EF54D1" w:rsidP="00EF54D1">
      <w:pPr>
        <w:rPr>
          <w:rFonts w:eastAsia="Arial" w:cs="Arial"/>
          <w:b/>
          <w:color w:val="000000"/>
          <w:lang w:eastAsia="en-GB"/>
        </w:rPr>
      </w:pPr>
      <w:r w:rsidRPr="003D3A62">
        <w:rPr>
          <w:rFonts w:eastAsia="Arial" w:cs="Arial"/>
          <w:b/>
          <w:color w:val="000000"/>
          <w:lang w:eastAsia="en-GB"/>
        </w:rPr>
        <w:t>Online Safety.</w:t>
      </w:r>
    </w:p>
    <w:p w14:paraId="4EA4DE7C" w14:textId="77777777" w:rsidR="00EF54D1" w:rsidRPr="003D3A62" w:rsidRDefault="00EF54D1" w:rsidP="00EF54D1">
      <w:pPr>
        <w:rPr>
          <w:rFonts w:eastAsia="Arial" w:cs="Arial"/>
          <w:color w:val="000000"/>
          <w:lang w:eastAsia="en-GB"/>
        </w:rPr>
      </w:pPr>
      <w:r w:rsidRPr="003D3A62">
        <w:rPr>
          <w:rFonts w:eastAsia="Arial" w:cs="Arial"/>
          <w:color w:val="000000"/>
          <w:lang w:eastAsia="en-GB"/>
        </w:rPr>
        <w:t xml:space="preserve">We take the safety of our children very seriously and this includes their online safety. Please refer to the Online Safety policy for details on this. </w:t>
      </w:r>
    </w:p>
    <w:p w14:paraId="25F82A78" w14:textId="77777777" w:rsidR="00EF54D1" w:rsidRPr="003D3A62" w:rsidRDefault="00EF54D1" w:rsidP="00EF54D1">
      <w:pPr>
        <w:rPr>
          <w:rFonts w:eastAsia="Arial" w:cs="Arial"/>
          <w:color w:val="000000"/>
          <w:lang w:eastAsia="en-GB"/>
        </w:rPr>
      </w:pPr>
    </w:p>
    <w:p w14:paraId="3C81F4E4" w14:textId="77777777" w:rsidR="00EF54D1" w:rsidRPr="003D3A62" w:rsidRDefault="00EF54D1" w:rsidP="00EF54D1">
      <w:pPr>
        <w:rPr>
          <w:rFonts w:eastAsia="Arial" w:cs="Arial"/>
          <w:b/>
          <w:color w:val="000000"/>
          <w:lang w:eastAsia="en-GB"/>
        </w:rPr>
      </w:pPr>
      <w:r w:rsidRPr="003D3A62">
        <w:rPr>
          <w:rFonts w:eastAsia="Arial" w:cs="Arial"/>
          <w:b/>
          <w:color w:val="000000"/>
          <w:lang w:eastAsia="en-GB"/>
        </w:rPr>
        <w:t xml:space="preserve">Human Trafficking and Slavery </w:t>
      </w:r>
    </w:p>
    <w:p w14:paraId="609CAA9D" w14:textId="77777777" w:rsidR="00EF54D1" w:rsidRPr="003D3A62" w:rsidRDefault="00EF54D1" w:rsidP="00EF54D1">
      <w:pPr>
        <w:rPr>
          <w:rFonts w:eastAsia="Calibri" w:cs="Arial"/>
          <w:color w:val="000000"/>
          <w:lang w:eastAsia="en-GB"/>
        </w:rPr>
      </w:pPr>
      <w:r w:rsidRPr="003D3A62">
        <w:rPr>
          <w:rFonts w:eastAsia="Arial" w:cs="Arial"/>
          <w:color w:val="000000"/>
          <w:lang w:eastAsia="en-GB"/>
        </w:rPr>
        <w:t>Please refer to our Human Trafficking and Slavery policy for detail on how</w:t>
      </w:r>
      <w:bookmarkStart w:id="24" w:name="_GoBack"/>
      <w:bookmarkEnd w:id="24"/>
      <w:r w:rsidRPr="003D3A62">
        <w:rPr>
          <w:rFonts w:eastAsia="Arial" w:cs="Arial"/>
          <w:color w:val="000000"/>
          <w:lang w:eastAsia="en-GB"/>
        </w:rPr>
        <w:t xml:space="preserve"> we keep children safe in this area.</w:t>
      </w:r>
    </w:p>
    <w:p w14:paraId="754A366D" w14:textId="77777777" w:rsidR="00EF54D1" w:rsidRPr="003D3A62" w:rsidRDefault="00EF54D1" w:rsidP="00EF54D1">
      <w:pPr>
        <w:rPr>
          <w:rFonts w:eastAsia="Arial" w:cs="Arial"/>
          <w:b/>
          <w:lang w:eastAsia="en-GB"/>
        </w:rPr>
      </w:pPr>
    </w:p>
    <w:p w14:paraId="3B16FB4B" w14:textId="2C5D8270" w:rsidR="00EF54D1" w:rsidRPr="003D3A62" w:rsidRDefault="00EF54D1" w:rsidP="00EF54D1">
      <w:pPr>
        <w:rPr>
          <w:rFonts w:eastAsia="Calibri" w:cs="Arial"/>
          <w:lang w:eastAsia="en-GB"/>
        </w:rPr>
      </w:pPr>
      <w:r w:rsidRPr="003D3A62">
        <w:rPr>
          <w:rFonts w:eastAsia="Arial" w:cs="Arial"/>
          <w:lang w:eastAsia="en-GB"/>
        </w:rPr>
        <w:t xml:space="preserve">Our nursery has a clear commitment to protecting children and promoting welfare. Should anyone believe that this policy is not being upheld, it is their duty to report the matter to the attention of the nursery manager at the earliest opportunity. </w:t>
      </w:r>
    </w:p>
    <w:p w14:paraId="7BB34449" w14:textId="77777777" w:rsidR="00EF54D1" w:rsidRPr="003D3A62" w:rsidRDefault="00EF54D1" w:rsidP="00EF54D1">
      <w:pPr>
        <w:rPr>
          <w:rFonts w:eastAsia="Calibri" w:cs="Arial"/>
          <w:lang w:eastAsia="en-GB"/>
        </w:rPr>
      </w:pPr>
    </w:p>
    <w:tbl>
      <w:tblPr>
        <w:tblW w:w="9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7"/>
        <w:gridCol w:w="3528"/>
        <w:gridCol w:w="2851"/>
      </w:tblGrid>
      <w:tr w:rsidR="00EF54D1" w:rsidRPr="003D3A62" w14:paraId="5A1C0395" w14:textId="77777777" w:rsidTr="00FF5D2F">
        <w:trPr>
          <w:trHeight w:val="253"/>
          <w:jc w:val="center"/>
        </w:trPr>
        <w:tc>
          <w:tcPr>
            <w:tcW w:w="3187" w:type="dxa"/>
            <w:tcBorders>
              <w:top w:val="single" w:sz="4" w:space="0" w:color="000000"/>
            </w:tcBorders>
            <w:vAlign w:val="center"/>
          </w:tcPr>
          <w:p w14:paraId="274F8EC5" w14:textId="77777777" w:rsidR="00EF54D1" w:rsidRPr="003D3A62" w:rsidRDefault="00EF54D1" w:rsidP="00543412">
            <w:pPr>
              <w:jc w:val="left"/>
              <w:rPr>
                <w:rFonts w:eastAsia="Calibri" w:cs="Arial"/>
                <w:sz w:val="22"/>
                <w:szCs w:val="22"/>
                <w:lang w:eastAsia="en-GB"/>
              </w:rPr>
            </w:pPr>
            <w:r w:rsidRPr="003D3A62">
              <w:rPr>
                <w:rFonts w:eastAsia="Arial" w:cs="Arial"/>
                <w:b/>
                <w:sz w:val="20"/>
                <w:szCs w:val="20"/>
                <w:lang w:eastAsia="en-GB"/>
              </w:rPr>
              <w:t>This policy was adopted on</w:t>
            </w:r>
          </w:p>
        </w:tc>
        <w:tc>
          <w:tcPr>
            <w:tcW w:w="3528" w:type="dxa"/>
            <w:tcBorders>
              <w:top w:val="single" w:sz="4" w:space="0" w:color="000000"/>
            </w:tcBorders>
            <w:vAlign w:val="center"/>
          </w:tcPr>
          <w:p w14:paraId="3224E4EC" w14:textId="77777777" w:rsidR="00EF54D1" w:rsidRPr="003D3A62" w:rsidRDefault="00EF54D1" w:rsidP="00543412">
            <w:pPr>
              <w:jc w:val="left"/>
              <w:rPr>
                <w:rFonts w:eastAsia="Calibri" w:cs="Arial"/>
                <w:sz w:val="22"/>
                <w:szCs w:val="22"/>
                <w:lang w:eastAsia="en-GB"/>
              </w:rPr>
            </w:pPr>
            <w:r w:rsidRPr="003D3A62">
              <w:rPr>
                <w:rFonts w:eastAsia="Arial" w:cs="Arial"/>
                <w:b/>
                <w:sz w:val="20"/>
                <w:szCs w:val="20"/>
                <w:lang w:eastAsia="en-GB"/>
              </w:rPr>
              <w:t>Signed on behalf of the nursery</w:t>
            </w:r>
          </w:p>
        </w:tc>
        <w:tc>
          <w:tcPr>
            <w:tcW w:w="2851" w:type="dxa"/>
            <w:tcBorders>
              <w:top w:val="single" w:sz="4" w:space="0" w:color="000000"/>
            </w:tcBorders>
            <w:vAlign w:val="center"/>
          </w:tcPr>
          <w:p w14:paraId="4C6F04E8" w14:textId="77777777" w:rsidR="00EF54D1" w:rsidRPr="003D3A62" w:rsidRDefault="00EF54D1" w:rsidP="00543412">
            <w:pPr>
              <w:jc w:val="left"/>
              <w:rPr>
                <w:rFonts w:eastAsia="Calibri" w:cs="Arial"/>
                <w:sz w:val="22"/>
                <w:szCs w:val="22"/>
                <w:lang w:eastAsia="en-GB"/>
              </w:rPr>
            </w:pPr>
            <w:r w:rsidRPr="003D3A62">
              <w:rPr>
                <w:rFonts w:eastAsia="Arial" w:cs="Arial"/>
                <w:b/>
                <w:sz w:val="20"/>
                <w:szCs w:val="20"/>
                <w:lang w:eastAsia="en-GB"/>
              </w:rPr>
              <w:t>Date for review</w:t>
            </w:r>
          </w:p>
        </w:tc>
      </w:tr>
      <w:tr w:rsidR="00EF54D1" w:rsidRPr="003D3A62" w14:paraId="32093D4B" w14:textId="77777777" w:rsidTr="00FF5D2F">
        <w:trPr>
          <w:trHeight w:val="270"/>
          <w:jc w:val="center"/>
        </w:trPr>
        <w:tc>
          <w:tcPr>
            <w:tcW w:w="3187" w:type="dxa"/>
            <w:vAlign w:val="center"/>
          </w:tcPr>
          <w:p w14:paraId="7FC25A05" w14:textId="77777777" w:rsidR="00EF54D1" w:rsidRPr="005E50C1" w:rsidRDefault="00EF54D1" w:rsidP="00543412">
            <w:pPr>
              <w:jc w:val="left"/>
              <w:rPr>
                <w:rFonts w:eastAsia="Arial" w:cs="Arial"/>
                <w:i/>
                <w:sz w:val="20"/>
                <w:szCs w:val="20"/>
                <w:lang w:eastAsia="en-GB"/>
              </w:rPr>
            </w:pPr>
            <w:r>
              <w:rPr>
                <w:rFonts w:eastAsia="Arial" w:cs="Arial"/>
                <w:i/>
                <w:sz w:val="20"/>
                <w:szCs w:val="20"/>
                <w:lang w:eastAsia="en-GB"/>
              </w:rPr>
              <w:t>31/08/2019</w:t>
            </w:r>
          </w:p>
        </w:tc>
        <w:tc>
          <w:tcPr>
            <w:tcW w:w="3528" w:type="dxa"/>
          </w:tcPr>
          <w:p w14:paraId="5E046B6C" w14:textId="77777777" w:rsidR="00EF54D1" w:rsidRPr="005E50C1" w:rsidRDefault="00EF54D1" w:rsidP="00543412">
            <w:pPr>
              <w:jc w:val="left"/>
              <w:rPr>
                <w:rFonts w:eastAsia="Calibri" w:cs="Arial"/>
                <w:i/>
                <w:iCs/>
                <w:sz w:val="22"/>
                <w:szCs w:val="22"/>
                <w:lang w:eastAsia="en-GB"/>
              </w:rPr>
            </w:pPr>
            <w:r w:rsidRPr="005E50C1">
              <w:rPr>
                <w:rFonts w:eastAsia="Calibri" w:cs="Arial"/>
                <w:i/>
                <w:iCs/>
                <w:sz w:val="22"/>
                <w:szCs w:val="22"/>
                <w:lang w:eastAsia="en-GB"/>
              </w:rPr>
              <w:t>KANEEZ UR REHMAN</w:t>
            </w:r>
          </w:p>
        </w:tc>
        <w:tc>
          <w:tcPr>
            <w:tcW w:w="2851" w:type="dxa"/>
          </w:tcPr>
          <w:p w14:paraId="6A9A06F1" w14:textId="77777777" w:rsidR="00EF54D1" w:rsidRPr="005E50C1" w:rsidRDefault="00EF54D1" w:rsidP="00543412">
            <w:pPr>
              <w:jc w:val="left"/>
              <w:rPr>
                <w:rFonts w:eastAsia="Arial" w:cs="Arial"/>
                <w:i/>
                <w:sz w:val="20"/>
                <w:szCs w:val="20"/>
                <w:lang w:eastAsia="en-GB"/>
              </w:rPr>
            </w:pPr>
            <w:r>
              <w:rPr>
                <w:rFonts w:eastAsia="Arial" w:cs="Arial"/>
                <w:i/>
                <w:sz w:val="20"/>
                <w:szCs w:val="20"/>
                <w:lang w:eastAsia="en-GB"/>
              </w:rPr>
              <w:t>31/08/2020</w:t>
            </w:r>
          </w:p>
        </w:tc>
      </w:tr>
    </w:tbl>
    <w:p w14:paraId="0CE2B3CF" w14:textId="77777777" w:rsidR="00E56AEE" w:rsidRPr="00022870" w:rsidRDefault="00E56AEE">
      <w:bookmarkStart w:id="25" w:name="h.13m71h389i72" w:colFirst="0" w:colLast="0"/>
      <w:bookmarkStart w:id="26" w:name="h.gjdgxs" w:colFirst="0" w:colLast="0"/>
      <w:bookmarkEnd w:id="23"/>
      <w:bookmarkEnd w:id="25"/>
      <w:bookmarkEnd w:id="26"/>
    </w:p>
    <w:p w14:paraId="10F0E974" w14:textId="77777777" w:rsidR="00AE4A64" w:rsidRPr="001D155B" w:rsidRDefault="00AE4A64" w:rsidP="00AE4A64">
      <w:pPr>
        <w:pStyle w:val="H1"/>
        <w:rPr>
          <w:rFonts w:cs="Arial"/>
        </w:rPr>
      </w:pPr>
      <w:bookmarkStart w:id="27" w:name="_Toc468795832"/>
      <w:bookmarkStart w:id="28" w:name="_Toc511830014"/>
      <w:bookmarkStart w:id="29" w:name="_Toc15916977"/>
      <w:bookmarkStart w:id="30" w:name="_Toc372294171"/>
      <w:r w:rsidRPr="001D155B">
        <w:rPr>
          <w:rFonts w:cs="Arial"/>
        </w:rPr>
        <w:lastRenderedPageBreak/>
        <w:t xml:space="preserve">1b. Online Safety Policy </w:t>
      </w:r>
      <w:bookmarkEnd w:id="27"/>
      <w:bookmarkEnd w:id="28"/>
      <w:bookmarkEnd w:id="29"/>
    </w:p>
    <w:p w14:paraId="0538B2C1" w14:textId="77777777" w:rsidR="00AE4A64" w:rsidRPr="001D155B" w:rsidRDefault="00AE4A64" w:rsidP="00AE4A64">
      <w:pPr>
        <w:rPr>
          <w:rFonts w:cs="Arial"/>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AE4A64" w:rsidRPr="001D155B" w14:paraId="68264A68" w14:textId="77777777" w:rsidTr="00543412">
        <w:trPr>
          <w:trHeight w:val="200"/>
          <w:jc w:val="center"/>
        </w:trPr>
        <w:tc>
          <w:tcPr>
            <w:tcW w:w="3081" w:type="dxa"/>
            <w:vAlign w:val="center"/>
          </w:tcPr>
          <w:p w14:paraId="6B2E3EA6" w14:textId="77777777" w:rsidR="00AE4A64" w:rsidRPr="001D155B" w:rsidRDefault="00AE4A64" w:rsidP="00543412">
            <w:pPr>
              <w:jc w:val="center"/>
              <w:rPr>
                <w:rFonts w:eastAsia="Calibri" w:cs="Arial"/>
                <w:color w:val="000000"/>
                <w:sz w:val="22"/>
                <w:szCs w:val="22"/>
                <w:lang w:eastAsia="en-GB"/>
              </w:rPr>
            </w:pPr>
            <w:r w:rsidRPr="001D155B">
              <w:rPr>
                <w:rFonts w:cs="Arial"/>
                <w:color w:val="000000"/>
                <w:sz w:val="20"/>
                <w:szCs w:val="20"/>
                <w:lang w:eastAsia="en-GB"/>
              </w:rPr>
              <w:t>EYFS: 3.4-3.7</w:t>
            </w:r>
          </w:p>
        </w:tc>
      </w:tr>
    </w:tbl>
    <w:p w14:paraId="20016B66" w14:textId="77777777" w:rsidR="00AE4A64" w:rsidRPr="001D155B" w:rsidRDefault="00AE4A64" w:rsidP="00AE4A64">
      <w:pPr>
        <w:rPr>
          <w:rFonts w:cs="Arial"/>
          <w:i/>
        </w:rPr>
      </w:pPr>
    </w:p>
    <w:p w14:paraId="7181E5F1" w14:textId="77777777" w:rsidR="00AE4A64" w:rsidRPr="001D155B" w:rsidRDefault="00AE4A64" w:rsidP="00AE4A64">
      <w:pPr>
        <w:rPr>
          <w:rFonts w:cs="Arial"/>
          <w:color w:val="000000"/>
          <w:lang w:eastAsia="en-GB"/>
        </w:rPr>
      </w:pPr>
      <w:r w:rsidRPr="001D155B">
        <w:rPr>
          <w:rFonts w:cs="Arial"/>
          <w:color w:val="000000"/>
          <w:lang w:eastAsia="en-GB"/>
        </w:rPr>
        <w:t xml:space="preserve">Our nursery is aware of the growth of internet use and the advantages this can bring. However, it is also aware of the dangers and strives to support children, staff and families in using the internet safely. </w:t>
      </w:r>
    </w:p>
    <w:p w14:paraId="1F5F501B" w14:textId="77777777" w:rsidR="00AE4A64" w:rsidRPr="001D155B" w:rsidRDefault="00AE4A64" w:rsidP="00AE4A64">
      <w:pPr>
        <w:rPr>
          <w:rFonts w:cs="Arial"/>
          <w:color w:val="000000"/>
          <w:lang w:eastAsia="en-GB"/>
        </w:rPr>
      </w:pPr>
    </w:p>
    <w:p w14:paraId="2690D189" w14:textId="77777777" w:rsidR="00AE4A64" w:rsidRDefault="00AE4A64" w:rsidP="00AE4A64">
      <w:pPr>
        <w:rPr>
          <w:rFonts w:cs="Arial"/>
          <w:i/>
          <w:color w:val="000000"/>
          <w:lang w:eastAsia="en-GB"/>
        </w:rPr>
      </w:pPr>
      <w:r w:rsidRPr="001D155B">
        <w:rPr>
          <w:rFonts w:cs="Arial"/>
          <w:color w:val="000000"/>
          <w:lang w:eastAsia="en-GB"/>
        </w:rPr>
        <w:t xml:space="preserve">Keeping Children Safe in Education states </w:t>
      </w:r>
      <w:r w:rsidRPr="001D155B">
        <w:rPr>
          <w:rFonts w:cs="Arial"/>
          <w:i/>
          <w:color w:val="000000"/>
          <w:lang w:eastAsia="en-GB"/>
        </w:rPr>
        <w:t>“The breadth of issues classified within online safety is considerable, but can be categorised into three areas of risk:</w:t>
      </w:r>
    </w:p>
    <w:p w14:paraId="1CC33150" w14:textId="77777777" w:rsidR="00AE4A64" w:rsidRPr="001D155B" w:rsidRDefault="00AE4A64" w:rsidP="00AE4A64">
      <w:pPr>
        <w:rPr>
          <w:rFonts w:cs="Arial"/>
          <w:i/>
          <w:color w:val="000000"/>
          <w:lang w:eastAsia="en-GB"/>
        </w:rPr>
      </w:pPr>
    </w:p>
    <w:p w14:paraId="07479AEA" w14:textId="77777777" w:rsidR="00AE4A64" w:rsidRPr="001D155B" w:rsidRDefault="00AE4A64" w:rsidP="008565E2">
      <w:pPr>
        <w:pStyle w:val="ListParagraph"/>
        <w:numPr>
          <w:ilvl w:val="0"/>
          <w:numId w:val="179"/>
        </w:numPr>
        <w:rPr>
          <w:rFonts w:cs="Arial"/>
          <w:i/>
          <w:color w:val="000000"/>
          <w:lang w:eastAsia="en-GB"/>
        </w:rPr>
      </w:pPr>
      <w:r w:rsidRPr="001D155B">
        <w:rPr>
          <w:rFonts w:cs="Arial"/>
          <w:i/>
          <w:color w:val="000000"/>
          <w:lang w:eastAsia="en-GB"/>
        </w:rPr>
        <w:t>content: being exposed to illegal, inappropriate or harmful material;</w:t>
      </w:r>
    </w:p>
    <w:p w14:paraId="610EB61B" w14:textId="77777777" w:rsidR="00AE4A64" w:rsidRPr="001D155B" w:rsidRDefault="00AE4A64" w:rsidP="008565E2">
      <w:pPr>
        <w:pStyle w:val="ListParagraph"/>
        <w:numPr>
          <w:ilvl w:val="0"/>
          <w:numId w:val="179"/>
        </w:numPr>
        <w:rPr>
          <w:rFonts w:cs="Arial"/>
          <w:i/>
          <w:color w:val="000000"/>
          <w:lang w:eastAsia="en-GB"/>
        </w:rPr>
      </w:pPr>
      <w:r w:rsidRPr="001D155B">
        <w:rPr>
          <w:rFonts w:cs="Arial"/>
          <w:i/>
          <w:color w:val="000000"/>
          <w:lang w:eastAsia="en-GB"/>
        </w:rPr>
        <w:t>contact: being subjected to harmful online interaction with other users; and</w:t>
      </w:r>
    </w:p>
    <w:p w14:paraId="0C6D255E" w14:textId="77777777" w:rsidR="00AE4A64" w:rsidRPr="001D155B" w:rsidRDefault="00AE4A64" w:rsidP="008565E2">
      <w:pPr>
        <w:pStyle w:val="ListParagraph"/>
        <w:numPr>
          <w:ilvl w:val="0"/>
          <w:numId w:val="179"/>
        </w:numPr>
        <w:rPr>
          <w:rFonts w:cs="Arial"/>
          <w:i/>
          <w:color w:val="000000"/>
          <w:lang w:eastAsia="en-GB"/>
        </w:rPr>
      </w:pPr>
      <w:r w:rsidRPr="001D155B">
        <w:rPr>
          <w:rFonts w:cs="Arial"/>
          <w:i/>
          <w:color w:val="000000"/>
          <w:lang w:eastAsia="en-GB"/>
        </w:rPr>
        <w:t>conduct: personal online behaviour that increases the likelihood of, or causes,</w:t>
      </w:r>
    </w:p>
    <w:p w14:paraId="523F4EC7" w14:textId="77777777" w:rsidR="00AE4A64" w:rsidRPr="001D155B" w:rsidRDefault="00AE4A64" w:rsidP="00AE4A64">
      <w:pPr>
        <w:pStyle w:val="ListParagraph"/>
        <w:rPr>
          <w:rFonts w:cs="Arial"/>
          <w:i/>
          <w:color w:val="000000"/>
          <w:lang w:eastAsia="en-GB"/>
        </w:rPr>
      </w:pPr>
      <w:r w:rsidRPr="001D155B">
        <w:rPr>
          <w:rFonts w:cs="Arial"/>
          <w:i/>
          <w:color w:val="000000"/>
          <w:lang w:eastAsia="en-GB"/>
        </w:rPr>
        <w:t>harm.”</w:t>
      </w:r>
    </w:p>
    <w:p w14:paraId="61BE1B02" w14:textId="77777777" w:rsidR="00AE4A64" w:rsidRPr="001D155B" w:rsidRDefault="00AE4A64" w:rsidP="00AE4A64">
      <w:pPr>
        <w:rPr>
          <w:rFonts w:cs="Arial"/>
          <w:color w:val="000000"/>
          <w:lang w:eastAsia="en-GB"/>
        </w:rPr>
      </w:pPr>
    </w:p>
    <w:p w14:paraId="551EF916" w14:textId="77777777" w:rsidR="00AE4A64" w:rsidRPr="001D155B" w:rsidRDefault="00AE4A64" w:rsidP="00AE4A64">
      <w:pPr>
        <w:rPr>
          <w:rFonts w:cs="Arial"/>
          <w:color w:val="000000"/>
          <w:lang w:eastAsia="en-GB"/>
        </w:rPr>
      </w:pPr>
      <w:r w:rsidRPr="001D155B">
        <w:rPr>
          <w:rFonts w:cs="Arial"/>
          <w:color w:val="000000"/>
          <w:lang w:eastAsia="en-GB"/>
        </w:rPr>
        <w:t xml:space="preserve">The Designated Safeguarding Lead is ultimately responsible for online safety concerns. All concerns need to be raised as soon as possible to </w:t>
      </w:r>
      <w:r>
        <w:rPr>
          <w:rFonts w:cs="Arial"/>
          <w:b/>
        </w:rPr>
        <w:t>Kaneez Ur Rehman &amp; Selina Qayum</w:t>
      </w:r>
      <w:r w:rsidRPr="001D155B">
        <w:rPr>
          <w:rFonts w:cs="Arial"/>
          <w:color w:val="000000"/>
          <w:lang w:eastAsia="en-GB"/>
        </w:rPr>
        <w:t xml:space="preserve"> </w:t>
      </w:r>
    </w:p>
    <w:p w14:paraId="2046A746" w14:textId="77777777" w:rsidR="00AE4A64" w:rsidRPr="001D155B" w:rsidRDefault="00AE4A64" w:rsidP="00AE4A64">
      <w:pPr>
        <w:rPr>
          <w:rFonts w:cs="Arial"/>
          <w:color w:val="000000"/>
          <w:lang w:eastAsia="en-GB"/>
        </w:rPr>
      </w:pPr>
    </w:p>
    <w:p w14:paraId="518BD995" w14:textId="77777777" w:rsidR="00AE4A64" w:rsidRDefault="00AE4A64" w:rsidP="00AE4A64">
      <w:pPr>
        <w:rPr>
          <w:rFonts w:cs="Arial"/>
          <w:color w:val="000000"/>
          <w:lang w:eastAsia="en-GB"/>
        </w:rPr>
      </w:pPr>
      <w:r w:rsidRPr="001D155B">
        <w:rPr>
          <w:rFonts w:cs="Arial"/>
          <w:color w:val="000000"/>
          <w:lang w:eastAsia="en-GB"/>
        </w:rPr>
        <w:t xml:space="preserve">Within the nursery we aim to keep children (and staff) safe online by: </w:t>
      </w:r>
    </w:p>
    <w:p w14:paraId="7D2708F5" w14:textId="77777777" w:rsidR="00AE4A64" w:rsidRPr="001D155B" w:rsidRDefault="00AE4A64" w:rsidP="00AE4A64">
      <w:pPr>
        <w:rPr>
          <w:rFonts w:cs="Arial"/>
          <w:color w:val="000000"/>
          <w:lang w:eastAsia="en-GB"/>
        </w:rPr>
      </w:pPr>
    </w:p>
    <w:p w14:paraId="5D8FAB6B"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 xml:space="preserve">Ensuring we have appropriate antivirus and anti-spyware software on all devices and update them regularly </w:t>
      </w:r>
    </w:p>
    <w:p w14:paraId="6BB010FE"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Ensuring content blockers and filters are on all our devices, e.g. computers, laptops and any mobile devices</w:t>
      </w:r>
    </w:p>
    <w:p w14:paraId="5C88DA68"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Keeping passwords safe and secure, not sharing or writing these down. These will be changed at least every term to keep the devices secure</w:t>
      </w:r>
    </w:p>
    <w:p w14:paraId="092FA49F"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Ensure management monitor all internet activities in the setting</w:t>
      </w:r>
    </w:p>
    <w:p w14:paraId="03CB1D44"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 xml:space="preserve">Locking away all nursery devices at the end of the day </w:t>
      </w:r>
    </w:p>
    <w:p w14:paraId="222E6158"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 xml:space="preserve">Ensuring no social media or messaging apps are installed on nursery devices </w:t>
      </w:r>
    </w:p>
    <w:p w14:paraId="685923D0"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 xml:space="preserve">Management reviewing all apps or games downloaded to tablets to ensure all are age appropriate for children and safeguard the children and staff </w:t>
      </w:r>
    </w:p>
    <w:p w14:paraId="3EBFE144"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Using approved devices to record/photograph in the setting</w:t>
      </w:r>
    </w:p>
    <w:p w14:paraId="6231CD76"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Never emailing personal or financial information</w:t>
      </w:r>
    </w:p>
    <w:p w14:paraId="2BA406F4"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 xml:space="preserve">Reporting emails with inappropriate content to the internet watch foundation (IWF </w:t>
      </w:r>
      <w:r w:rsidRPr="001D155B">
        <w:rPr>
          <w:rFonts w:cs="Arial"/>
          <w:color w:val="000000"/>
          <w:u w:val="single"/>
          <w:lang w:eastAsia="en-GB"/>
        </w:rPr>
        <w:t>www.iwf.org.uk</w:t>
      </w:r>
      <w:r w:rsidRPr="001D155B">
        <w:rPr>
          <w:rFonts w:cs="Arial"/>
          <w:color w:val="000000"/>
          <w:lang w:eastAsia="en-GB"/>
        </w:rPr>
        <w:t>)</w:t>
      </w:r>
    </w:p>
    <w:p w14:paraId="4EAB855F"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Ensuring children are supervised when using internet devices</w:t>
      </w:r>
    </w:p>
    <w:p w14:paraId="25287956"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Using tracking software to monitor suitability of internet usage (for older children)</w:t>
      </w:r>
    </w:p>
    <w:p w14:paraId="1CC39A55"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 xml:space="preserve">Not permitting staff or visitors access to the nursery Wi-Fi </w:t>
      </w:r>
    </w:p>
    <w:p w14:paraId="17046A4D"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Integrating online safety into nursery daily practice by discussing computer usage ‘rules’ deciding together what is safe and what is not safe to do online</w:t>
      </w:r>
    </w:p>
    <w:p w14:paraId="1F6EC106"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Talking to children about ‘stranger danger’ and deciding who is a stranger and who is not, comparing people in real life situations to online ‘friends’</w:t>
      </w:r>
    </w:p>
    <w:p w14:paraId="76EFCDBB"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lastRenderedPageBreak/>
        <w:t>When using Skype and FaceTime (where applicable) discussing with the children what they would do if someone they did not know tried to contact them</w:t>
      </w:r>
    </w:p>
    <w:p w14:paraId="68B474DE"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 xml:space="preserve">Provide training for staff at least annually in online safety and understanding how to keep children safe online. We encourage staff and families to complete an online safety briefing which can be found at </w:t>
      </w:r>
      <w:hyperlink r:id="rId24" w:history="1">
        <w:r w:rsidRPr="001D155B">
          <w:rPr>
            <w:rStyle w:val="Hyperlink"/>
            <w:rFonts w:cs="Arial"/>
            <w:lang w:eastAsia="en-GB"/>
          </w:rPr>
          <w:t>https://moodle.ndna.org.uk</w:t>
        </w:r>
      </w:hyperlink>
    </w:p>
    <w:p w14:paraId="6DF46540"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We abide by an acceptable use policy; ensuring staff only use the work IT equipment for matters relating to the children and their education and care. No personal use will be tolerated</w:t>
      </w:r>
    </w:p>
    <w:p w14:paraId="53DD4B13"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Under no circumstances should any member of staff, either at work or in any other place, make, deliberately download, possess, or distribute material they know to be illegal, for example child sexual abuse material</w:t>
      </w:r>
    </w:p>
    <w:p w14:paraId="6B95F76F"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Children’s screen time is monitored to ensure they remain safe online and have access to material that promotes their development. We will ensure that their screen time is within an acceptable level and is integrated within their programme of learning</w:t>
      </w:r>
    </w:p>
    <w:p w14:paraId="73424DDD" w14:textId="77777777" w:rsidR="00AE4A64" w:rsidRPr="001D155B" w:rsidRDefault="00AE4A64" w:rsidP="008565E2">
      <w:pPr>
        <w:numPr>
          <w:ilvl w:val="0"/>
          <w:numId w:val="142"/>
        </w:numPr>
        <w:spacing w:after="200" w:line="276" w:lineRule="auto"/>
        <w:contextualSpacing/>
        <w:rPr>
          <w:rFonts w:cs="Arial"/>
          <w:color w:val="000000"/>
          <w:lang w:eastAsia="en-GB"/>
        </w:rPr>
      </w:pPr>
      <w:r w:rsidRPr="001D155B">
        <w:rPr>
          <w:rFonts w:cs="Arial"/>
          <w:color w:val="000000"/>
          <w:lang w:eastAsia="en-GB"/>
        </w:rPr>
        <w:t>The nursery is aware of the need to manage our digital reputation, including the appropriateness of information and content that we post online, both professionally and personally. This is continually monitored by the setting’s management.</w:t>
      </w:r>
    </w:p>
    <w:p w14:paraId="51B210E5" w14:textId="77777777" w:rsidR="00AE4A64" w:rsidRPr="001D155B" w:rsidRDefault="00AE4A64" w:rsidP="00AE4A64">
      <w:pPr>
        <w:rPr>
          <w:rFonts w:cs="Arial"/>
        </w:rPr>
      </w:pPr>
    </w:p>
    <w:p w14:paraId="373EF38A" w14:textId="77777777" w:rsidR="00AE4A64" w:rsidRPr="001D155B" w:rsidRDefault="00AE4A64" w:rsidP="00AE4A64">
      <w:pPr>
        <w:rPr>
          <w:rFonts w:cs="Arial"/>
        </w:rPr>
      </w:pPr>
      <w:r w:rsidRPr="001D155B">
        <w:rPr>
          <w:rFonts w:cs="Arial"/>
        </w:rPr>
        <w:t xml:space="preserve">All electronic communications between staff and parents should be professional and take place via the official nursery communication channels, e.g. the setting’s email addresses and telephone numbers. This is to protect staff, children and parents. </w:t>
      </w:r>
    </w:p>
    <w:p w14:paraId="0511C084" w14:textId="77777777" w:rsidR="00AE4A64" w:rsidRPr="001D155B" w:rsidRDefault="00AE4A64" w:rsidP="00AE4A64">
      <w:pPr>
        <w:rPr>
          <w:rFonts w:cs="Arial"/>
        </w:rPr>
      </w:pPr>
    </w:p>
    <w:p w14:paraId="15133117" w14:textId="77777777" w:rsidR="00AE4A64" w:rsidRPr="001D155B" w:rsidRDefault="00AE4A64" w:rsidP="00AE4A64">
      <w:pPr>
        <w:rPr>
          <w:rFonts w:cs="Arial"/>
        </w:rPr>
      </w:pPr>
      <w:r w:rsidRPr="001D155B">
        <w:rPr>
          <w:rFonts w:cs="Arial"/>
        </w:rPr>
        <w:t xml:space="preserve">If any concerns arise relating to online safety then we will follow our safeguarding policy and report all online safety concerns to the DSL. </w:t>
      </w:r>
    </w:p>
    <w:p w14:paraId="1C4F0E7B" w14:textId="77777777" w:rsidR="00AE4A64" w:rsidRPr="001D155B" w:rsidRDefault="00AE4A64" w:rsidP="00AE4A64">
      <w:pPr>
        <w:rPr>
          <w:rFonts w:cs="Arial"/>
        </w:rPr>
      </w:pPr>
    </w:p>
    <w:p w14:paraId="1FEB5755" w14:textId="77777777" w:rsidR="00AE4A64" w:rsidRPr="001D155B" w:rsidRDefault="00AE4A64" w:rsidP="00AE4A64">
      <w:pPr>
        <w:rPr>
          <w:rFonts w:cs="Arial"/>
        </w:rPr>
      </w:pPr>
      <w:r w:rsidRPr="001D155B">
        <w:rPr>
          <w:rFonts w:cs="Arial"/>
        </w:rPr>
        <w:t xml:space="preserve">The DSL will make sure that: </w:t>
      </w:r>
    </w:p>
    <w:p w14:paraId="228218C5" w14:textId="77777777" w:rsidR="00AE4A64" w:rsidRPr="001D155B" w:rsidRDefault="00AE4A64" w:rsidP="008565E2">
      <w:pPr>
        <w:pStyle w:val="ListParagraph"/>
        <w:numPr>
          <w:ilvl w:val="0"/>
          <w:numId w:val="249"/>
        </w:numPr>
        <w:rPr>
          <w:rFonts w:cs="Arial"/>
        </w:rPr>
      </w:pPr>
      <w:r w:rsidRPr="001D155B">
        <w:rPr>
          <w:rFonts w:cs="Arial"/>
        </w:rPr>
        <w:t>All staff know how to report a problem and when to escalate a concern, including the process for external referral if they feel it is needed</w:t>
      </w:r>
    </w:p>
    <w:p w14:paraId="73FCFC94" w14:textId="77777777" w:rsidR="00AE4A64" w:rsidRPr="001D155B" w:rsidRDefault="00AE4A64" w:rsidP="008565E2">
      <w:pPr>
        <w:pStyle w:val="ListParagraph"/>
        <w:numPr>
          <w:ilvl w:val="0"/>
          <w:numId w:val="249"/>
        </w:numPr>
        <w:rPr>
          <w:rFonts w:cs="Arial"/>
        </w:rPr>
      </w:pPr>
      <w:r w:rsidRPr="001D155B">
        <w:rPr>
          <w:rFonts w:cs="Arial"/>
        </w:rPr>
        <w:t>All concerns are logged, assessed and actioned upon using the Nursery’s Safeguarding procedure</w:t>
      </w:r>
    </w:p>
    <w:p w14:paraId="4B72B0C0" w14:textId="77777777" w:rsidR="00AE4A64" w:rsidRPr="001D155B" w:rsidRDefault="00AE4A64" w:rsidP="008565E2">
      <w:pPr>
        <w:pStyle w:val="ListParagraph"/>
        <w:numPr>
          <w:ilvl w:val="0"/>
          <w:numId w:val="249"/>
        </w:numPr>
        <w:rPr>
          <w:rFonts w:cs="Arial"/>
        </w:rPr>
      </w:pPr>
      <w:r w:rsidRPr="001D155B">
        <w:rPr>
          <w:rFonts w:cs="Arial"/>
        </w:rPr>
        <w:t xml:space="preserve">Parents are offered support to help them talk about online safety with their children using appropriate resources </w:t>
      </w:r>
    </w:p>
    <w:p w14:paraId="09F3A0AD" w14:textId="77777777" w:rsidR="00AE4A64" w:rsidRPr="001D155B" w:rsidRDefault="00AE4A64" w:rsidP="008565E2">
      <w:pPr>
        <w:pStyle w:val="ListParagraph"/>
        <w:numPr>
          <w:ilvl w:val="0"/>
          <w:numId w:val="249"/>
        </w:numPr>
        <w:rPr>
          <w:rFonts w:cs="Arial"/>
        </w:rPr>
      </w:pPr>
      <w:r w:rsidRPr="001D155B">
        <w:rPr>
          <w:rFonts w:cs="Arial"/>
        </w:rPr>
        <w:t>Parents are signposted to appropriate sources of support regarding online safety at home and are fully supported to understand how to report an online safety concern.</w:t>
      </w:r>
    </w:p>
    <w:p w14:paraId="6267C80A" w14:textId="77777777" w:rsidR="00AE4A64" w:rsidRPr="001D155B" w:rsidRDefault="00AE4A64" w:rsidP="008565E2">
      <w:pPr>
        <w:pStyle w:val="ListParagraph"/>
        <w:numPr>
          <w:ilvl w:val="0"/>
          <w:numId w:val="249"/>
        </w:numPr>
        <w:rPr>
          <w:rFonts w:cs="Arial"/>
        </w:rPr>
      </w:pPr>
      <w:r w:rsidRPr="001D155B">
        <w:rPr>
          <w:rFonts w:cs="Arial"/>
        </w:rPr>
        <w:t xml:space="preserve">The Professionals Online Safety Helpline (0344 381 4772 or </w:t>
      </w:r>
      <w:hyperlink r:id="rId25" w:history="1">
        <w:r w:rsidRPr="001D155B">
          <w:rPr>
            <w:rStyle w:val="Hyperlink"/>
            <w:rFonts w:cs="Arial"/>
          </w:rPr>
          <w:t>helpline@saferinternet.org.uk</w:t>
        </w:r>
      </w:hyperlink>
      <w:r w:rsidRPr="001D155B">
        <w:rPr>
          <w:rFonts w:cs="Arial"/>
        </w:rPr>
        <w:t>) is shared with all staff and used if any concerns arise</w:t>
      </w:r>
    </w:p>
    <w:p w14:paraId="42721481" w14:textId="77777777" w:rsidR="00AE4A64" w:rsidRPr="001D155B" w:rsidRDefault="00AE4A64" w:rsidP="008565E2">
      <w:pPr>
        <w:pStyle w:val="ListParagraph"/>
        <w:numPr>
          <w:ilvl w:val="0"/>
          <w:numId w:val="249"/>
        </w:numPr>
        <w:rPr>
          <w:rFonts w:cs="Arial"/>
        </w:rPr>
      </w:pPr>
      <w:r w:rsidRPr="001D155B">
        <w:rPr>
          <w:rFonts w:cs="Arial"/>
        </w:rPr>
        <w:t xml:space="preserve">Refer to </w:t>
      </w:r>
      <w:hyperlink r:id="rId26" w:history="1">
        <w:r w:rsidRPr="001D155B">
          <w:rPr>
            <w:rStyle w:val="Hyperlink"/>
            <w:rFonts w:cs="Arial"/>
          </w:rPr>
          <w:t>https://www.gov.uk/government/publications/safeguarding-children-and-protecting-professionals-in-early-years-settings-online-safety-considerations/safeguarding-children-and-protecting-professionals-in-early-years-settings-online-safety-considerations-for-managers</w:t>
        </w:r>
      </w:hyperlink>
      <w:r w:rsidRPr="001D155B">
        <w:rPr>
          <w:rFonts w:cs="Arial"/>
        </w:rPr>
        <w:t xml:space="preserve"> to ensure all requirements are met in order to keep children and staff safe online</w:t>
      </w:r>
    </w:p>
    <w:p w14:paraId="2D896FC8" w14:textId="77777777" w:rsidR="00AE4A64" w:rsidRPr="001D155B" w:rsidRDefault="00AE4A64" w:rsidP="008565E2">
      <w:pPr>
        <w:pStyle w:val="ListParagraph"/>
        <w:numPr>
          <w:ilvl w:val="0"/>
          <w:numId w:val="249"/>
        </w:numPr>
        <w:rPr>
          <w:rFonts w:cs="Arial"/>
        </w:rPr>
      </w:pPr>
      <w:r w:rsidRPr="001D155B">
        <w:rPr>
          <w:rFonts w:cs="Arial"/>
        </w:rPr>
        <w:lastRenderedPageBreak/>
        <w:t>Share</w:t>
      </w:r>
      <w:r>
        <w:rPr>
          <w:rFonts w:cs="Arial"/>
        </w:rPr>
        <w:t xml:space="preserve"> </w:t>
      </w:r>
      <w:hyperlink r:id="rId27" w:history="1">
        <w:r w:rsidRPr="00C02A79">
          <w:rPr>
            <w:rStyle w:val="Hyperlink"/>
            <w:rFonts w:cs="Arial"/>
          </w:rPr>
          <w:t>https://www.gov.uk/government/publications/safeguarding-children-and-protecting-professionals-in-early-years-settings-online-safety-considerations/safeguarding-children-and-protecting-professionals-in-early-years-settings-online-safety-guidance-for-practitioners</w:t>
        </w:r>
      </w:hyperlink>
      <w:r w:rsidRPr="001D155B">
        <w:rPr>
          <w:rFonts w:cs="Arial"/>
        </w:rPr>
        <w:t xml:space="preserve"> with the wider team to help them to keep themselves safe online, both personally and professionally </w:t>
      </w:r>
    </w:p>
    <w:p w14:paraId="0C921A1C" w14:textId="77777777" w:rsidR="00AE4A64" w:rsidRPr="001D155B" w:rsidRDefault="00AE4A64" w:rsidP="00AE4A64">
      <w:pPr>
        <w:pStyle w:val="ListParagraph"/>
        <w:rPr>
          <w:rFonts w:cs="Arial"/>
        </w:rPr>
      </w:pPr>
    </w:p>
    <w:tbl>
      <w:tblPr>
        <w:tblW w:w="52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168"/>
        <w:gridCol w:w="3507"/>
        <w:gridCol w:w="2834"/>
      </w:tblGrid>
      <w:tr w:rsidR="00AE4A64" w:rsidRPr="001D155B" w14:paraId="189B244C" w14:textId="77777777" w:rsidTr="00543412">
        <w:trPr>
          <w:cantSplit/>
          <w:trHeight w:val="204"/>
          <w:jc w:val="center"/>
        </w:trPr>
        <w:tc>
          <w:tcPr>
            <w:tcW w:w="1666" w:type="pct"/>
            <w:tcBorders>
              <w:top w:val="single" w:sz="4" w:space="0" w:color="auto"/>
            </w:tcBorders>
            <w:vAlign w:val="center"/>
          </w:tcPr>
          <w:p w14:paraId="5C005E77" w14:textId="77777777" w:rsidR="00AE4A64" w:rsidRPr="001D155B" w:rsidRDefault="00AE4A64" w:rsidP="00543412">
            <w:pPr>
              <w:pStyle w:val="MeetsEYFS"/>
              <w:rPr>
                <w:rFonts w:cs="Arial"/>
                <w:b/>
              </w:rPr>
            </w:pPr>
            <w:r w:rsidRPr="001D155B">
              <w:rPr>
                <w:rFonts w:cs="Arial"/>
                <w:b/>
              </w:rPr>
              <w:t>This policy was adopted on</w:t>
            </w:r>
          </w:p>
        </w:tc>
        <w:tc>
          <w:tcPr>
            <w:tcW w:w="1844" w:type="pct"/>
            <w:tcBorders>
              <w:top w:val="single" w:sz="4" w:space="0" w:color="auto"/>
            </w:tcBorders>
            <w:vAlign w:val="center"/>
          </w:tcPr>
          <w:p w14:paraId="1534E136" w14:textId="77777777" w:rsidR="00AE4A64" w:rsidRPr="001D155B" w:rsidRDefault="00AE4A64" w:rsidP="00543412">
            <w:pPr>
              <w:pStyle w:val="MeetsEYFS"/>
              <w:rPr>
                <w:rFonts w:cs="Arial"/>
                <w:b/>
              </w:rPr>
            </w:pPr>
            <w:r w:rsidRPr="001D155B">
              <w:rPr>
                <w:rFonts w:cs="Arial"/>
                <w:b/>
              </w:rPr>
              <w:t>Signed on behalf of the nursery</w:t>
            </w:r>
          </w:p>
        </w:tc>
        <w:tc>
          <w:tcPr>
            <w:tcW w:w="1490" w:type="pct"/>
            <w:tcBorders>
              <w:top w:val="single" w:sz="4" w:space="0" w:color="auto"/>
            </w:tcBorders>
            <w:vAlign w:val="center"/>
          </w:tcPr>
          <w:p w14:paraId="28B09043" w14:textId="77777777" w:rsidR="00AE4A64" w:rsidRPr="001D155B" w:rsidRDefault="00AE4A64" w:rsidP="00543412">
            <w:pPr>
              <w:pStyle w:val="MeetsEYFS"/>
              <w:rPr>
                <w:rFonts w:cs="Arial"/>
                <w:b/>
              </w:rPr>
            </w:pPr>
            <w:r w:rsidRPr="001D155B">
              <w:rPr>
                <w:rFonts w:cs="Arial"/>
                <w:b/>
              </w:rPr>
              <w:t>Date for review</w:t>
            </w:r>
          </w:p>
        </w:tc>
      </w:tr>
      <w:tr w:rsidR="00AE4A64" w:rsidRPr="001D155B" w14:paraId="18961007" w14:textId="77777777" w:rsidTr="00543412">
        <w:trPr>
          <w:cantSplit/>
          <w:trHeight w:val="204"/>
          <w:jc w:val="center"/>
        </w:trPr>
        <w:tc>
          <w:tcPr>
            <w:tcW w:w="1666" w:type="pct"/>
            <w:vAlign w:val="center"/>
          </w:tcPr>
          <w:p w14:paraId="12CC35CE" w14:textId="77777777" w:rsidR="00AE4A64" w:rsidRPr="001D155B" w:rsidRDefault="00AE4A64" w:rsidP="00543412">
            <w:pPr>
              <w:pStyle w:val="MeetsEYFS"/>
              <w:rPr>
                <w:rFonts w:cs="Arial"/>
                <w:i/>
              </w:rPr>
            </w:pPr>
            <w:r>
              <w:rPr>
                <w:rFonts w:cs="Arial"/>
                <w:i/>
              </w:rPr>
              <w:t>31/08/2019</w:t>
            </w:r>
          </w:p>
        </w:tc>
        <w:tc>
          <w:tcPr>
            <w:tcW w:w="1844" w:type="pct"/>
          </w:tcPr>
          <w:p w14:paraId="3F38CA2C" w14:textId="77777777" w:rsidR="00AE4A64" w:rsidRPr="001D155B" w:rsidRDefault="00AE4A64" w:rsidP="00543412">
            <w:pPr>
              <w:pStyle w:val="MeetsEYFS"/>
              <w:rPr>
                <w:rFonts w:cs="Arial"/>
                <w:i/>
              </w:rPr>
            </w:pPr>
            <w:r>
              <w:rPr>
                <w:rFonts w:cs="Arial"/>
                <w:i/>
              </w:rPr>
              <w:t>KANEEZ UR REHMAN</w:t>
            </w:r>
          </w:p>
        </w:tc>
        <w:tc>
          <w:tcPr>
            <w:tcW w:w="1490" w:type="pct"/>
          </w:tcPr>
          <w:p w14:paraId="00B0C584" w14:textId="77777777" w:rsidR="00AE4A64" w:rsidRPr="001D155B" w:rsidRDefault="00AE4A64" w:rsidP="00543412">
            <w:pPr>
              <w:pStyle w:val="MeetsEYFS"/>
              <w:rPr>
                <w:rFonts w:cs="Arial"/>
                <w:i/>
              </w:rPr>
            </w:pPr>
            <w:r>
              <w:rPr>
                <w:rFonts w:cs="Arial"/>
                <w:i/>
              </w:rPr>
              <w:t>31/08/2020</w:t>
            </w:r>
          </w:p>
        </w:tc>
      </w:tr>
    </w:tbl>
    <w:p w14:paraId="4FF1A36D" w14:textId="77777777" w:rsidR="00AE4A64" w:rsidRPr="001D155B" w:rsidRDefault="00AE4A64" w:rsidP="00AE4A64">
      <w:pPr>
        <w:rPr>
          <w:rFonts w:cs="Arial"/>
        </w:rPr>
      </w:pPr>
    </w:p>
    <w:p w14:paraId="04176B80" w14:textId="77777777" w:rsidR="00AE4A64" w:rsidRPr="001D155B" w:rsidRDefault="00AE4A64" w:rsidP="00AE4A64">
      <w:pPr>
        <w:rPr>
          <w:rFonts w:cs="Arial"/>
        </w:rPr>
      </w:pPr>
    </w:p>
    <w:p w14:paraId="61252F5F" w14:textId="77777777" w:rsidR="00581F1F" w:rsidRPr="002C0D7B" w:rsidRDefault="00581F1F" w:rsidP="00581F1F">
      <w:pPr>
        <w:rPr>
          <w:highlight w:val="yellow"/>
        </w:rPr>
      </w:pPr>
    </w:p>
    <w:p w14:paraId="445A6D52" w14:textId="77777777" w:rsidR="00AE4A64" w:rsidRPr="00CE131B" w:rsidRDefault="00AE4A64" w:rsidP="00AE4A64">
      <w:pPr>
        <w:pStyle w:val="H1"/>
        <w:rPr>
          <w:rFonts w:cs="Arial"/>
        </w:rPr>
      </w:pPr>
      <w:bookmarkStart w:id="31" w:name="_Toc15916978"/>
      <w:r>
        <w:rPr>
          <w:rFonts w:cs="Arial"/>
        </w:rPr>
        <w:lastRenderedPageBreak/>
        <w:t xml:space="preserve">1c. </w:t>
      </w:r>
      <w:r w:rsidRPr="00CE131B">
        <w:rPr>
          <w:rFonts w:cs="Arial"/>
        </w:rPr>
        <w:t xml:space="preserve">Modern Slavery and Human Trafficking Policy </w:t>
      </w:r>
      <w:bookmarkEnd w:id="31"/>
    </w:p>
    <w:p w14:paraId="5C20CA6A" w14:textId="77777777" w:rsidR="00AE4A64" w:rsidRPr="00CE131B" w:rsidRDefault="00AE4A64" w:rsidP="00AE4A64">
      <w:pPr>
        <w:rPr>
          <w:rFonts w:cs="Arial"/>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AE4A64" w:rsidRPr="00CE131B" w14:paraId="7A86A02A" w14:textId="77777777" w:rsidTr="00543412">
        <w:trPr>
          <w:trHeight w:val="200"/>
          <w:jc w:val="center"/>
        </w:trPr>
        <w:tc>
          <w:tcPr>
            <w:tcW w:w="3081" w:type="dxa"/>
            <w:vAlign w:val="center"/>
          </w:tcPr>
          <w:p w14:paraId="7102265D" w14:textId="77777777" w:rsidR="00AE4A64" w:rsidRPr="00CE131B" w:rsidRDefault="00AE4A64" w:rsidP="00543412">
            <w:pPr>
              <w:jc w:val="center"/>
              <w:rPr>
                <w:rFonts w:eastAsia="Calibri" w:cs="Arial"/>
                <w:color w:val="000000"/>
                <w:sz w:val="22"/>
                <w:szCs w:val="22"/>
                <w:lang w:eastAsia="en-GB"/>
              </w:rPr>
            </w:pPr>
            <w:r w:rsidRPr="00CE131B">
              <w:rPr>
                <w:rFonts w:eastAsia="Arial" w:cs="Arial"/>
                <w:color w:val="000000"/>
                <w:sz w:val="20"/>
                <w:szCs w:val="20"/>
                <w:lang w:eastAsia="en-GB"/>
              </w:rPr>
              <w:t>EYFS: 3.6, 3.7</w:t>
            </w:r>
          </w:p>
        </w:tc>
      </w:tr>
    </w:tbl>
    <w:p w14:paraId="19BB5822" w14:textId="77777777" w:rsidR="00AE4A64" w:rsidRPr="00CE131B" w:rsidRDefault="00AE4A64" w:rsidP="00AE4A64">
      <w:pPr>
        <w:autoSpaceDE w:val="0"/>
        <w:autoSpaceDN w:val="0"/>
        <w:adjustRightInd w:val="0"/>
        <w:rPr>
          <w:rFonts w:cs="Arial"/>
          <w:b/>
        </w:rPr>
      </w:pPr>
      <w:r w:rsidRPr="00CE131B">
        <w:rPr>
          <w:rFonts w:cs="Arial"/>
          <w:b/>
        </w:rPr>
        <w:t>Legislation</w:t>
      </w:r>
    </w:p>
    <w:p w14:paraId="4330C0FB" w14:textId="77777777" w:rsidR="00AE4A64" w:rsidRPr="00CE131B" w:rsidRDefault="00AE4A64" w:rsidP="00AE4A64">
      <w:pPr>
        <w:autoSpaceDE w:val="0"/>
        <w:autoSpaceDN w:val="0"/>
        <w:adjustRightInd w:val="0"/>
        <w:rPr>
          <w:rFonts w:cs="Arial"/>
        </w:rPr>
      </w:pPr>
    </w:p>
    <w:p w14:paraId="4068329A" w14:textId="77777777" w:rsidR="00AE4A64" w:rsidRPr="00CE131B" w:rsidRDefault="00AE4A64" w:rsidP="00AE4A64">
      <w:pPr>
        <w:rPr>
          <w:rFonts w:cs="Arial"/>
        </w:rPr>
      </w:pPr>
      <w:r w:rsidRPr="00CE131B">
        <w:rPr>
          <w:rFonts w:cs="Arial"/>
        </w:rPr>
        <w:t xml:space="preserve">The Modern Slavery Act, received Royal Assent on 26 March 2015. The act consolidates slavery and trafficking offenses and introduces tougher penalties and sentencing rules. </w:t>
      </w:r>
    </w:p>
    <w:p w14:paraId="786A1A7B" w14:textId="77777777" w:rsidR="00AE4A64" w:rsidRPr="00CE131B" w:rsidRDefault="00AE4A64" w:rsidP="00AE4A64">
      <w:pPr>
        <w:rPr>
          <w:rFonts w:cs="Arial"/>
        </w:rPr>
      </w:pPr>
    </w:p>
    <w:p w14:paraId="1986C70A" w14:textId="77777777" w:rsidR="00AE4A64" w:rsidRPr="00CE131B" w:rsidRDefault="00AE4A64" w:rsidP="00AE4A64">
      <w:pPr>
        <w:rPr>
          <w:rFonts w:cs="Arial"/>
          <w:b/>
        </w:rPr>
      </w:pPr>
      <w:r w:rsidRPr="00CE131B">
        <w:rPr>
          <w:rFonts w:cs="Arial"/>
          <w:b/>
        </w:rPr>
        <w:t>Background</w:t>
      </w:r>
    </w:p>
    <w:p w14:paraId="628E82E7" w14:textId="77777777" w:rsidR="00AE4A64" w:rsidRPr="00CE131B" w:rsidRDefault="00AE4A64" w:rsidP="00AE4A64">
      <w:pPr>
        <w:rPr>
          <w:rFonts w:cs="Arial"/>
        </w:rPr>
      </w:pPr>
    </w:p>
    <w:p w14:paraId="1040C192" w14:textId="77777777" w:rsidR="00AE4A64" w:rsidRPr="00CE131B" w:rsidRDefault="00AE4A64" w:rsidP="00AE4A64">
      <w:pPr>
        <w:rPr>
          <w:rFonts w:cs="Arial"/>
        </w:rPr>
      </w:pPr>
      <w:r w:rsidRPr="00CE131B">
        <w:rPr>
          <w:rFonts w:cs="Arial"/>
        </w:rPr>
        <w:t xml:space="preserve">Child trafficking and modern slavery is becoming a more frequent form of child abuse. Children are recruited, moved, transported and then exploited, forced to work or are sold on. </w:t>
      </w:r>
    </w:p>
    <w:p w14:paraId="1F4EB5DD" w14:textId="77777777" w:rsidR="00AE4A64" w:rsidRPr="00CE131B" w:rsidRDefault="00AE4A64" w:rsidP="00AE4A64">
      <w:pPr>
        <w:rPr>
          <w:rFonts w:cs="Arial"/>
        </w:rPr>
      </w:pPr>
    </w:p>
    <w:p w14:paraId="29A39F20" w14:textId="77777777" w:rsidR="00AE4A64" w:rsidRPr="00CE131B" w:rsidRDefault="00AE4A64" w:rsidP="00AE4A64">
      <w:pPr>
        <w:rPr>
          <w:rFonts w:cs="Arial"/>
        </w:rPr>
      </w:pPr>
      <w:r w:rsidRPr="00CE131B">
        <w:rPr>
          <w:rFonts w:cs="Arial"/>
        </w:rPr>
        <w:t>Modern slavery is a term that covers:</w:t>
      </w:r>
    </w:p>
    <w:p w14:paraId="051C5F2D" w14:textId="77777777" w:rsidR="00AE4A64" w:rsidRPr="00CE131B" w:rsidRDefault="00AE4A64" w:rsidP="008565E2">
      <w:pPr>
        <w:pStyle w:val="ListParagraph"/>
        <w:numPr>
          <w:ilvl w:val="0"/>
          <w:numId w:val="181"/>
        </w:numPr>
        <w:rPr>
          <w:rFonts w:cs="Arial"/>
        </w:rPr>
      </w:pPr>
      <w:r w:rsidRPr="00CE131B">
        <w:rPr>
          <w:rFonts w:cs="Arial"/>
        </w:rPr>
        <w:t>Slavery</w:t>
      </w:r>
    </w:p>
    <w:p w14:paraId="2C7BFEF1" w14:textId="77777777" w:rsidR="00AE4A64" w:rsidRPr="00CE131B" w:rsidRDefault="00AE4A64" w:rsidP="008565E2">
      <w:pPr>
        <w:pStyle w:val="ListParagraph"/>
        <w:numPr>
          <w:ilvl w:val="0"/>
          <w:numId w:val="181"/>
        </w:numPr>
        <w:rPr>
          <w:rFonts w:cs="Arial"/>
        </w:rPr>
      </w:pPr>
      <w:r w:rsidRPr="00CE131B">
        <w:rPr>
          <w:rFonts w:cs="Arial"/>
        </w:rPr>
        <w:t>Servitude and forced or compulsory labour</w:t>
      </w:r>
    </w:p>
    <w:p w14:paraId="2BF022DE" w14:textId="77777777" w:rsidR="00AE4A64" w:rsidRPr="00CE131B" w:rsidRDefault="00AE4A64" w:rsidP="008565E2">
      <w:pPr>
        <w:pStyle w:val="ListParagraph"/>
        <w:numPr>
          <w:ilvl w:val="0"/>
          <w:numId w:val="181"/>
        </w:numPr>
        <w:rPr>
          <w:rFonts w:cs="Arial"/>
        </w:rPr>
      </w:pPr>
      <w:r w:rsidRPr="00CE131B">
        <w:rPr>
          <w:rFonts w:cs="Arial"/>
        </w:rPr>
        <w:t>Human trafficking.</w:t>
      </w:r>
    </w:p>
    <w:p w14:paraId="367664C8" w14:textId="77777777" w:rsidR="00AE4A64" w:rsidRPr="00CE131B" w:rsidRDefault="00AE4A64" w:rsidP="00AE4A64">
      <w:pPr>
        <w:rPr>
          <w:rFonts w:cs="Arial"/>
        </w:rPr>
      </w:pPr>
    </w:p>
    <w:p w14:paraId="77052717" w14:textId="77777777" w:rsidR="00AE4A64" w:rsidRPr="00CE131B" w:rsidRDefault="00AE4A64" w:rsidP="00AE4A64">
      <w:pPr>
        <w:rPr>
          <w:rFonts w:cs="Arial"/>
        </w:rPr>
      </w:pPr>
      <w:r w:rsidRPr="00CE131B">
        <w:rPr>
          <w:rFonts w:cs="Arial"/>
        </w:rPr>
        <w:t xml:space="preserve">Victims of modern slavery are also likely to be subjected to other types of abuse such as physical, sexual and emotional abuse. This policy should be used alongside the following policies to ensure all children, staff, parents and visitors are fully safeguarded: </w:t>
      </w:r>
    </w:p>
    <w:p w14:paraId="1BB9A6C7" w14:textId="77777777" w:rsidR="00AE4A64" w:rsidRPr="00CE131B" w:rsidRDefault="00AE4A64" w:rsidP="008565E2">
      <w:pPr>
        <w:pStyle w:val="ListParagraph"/>
        <w:numPr>
          <w:ilvl w:val="0"/>
          <w:numId w:val="180"/>
        </w:numPr>
        <w:rPr>
          <w:rFonts w:cs="Arial"/>
        </w:rPr>
      </w:pPr>
      <w:r w:rsidRPr="00CE131B">
        <w:rPr>
          <w:rFonts w:cs="Arial"/>
        </w:rPr>
        <w:t>Safeguarding and child protection</w:t>
      </w:r>
    </w:p>
    <w:p w14:paraId="3C3FD8DD" w14:textId="77777777" w:rsidR="00AE4A64" w:rsidRPr="00CE131B" w:rsidRDefault="00AE4A64" w:rsidP="008565E2">
      <w:pPr>
        <w:pStyle w:val="ListParagraph"/>
        <w:numPr>
          <w:ilvl w:val="0"/>
          <w:numId w:val="180"/>
        </w:numPr>
        <w:rPr>
          <w:rFonts w:cs="Arial"/>
        </w:rPr>
      </w:pPr>
      <w:r w:rsidRPr="00CE131B">
        <w:rPr>
          <w:rFonts w:cs="Arial"/>
        </w:rPr>
        <w:t xml:space="preserve">Whistleblowing </w:t>
      </w:r>
    </w:p>
    <w:p w14:paraId="786F7571" w14:textId="77777777" w:rsidR="00AE4A64" w:rsidRPr="00CE131B" w:rsidRDefault="00AE4A64" w:rsidP="008565E2">
      <w:pPr>
        <w:pStyle w:val="ListParagraph"/>
        <w:numPr>
          <w:ilvl w:val="0"/>
          <w:numId w:val="180"/>
        </w:numPr>
        <w:rPr>
          <w:rFonts w:cs="Arial"/>
        </w:rPr>
      </w:pPr>
      <w:r w:rsidRPr="00CE131B">
        <w:rPr>
          <w:rFonts w:cs="Arial"/>
        </w:rPr>
        <w:t xml:space="preserve">Equality and inclusion </w:t>
      </w:r>
    </w:p>
    <w:p w14:paraId="66F9641D" w14:textId="77777777" w:rsidR="00AE4A64" w:rsidRPr="00CE131B" w:rsidRDefault="00AE4A64" w:rsidP="00AE4A64">
      <w:pPr>
        <w:rPr>
          <w:rFonts w:cs="Arial"/>
        </w:rPr>
      </w:pPr>
    </w:p>
    <w:p w14:paraId="08829451" w14:textId="77777777" w:rsidR="00AE4A64" w:rsidRPr="00CE131B" w:rsidRDefault="00AE4A64" w:rsidP="00AE4A64">
      <w:pPr>
        <w:rPr>
          <w:rFonts w:cs="Arial"/>
        </w:rPr>
      </w:pPr>
      <w:r w:rsidRPr="00CE131B">
        <w:rPr>
          <w:rFonts w:cs="Arial"/>
        </w:rPr>
        <w:t>For an adult or child to have been a victim of human trafficking there must have been:</w:t>
      </w:r>
    </w:p>
    <w:p w14:paraId="14808A7F" w14:textId="77777777" w:rsidR="00AE4A64" w:rsidRPr="00CE131B" w:rsidRDefault="00AE4A64" w:rsidP="008565E2">
      <w:pPr>
        <w:pStyle w:val="ListParagraph"/>
        <w:numPr>
          <w:ilvl w:val="0"/>
          <w:numId w:val="182"/>
        </w:numPr>
        <w:rPr>
          <w:rFonts w:cs="Arial"/>
        </w:rPr>
      </w:pPr>
      <w:r w:rsidRPr="00CE131B">
        <w:rPr>
          <w:rFonts w:cs="Arial"/>
          <w:i/>
        </w:rPr>
        <w:t>Action</w:t>
      </w:r>
      <w:r w:rsidRPr="00CE131B">
        <w:rPr>
          <w:rFonts w:cs="Arial"/>
        </w:rPr>
        <w:t xml:space="preserve"> (e.g. recruitment, transportation, transfer, harbouring or receipt of a child for the purpose of exploitation)</w:t>
      </w:r>
    </w:p>
    <w:p w14:paraId="224DDDEA" w14:textId="77777777" w:rsidR="00AE4A64" w:rsidRPr="00CE131B" w:rsidRDefault="00AE4A64" w:rsidP="008565E2">
      <w:pPr>
        <w:pStyle w:val="ListParagraph"/>
        <w:numPr>
          <w:ilvl w:val="0"/>
          <w:numId w:val="182"/>
        </w:numPr>
        <w:rPr>
          <w:rFonts w:cs="Arial"/>
        </w:rPr>
      </w:pPr>
      <w:r w:rsidRPr="00CE131B">
        <w:rPr>
          <w:rFonts w:cs="Arial"/>
          <w:i/>
        </w:rPr>
        <w:t>Means</w:t>
      </w:r>
      <w:r w:rsidRPr="00CE131B">
        <w:rPr>
          <w:rFonts w:cs="Arial"/>
        </w:rPr>
        <w:t xml:space="preserve"> (threat or use of force, coercion, abduction, abuse of power or vulnerability) There does not need to be “means” for children as they are not able to give informed consent</w:t>
      </w:r>
    </w:p>
    <w:p w14:paraId="20472131" w14:textId="77777777" w:rsidR="00AE4A64" w:rsidRPr="00CE131B" w:rsidRDefault="00AE4A64" w:rsidP="008565E2">
      <w:pPr>
        <w:pStyle w:val="ListParagraph"/>
        <w:numPr>
          <w:ilvl w:val="0"/>
          <w:numId w:val="182"/>
        </w:numPr>
        <w:rPr>
          <w:rFonts w:cs="Arial"/>
        </w:rPr>
      </w:pPr>
      <w:r w:rsidRPr="00CE131B">
        <w:rPr>
          <w:rFonts w:cs="Arial"/>
          <w:i/>
        </w:rPr>
        <w:t>Purpose</w:t>
      </w:r>
      <w:r w:rsidRPr="00CE131B">
        <w:rPr>
          <w:rFonts w:cs="Arial"/>
        </w:rPr>
        <w:t xml:space="preserve"> (e.g. sexual exploitation, forced labour or domestic servitude, slavery, financial exploitation, illegal adoption, removal of organs).</w:t>
      </w:r>
    </w:p>
    <w:p w14:paraId="63D11DB4" w14:textId="77777777" w:rsidR="00AE4A64" w:rsidRPr="00CE131B" w:rsidRDefault="00AE4A64" w:rsidP="00AE4A64">
      <w:pPr>
        <w:rPr>
          <w:rFonts w:cs="Arial"/>
        </w:rPr>
      </w:pPr>
    </w:p>
    <w:p w14:paraId="686D787A" w14:textId="77777777" w:rsidR="00AE4A64" w:rsidRPr="00CE131B" w:rsidRDefault="00AE4A64" w:rsidP="00AE4A64">
      <w:pPr>
        <w:rPr>
          <w:rFonts w:cs="Arial"/>
          <w:b/>
        </w:rPr>
      </w:pPr>
      <w:r w:rsidRPr="00CE131B">
        <w:rPr>
          <w:rFonts w:cs="Arial"/>
          <w:b/>
        </w:rPr>
        <w:t xml:space="preserve">Procedure: </w:t>
      </w:r>
    </w:p>
    <w:p w14:paraId="4AB3C459" w14:textId="77777777" w:rsidR="00AE4A64" w:rsidRPr="00CE131B" w:rsidRDefault="00AE4A64" w:rsidP="00AE4A64">
      <w:pPr>
        <w:rPr>
          <w:rFonts w:cs="Arial"/>
        </w:rPr>
      </w:pPr>
      <w:r w:rsidRPr="00CE131B">
        <w:rPr>
          <w:rFonts w:cs="Arial"/>
        </w:rPr>
        <w:t xml:space="preserve">When a concern is raised about slavery or trafficking then we will follow our safeguarding procedure. If the child (or adult) is at risk of immediate harm then the police will be called, otherwise the local authority will be contacted and the referral process will be followed as per the safeguarding procedure. </w:t>
      </w:r>
    </w:p>
    <w:p w14:paraId="6D8076FA" w14:textId="77777777" w:rsidR="00AE4A64" w:rsidRPr="00CE131B" w:rsidRDefault="00AE4A64" w:rsidP="00AE4A64">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E4A64" w:rsidRPr="00CE131B" w14:paraId="57F03DFF" w14:textId="77777777" w:rsidTr="00543412">
        <w:trPr>
          <w:cantSplit/>
          <w:jc w:val="center"/>
        </w:trPr>
        <w:tc>
          <w:tcPr>
            <w:tcW w:w="1666" w:type="pct"/>
            <w:tcBorders>
              <w:top w:val="single" w:sz="4" w:space="0" w:color="auto"/>
            </w:tcBorders>
            <w:vAlign w:val="center"/>
          </w:tcPr>
          <w:p w14:paraId="74613D31" w14:textId="77777777" w:rsidR="00AE4A64" w:rsidRPr="00CE131B" w:rsidRDefault="00AE4A64" w:rsidP="00543412">
            <w:pPr>
              <w:pStyle w:val="MeetsEYFS"/>
              <w:rPr>
                <w:rFonts w:cs="Arial"/>
                <w:b/>
              </w:rPr>
            </w:pPr>
            <w:r w:rsidRPr="00CE131B">
              <w:rPr>
                <w:rFonts w:cs="Arial"/>
                <w:b/>
              </w:rPr>
              <w:t>This policy was adopted on</w:t>
            </w:r>
          </w:p>
        </w:tc>
        <w:tc>
          <w:tcPr>
            <w:tcW w:w="1844" w:type="pct"/>
            <w:tcBorders>
              <w:top w:val="single" w:sz="4" w:space="0" w:color="auto"/>
            </w:tcBorders>
            <w:vAlign w:val="center"/>
          </w:tcPr>
          <w:p w14:paraId="5175820D" w14:textId="77777777" w:rsidR="00AE4A64" w:rsidRPr="00CE131B" w:rsidRDefault="00AE4A64" w:rsidP="00543412">
            <w:pPr>
              <w:pStyle w:val="MeetsEYFS"/>
              <w:rPr>
                <w:rFonts w:cs="Arial"/>
                <w:b/>
              </w:rPr>
            </w:pPr>
            <w:r w:rsidRPr="00CE131B">
              <w:rPr>
                <w:rFonts w:cs="Arial"/>
                <w:b/>
              </w:rPr>
              <w:t>Signed on behalf of the nursery</w:t>
            </w:r>
          </w:p>
        </w:tc>
        <w:tc>
          <w:tcPr>
            <w:tcW w:w="1491" w:type="pct"/>
            <w:tcBorders>
              <w:top w:val="single" w:sz="4" w:space="0" w:color="auto"/>
            </w:tcBorders>
            <w:vAlign w:val="center"/>
          </w:tcPr>
          <w:p w14:paraId="240B134D" w14:textId="77777777" w:rsidR="00AE4A64" w:rsidRPr="00CE131B" w:rsidRDefault="00AE4A64" w:rsidP="00543412">
            <w:pPr>
              <w:pStyle w:val="MeetsEYFS"/>
              <w:rPr>
                <w:rFonts w:cs="Arial"/>
                <w:b/>
              </w:rPr>
            </w:pPr>
            <w:r w:rsidRPr="00CE131B">
              <w:rPr>
                <w:rFonts w:cs="Arial"/>
                <w:b/>
              </w:rPr>
              <w:t>Date for review</w:t>
            </w:r>
          </w:p>
        </w:tc>
      </w:tr>
      <w:tr w:rsidR="00AE4A64" w:rsidRPr="00CE131B" w14:paraId="6E2B3669" w14:textId="77777777" w:rsidTr="00543412">
        <w:trPr>
          <w:cantSplit/>
          <w:jc w:val="center"/>
        </w:trPr>
        <w:tc>
          <w:tcPr>
            <w:tcW w:w="1666" w:type="pct"/>
            <w:vAlign w:val="center"/>
          </w:tcPr>
          <w:p w14:paraId="3687555A" w14:textId="77777777" w:rsidR="00AE4A64" w:rsidRPr="00CE131B" w:rsidRDefault="00AE4A64" w:rsidP="00543412">
            <w:pPr>
              <w:pStyle w:val="MeetsEYFS"/>
              <w:rPr>
                <w:rFonts w:cs="Arial"/>
                <w:i/>
              </w:rPr>
            </w:pPr>
            <w:r>
              <w:rPr>
                <w:rFonts w:cs="Arial"/>
                <w:i/>
              </w:rPr>
              <w:t>31/08/2019</w:t>
            </w:r>
          </w:p>
        </w:tc>
        <w:tc>
          <w:tcPr>
            <w:tcW w:w="1844" w:type="pct"/>
          </w:tcPr>
          <w:p w14:paraId="00E21EE3" w14:textId="77777777" w:rsidR="00AE4A64" w:rsidRPr="00CE131B" w:rsidRDefault="00AE4A64" w:rsidP="00543412">
            <w:pPr>
              <w:pStyle w:val="MeetsEYFS"/>
              <w:rPr>
                <w:rFonts w:cs="Arial"/>
                <w:i/>
              </w:rPr>
            </w:pPr>
            <w:r>
              <w:rPr>
                <w:rFonts w:cs="Arial"/>
                <w:i/>
              </w:rPr>
              <w:t>KANEEZ UR REHMAN</w:t>
            </w:r>
          </w:p>
        </w:tc>
        <w:tc>
          <w:tcPr>
            <w:tcW w:w="1491" w:type="pct"/>
          </w:tcPr>
          <w:p w14:paraId="7DC79EFC" w14:textId="77777777" w:rsidR="00AE4A64" w:rsidRPr="00CE131B" w:rsidRDefault="00AE4A64" w:rsidP="00543412">
            <w:pPr>
              <w:pStyle w:val="MeetsEYFS"/>
              <w:rPr>
                <w:rFonts w:cs="Arial"/>
                <w:i/>
              </w:rPr>
            </w:pPr>
            <w:r>
              <w:rPr>
                <w:rFonts w:cs="Arial"/>
                <w:i/>
              </w:rPr>
              <w:t>31/08/2020</w:t>
            </w:r>
          </w:p>
        </w:tc>
      </w:tr>
    </w:tbl>
    <w:p w14:paraId="0AD3521C" w14:textId="77777777" w:rsidR="00AE4A64" w:rsidRPr="00CE131B" w:rsidRDefault="00AE4A64" w:rsidP="00AE4A64">
      <w:pPr>
        <w:rPr>
          <w:rFonts w:cs="Arial"/>
        </w:rPr>
      </w:pPr>
    </w:p>
    <w:p w14:paraId="6801A84D" w14:textId="77777777" w:rsidR="00AE4A64" w:rsidRPr="00CE131B" w:rsidRDefault="00AE4A64" w:rsidP="00AE4A64">
      <w:pPr>
        <w:rPr>
          <w:rFonts w:cs="Arial"/>
        </w:rPr>
      </w:pPr>
    </w:p>
    <w:p w14:paraId="7A97D031" w14:textId="77777777" w:rsidR="00581F1F" w:rsidRPr="002C0D7B" w:rsidRDefault="00581F1F" w:rsidP="00581F1F">
      <w:pPr>
        <w:rPr>
          <w:highlight w:val="yellow"/>
        </w:rPr>
      </w:pPr>
    </w:p>
    <w:p w14:paraId="0C3DB7C3" w14:textId="77777777" w:rsidR="00AE4A64" w:rsidRPr="00787F9E" w:rsidRDefault="00AE4A64" w:rsidP="00AE4A64">
      <w:pPr>
        <w:pStyle w:val="H1"/>
        <w:rPr>
          <w:rFonts w:cs="Arial"/>
        </w:rPr>
      </w:pPr>
      <w:bookmarkStart w:id="32" w:name="_Toc15916979"/>
      <w:bookmarkStart w:id="33" w:name="_Toc515015160"/>
      <w:r w:rsidRPr="00787F9E">
        <w:rPr>
          <w:rFonts w:cs="Arial"/>
        </w:rPr>
        <w:lastRenderedPageBreak/>
        <w:t xml:space="preserve">1d. Prevent Duty and Radicalisation policy </w:t>
      </w:r>
      <w:bookmarkEnd w:id="32"/>
    </w:p>
    <w:p w14:paraId="36BF5B67" w14:textId="77777777" w:rsidR="00AE4A64" w:rsidRPr="00787F9E" w:rsidRDefault="00AE4A64" w:rsidP="00AE4A64">
      <w:pPr>
        <w:rPr>
          <w:rFonts w:cs="Arial"/>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AE4A64" w:rsidRPr="00787F9E" w14:paraId="4E16B3DB" w14:textId="77777777" w:rsidTr="00543412">
        <w:trPr>
          <w:trHeight w:val="200"/>
          <w:jc w:val="center"/>
        </w:trPr>
        <w:tc>
          <w:tcPr>
            <w:tcW w:w="3081" w:type="dxa"/>
            <w:vAlign w:val="center"/>
          </w:tcPr>
          <w:p w14:paraId="662254A9" w14:textId="77777777" w:rsidR="00AE4A64" w:rsidRPr="00787F9E" w:rsidRDefault="00AE4A64" w:rsidP="00543412">
            <w:pPr>
              <w:jc w:val="center"/>
              <w:rPr>
                <w:rFonts w:eastAsia="Calibri" w:cs="Arial"/>
                <w:color w:val="000000"/>
                <w:sz w:val="22"/>
                <w:szCs w:val="22"/>
                <w:lang w:eastAsia="en-GB"/>
              </w:rPr>
            </w:pPr>
            <w:r w:rsidRPr="00787F9E">
              <w:rPr>
                <w:rFonts w:eastAsia="Arial" w:cs="Arial"/>
                <w:color w:val="000000"/>
                <w:sz w:val="20"/>
                <w:szCs w:val="20"/>
                <w:lang w:eastAsia="en-GB"/>
              </w:rPr>
              <w:t>EYFS: 3.4, 3.6, 3.7</w:t>
            </w:r>
          </w:p>
        </w:tc>
      </w:tr>
    </w:tbl>
    <w:p w14:paraId="57FEB7F1" w14:textId="77777777" w:rsidR="00AE4A64" w:rsidRPr="00787F9E" w:rsidRDefault="00AE4A64" w:rsidP="00AE4A64">
      <w:pPr>
        <w:rPr>
          <w:rFonts w:cs="Arial"/>
          <w:i/>
        </w:rPr>
      </w:pPr>
    </w:p>
    <w:p w14:paraId="61E37B28" w14:textId="77777777" w:rsidR="00AE4A64" w:rsidRPr="00787F9E" w:rsidRDefault="00AE4A64" w:rsidP="00AE4A64">
      <w:pPr>
        <w:keepNext/>
        <w:rPr>
          <w:rFonts w:cs="Arial"/>
          <w:color w:val="000000"/>
          <w:lang w:eastAsia="en-GB"/>
        </w:rPr>
      </w:pPr>
      <w:r w:rsidRPr="00787F9E">
        <w:rPr>
          <w:rFonts w:cs="Arial"/>
          <w:b/>
          <w:color w:val="000000"/>
          <w:lang w:eastAsia="en-GB"/>
        </w:rPr>
        <w:t xml:space="preserve">Extremism – the Prevent Duty </w:t>
      </w:r>
    </w:p>
    <w:p w14:paraId="6EF888DE" w14:textId="77777777" w:rsidR="00AE4A64" w:rsidRPr="00787F9E" w:rsidRDefault="00AE4A64" w:rsidP="00AE4A64">
      <w:pPr>
        <w:rPr>
          <w:rFonts w:cs="Arial"/>
          <w:color w:val="000000"/>
          <w:lang w:eastAsia="en-GB"/>
        </w:rPr>
      </w:pPr>
    </w:p>
    <w:p w14:paraId="4FA79699" w14:textId="77777777" w:rsidR="00AE4A64" w:rsidRPr="00787F9E" w:rsidRDefault="00AE4A64" w:rsidP="00AE4A64">
      <w:pPr>
        <w:rPr>
          <w:rFonts w:cs="Arial"/>
          <w:i/>
          <w:color w:val="000000"/>
          <w:lang w:eastAsia="en-GB"/>
        </w:rPr>
      </w:pPr>
      <w:r w:rsidRPr="00787F9E">
        <w:rPr>
          <w:rFonts w:cs="Arial"/>
          <w:color w:val="000000"/>
          <w:lang w:eastAsia="en-GB"/>
        </w:rPr>
        <w:t xml:space="preserve">Working Together to Safeguard Children (2018) defines extremism. It states </w:t>
      </w:r>
      <w:r w:rsidRPr="00787F9E">
        <w:rPr>
          <w:rFonts w:cs="Arial"/>
          <w:i/>
          <w:color w:val="00000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6B493F6D" w14:textId="77777777" w:rsidR="00AE4A64" w:rsidRPr="00787F9E" w:rsidRDefault="00AE4A64" w:rsidP="00AE4A64">
      <w:pPr>
        <w:rPr>
          <w:rFonts w:cs="Arial"/>
          <w:i/>
          <w:color w:val="000000"/>
          <w:lang w:eastAsia="en-GB"/>
        </w:rPr>
      </w:pPr>
    </w:p>
    <w:p w14:paraId="74131C40" w14:textId="77777777" w:rsidR="00AE4A64" w:rsidRPr="00787F9E" w:rsidRDefault="00AE4A64" w:rsidP="00AE4A64">
      <w:pPr>
        <w:rPr>
          <w:rFonts w:cs="Arial"/>
          <w:i/>
          <w:color w:val="000000"/>
          <w:lang w:eastAsia="en-GB"/>
        </w:rPr>
      </w:pPr>
      <w:r w:rsidRPr="00787F9E">
        <w:rPr>
          <w:rFonts w:cs="Arial"/>
          <w:i/>
          <w:color w:val="00000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1C2FB392" w14:textId="77777777" w:rsidR="00AE4A64" w:rsidRPr="00787F9E" w:rsidRDefault="00AE4A64" w:rsidP="00AE4A64">
      <w:pPr>
        <w:rPr>
          <w:rFonts w:cs="Arial"/>
          <w:color w:val="000000"/>
          <w:lang w:eastAsia="en-GB"/>
        </w:rPr>
      </w:pPr>
    </w:p>
    <w:p w14:paraId="6D08A64D" w14:textId="77777777" w:rsidR="00AE4A64" w:rsidRPr="00787F9E" w:rsidRDefault="00AE4A64" w:rsidP="00AE4A64">
      <w:pPr>
        <w:rPr>
          <w:rFonts w:cs="Arial"/>
          <w:color w:val="000000"/>
          <w:lang w:eastAsia="en-GB"/>
        </w:rPr>
      </w:pPr>
      <w:r w:rsidRPr="00787F9E">
        <w:rPr>
          <w:rFonts w:cs="Arial"/>
          <w:color w:val="000000"/>
          <w:lang w:eastAsia="en-GB"/>
        </w:rPr>
        <w:t xml:space="preserve">Under the Counter-Terrorism and Security Act 2015 we have a duty to refer any concerns of extremism to the police (In Prevent priority areas the local authority will have a Prevent lead who can also provide support). </w:t>
      </w:r>
    </w:p>
    <w:p w14:paraId="7FE0D600" w14:textId="77777777" w:rsidR="00AE4A64" w:rsidRPr="00787F9E" w:rsidRDefault="00AE4A64" w:rsidP="00AE4A64">
      <w:pPr>
        <w:rPr>
          <w:rFonts w:cs="Arial"/>
          <w:color w:val="000000"/>
          <w:lang w:eastAsia="en-GB"/>
        </w:rPr>
      </w:pPr>
    </w:p>
    <w:p w14:paraId="6F7EABEB" w14:textId="77777777" w:rsidR="00AE4A64" w:rsidRPr="00787F9E" w:rsidRDefault="00AE4A64" w:rsidP="00AE4A64">
      <w:pPr>
        <w:rPr>
          <w:rFonts w:cs="Arial"/>
          <w:color w:val="000000"/>
          <w:lang w:eastAsia="en-GB"/>
        </w:rPr>
      </w:pPr>
      <w:r w:rsidRPr="00787F9E">
        <w:rPr>
          <w:rFonts w:cs="Arial"/>
          <w:color w:val="000000"/>
          <w:lang w:eastAsia="en-GB"/>
        </w:rPr>
        <w:t xml:space="preserve">This may be a cause for concern relating to a change in behaviour of a child, family member or adult working with the children in the setting, comments causing concern or actions that lead staff to be worried about the safety of a child in their care.  </w:t>
      </w:r>
    </w:p>
    <w:p w14:paraId="69964231" w14:textId="77777777" w:rsidR="00AE4A64" w:rsidRPr="00787F9E" w:rsidRDefault="00AE4A64" w:rsidP="00AE4A64">
      <w:pPr>
        <w:rPr>
          <w:rFonts w:cs="Arial"/>
          <w:color w:val="000000"/>
          <w:lang w:eastAsia="en-GB"/>
        </w:rPr>
      </w:pPr>
    </w:p>
    <w:p w14:paraId="44763A53" w14:textId="77777777" w:rsidR="00AE4A64" w:rsidRPr="00787F9E" w:rsidRDefault="00AE4A64" w:rsidP="00AE4A64">
      <w:pPr>
        <w:rPr>
          <w:rFonts w:cs="Arial"/>
          <w:color w:val="000000"/>
          <w:lang w:eastAsia="en-GB"/>
        </w:rPr>
      </w:pPr>
      <w:r w:rsidRPr="00787F9E">
        <w:rPr>
          <w:rFonts w:cs="Arial"/>
          <w:color w:val="000000"/>
          <w:lang w:eastAsia="en-GB"/>
        </w:rPr>
        <w:t xml:space="preserve">Alongside this we will be alert to any early signs in children and families who may be at risk of radicalisation, on which we will act and document all concerns when reporting further. </w:t>
      </w:r>
    </w:p>
    <w:p w14:paraId="06A86AE8" w14:textId="77777777" w:rsidR="00AE4A64" w:rsidRPr="00787F9E" w:rsidRDefault="00AE4A64" w:rsidP="00AE4A64">
      <w:pPr>
        <w:rPr>
          <w:rFonts w:cs="Arial"/>
          <w:color w:val="000000"/>
          <w:lang w:eastAsia="en-GB"/>
        </w:rPr>
      </w:pPr>
    </w:p>
    <w:p w14:paraId="0619F737" w14:textId="77777777" w:rsidR="00AE4A64" w:rsidRPr="00787F9E" w:rsidRDefault="00AE4A64" w:rsidP="00AE4A64">
      <w:pPr>
        <w:rPr>
          <w:rFonts w:cs="Arial"/>
          <w:color w:val="000000"/>
          <w:lang w:eastAsia="en-GB"/>
        </w:rPr>
      </w:pPr>
      <w:r w:rsidRPr="00787F9E">
        <w:rPr>
          <w:rFonts w:cs="Arial"/>
          <w:color w:val="000000"/>
          <w:lang w:eastAsia="en-GB"/>
        </w:rPr>
        <w:t>The NSPCC states that signs of radicalisation may be:</w:t>
      </w:r>
    </w:p>
    <w:p w14:paraId="2D2D9D8C" w14:textId="77777777" w:rsidR="00AE4A64" w:rsidRPr="00787F9E" w:rsidRDefault="00AE4A64" w:rsidP="00AE4A64">
      <w:pPr>
        <w:rPr>
          <w:rFonts w:cs="Arial"/>
          <w:color w:val="000000"/>
          <w:lang w:eastAsia="en-GB"/>
        </w:rPr>
      </w:pPr>
    </w:p>
    <w:p w14:paraId="4A01CFE9" w14:textId="77777777" w:rsidR="00AE4A64" w:rsidRPr="00787F9E" w:rsidRDefault="00AE4A64" w:rsidP="008565E2">
      <w:pPr>
        <w:pStyle w:val="ListParagraph"/>
        <w:numPr>
          <w:ilvl w:val="0"/>
          <w:numId w:val="183"/>
        </w:numPr>
        <w:rPr>
          <w:rFonts w:cs="Arial"/>
          <w:color w:val="000000"/>
          <w:lang w:eastAsia="en-GB"/>
        </w:rPr>
      </w:pPr>
      <w:r w:rsidRPr="00787F9E">
        <w:rPr>
          <w:rFonts w:cs="Arial"/>
          <w:color w:val="000000"/>
          <w:lang w:eastAsia="en-GB"/>
        </w:rPr>
        <w:t>isolating themselves from family and friends</w:t>
      </w:r>
    </w:p>
    <w:p w14:paraId="4292057F" w14:textId="77777777" w:rsidR="00AE4A64" w:rsidRPr="00787F9E" w:rsidRDefault="00AE4A64" w:rsidP="008565E2">
      <w:pPr>
        <w:pStyle w:val="ListParagraph"/>
        <w:numPr>
          <w:ilvl w:val="0"/>
          <w:numId w:val="183"/>
        </w:numPr>
        <w:rPr>
          <w:rFonts w:cs="Arial"/>
          <w:color w:val="000000"/>
          <w:lang w:eastAsia="en-GB"/>
        </w:rPr>
      </w:pPr>
      <w:r w:rsidRPr="00787F9E">
        <w:rPr>
          <w:rFonts w:cs="Arial"/>
          <w:color w:val="000000"/>
          <w:lang w:eastAsia="en-GB"/>
        </w:rPr>
        <w:t>talking as if from a scripted speech</w:t>
      </w:r>
    </w:p>
    <w:p w14:paraId="76E9A988" w14:textId="77777777" w:rsidR="00AE4A64" w:rsidRPr="00787F9E" w:rsidRDefault="00AE4A64" w:rsidP="008565E2">
      <w:pPr>
        <w:pStyle w:val="ListParagraph"/>
        <w:numPr>
          <w:ilvl w:val="0"/>
          <w:numId w:val="183"/>
        </w:numPr>
        <w:rPr>
          <w:rFonts w:cs="Arial"/>
          <w:color w:val="000000"/>
          <w:lang w:eastAsia="en-GB"/>
        </w:rPr>
      </w:pPr>
      <w:r w:rsidRPr="00787F9E">
        <w:rPr>
          <w:rFonts w:cs="Arial"/>
          <w:color w:val="000000"/>
          <w:lang w:eastAsia="en-GB"/>
        </w:rPr>
        <w:t>unwillingness or inability to discuss their views</w:t>
      </w:r>
    </w:p>
    <w:p w14:paraId="7D19C2C9" w14:textId="77777777" w:rsidR="00AE4A64" w:rsidRPr="00787F9E" w:rsidRDefault="00AE4A64" w:rsidP="008565E2">
      <w:pPr>
        <w:pStyle w:val="ListParagraph"/>
        <w:numPr>
          <w:ilvl w:val="0"/>
          <w:numId w:val="183"/>
        </w:numPr>
        <w:rPr>
          <w:rFonts w:cs="Arial"/>
          <w:color w:val="000000"/>
          <w:lang w:eastAsia="en-GB"/>
        </w:rPr>
      </w:pPr>
      <w:r w:rsidRPr="00787F9E">
        <w:rPr>
          <w:rFonts w:cs="Arial"/>
          <w:color w:val="000000"/>
          <w:lang w:eastAsia="en-GB"/>
        </w:rPr>
        <w:t>a sudden disrespectful attitude towards others</w:t>
      </w:r>
    </w:p>
    <w:p w14:paraId="605286F0" w14:textId="77777777" w:rsidR="00AE4A64" w:rsidRPr="00787F9E" w:rsidRDefault="00AE4A64" w:rsidP="008565E2">
      <w:pPr>
        <w:pStyle w:val="ListParagraph"/>
        <w:numPr>
          <w:ilvl w:val="0"/>
          <w:numId w:val="183"/>
        </w:numPr>
        <w:rPr>
          <w:rFonts w:cs="Arial"/>
          <w:color w:val="000000"/>
          <w:lang w:eastAsia="en-GB"/>
        </w:rPr>
      </w:pPr>
      <w:r w:rsidRPr="00787F9E">
        <w:rPr>
          <w:rFonts w:cs="Arial"/>
          <w:color w:val="000000"/>
          <w:lang w:eastAsia="en-GB"/>
        </w:rPr>
        <w:t>increased levels of anger</w:t>
      </w:r>
    </w:p>
    <w:p w14:paraId="590F9102" w14:textId="77777777" w:rsidR="00AE4A64" w:rsidRPr="00787F9E" w:rsidRDefault="00AE4A64" w:rsidP="008565E2">
      <w:pPr>
        <w:pStyle w:val="ListParagraph"/>
        <w:numPr>
          <w:ilvl w:val="0"/>
          <w:numId w:val="183"/>
        </w:numPr>
        <w:rPr>
          <w:rFonts w:cs="Arial"/>
          <w:color w:val="000000"/>
          <w:lang w:eastAsia="en-GB"/>
        </w:rPr>
      </w:pPr>
      <w:r w:rsidRPr="00787F9E">
        <w:rPr>
          <w:rFonts w:cs="Arial"/>
          <w:color w:val="000000"/>
          <w:lang w:eastAsia="en-GB"/>
        </w:rPr>
        <w:t>increased secretiveness, especially around internet use.</w:t>
      </w:r>
    </w:p>
    <w:p w14:paraId="453AE22D" w14:textId="77777777" w:rsidR="00AE4A64" w:rsidRPr="00787F9E" w:rsidRDefault="00AE4A64" w:rsidP="00AE4A64">
      <w:pPr>
        <w:rPr>
          <w:rFonts w:cs="Arial"/>
        </w:rPr>
      </w:pPr>
    </w:p>
    <w:p w14:paraId="7F03BA20" w14:textId="77777777" w:rsidR="00AE4A64" w:rsidRPr="00787F9E" w:rsidRDefault="00AE4A64" w:rsidP="00AE4A64">
      <w:pPr>
        <w:jc w:val="left"/>
        <w:rPr>
          <w:rFonts w:cs="Arial"/>
          <w:color w:val="000000"/>
          <w:lang w:eastAsia="en-GB"/>
        </w:rPr>
      </w:pPr>
      <w:r w:rsidRPr="00787F9E">
        <w:rPr>
          <w:rFonts w:cs="Arial"/>
          <w:color w:val="000000"/>
          <w:lang w:eastAsia="en-GB"/>
        </w:rPr>
        <w:t>We will tackle radicalisation by:</w:t>
      </w:r>
    </w:p>
    <w:p w14:paraId="4D085F66" w14:textId="77777777" w:rsidR="00AE4A64" w:rsidRPr="00787F9E" w:rsidRDefault="00AE4A64" w:rsidP="008565E2">
      <w:pPr>
        <w:pStyle w:val="ListParagraph"/>
        <w:numPr>
          <w:ilvl w:val="0"/>
          <w:numId w:val="146"/>
        </w:numPr>
        <w:ind w:left="714" w:hanging="357"/>
        <w:jc w:val="left"/>
        <w:rPr>
          <w:rFonts w:cs="Arial"/>
          <w:color w:val="000000"/>
          <w:lang w:eastAsia="en-GB"/>
        </w:rPr>
      </w:pPr>
      <w:r w:rsidRPr="00787F9E">
        <w:rPr>
          <w:rFonts w:cs="Arial"/>
          <w:color w:val="000000"/>
          <w:lang w:eastAsia="en-GB"/>
        </w:rPr>
        <w:t xml:space="preserve">Training all staff to understand what is meant by the Prevent Duty and radicalisation </w:t>
      </w:r>
    </w:p>
    <w:p w14:paraId="5540BCF8" w14:textId="77777777" w:rsidR="00AE4A64" w:rsidRPr="00787F9E" w:rsidRDefault="00AE4A64" w:rsidP="008565E2">
      <w:pPr>
        <w:pStyle w:val="ListParagraph"/>
        <w:numPr>
          <w:ilvl w:val="0"/>
          <w:numId w:val="146"/>
        </w:numPr>
        <w:ind w:left="714" w:hanging="357"/>
        <w:jc w:val="left"/>
        <w:rPr>
          <w:rFonts w:cs="Arial"/>
          <w:color w:val="000000"/>
          <w:lang w:eastAsia="en-GB"/>
        </w:rPr>
      </w:pPr>
      <w:r w:rsidRPr="00787F9E">
        <w:rPr>
          <w:rFonts w:cs="Arial"/>
          <w:color w:val="000000"/>
          <w:lang w:eastAsia="en-GB"/>
        </w:rPr>
        <w:t>Ensuring staff understand how to recognise early indicators of potential radicalisation and terrorism threats and act on them appropriately in line with national and local procedures</w:t>
      </w:r>
    </w:p>
    <w:p w14:paraId="2F9E6C08" w14:textId="77777777" w:rsidR="00AE4A64" w:rsidRPr="00787F9E" w:rsidRDefault="00AE4A64" w:rsidP="008565E2">
      <w:pPr>
        <w:pStyle w:val="ListParagraph"/>
        <w:numPr>
          <w:ilvl w:val="0"/>
          <w:numId w:val="146"/>
        </w:numPr>
        <w:ind w:left="714" w:hanging="357"/>
        <w:jc w:val="left"/>
        <w:rPr>
          <w:rFonts w:cs="Arial"/>
          <w:color w:val="000000"/>
          <w:lang w:eastAsia="en-GB"/>
        </w:rPr>
      </w:pPr>
      <w:r w:rsidRPr="00787F9E">
        <w:rPr>
          <w:rFonts w:cs="Arial"/>
          <w:color w:val="000000"/>
          <w:lang w:eastAsia="en-GB"/>
        </w:rPr>
        <w:t xml:space="preserve">Make any referrals relating to extremism to the police (or the Government helpline) in a timely way, sharing relevant information as appropriate </w:t>
      </w:r>
    </w:p>
    <w:p w14:paraId="6BA344FF" w14:textId="77777777" w:rsidR="00AE4A64" w:rsidRPr="00787F9E" w:rsidRDefault="00AE4A64" w:rsidP="00AE4A64">
      <w:pPr>
        <w:numPr>
          <w:ilvl w:val="0"/>
          <w:numId w:val="42"/>
        </w:numPr>
        <w:rPr>
          <w:rFonts w:cs="Arial"/>
        </w:rPr>
      </w:pPr>
      <w:r w:rsidRPr="00787F9E">
        <w:rPr>
          <w:rFonts w:cs="Arial"/>
        </w:rPr>
        <w:t>Ensure our nursery is an inclusive environment, tackle inequalities and negative points of view and teach children about tolerance through British Values</w:t>
      </w:r>
    </w:p>
    <w:p w14:paraId="719ADF86" w14:textId="77777777" w:rsidR="00AE4A64" w:rsidRPr="00787F9E" w:rsidRDefault="00AE4A64" w:rsidP="00AE4A64">
      <w:pPr>
        <w:numPr>
          <w:ilvl w:val="0"/>
          <w:numId w:val="42"/>
        </w:numPr>
        <w:rPr>
          <w:rFonts w:cs="Arial"/>
        </w:rPr>
      </w:pPr>
      <w:r w:rsidRPr="00787F9E">
        <w:rPr>
          <w:rFonts w:cs="Arial"/>
        </w:rPr>
        <w:lastRenderedPageBreak/>
        <w:t>Using the Government document Prevent Duty Guidance for England and Wales</w:t>
      </w:r>
      <w:r w:rsidRPr="00787F9E">
        <w:rPr>
          <w:rStyle w:val="FootnoteReference"/>
          <w:rFonts w:cs="Arial"/>
          <w:color w:val="000000"/>
          <w:lang w:eastAsia="en-GB"/>
        </w:rPr>
        <w:footnoteReference w:id="2"/>
      </w:r>
    </w:p>
    <w:p w14:paraId="5D7DFF4E" w14:textId="77777777" w:rsidR="00AE4A64" w:rsidRPr="00787F9E" w:rsidRDefault="00AE4A64" w:rsidP="00AE4A64">
      <w:pPr>
        <w:rPr>
          <w:rFonts w:cs="Arial"/>
        </w:rPr>
      </w:pPr>
    </w:p>
    <w:p w14:paraId="45B83544" w14:textId="77777777" w:rsidR="00AE4A64" w:rsidRPr="00787F9E" w:rsidRDefault="00AE4A64" w:rsidP="00AE4A64">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E4A64" w:rsidRPr="00787F9E" w14:paraId="65D92749" w14:textId="77777777" w:rsidTr="00543412">
        <w:trPr>
          <w:cantSplit/>
          <w:jc w:val="center"/>
        </w:trPr>
        <w:tc>
          <w:tcPr>
            <w:tcW w:w="1666" w:type="pct"/>
            <w:tcBorders>
              <w:top w:val="single" w:sz="4" w:space="0" w:color="auto"/>
            </w:tcBorders>
            <w:vAlign w:val="center"/>
          </w:tcPr>
          <w:p w14:paraId="46E05B0D" w14:textId="77777777" w:rsidR="00AE4A64" w:rsidRPr="00787F9E" w:rsidRDefault="00AE4A64" w:rsidP="00543412">
            <w:pPr>
              <w:pStyle w:val="MeetsEYFS"/>
              <w:rPr>
                <w:rFonts w:cs="Arial"/>
                <w:b/>
              </w:rPr>
            </w:pPr>
            <w:r w:rsidRPr="00787F9E">
              <w:rPr>
                <w:rFonts w:cs="Arial"/>
                <w:b/>
              </w:rPr>
              <w:t>This policy was adopted on</w:t>
            </w:r>
          </w:p>
        </w:tc>
        <w:tc>
          <w:tcPr>
            <w:tcW w:w="1844" w:type="pct"/>
            <w:tcBorders>
              <w:top w:val="single" w:sz="4" w:space="0" w:color="auto"/>
            </w:tcBorders>
            <w:vAlign w:val="center"/>
          </w:tcPr>
          <w:p w14:paraId="2811EA66" w14:textId="77777777" w:rsidR="00AE4A64" w:rsidRPr="00787F9E" w:rsidRDefault="00AE4A64" w:rsidP="00543412">
            <w:pPr>
              <w:pStyle w:val="MeetsEYFS"/>
              <w:rPr>
                <w:rFonts w:cs="Arial"/>
                <w:b/>
              </w:rPr>
            </w:pPr>
            <w:r w:rsidRPr="00787F9E">
              <w:rPr>
                <w:rFonts w:cs="Arial"/>
                <w:b/>
              </w:rPr>
              <w:t>Signed on behalf of the nursery</w:t>
            </w:r>
          </w:p>
        </w:tc>
        <w:tc>
          <w:tcPr>
            <w:tcW w:w="1491" w:type="pct"/>
            <w:tcBorders>
              <w:top w:val="single" w:sz="4" w:space="0" w:color="auto"/>
            </w:tcBorders>
            <w:vAlign w:val="center"/>
          </w:tcPr>
          <w:p w14:paraId="525A1B61" w14:textId="77777777" w:rsidR="00AE4A64" w:rsidRPr="00787F9E" w:rsidRDefault="00AE4A64" w:rsidP="00543412">
            <w:pPr>
              <w:pStyle w:val="MeetsEYFS"/>
              <w:rPr>
                <w:rFonts w:cs="Arial"/>
                <w:b/>
              </w:rPr>
            </w:pPr>
            <w:r w:rsidRPr="00787F9E">
              <w:rPr>
                <w:rFonts w:cs="Arial"/>
                <w:b/>
              </w:rPr>
              <w:t>Date for review</w:t>
            </w:r>
          </w:p>
        </w:tc>
      </w:tr>
      <w:tr w:rsidR="00AE4A64" w:rsidRPr="00787F9E" w14:paraId="1BD317E5" w14:textId="77777777" w:rsidTr="00543412">
        <w:trPr>
          <w:cantSplit/>
          <w:jc w:val="center"/>
        </w:trPr>
        <w:tc>
          <w:tcPr>
            <w:tcW w:w="1666" w:type="pct"/>
            <w:vAlign w:val="center"/>
          </w:tcPr>
          <w:p w14:paraId="56C50D8F" w14:textId="77777777" w:rsidR="00AE4A64" w:rsidRPr="00787F9E" w:rsidRDefault="00AE4A64" w:rsidP="00543412">
            <w:pPr>
              <w:pStyle w:val="MeetsEYFS"/>
              <w:rPr>
                <w:rFonts w:cs="Arial"/>
                <w:i/>
              </w:rPr>
            </w:pPr>
            <w:r>
              <w:rPr>
                <w:rFonts w:cs="Arial"/>
                <w:i/>
              </w:rPr>
              <w:t>31/08/2019</w:t>
            </w:r>
          </w:p>
        </w:tc>
        <w:tc>
          <w:tcPr>
            <w:tcW w:w="1844" w:type="pct"/>
          </w:tcPr>
          <w:p w14:paraId="60A61252" w14:textId="77777777" w:rsidR="00AE4A64" w:rsidRPr="00787F9E" w:rsidRDefault="00AE4A64" w:rsidP="00543412">
            <w:pPr>
              <w:pStyle w:val="MeetsEYFS"/>
              <w:rPr>
                <w:rFonts w:cs="Arial"/>
                <w:i/>
              </w:rPr>
            </w:pPr>
            <w:r>
              <w:rPr>
                <w:rFonts w:cs="Arial"/>
                <w:i/>
              </w:rPr>
              <w:t>KANEEZ UR REHMAN</w:t>
            </w:r>
          </w:p>
        </w:tc>
        <w:tc>
          <w:tcPr>
            <w:tcW w:w="1491" w:type="pct"/>
          </w:tcPr>
          <w:p w14:paraId="5E19B8CA" w14:textId="77777777" w:rsidR="00AE4A64" w:rsidRPr="00787F9E" w:rsidRDefault="00AE4A64" w:rsidP="00543412">
            <w:pPr>
              <w:pStyle w:val="MeetsEYFS"/>
              <w:rPr>
                <w:rFonts w:cs="Arial"/>
                <w:i/>
              </w:rPr>
            </w:pPr>
            <w:r>
              <w:rPr>
                <w:rFonts w:cs="Arial"/>
                <w:i/>
              </w:rPr>
              <w:t>31/08/2020</w:t>
            </w:r>
          </w:p>
        </w:tc>
      </w:tr>
    </w:tbl>
    <w:p w14:paraId="0C485EFF" w14:textId="77777777" w:rsidR="00AE4A64" w:rsidRPr="00787F9E" w:rsidRDefault="00AE4A64" w:rsidP="00AE4A64">
      <w:pPr>
        <w:rPr>
          <w:rFonts w:cs="Arial"/>
          <w:sz w:val="20"/>
        </w:rPr>
      </w:pPr>
      <w:r w:rsidRPr="00787F9E">
        <w:rPr>
          <w:rFonts w:cs="Arial"/>
          <w:sz w:val="20"/>
        </w:rPr>
        <w:t xml:space="preserve"> </w:t>
      </w:r>
    </w:p>
    <w:p w14:paraId="4F7115F5" w14:textId="77777777" w:rsidR="00AE4A64" w:rsidRPr="00787F9E" w:rsidRDefault="00AE4A64" w:rsidP="00AE4A64">
      <w:pPr>
        <w:rPr>
          <w:rFonts w:cs="Arial"/>
        </w:rPr>
      </w:pPr>
    </w:p>
    <w:p w14:paraId="12555B3A" w14:textId="77777777" w:rsidR="00AE4A64" w:rsidRPr="00F11837" w:rsidRDefault="00AE4A64" w:rsidP="00AE4A64">
      <w:pPr>
        <w:pStyle w:val="H1"/>
        <w:rPr>
          <w:rFonts w:cs="Arial"/>
        </w:rPr>
      </w:pPr>
      <w:bookmarkStart w:id="34" w:name="_Toc15916980"/>
      <w:bookmarkStart w:id="35" w:name="_Toc515015161"/>
      <w:bookmarkEnd w:id="33"/>
      <w:r>
        <w:rPr>
          <w:rFonts w:cs="Arial"/>
        </w:rPr>
        <w:lastRenderedPageBreak/>
        <w:t>1e</w:t>
      </w:r>
      <w:r w:rsidRPr="00F11837">
        <w:rPr>
          <w:rFonts w:cs="Arial"/>
        </w:rPr>
        <w:t xml:space="preserve">. Domestic Abuse, Honour Based Violence and Forced Marriage policy </w:t>
      </w:r>
      <w:bookmarkEnd w:id="34"/>
    </w:p>
    <w:p w14:paraId="6F997112" w14:textId="77777777" w:rsidR="00AE4A64" w:rsidRPr="00F11837" w:rsidRDefault="00AE4A64" w:rsidP="00AE4A64">
      <w:pPr>
        <w:rPr>
          <w:rFonts w:cs="Arial"/>
        </w:rPr>
      </w:pPr>
    </w:p>
    <w:tbl>
      <w:tblPr>
        <w:tblW w:w="3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3"/>
      </w:tblGrid>
      <w:tr w:rsidR="00AE4A64" w:rsidRPr="00F11837" w14:paraId="79FEFB7A" w14:textId="77777777" w:rsidTr="00543412">
        <w:trPr>
          <w:trHeight w:val="359"/>
          <w:jc w:val="center"/>
        </w:trPr>
        <w:tc>
          <w:tcPr>
            <w:tcW w:w="3603" w:type="dxa"/>
            <w:vAlign w:val="center"/>
          </w:tcPr>
          <w:p w14:paraId="6C93B7CC" w14:textId="77777777" w:rsidR="00AE4A64" w:rsidRPr="00F11837" w:rsidRDefault="00AE4A64" w:rsidP="00543412">
            <w:pPr>
              <w:jc w:val="center"/>
              <w:rPr>
                <w:rFonts w:eastAsia="Calibri" w:cs="Arial"/>
                <w:color w:val="000000"/>
                <w:sz w:val="22"/>
                <w:szCs w:val="22"/>
                <w:lang w:eastAsia="en-GB"/>
              </w:rPr>
            </w:pPr>
            <w:r w:rsidRPr="00F11837">
              <w:rPr>
                <w:rFonts w:eastAsia="Arial" w:cs="Arial"/>
                <w:color w:val="000000"/>
                <w:sz w:val="20"/>
                <w:szCs w:val="20"/>
                <w:lang w:eastAsia="en-GB"/>
              </w:rPr>
              <w:t>EYFS: 3.4, 3.6, 3.7</w:t>
            </w:r>
          </w:p>
        </w:tc>
      </w:tr>
    </w:tbl>
    <w:p w14:paraId="46026697" w14:textId="77777777" w:rsidR="00AE4A64" w:rsidRPr="00F11837" w:rsidRDefault="00AE4A64" w:rsidP="00AE4A64">
      <w:pPr>
        <w:rPr>
          <w:rFonts w:cs="Arial"/>
          <w:i/>
        </w:rPr>
      </w:pPr>
    </w:p>
    <w:p w14:paraId="65267EA7" w14:textId="77777777" w:rsidR="00AE4A64" w:rsidRPr="00F11837" w:rsidRDefault="00AE4A64" w:rsidP="00AE4A64">
      <w:pPr>
        <w:rPr>
          <w:rFonts w:cs="Arial"/>
        </w:rPr>
      </w:pPr>
      <w:r w:rsidRPr="00F11837">
        <w:rPr>
          <w:rFonts w:cs="Arial"/>
        </w:rPr>
        <w:t>The UK’s cross-government definition of domestic abuse is:</w:t>
      </w:r>
    </w:p>
    <w:p w14:paraId="10D5B7AB" w14:textId="77777777" w:rsidR="00AE4A64" w:rsidRPr="00F11837" w:rsidRDefault="00AE4A64" w:rsidP="00AE4A64">
      <w:pPr>
        <w:rPr>
          <w:rFonts w:cs="Arial"/>
        </w:rPr>
      </w:pPr>
    </w:p>
    <w:p w14:paraId="71F3DD48" w14:textId="77777777" w:rsidR="00AE4A64" w:rsidRPr="00F11837" w:rsidRDefault="00AE4A64" w:rsidP="00AE4A64">
      <w:pPr>
        <w:rPr>
          <w:rFonts w:cs="Arial"/>
          <w:i/>
        </w:rPr>
      </w:pPr>
      <w:r w:rsidRPr="00F11837">
        <w:rPr>
          <w:rFonts w:cs="Arial"/>
          <w:i/>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14:paraId="337CFBE8" w14:textId="77777777" w:rsidR="00AE4A64" w:rsidRPr="00F11837" w:rsidRDefault="00AE4A64" w:rsidP="00AE4A64">
      <w:pPr>
        <w:rPr>
          <w:rFonts w:cs="Arial"/>
          <w:i/>
        </w:rPr>
      </w:pPr>
    </w:p>
    <w:p w14:paraId="5CD8CAB9" w14:textId="77777777" w:rsidR="00AE4A64" w:rsidRPr="00F11837" w:rsidRDefault="00AE4A64" w:rsidP="008565E2">
      <w:pPr>
        <w:pStyle w:val="ListParagraph"/>
        <w:numPr>
          <w:ilvl w:val="0"/>
          <w:numId w:val="184"/>
        </w:numPr>
        <w:rPr>
          <w:rFonts w:cs="Arial"/>
          <w:i/>
        </w:rPr>
      </w:pPr>
      <w:r w:rsidRPr="00F11837">
        <w:rPr>
          <w:rFonts w:cs="Arial"/>
          <w:i/>
        </w:rPr>
        <w:t>psychological</w:t>
      </w:r>
    </w:p>
    <w:p w14:paraId="03E5F413" w14:textId="77777777" w:rsidR="00AE4A64" w:rsidRPr="00F11837" w:rsidRDefault="00AE4A64" w:rsidP="008565E2">
      <w:pPr>
        <w:pStyle w:val="ListParagraph"/>
        <w:numPr>
          <w:ilvl w:val="0"/>
          <w:numId w:val="184"/>
        </w:numPr>
        <w:rPr>
          <w:rFonts w:cs="Arial"/>
          <w:i/>
        </w:rPr>
      </w:pPr>
      <w:r w:rsidRPr="00F11837">
        <w:rPr>
          <w:rFonts w:cs="Arial"/>
          <w:i/>
        </w:rPr>
        <w:t>physical</w:t>
      </w:r>
    </w:p>
    <w:p w14:paraId="27D140B7" w14:textId="77777777" w:rsidR="00AE4A64" w:rsidRPr="00F11837" w:rsidRDefault="00AE4A64" w:rsidP="008565E2">
      <w:pPr>
        <w:pStyle w:val="ListParagraph"/>
        <w:numPr>
          <w:ilvl w:val="0"/>
          <w:numId w:val="184"/>
        </w:numPr>
        <w:rPr>
          <w:rFonts w:cs="Arial"/>
          <w:i/>
        </w:rPr>
      </w:pPr>
      <w:r w:rsidRPr="00F11837">
        <w:rPr>
          <w:rFonts w:cs="Arial"/>
          <w:i/>
        </w:rPr>
        <w:t>sexual</w:t>
      </w:r>
    </w:p>
    <w:p w14:paraId="21AC6EB8" w14:textId="77777777" w:rsidR="00AE4A64" w:rsidRPr="00F11837" w:rsidRDefault="00AE4A64" w:rsidP="008565E2">
      <w:pPr>
        <w:pStyle w:val="ListParagraph"/>
        <w:numPr>
          <w:ilvl w:val="0"/>
          <w:numId w:val="184"/>
        </w:numPr>
        <w:rPr>
          <w:rFonts w:cs="Arial"/>
          <w:i/>
        </w:rPr>
      </w:pPr>
      <w:r w:rsidRPr="00F11837">
        <w:rPr>
          <w:rFonts w:cs="Arial"/>
          <w:i/>
        </w:rPr>
        <w:t>financial</w:t>
      </w:r>
    </w:p>
    <w:p w14:paraId="6F205232" w14:textId="77777777" w:rsidR="00AE4A64" w:rsidRPr="00F11837" w:rsidRDefault="00AE4A64" w:rsidP="008565E2">
      <w:pPr>
        <w:pStyle w:val="ListParagraph"/>
        <w:numPr>
          <w:ilvl w:val="0"/>
          <w:numId w:val="184"/>
        </w:numPr>
        <w:rPr>
          <w:rFonts w:cs="Arial"/>
          <w:i/>
        </w:rPr>
      </w:pPr>
      <w:r w:rsidRPr="00F11837">
        <w:rPr>
          <w:rFonts w:cs="Arial"/>
          <w:i/>
        </w:rPr>
        <w:t>emotional.</w:t>
      </w:r>
    </w:p>
    <w:p w14:paraId="45FE41B3" w14:textId="77777777" w:rsidR="00AE4A64" w:rsidRPr="00F11837" w:rsidRDefault="00AE4A64" w:rsidP="00AE4A64">
      <w:pPr>
        <w:rPr>
          <w:rFonts w:cs="Arial"/>
        </w:rPr>
      </w:pPr>
    </w:p>
    <w:p w14:paraId="462B3B7B" w14:textId="77777777" w:rsidR="00AE4A64" w:rsidRPr="00F11837" w:rsidRDefault="00AE4A64" w:rsidP="00AE4A64">
      <w:pPr>
        <w:rPr>
          <w:rFonts w:cs="Arial"/>
        </w:rPr>
      </w:pPr>
      <w:r w:rsidRPr="00F11837">
        <w:rPr>
          <w:rFonts w:cs="Arial"/>
        </w:rPr>
        <w:t>The Serious Crime Act 2015 section 76 created a new offence of “controlling or coercive behaviour in an intimate or family relationship”.</w:t>
      </w:r>
    </w:p>
    <w:p w14:paraId="0395B428" w14:textId="77777777" w:rsidR="00AE4A64" w:rsidRPr="00F11837" w:rsidRDefault="00AE4A64" w:rsidP="00AE4A64">
      <w:pPr>
        <w:rPr>
          <w:rFonts w:cs="Arial"/>
        </w:rPr>
      </w:pPr>
    </w:p>
    <w:p w14:paraId="212D072C" w14:textId="77777777" w:rsidR="00AE4A64" w:rsidRPr="00F11837" w:rsidRDefault="00AE4A64" w:rsidP="00AE4A64">
      <w:pPr>
        <w:rPr>
          <w:rFonts w:cs="Arial"/>
        </w:rPr>
      </w:pPr>
      <w:r w:rsidRPr="00F11837">
        <w:rPr>
          <w:rFonts w:cs="Arial"/>
        </w:rPr>
        <w:t>The Domestic Violence, Crime and Victims Act 2004 extended provisions to help stop domestic abuse and created the new offence of "causing or allowing the death of a child or vulnerable adult". This Act was amended in 2012 by the Domestic Violence, Crime and Victims (Amendment) Act 2012 to include 'causing or allowing serious physical harm (equivalent to grievous bodily harm) to a child or vulnerable adult'.</w:t>
      </w:r>
    </w:p>
    <w:p w14:paraId="5778F601" w14:textId="77777777" w:rsidR="00AE4A64" w:rsidRPr="00F11837" w:rsidRDefault="00AE4A64" w:rsidP="00AE4A64">
      <w:pPr>
        <w:rPr>
          <w:rFonts w:cs="Arial"/>
        </w:rPr>
      </w:pPr>
    </w:p>
    <w:p w14:paraId="56826817" w14:textId="77777777" w:rsidR="00AE4A64" w:rsidRPr="00F11837" w:rsidRDefault="00AE4A64" w:rsidP="00AE4A64">
      <w:pPr>
        <w:rPr>
          <w:rFonts w:cs="Arial"/>
        </w:rPr>
      </w:pPr>
      <w:r w:rsidRPr="00F11837">
        <w:rPr>
          <w:rFonts w:cs="Arial"/>
        </w:rPr>
        <w:t xml:space="preserve">Where domestic abuse is taking place in a child’s home the child is at risk of harm, whether they witness the violence or not. This may take the form of physical abuse, sexual abuse, emotional abuse or neglect. At </w:t>
      </w:r>
      <w:r w:rsidRPr="00F11837">
        <w:rPr>
          <w:rFonts w:cs="Arial"/>
          <w:b/>
          <w:i/>
          <w:iCs/>
        </w:rPr>
        <w:t xml:space="preserve">Lemon Tree Manchester LTD </w:t>
      </w:r>
      <w:r w:rsidRPr="00F11837">
        <w:rPr>
          <w:rFonts w:cs="Arial"/>
        </w:rPr>
        <w:t>we ensure that if there are any signs or symptoms that domestic abuse may be occurring, we act without haste and follow our main safeguarding / child protection policy</w:t>
      </w:r>
    </w:p>
    <w:p w14:paraId="63E0317D" w14:textId="77777777" w:rsidR="00AE4A64" w:rsidRPr="00F11837" w:rsidRDefault="00AE4A64" w:rsidP="00AE4A64">
      <w:pPr>
        <w:rPr>
          <w:rFonts w:cs="Arial"/>
        </w:rPr>
      </w:pPr>
    </w:p>
    <w:p w14:paraId="2AD78145" w14:textId="77777777" w:rsidR="00AE4A64" w:rsidRDefault="00AE4A64" w:rsidP="00AE4A64">
      <w:pPr>
        <w:rPr>
          <w:rFonts w:cs="Arial"/>
        </w:rPr>
      </w:pPr>
      <w:r w:rsidRPr="00F11837">
        <w:rPr>
          <w:rFonts w:cs="Arial"/>
        </w:rPr>
        <w:t xml:space="preserve">Signs may include: </w:t>
      </w:r>
    </w:p>
    <w:p w14:paraId="28870D62" w14:textId="77777777" w:rsidR="00AE4A64" w:rsidRPr="00F11837" w:rsidRDefault="00AE4A64" w:rsidP="00AE4A64">
      <w:pPr>
        <w:rPr>
          <w:rFonts w:cs="Arial"/>
        </w:rPr>
      </w:pPr>
    </w:p>
    <w:p w14:paraId="60192FDB" w14:textId="77777777" w:rsidR="00AE4A64" w:rsidRPr="00F11837" w:rsidRDefault="00AE4A64" w:rsidP="008565E2">
      <w:pPr>
        <w:pStyle w:val="ListParagraph"/>
        <w:numPr>
          <w:ilvl w:val="0"/>
          <w:numId w:val="185"/>
        </w:numPr>
        <w:rPr>
          <w:rFonts w:cs="Arial"/>
        </w:rPr>
      </w:pPr>
      <w:r w:rsidRPr="00F11837">
        <w:rPr>
          <w:rFonts w:cs="Arial"/>
        </w:rPr>
        <w:t>Visible signs of injury on the adult being abused</w:t>
      </w:r>
    </w:p>
    <w:p w14:paraId="414DDACC" w14:textId="77777777" w:rsidR="00AE4A64" w:rsidRPr="00F11837" w:rsidRDefault="00AE4A64" w:rsidP="008565E2">
      <w:pPr>
        <w:pStyle w:val="ListParagraph"/>
        <w:numPr>
          <w:ilvl w:val="0"/>
          <w:numId w:val="185"/>
        </w:numPr>
        <w:rPr>
          <w:rFonts w:cs="Arial"/>
        </w:rPr>
      </w:pPr>
      <w:r w:rsidRPr="00F11837">
        <w:rPr>
          <w:rFonts w:cs="Arial"/>
        </w:rPr>
        <w:t>Changes in behaviour of the adult(s) and child – e.g. the abused adult may become withdrawn, show low levels of self-esteem</w:t>
      </w:r>
    </w:p>
    <w:p w14:paraId="62CF8FB6" w14:textId="77777777" w:rsidR="00AE4A64" w:rsidRPr="00F11837" w:rsidRDefault="00AE4A64" w:rsidP="008565E2">
      <w:pPr>
        <w:pStyle w:val="ListParagraph"/>
        <w:numPr>
          <w:ilvl w:val="0"/>
          <w:numId w:val="185"/>
        </w:numPr>
        <w:rPr>
          <w:rFonts w:cs="Arial"/>
        </w:rPr>
      </w:pPr>
      <w:r w:rsidRPr="00F11837">
        <w:rPr>
          <w:rFonts w:cs="Arial"/>
        </w:rPr>
        <w:t xml:space="preserve">One adult being visible worried about what their partner may say in a certain situation (e.g. if the child has become dirty or injured at nursery) </w:t>
      </w:r>
    </w:p>
    <w:p w14:paraId="4FC91D85" w14:textId="77777777" w:rsidR="00AE4A64" w:rsidRPr="00F11837" w:rsidRDefault="00AE4A64" w:rsidP="008565E2">
      <w:pPr>
        <w:pStyle w:val="ListParagraph"/>
        <w:numPr>
          <w:ilvl w:val="0"/>
          <w:numId w:val="185"/>
        </w:numPr>
        <w:rPr>
          <w:rFonts w:cs="Arial"/>
        </w:rPr>
      </w:pPr>
      <w:r w:rsidRPr="00F11837">
        <w:rPr>
          <w:rFonts w:cs="Arial"/>
        </w:rPr>
        <w:t xml:space="preserve">One adult becoming scared of their partner </w:t>
      </w:r>
    </w:p>
    <w:p w14:paraId="717E6070" w14:textId="77777777" w:rsidR="00AE4A64" w:rsidRPr="00F11837" w:rsidRDefault="00AE4A64" w:rsidP="008565E2">
      <w:pPr>
        <w:pStyle w:val="ListParagraph"/>
        <w:numPr>
          <w:ilvl w:val="0"/>
          <w:numId w:val="185"/>
        </w:numPr>
        <w:rPr>
          <w:rFonts w:cs="Arial"/>
        </w:rPr>
      </w:pPr>
      <w:r w:rsidRPr="00F11837">
        <w:rPr>
          <w:rFonts w:cs="Arial"/>
        </w:rPr>
        <w:t xml:space="preserve">Adults becoming isolated from their friends or family </w:t>
      </w:r>
    </w:p>
    <w:p w14:paraId="1846A2D3" w14:textId="77777777" w:rsidR="00AE4A64" w:rsidRPr="00F11837" w:rsidRDefault="00AE4A64" w:rsidP="008565E2">
      <w:pPr>
        <w:pStyle w:val="ListParagraph"/>
        <w:numPr>
          <w:ilvl w:val="0"/>
          <w:numId w:val="185"/>
        </w:numPr>
        <w:rPr>
          <w:rFonts w:cs="Arial"/>
        </w:rPr>
      </w:pPr>
      <w:r w:rsidRPr="00F11837">
        <w:rPr>
          <w:rFonts w:cs="Arial"/>
        </w:rPr>
        <w:t>Signs of abuse in the child (as per the main safeguarding policy).</w:t>
      </w:r>
    </w:p>
    <w:p w14:paraId="68E12F1F" w14:textId="77777777" w:rsidR="00AE4A64" w:rsidRPr="00F11837" w:rsidRDefault="00AE4A64" w:rsidP="00AE4A64">
      <w:pPr>
        <w:rPr>
          <w:rFonts w:cs="Arial"/>
        </w:rPr>
      </w:pPr>
    </w:p>
    <w:p w14:paraId="21D9BA7D" w14:textId="77777777" w:rsidR="00AE4A64" w:rsidRPr="00F11837" w:rsidRDefault="00AE4A64" w:rsidP="00AE4A64">
      <w:pPr>
        <w:rPr>
          <w:rFonts w:cs="Arial"/>
        </w:rPr>
      </w:pPr>
      <w:r w:rsidRPr="00F11837">
        <w:rPr>
          <w:rFonts w:cs="Arial"/>
        </w:rPr>
        <w:t xml:space="preserve">As part of our duty to keep children safe we provide the following: </w:t>
      </w:r>
    </w:p>
    <w:p w14:paraId="38D41B69" w14:textId="77777777" w:rsidR="00AE4A64" w:rsidRPr="00F11837" w:rsidRDefault="00AE4A64" w:rsidP="00AE4A64">
      <w:pPr>
        <w:rPr>
          <w:rFonts w:cs="Arial"/>
        </w:rPr>
      </w:pPr>
      <w:r w:rsidRPr="00F11837">
        <w:rPr>
          <w:rFonts w:cs="Arial"/>
        </w:rPr>
        <w:t>Support leaflets and numbers for females and males who may be experiencing domestic abuse</w:t>
      </w:r>
    </w:p>
    <w:p w14:paraId="3C2C685B" w14:textId="77777777" w:rsidR="00AE4A64" w:rsidRPr="00F11837" w:rsidRDefault="00AE4A64" w:rsidP="00AE4A64">
      <w:pPr>
        <w:rPr>
          <w:rFonts w:cs="Arial"/>
        </w:rPr>
      </w:pPr>
    </w:p>
    <w:p w14:paraId="0EAC4367" w14:textId="77777777" w:rsidR="00AE4A64" w:rsidRPr="00F11837" w:rsidRDefault="00AE4A64" w:rsidP="00AE4A64">
      <w:pPr>
        <w:rPr>
          <w:rFonts w:cs="Arial"/>
          <w:b/>
        </w:rPr>
      </w:pPr>
      <w:r w:rsidRPr="00F11837">
        <w:rPr>
          <w:rFonts w:cs="Arial"/>
          <w:b/>
        </w:rPr>
        <w:lastRenderedPageBreak/>
        <w:t xml:space="preserve">Honour based Violence </w:t>
      </w:r>
    </w:p>
    <w:p w14:paraId="01A27FD1" w14:textId="77777777" w:rsidR="00AE4A64" w:rsidRPr="00F11837" w:rsidRDefault="00AE4A64" w:rsidP="00AE4A64">
      <w:pPr>
        <w:rPr>
          <w:rFonts w:cs="Arial"/>
          <w:b/>
        </w:rPr>
      </w:pPr>
      <w:r w:rsidRPr="00F11837">
        <w:rPr>
          <w:rFonts w:cs="Arial"/>
        </w:rPr>
        <w:t xml:space="preserve">‘Honour' based violence (HBV) is a type of domestic abuse which occurs in the name of so called ‘honour'. Some families believe that certain actions bring shame on the family and may react with punishment. This may be rejecting a forced marriage, having a relationship not approved by the family, wearing the wrong clothing or wearing makeup. This can happen in families from a variety of cultures and countries and also happens within the UK. </w:t>
      </w:r>
    </w:p>
    <w:p w14:paraId="520E2DA5" w14:textId="77777777" w:rsidR="00AE4A64" w:rsidRPr="00F11837" w:rsidRDefault="00AE4A64" w:rsidP="00AE4A64">
      <w:pPr>
        <w:rPr>
          <w:rFonts w:cs="Arial"/>
        </w:rPr>
      </w:pPr>
      <w:r w:rsidRPr="00F11837">
        <w:rPr>
          <w:rFonts w:cs="Arial"/>
        </w:rPr>
        <w:t xml:space="preserve">Signs of HBV may include changes in behaviour of the person undergoing the violence, changes in how they dress or act and also in comments they make. </w:t>
      </w:r>
    </w:p>
    <w:p w14:paraId="04FA000B" w14:textId="77777777" w:rsidR="00AE4A64" w:rsidRPr="00F11837" w:rsidRDefault="00AE4A64" w:rsidP="00AE4A64">
      <w:pPr>
        <w:rPr>
          <w:rFonts w:cs="Arial"/>
        </w:rPr>
      </w:pPr>
    </w:p>
    <w:p w14:paraId="05E0508F" w14:textId="77777777" w:rsidR="00AE4A64" w:rsidRPr="00F11837" w:rsidRDefault="00AE4A64" w:rsidP="00AE4A64">
      <w:pPr>
        <w:rPr>
          <w:rFonts w:cs="Arial"/>
        </w:rPr>
      </w:pPr>
      <w:r w:rsidRPr="00F11837">
        <w:rPr>
          <w:rFonts w:cs="Arial"/>
        </w:rPr>
        <w:t xml:space="preserve">If signs of HBV are present in a parent or staff member within the nursery then we will act and follow our safeguarding policy to keep children safe in the environment as well as seeking support for the adult involved. </w:t>
      </w:r>
    </w:p>
    <w:p w14:paraId="097F3806" w14:textId="77777777" w:rsidR="00AE4A64" w:rsidRPr="00F11837" w:rsidRDefault="00AE4A64" w:rsidP="00AE4A64">
      <w:pPr>
        <w:rPr>
          <w:rFonts w:cs="Arial"/>
        </w:rPr>
      </w:pPr>
    </w:p>
    <w:p w14:paraId="7094E8E3" w14:textId="77777777" w:rsidR="00AE4A64" w:rsidRPr="00F11837" w:rsidRDefault="00AE4A64" w:rsidP="00AE4A64">
      <w:pPr>
        <w:rPr>
          <w:rFonts w:cs="Arial"/>
          <w:b/>
        </w:rPr>
      </w:pPr>
      <w:r w:rsidRPr="00F11837">
        <w:rPr>
          <w:rFonts w:cs="Arial"/>
          <w:b/>
        </w:rPr>
        <w:t xml:space="preserve">Forced Marriage </w:t>
      </w:r>
    </w:p>
    <w:p w14:paraId="1BB73AD6" w14:textId="77777777" w:rsidR="00AE4A64" w:rsidRPr="00F11837" w:rsidRDefault="00AE4A64" w:rsidP="00AE4A64">
      <w:pPr>
        <w:rPr>
          <w:rFonts w:cs="Arial"/>
        </w:rPr>
      </w:pPr>
      <w:r w:rsidRPr="00F11837">
        <w:rPr>
          <w:rFonts w:cs="Arial"/>
        </w:rPr>
        <w:t xml:space="preserve">We are aware arranged marriages are part of some cultural practices. We also recognise there is a clear distinction between a marriage in which the both parties are willing and able to give an informed consent to, and a marriage which is forced. Forced marriage is a criminal offence. </w:t>
      </w:r>
    </w:p>
    <w:p w14:paraId="5F58ECA5" w14:textId="77777777" w:rsidR="00AE4A64" w:rsidRPr="00F11837" w:rsidRDefault="00AE4A64" w:rsidP="00AE4A64">
      <w:pPr>
        <w:rPr>
          <w:rFonts w:cs="Arial"/>
        </w:rPr>
      </w:pPr>
    </w:p>
    <w:p w14:paraId="717B6C07" w14:textId="77777777" w:rsidR="00AE4A64" w:rsidRPr="00F11837" w:rsidRDefault="00AE4A64" w:rsidP="00AE4A64">
      <w:pPr>
        <w:rPr>
          <w:rFonts w:cs="Arial"/>
        </w:rPr>
      </w:pPr>
      <w:r w:rsidRPr="00F11837">
        <w:rPr>
          <w:rFonts w:cs="Arial"/>
        </w:rPr>
        <w:t xml:space="preserve">A forced marriage is a marriage in which one or both spouses do not and/or cannot consent to the marriage and duress is involved. If we become aware of a forced marriage occurring, then we will report it to the appropriate body. If the person is under the age of 18 then we will report it to the children’s social care team as this is a child protection issue. We will follow our safeguarding reporting procedure. </w:t>
      </w:r>
    </w:p>
    <w:p w14:paraId="26EC2C93" w14:textId="77777777" w:rsidR="00AE4A64" w:rsidRPr="00F11837" w:rsidRDefault="00AE4A64" w:rsidP="00AE4A64">
      <w:pPr>
        <w:rPr>
          <w:rFonts w:cs="Arial"/>
        </w:rPr>
      </w:pPr>
      <w:r w:rsidRPr="00F11837">
        <w:rPr>
          <w:rFonts w:cs="Arial"/>
        </w:rPr>
        <w:t xml:space="preserve"> </w:t>
      </w:r>
    </w:p>
    <w:p w14:paraId="4D76C9C2" w14:textId="77777777" w:rsidR="00AE4A64" w:rsidRPr="00F11837" w:rsidRDefault="00AE4A64" w:rsidP="00AE4A64">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E4A64" w:rsidRPr="00F11837" w14:paraId="0CC82461" w14:textId="77777777" w:rsidTr="00543412">
        <w:trPr>
          <w:cantSplit/>
          <w:jc w:val="center"/>
        </w:trPr>
        <w:tc>
          <w:tcPr>
            <w:tcW w:w="1666" w:type="pct"/>
            <w:tcBorders>
              <w:top w:val="single" w:sz="4" w:space="0" w:color="auto"/>
              <w:bottom w:val="single" w:sz="4" w:space="0" w:color="auto"/>
            </w:tcBorders>
            <w:vAlign w:val="center"/>
          </w:tcPr>
          <w:p w14:paraId="612706D1" w14:textId="77777777" w:rsidR="00AE4A64" w:rsidRPr="00F11837" w:rsidRDefault="00AE4A64" w:rsidP="00543412">
            <w:pPr>
              <w:pStyle w:val="MeetsEYFS"/>
              <w:rPr>
                <w:rFonts w:cs="Arial"/>
                <w:b/>
              </w:rPr>
            </w:pPr>
            <w:r w:rsidRPr="00F11837">
              <w:rPr>
                <w:rFonts w:cs="Arial"/>
                <w:b/>
              </w:rPr>
              <w:t>This policy was adopted on</w:t>
            </w:r>
          </w:p>
        </w:tc>
        <w:tc>
          <w:tcPr>
            <w:tcW w:w="1844" w:type="pct"/>
            <w:tcBorders>
              <w:top w:val="single" w:sz="4" w:space="0" w:color="auto"/>
              <w:bottom w:val="single" w:sz="4" w:space="0" w:color="auto"/>
            </w:tcBorders>
            <w:vAlign w:val="center"/>
          </w:tcPr>
          <w:p w14:paraId="313D7CFB" w14:textId="77777777" w:rsidR="00AE4A64" w:rsidRPr="00F11837" w:rsidRDefault="00AE4A64" w:rsidP="00543412">
            <w:pPr>
              <w:pStyle w:val="MeetsEYFS"/>
              <w:rPr>
                <w:rFonts w:cs="Arial"/>
                <w:b/>
              </w:rPr>
            </w:pPr>
            <w:r w:rsidRPr="00F11837">
              <w:rPr>
                <w:rFonts w:cs="Arial"/>
                <w:b/>
              </w:rPr>
              <w:t>Signed on behalf of the nursery</w:t>
            </w:r>
          </w:p>
        </w:tc>
        <w:tc>
          <w:tcPr>
            <w:tcW w:w="1491" w:type="pct"/>
            <w:tcBorders>
              <w:top w:val="single" w:sz="4" w:space="0" w:color="auto"/>
              <w:bottom w:val="single" w:sz="4" w:space="0" w:color="auto"/>
            </w:tcBorders>
            <w:vAlign w:val="center"/>
          </w:tcPr>
          <w:p w14:paraId="1EF08918" w14:textId="77777777" w:rsidR="00AE4A64" w:rsidRPr="00F11837" w:rsidRDefault="00AE4A64" w:rsidP="00543412">
            <w:pPr>
              <w:pStyle w:val="MeetsEYFS"/>
              <w:rPr>
                <w:rFonts w:cs="Arial"/>
                <w:b/>
              </w:rPr>
            </w:pPr>
            <w:r w:rsidRPr="00F11837">
              <w:rPr>
                <w:rFonts w:cs="Arial"/>
                <w:b/>
              </w:rPr>
              <w:t>Date for review</w:t>
            </w:r>
          </w:p>
        </w:tc>
      </w:tr>
      <w:tr w:rsidR="00AE4A64" w:rsidRPr="00F11837" w14:paraId="1EAFB4DB" w14:textId="77777777" w:rsidTr="00543412">
        <w:trPr>
          <w:cantSplit/>
          <w:jc w:val="center"/>
        </w:trPr>
        <w:tc>
          <w:tcPr>
            <w:tcW w:w="1666" w:type="pct"/>
            <w:tcBorders>
              <w:top w:val="single" w:sz="4" w:space="0" w:color="auto"/>
              <w:left w:val="single" w:sz="4" w:space="0" w:color="auto"/>
              <w:bottom w:val="single" w:sz="4" w:space="0" w:color="auto"/>
              <w:right w:val="single" w:sz="4" w:space="0" w:color="auto"/>
            </w:tcBorders>
            <w:vAlign w:val="center"/>
          </w:tcPr>
          <w:p w14:paraId="75285BBA" w14:textId="77777777" w:rsidR="00AE4A64" w:rsidRPr="00F11837" w:rsidRDefault="00AE4A64" w:rsidP="00543412">
            <w:pPr>
              <w:pStyle w:val="MeetsEYFS"/>
              <w:rPr>
                <w:rFonts w:cs="Arial"/>
                <w:i/>
              </w:rPr>
            </w:pPr>
            <w:r w:rsidRPr="00F11837">
              <w:rPr>
                <w:rFonts w:cs="Arial"/>
                <w:i/>
              </w:rPr>
              <w:t>31/08/2019</w:t>
            </w:r>
          </w:p>
        </w:tc>
        <w:tc>
          <w:tcPr>
            <w:tcW w:w="1844" w:type="pct"/>
            <w:tcBorders>
              <w:top w:val="single" w:sz="4" w:space="0" w:color="auto"/>
              <w:left w:val="single" w:sz="4" w:space="0" w:color="auto"/>
              <w:bottom w:val="single" w:sz="4" w:space="0" w:color="auto"/>
              <w:right w:val="single" w:sz="4" w:space="0" w:color="auto"/>
            </w:tcBorders>
          </w:tcPr>
          <w:p w14:paraId="2853DB25" w14:textId="77777777" w:rsidR="00AE4A64" w:rsidRPr="00F11837" w:rsidRDefault="00AE4A64" w:rsidP="00543412">
            <w:pPr>
              <w:pStyle w:val="MeetsEYFS"/>
              <w:rPr>
                <w:rFonts w:cs="Arial"/>
                <w:i/>
              </w:rPr>
            </w:pPr>
            <w:r w:rsidRPr="00F11837">
              <w:rPr>
                <w:rFonts w:cs="Arial"/>
                <w:i/>
              </w:rPr>
              <w:t>KANEEZ UR REHMAN</w:t>
            </w:r>
          </w:p>
        </w:tc>
        <w:tc>
          <w:tcPr>
            <w:tcW w:w="1491" w:type="pct"/>
            <w:tcBorders>
              <w:top w:val="single" w:sz="4" w:space="0" w:color="auto"/>
              <w:left w:val="single" w:sz="4" w:space="0" w:color="auto"/>
              <w:bottom w:val="single" w:sz="4" w:space="0" w:color="auto"/>
              <w:right w:val="single" w:sz="4" w:space="0" w:color="auto"/>
            </w:tcBorders>
          </w:tcPr>
          <w:p w14:paraId="340AD590" w14:textId="77777777" w:rsidR="00AE4A64" w:rsidRPr="00F11837" w:rsidRDefault="00AE4A64" w:rsidP="00543412">
            <w:pPr>
              <w:pStyle w:val="MeetsEYFS"/>
              <w:rPr>
                <w:rFonts w:cs="Arial"/>
                <w:i/>
              </w:rPr>
            </w:pPr>
            <w:r w:rsidRPr="00F11837">
              <w:rPr>
                <w:rFonts w:cs="Arial"/>
                <w:i/>
              </w:rPr>
              <w:t>31/08/2020</w:t>
            </w:r>
          </w:p>
        </w:tc>
      </w:tr>
    </w:tbl>
    <w:p w14:paraId="55B9EA3B" w14:textId="77777777" w:rsidR="00AE4A64" w:rsidRPr="00F11837" w:rsidRDefault="00AE4A64" w:rsidP="00AE4A64">
      <w:pPr>
        <w:rPr>
          <w:rFonts w:cs="Arial"/>
          <w:sz w:val="20"/>
        </w:rPr>
      </w:pPr>
      <w:r w:rsidRPr="00F11837">
        <w:rPr>
          <w:rFonts w:cs="Arial"/>
          <w:sz w:val="20"/>
        </w:rPr>
        <w:t xml:space="preserve"> </w:t>
      </w:r>
    </w:p>
    <w:p w14:paraId="585BCDDF" w14:textId="77777777" w:rsidR="00AE4A64" w:rsidRPr="00F11837" w:rsidRDefault="00AE4A64" w:rsidP="00AE4A64">
      <w:pPr>
        <w:rPr>
          <w:rFonts w:cs="Arial"/>
        </w:rPr>
      </w:pPr>
    </w:p>
    <w:p w14:paraId="460DE55C" w14:textId="77777777" w:rsidR="00543412" w:rsidRPr="001B3DF8" w:rsidRDefault="00543412" w:rsidP="00543412">
      <w:pPr>
        <w:pStyle w:val="H1"/>
        <w:rPr>
          <w:rFonts w:cs="Arial"/>
        </w:rPr>
      </w:pPr>
      <w:bookmarkStart w:id="36" w:name="_Toc15916981"/>
      <w:bookmarkEnd w:id="30"/>
      <w:bookmarkEnd w:id="35"/>
      <w:r w:rsidRPr="001B3DF8">
        <w:rPr>
          <w:rFonts w:cs="Arial"/>
        </w:rPr>
        <w:lastRenderedPageBreak/>
        <w:t>1f. Intimate Care</w:t>
      </w:r>
      <w:bookmarkEnd w:id="36"/>
    </w:p>
    <w:p w14:paraId="1E24E400" w14:textId="77777777" w:rsidR="00543412" w:rsidRPr="001B3DF8" w:rsidRDefault="00543412" w:rsidP="00543412">
      <w:pPr>
        <w:pStyle w:val="deleteasappropriate"/>
        <w:rPr>
          <w:rFonts w:cs="Arial"/>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43412" w:rsidRPr="001B3DF8" w14:paraId="54348985" w14:textId="77777777" w:rsidTr="00543412">
        <w:trPr>
          <w:cantSplit/>
          <w:trHeight w:val="209"/>
          <w:jc w:val="center"/>
        </w:trPr>
        <w:tc>
          <w:tcPr>
            <w:tcW w:w="3082" w:type="dxa"/>
            <w:vAlign w:val="center"/>
          </w:tcPr>
          <w:p w14:paraId="084B84DB" w14:textId="77777777" w:rsidR="00543412" w:rsidRPr="001B3DF8" w:rsidRDefault="00543412" w:rsidP="00543412">
            <w:pPr>
              <w:pStyle w:val="MeetsEYFS"/>
              <w:jc w:val="center"/>
              <w:rPr>
                <w:rFonts w:cs="Arial"/>
              </w:rPr>
            </w:pPr>
            <w:r w:rsidRPr="001B3DF8">
              <w:rPr>
                <w:rFonts w:cs="Arial"/>
              </w:rPr>
              <w:t xml:space="preserve">EYFS: 3.1, 3.6, 3.27 3.20 3.64 </w:t>
            </w:r>
          </w:p>
        </w:tc>
      </w:tr>
    </w:tbl>
    <w:p w14:paraId="7E8C837C" w14:textId="77777777" w:rsidR="00543412" w:rsidRPr="001B3DF8" w:rsidRDefault="00543412" w:rsidP="00543412">
      <w:pPr>
        <w:rPr>
          <w:rFonts w:cs="Arial"/>
        </w:rPr>
      </w:pPr>
    </w:p>
    <w:p w14:paraId="6F9D39E2" w14:textId="77777777" w:rsidR="00543412" w:rsidRPr="001B3DF8" w:rsidRDefault="00543412" w:rsidP="00543412">
      <w:pPr>
        <w:rPr>
          <w:rFonts w:cs="Arial"/>
        </w:rPr>
      </w:pPr>
      <w:r w:rsidRPr="001B3DF8">
        <w:rPr>
          <w:rFonts w:cs="Arial"/>
        </w:rPr>
        <w:t xml:space="preserve">At </w:t>
      </w:r>
      <w:r>
        <w:rPr>
          <w:rFonts w:cs="Arial"/>
          <w:b/>
          <w:i/>
        </w:rPr>
        <w:t>Lemon Tree Manchester LTD</w:t>
      </w:r>
      <w:r w:rsidRPr="001B3DF8">
        <w:rPr>
          <w:rFonts w:cs="Arial"/>
        </w:rPr>
        <w:t xml:space="preserve"> we believe that all children need contact with familiar, consistent carers to ensure they can grow and develop socially and emotionally. At times children need to be cuddled, encouraged, held and offered physical reassurance. </w:t>
      </w:r>
    </w:p>
    <w:p w14:paraId="7DC28D75" w14:textId="77777777" w:rsidR="00543412" w:rsidRPr="001B3DF8" w:rsidRDefault="00543412" w:rsidP="00543412">
      <w:pPr>
        <w:rPr>
          <w:rFonts w:cs="Arial"/>
        </w:rPr>
      </w:pPr>
    </w:p>
    <w:p w14:paraId="2BB9B32C" w14:textId="77777777" w:rsidR="00543412" w:rsidRPr="001B3DF8" w:rsidRDefault="00543412" w:rsidP="00543412">
      <w:pPr>
        <w:rPr>
          <w:rFonts w:cs="Arial"/>
        </w:rPr>
      </w:pPr>
      <w:r w:rsidRPr="001B3DF8">
        <w:rPr>
          <w:rFonts w:cs="Arial"/>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0E1B6798" w14:textId="77777777" w:rsidR="00543412" w:rsidRPr="001B3DF8" w:rsidRDefault="00543412" w:rsidP="00543412">
      <w:pPr>
        <w:rPr>
          <w:rFonts w:cs="Arial"/>
        </w:rPr>
      </w:pPr>
    </w:p>
    <w:p w14:paraId="4C61E612" w14:textId="77777777" w:rsidR="00543412" w:rsidRPr="001B3DF8" w:rsidRDefault="00543412" w:rsidP="00543412">
      <w:pPr>
        <w:rPr>
          <w:rFonts w:cs="Arial"/>
        </w:rPr>
      </w:pPr>
      <w:r w:rsidRPr="001B3DF8">
        <w:rPr>
          <w:rFonts w:cs="Arial"/>
        </w:rPr>
        <w:t xml:space="preserve">In order to maintain the child’s privacy, we will carry out the majority of these actions on a one-to-one basis, wherever possible, by the child’s key person with the exception of first aid treatment which must be carried out by a qualified first aider.  </w:t>
      </w:r>
    </w:p>
    <w:p w14:paraId="62C40EB0" w14:textId="77777777" w:rsidR="00543412" w:rsidRPr="001B3DF8" w:rsidRDefault="00543412" w:rsidP="00543412">
      <w:pPr>
        <w:rPr>
          <w:rFonts w:cs="Arial"/>
        </w:rPr>
      </w:pPr>
    </w:p>
    <w:p w14:paraId="16746116" w14:textId="024BB11B" w:rsidR="00543412" w:rsidRDefault="00543412" w:rsidP="00543412">
      <w:pPr>
        <w:rPr>
          <w:rFonts w:cs="Arial"/>
        </w:rPr>
      </w:pPr>
      <w:r w:rsidRPr="001B3DF8">
        <w:rPr>
          <w:rFonts w:cs="Arial"/>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2CD6138E" w14:textId="77777777" w:rsidR="00543412" w:rsidRPr="001B3DF8" w:rsidRDefault="00543412" w:rsidP="00543412">
      <w:pPr>
        <w:rPr>
          <w:rFonts w:cs="Arial"/>
        </w:rPr>
      </w:pPr>
    </w:p>
    <w:p w14:paraId="09BD5918" w14:textId="77777777" w:rsidR="00543412" w:rsidRPr="001B3DF8" w:rsidRDefault="00543412" w:rsidP="008565E2">
      <w:pPr>
        <w:numPr>
          <w:ilvl w:val="0"/>
          <w:numId w:val="102"/>
        </w:numPr>
        <w:rPr>
          <w:rFonts w:cs="Arial"/>
        </w:rPr>
      </w:pPr>
      <w:r w:rsidRPr="001B3DF8">
        <w:rPr>
          <w:rFonts w:cs="Arial"/>
        </w:rPr>
        <w:t>Promoting consistent and caring relationships through the key person system in the nursery and ensuring all parents understand how this works</w:t>
      </w:r>
    </w:p>
    <w:p w14:paraId="400FA7DD" w14:textId="77777777" w:rsidR="00543412" w:rsidRPr="001B3DF8" w:rsidRDefault="00543412" w:rsidP="008565E2">
      <w:pPr>
        <w:numPr>
          <w:ilvl w:val="0"/>
          <w:numId w:val="102"/>
        </w:numPr>
        <w:rPr>
          <w:rFonts w:cs="Arial"/>
        </w:rPr>
      </w:pPr>
      <w:r w:rsidRPr="001B3DF8">
        <w:rPr>
          <w:rFonts w:cs="Arial"/>
        </w:rPr>
        <w:t>Ensuring all staff undertaking intimate care routines have suitable enhanced DBS checks</w:t>
      </w:r>
    </w:p>
    <w:p w14:paraId="33A7A154" w14:textId="77777777" w:rsidR="00543412" w:rsidRPr="001B3DF8" w:rsidRDefault="00543412" w:rsidP="008565E2">
      <w:pPr>
        <w:numPr>
          <w:ilvl w:val="0"/>
          <w:numId w:val="102"/>
        </w:numPr>
        <w:rPr>
          <w:rFonts w:cs="Arial"/>
        </w:rPr>
      </w:pPr>
      <w:r w:rsidRPr="001B3DF8">
        <w:rPr>
          <w:rFonts w:cs="Arial"/>
        </w:rPr>
        <w:t>Training all staff in the appropriate methods for intimate care routines and arranging specialist training where required, i.e. first aid training, specialist medical support</w:t>
      </w:r>
    </w:p>
    <w:p w14:paraId="40E4D767" w14:textId="77777777" w:rsidR="00543412" w:rsidRPr="001B3DF8" w:rsidRDefault="00543412" w:rsidP="008565E2">
      <w:pPr>
        <w:numPr>
          <w:ilvl w:val="0"/>
          <w:numId w:val="102"/>
        </w:numPr>
        <w:rPr>
          <w:rFonts w:cs="Arial"/>
        </w:rPr>
      </w:pPr>
      <w:r w:rsidRPr="001B3DF8">
        <w:rPr>
          <w:rFonts w:cs="Arial"/>
        </w:rPr>
        <w:t xml:space="preserve">Ensuring children are afforded privacy during intimate care routines whilst balancing this with the need to safeguard children and staff. No nappies will be changed or intimate routines take place behind closed doors </w:t>
      </w:r>
    </w:p>
    <w:p w14:paraId="262853A0" w14:textId="77777777" w:rsidR="00543412" w:rsidRPr="001B3DF8" w:rsidRDefault="00543412" w:rsidP="008565E2">
      <w:pPr>
        <w:numPr>
          <w:ilvl w:val="0"/>
          <w:numId w:val="102"/>
        </w:numPr>
        <w:rPr>
          <w:rFonts w:cs="Arial"/>
        </w:rPr>
      </w:pPr>
      <w:r w:rsidRPr="001B3DF8">
        <w:rPr>
          <w:rFonts w:cs="Arial"/>
        </w:rPr>
        <w:t>Conducting thorough inductions for all new staff to ensure they are fully aware of all nursery procedures relating to intimate care routines</w:t>
      </w:r>
    </w:p>
    <w:p w14:paraId="741CE65B" w14:textId="77777777" w:rsidR="00543412" w:rsidRPr="001B3DF8" w:rsidRDefault="00543412" w:rsidP="008565E2">
      <w:pPr>
        <w:numPr>
          <w:ilvl w:val="0"/>
          <w:numId w:val="102"/>
        </w:numPr>
        <w:rPr>
          <w:rFonts w:cs="Arial"/>
        </w:rPr>
      </w:pPr>
      <w:r w:rsidRPr="001B3DF8">
        <w:rPr>
          <w:rFonts w:cs="Arial"/>
        </w:rPr>
        <w:t>Following up procedures through supervision meetings and appraisals to identify any areas for development or further training</w:t>
      </w:r>
    </w:p>
    <w:p w14:paraId="13BE2AF8" w14:textId="77777777" w:rsidR="00543412" w:rsidRPr="001B3DF8" w:rsidRDefault="00543412" w:rsidP="008565E2">
      <w:pPr>
        <w:numPr>
          <w:ilvl w:val="0"/>
          <w:numId w:val="102"/>
        </w:numPr>
        <w:rPr>
          <w:rFonts w:cs="Arial"/>
        </w:rPr>
      </w:pPr>
      <w:r w:rsidRPr="001B3DF8">
        <w:rPr>
          <w:rFonts w:cs="Arial"/>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018333F4" w14:textId="77777777" w:rsidR="00543412" w:rsidRPr="001B3DF8" w:rsidRDefault="00543412" w:rsidP="008565E2">
      <w:pPr>
        <w:numPr>
          <w:ilvl w:val="0"/>
          <w:numId w:val="102"/>
        </w:numPr>
        <w:rPr>
          <w:rFonts w:cs="Arial"/>
        </w:rPr>
      </w:pPr>
      <w:r w:rsidRPr="001B3DF8">
        <w:rPr>
          <w:rFonts w:cs="Arial"/>
        </w:rPr>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216CD289" w14:textId="77777777" w:rsidR="00543412" w:rsidRPr="001B3DF8" w:rsidRDefault="00543412" w:rsidP="008565E2">
      <w:pPr>
        <w:numPr>
          <w:ilvl w:val="0"/>
          <w:numId w:val="102"/>
        </w:numPr>
        <w:rPr>
          <w:rFonts w:cs="Arial"/>
        </w:rPr>
      </w:pPr>
      <w:r w:rsidRPr="001B3DF8">
        <w:rPr>
          <w:rFonts w:cs="Arial"/>
        </w:rPr>
        <w:t>Operating a whistleblowing policy to help staff raise any concerns about their peers or managers; and helping staff develop confidence in raising worries as they arise in order to safeguard the children in the nursery</w:t>
      </w:r>
    </w:p>
    <w:p w14:paraId="66D5A2C4" w14:textId="77777777" w:rsidR="00543412" w:rsidRPr="001B3DF8" w:rsidRDefault="00543412" w:rsidP="008565E2">
      <w:pPr>
        <w:numPr>
          <w:ilvl w:val="0"/>
          <w:numId w:val="102"/>
        </w:numPr>
        <w:rPr>
          <w:rFonts w:cs="Arial"/>
        </w:rPr>
      </w:pPr>
      <w:r w:rsidRPr="001B3DF8">
        <w:rPr>
          <w:rFonts w:cs="Arial"/>
        </w:rPr>
        <w:lastRenderedPageBreak/>
        <w:t>Conducting working practice observations on all aspects of nursery operations to ensure that procedures are working in practice and all children are supported fully by the staff. This includes intimate care routines</w:t>
      </w:r>
    </w:p>
    <w:p w14:paraId="2CD22C1B" w14:textId="77777777" w:rsidR="00543412" w:rsidRPr="001B3DF8" w:rsidRDefault="00543412" w:rsidP="008565E2">
      <w:pPr>
        <w:numPr>
          <w:ilvl w:val="0"/>
          <w:numId w:val="102"/>
        </w:numPr>
        <w:rPr>
          <w:rFonts w:cs="Arial"/>
        </w:rPr>
      </w:pPr>
      <w:r w:rsidRPr="001B3DF8">
        <w:rPr>
          <w:rFonts w:cs="Arial"/>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15F2E360" w14:textId="77777777" w:rsidR="00543412" w:rsidRPr="001B3DF8" w:rsidRDefault="00543412" w:rsidP="00543412">
      <w:pPr>
        <w:rPr>
          <w:rFonts w:cs="Arial"/>
        </w:rPr>
      </w:pPr>
    </w:p>
    <w:p w14:paraId="22098C01" w14:textId="77777777" w:rsidR="00543412" w:rsidRPr="001B3DF8" w:rsidRDefault="00543412" w:rsidP="00543412">
      <w:pPr>
        <w:rPr>
          <w:rFonts w:cs="Arial"/>
        </w:rPr>
      </w:pPr>
      <w:r w:rsidRPr="001B3DF8">
        <w:rPr>
          <w:rFonts w:cs="Arial"/>
        </w:rPr>
        <w:t xml:space="preserve">If any parent or member of staff has concerns or questions about intimate care procedures or individual routines, please see the manager at the earliest opportunity. </w:t>
      </w:r>
    </w:p>
    <w:p w14:paraId="634CC9B1" w14:textId="77777777" w:rsidR="00543412" w:rsidRPr="001B3DF8" w:rsidRDefault="00543412" w:rsidP="00543412">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543412" w:rsidRPr="001B3DF8" w14:paraId="39FD3516" w14:textId="77777777" w:rsidTr="00543412">
        <w:trPr>
          <w:cantSplit/>
          <w:jc w:val="center"/>
        </w:trPr>
        <w:tc>
          <w:tcPr>
            <w:tcW w:w="1666" w:type="pct"/>
            <w:tcBorders>
              <w:top w:val="single" w:sz="4" w:space="0" w:color="auto"/>
            </w:tcBorders>
            <w:vAlign w:val="center"/>
          </w:tcPr>
          <w:p w14:paraId="13E28882" w14:textId="77777777" w:rsidR="00543412" w:rsidRPr="001B3DF8" w:rsidRDefault="00543412" w:rsidP="00543412">
            <w:pPr>
              <w:pStyle w:val="MeetsEYFS"/>
              <w:rPr>
                <w:rFonts w:cs="Arial"/>
                <w:b/>
              </w:rPr>
            </w:pPr>
            <w:r w:rsidRPr="001B3DF8">
              <w:rPr>
                <w:rFonts w:cs="Arial"/>
                <w:b/>
              </w:rPr>
              <w:t>This policy was adopted on</w:t>
            </w:r>
          </w:p>
        </w:tc>
        <w:tc>
          <w:tcPr>
            <w:tcW w:w="1844" w:type="pct"/>
            <w:tcBorders>
              <w:top w:val="single" w:sz="4" w:space="0" w:color="auto"/>
            </w:tcBorders>
            <w:vAlign w:val="center"/>
          </w:tcPr>
          <w:p w14:paraId="749BAAB5" w14:textId="77777777" w:rsidR="00543412" w:rsidRPr="001B3DF8" w:rsidRDefault="00543412" w:rsidP="00543412">
            <w:pPr>
              <w:pStyle w:val="MeetsEYFS"/>
              <w:rPr>
                <w:rFonts w:cs="Arial"/>
                <w:b/>
              </w:rPr>
            </w:pPr>
            <w:r w:rsidRPr="001B3DF8">
              <w:rPr>
                <w:rFonts w:cs="Arial"/>
                <w:b/>
              </w:rPr>
              <w:t>Signed on behalf of the nursery</w:t>
            </w:r>
          </w:p>
        </w:tc>
        <w:tc>
          <w:tcPr>
            <w:tcW w:w="1491" w:type="pct"/>
            <w:tcBorders>
              <w:top w:val="single" w:sz="4" w:space="0" w:color="auto"/>
            </w:tcBorders>
            <w:vAlign w:val="center"/>
          </w:tcPr>
          <w:p w14:paraId="12F0C689" w14:textId="77777777" w:rsidR="00543412" w:rsidRPr="001B3DF8" w:rsidRDefault="00543412" w:rsidP="00543412">
            <w:pPr>
              <w:pStyle w:val="MeetsEYFS"/>
              <w:rPr>
                <w:rFonts w:cs="Arial"/>
                <w:b/>
              </w:rPr>
            </w:pPr>
            <w:r w:rsidRPr="001B3DF8">
              <w:rPr>
                <w:rFonts w:cs="Arial"/>
                <w:b/>
              </w:rPr>
              <w:t>Date for review</w:t>
            </w:r>
          </w:p>
        </w:tc>
      </w:tr>
      <w:tr w:rsidR="00543412" w:rsidRPr="001B3DF8" w14:paraId="1A40406F" w14:textId="77777777" w:rsidTr="00543412">
        <w:trPr>
          <w:cantSplit/>
          <w:jc w:val="center"/>
        </w:trPr>
        <w:tc>
          <w:tcPr>
            <w:tcW w:w="1666" w:type="pct"/>
            <w:vAlign w:val="center"/>
          </w:tcPr>
          <w:p w14:paraId="41EA5320" w14:textId="77777777" w:rsidR="00543412" w:rsidRPr="001B3DF8" w:rsidRDefault="00543412" w:rsidP="00543412">
            <w:pPr>
              <w:pStyle w:val="MeetsEYFS"/>
              <w:rPr>
                <w:rFonts w:cs="Arial"/>
                <w:i/>
              </w:rPr>
            </w:pPr>
            <w:r>
              <w:rPr>
                <w:rFonts w:cs="Arial"/>
                <w:i/>
              </w:rPr>
              <w:t>31/08/2019</w:t>
            </w:r>
          </w:p>
        </w:tc>
        <w:tc>
          <w:tcPr>
            <w:tcW w:w="1844" w:type="pct"/>
          </w:tcPr>
          <w:p w14:paraId="5583CD10" w14:textId="77777777" w:rsidR="00543412" w:rsidRPr="001B3DF8" w:rsidRDefault="00543412" w:rsidP="00543412">
            <w:pPr>
              <w:pStyle w:val="MeetsEYFS"/>
              <w:rPr>
                <w:rFonts w:cs="Arial"/>
                <w:i/>
              </w:rPr>
            </w:pPr>
            <w:r>
              <w:rPr>
                <w:rFonts w:cs="Arial"/>
                <w:i/>
              </w:rPr>
              <w:t>KANEEZ UR REHMAN</w:t>
            </w:r>
          </w:p>
        </w:tc>
        <w:tc>
          <w:tcPr>
            <w:tcW w:w="1491" w:type="pct"/>
          </w:tcPr>
          <w:p w14:paraId="3C5EC1DE" w14:textId="77777777" w:rsidR="00543412" w:rsidRPr="001B3DF8" w:rsidRDefault="00543412" w:rsidP="00543412">
            <w:pPr>
              <w:pStyle w:val="MeetsEYFS"/>
              <w:rPr>
                <w:rFonts w:cs="Arial"/>
                <w:i/>
              </w:rPr>
            </w:pPr>
            <w:r>
              <w:rPr>
                <w:rFonts w:cs="Arial"/>
                <w:i/>
              </w:rPr>
              <w:t>31/08/2020</w:t>
            </w:r>
          </w:p>
        </w:tc>
      </w:tr>
    </w:tbl>
    <w:p w14:paraId="2DF4B38C" w14:textId="77777777" w:rsidR="00543412" w:rsidRPr="001B3DF8" w:rsidRDefault="00543412" w:rsidP="00543412">
      <w:pPr>
        <w:rPr>
          <w:rFonts w:cs="Arial"/>
        </w:rPr>
      </w:pPr>
    </w:p>
    <w:p w14:paraId="662AFDEA" w14:textId="77777777" w:rsidR="0016737B" w:rsidRPr="00022870" w:rsidRDefault="0016737B"/>
    <w:p w14:paraId="14CC9A8D" w14:textId="77777777" w:rsidR="00543412" w:rsidRPr="00D2410E" w:rsidRDefault="00543412" w:rsidP="00543412">
      <w:pPr>
        <w:pStyle w:val="H1"/>
        <w:rPr>
          <w:rFonts w:cs="Arial"/>
        </w:rPr>
      </w:pPr>
      <w:bookmarkStart w:id="37" w:name="_Toc372294172"/>
      <w:bookmarkStart w:id="38" w:name="_Toc15916982"/>
      <w:r>
        <w:rPr>
          <w:rFonts w:cs="Arial"/>
        </w:rPr>
        <w:lastRenderedPageBreak/>
        <w:t xml:space="preserve">1g. </w:t>
      </w:r>
      <w:r w:rsidRPr="00D2410E">
        <w:rPr>
          <w:rFonts w:cs="Arial"/>
        </w:rPr>
        <w:t xml:space="preserve">Safe and Respectful Care </w:t>
      </w:r>
      <w:bookmarkEnd w:id="37"/>
      <w:bookmarkEnd w:id="38"/>
    </w:p>
    <w:p w14:paraId="0851CFFE" w14:textId="77777777" w:rsidR="00543412" w:rsidRPr="00D2410E" w:rsidRDefault="00543412" w:rsidP="00543412">
      <w:pPr>
        <w:rPr>
          <w:rFonts w:cs="Arial"/>
        </w:rPr>
      </w:pPr>
    </w:p>
    <w:p w14:paraId="45A502AA" w14:textId="77777777" w:rsidR="00543412" w:rsidRPr="00D2410E" w:rsidRDefault="00543412" w:rsidP="00543412">
      <w:pPr>
        <w:rPr>
          <w:rFonts w:cs="Arial"/>
        </w:rPr>
      </w:pPr>
      <w:r w:rsidRPr="00D2410E">
        <w:rPr>
          <w:rFonts w:cs="Arial"/>
        </w:rPr>
        <w:t>The safe and respectful care policy may complement the Intimate Care Policy.</w:t>
      </w:r>
    </w:p>
    <w:p w14:paraId="666400DB" w14:textId="77777777" w:rsidR="00543412" w:rsidRPr="00D2410E" w:rsidRDefault="00543412" w:rsidP="00543412">
      <w:pPr>
        <w:pStyle w:val="deleteasappropriate"/>
        <w:rPr>
          <w:rFonts w:cs="Arial"/>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43412" w:rsidRPr="00D2410E" w14:paraId="7FD1DD96" w14:textId="77777777" w:rsidTr="00543412">
        <w:trPr>
          <w:cantSplit/>
          <w:trHeight w:val="209"/>
          <w:jc w:val="center"/>
        </w:trPr>
        <w:tc>
          <w:tcPr>
            <w:tcW w:w="3082" w:type="dxa"/>
            <w:vAlign w:val="center"/>
          </w:tcPr>
          <w:p w14:paraId="2581CE3E" w14:textId="77777777" w:rsidR="00543412" w:rsidRPr="00D2410E" w:rsidRDefault="00543412" w:rsidP="00543412">
            <w:pPr>
              <w:pStyle w:val="MeetsEYFS"/>
              <w:jc w:val="center"/>
              <w:rPr>
                <w:rFonts w:cs="Arial"/>
              </w:rPr>
            </w:pPr>
            <w:r w:rsidRPr="00D2410E">
              <w:rPr>
                <w:rFonts w:cs="Arial"/>
              </w:rPr>
              <w:t>EYFS: 3.1, 3.6</w:t>
            </w:r>
          </w:p>
        </w:tc>
      </w:tr>
    </w:tbl>
    <w:p w14:paraId="312EC51F" w14:textId="77777777" w:rsidR="00543412" w:rsidRPr="00D2410E" w:rsidRDefault="00543412" w:rsidP="00543412">
      <w:pPr>
        <w:rPr>
          <w:rFonts w:cs="Arial"/>
        </w:rPr>
      </w:pPr>
    </w:p>
    <w:p w14:paraId="6A4CF307" w14:textId="77777777" w:rsidR="00543412" w:rsidRPr="00D2410E" w:rsidRDefault="00543412" w:rsidP="00543412">
      <w:pPr>
        <w:rPr>
          <w:rFonts w:cs="Arial"/>
        </w:rPr>
      </w:pPr>
      <w:r w:rsidRPr="00D2410E">
        <w:rPr>
          <w:rFonts w:cs="Arial"/>
        </w:rPr>
        <w:t xml:space="preserve">At </w:t>
      </w:r>
      <w:r>
        <w:rPr>
          <w:rFonts w:cs="Arial"/>
          <w:b/>
          <w:i/>
        </w:rPr>
        <w:t>Lemon Tree Manchester LTD</w:t>
      </w:r>
      <w:r w:rsidRPr="00D2410E">
        <w:rPr>
          <w:rFonts w:cs="Arial"/>
        </w:rPr>
        <w:t xml:space="preserve"> we believe that all children need to feel safe, secure and happy. This involves nursery staff being responsive to children’s needs, whilst maintaining professionalism. This includes giving children cuddles and changing children’s nappies or clothes. </w:t>
      </w:r>
    </w:p>
    <w:p w14:paraId="2514394C" w14:textId="77777777" w:rsidR="00543412" w:rsidRPr="00D2410E" w:rsidRDefault="00543412" w:rsidP="00543412">
      <w:pPr>
        <w:rPr>
          <w:rFonts w:cs="Arial"/>
        </w:rPr>
      </w:pPr>
    </w:p>
    <w:p w14:paraId="13E6E5B7" w14:textId="77777777" w:rsidR="00543412" w:rsidRPr="00D2410E" w:rsidRDefault="00543412" w:rsidP="00543412">
      <w:pPr>
        <w:rPr>
          <w:rFonts w:cs="Arial"/>
        </w:rPr>
      </w:pPr>
      <w:r w:rsidRPr="00D2410E">
        <w:rPr>
          <w:rFonts w:cs="Arial"/>
        </w:rPr>
        <w:t xml:space="preserve">To promote good practice and to minimise the risk of allegations we have the following guidelines: </w:t>
      </w:r>
    </w:p>
    <w:p w14:paraId="1C074D70" w14:textId="77777777" w:rsidR="00543412" w:rsidRPr="00D2410E" w:rsidRDefault="00543412" w:rsidP="008565E2">
      <w:pPr>
        <w:numPr>
          <w:ilvl w:val="0"/>
          <w:numId w:val="103"/>
        </w:numPr>
        <w:rPr>
          <w:rFonts w:cs="Arial"/>
        </w:rPr>
      </w:pPr>
      <w:r w:rsidRPr="00D2410E">
        <w:rPr>
          <w:rFonts w:cs="Arial"/>
        </w:rP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5F327EC1" w14:textId="77777777" w:rsidR="00543412" w:rsidRPr="00D2410E" w:rsidRDefault="00543412" w:rsidP="008565E2">
      <w:pPr>
        <w:numPr>
          <w:ilvl w:val="0"/>
          <w:numId w:val="103"/>
        </w:numPr>
        <w:rPr>
          <w:rFonts w:cs="Arial"/>
        </w:rPr>
      </w:pPr>
      <w:r w:rsidRPr="00D2410E">
        <w:rPr>
          <w:rFonts w:cs="Arial"/>
        </w:rPr>
        <w:t>When changing children’s nappies or soiled/wet clothing, we leave the doors open, where appropriate</w:t>
      </w:r>
    </w:p>
    <w:p w14:paraId="2F358D61" w14:textId="77777777" w:rsidR="00543412" w:rsidRPr="00D2410E" w:rsidRDefault="00543412" w:rsidP="008565E2">
      <w:pPr>
        <w:numPr>
          <w:ilvl w:val="0"/>
          <w:numId w:val="103"/>
        </w:numPr>
        <w:rPr>
          <w:rFonts w:cs="Arial"/>
        </w:rPr>
      </w:pPr>
      <w:r w:rsidRPr="00D2410E">
        <w:rPr>
          <w:rFonts w:cs="Arial"/>
        </w:rPr>
        <w:t xml:space="preserve">We discourage inappropriate behaviour such as over tickling, over boisterous play or inappropriate questions such as asking children to tell them they love them and we advise staff to report any such observed practice </w:t>
      </w:r>
    </w:p>
    <w:p w14:paraId="347D7EDB" w14:textId="77777777" w:rsidR="00543412" w:rsidRPr="00D2410E" w:rsidRDefault="00543412" w:rsidP="008565E2">
      <w:pPr>
        <w:numPr>
          <w:ilvl w:val="0"/>
          <w:numId w:val="103"/>
        </w:numPr>
        <w:rPr>
          <w:rFonts w:cs="Arial"/>
        </w:rPr>
      </w:pPr>
      <w:r w:rsidRPr="00D2410E">
        <w:rPr>
          <w:rFonts w:cs="Arial"/>
        </w:rPr>
        <w:t>Staff are respectful of each other and the children and families in the nursery and do not use inappropriate language or behaviour, including during breaks</w:t>
      </w:r>
    </w:p>
    <w:p w14:paraId="4D786F60" w14:textId="77777777" w:rsidR="00543412" w:rsidRPr="00D2410E" w:rsidRDefault="00543412" w:rsidP="008565E2">
      <w:pPr>
        <w:numPr>
          <w:ilvl w:val="0"/>
          <w:numId w:val="103"/>
        </w:numPr>
        <w:rPr>
          <w:rFonts w:cs="Arial"/>
        </w:rPr>
      </w:pPr>
      <w:r w:rsidRPr="00D2410E">
        <w:rPr>
          <w:rFonts w:cs="Arial"/>
        </w:rPr>
        <w:t>All staff are aware of the whistleblowing procedures and the manager carries out random checks throughout the day to ensure safe practices.</w:t>
      </w:r>
    </w:p>
    <w:p w14:paraId="20558B38" w14:textId="77777777" w:rsidR="00543412" w:rsidRPr="00D2410E" w:rsidRDefault="00543412" w:rsidP="00543412">
      <w:pPr>
        <w:rPr>
          <w:rFonts w:cs="Arial"/>
        </w:rPr>
      </w:pPr>
    </w:p>
    <w:p w14:paraId="0CCAB8EA" w14:textId="77777777" w:rsidR="00543412" w:rsidRPr="00D2410E" w:rsidRDefault="00543412" w:rsidP="00543412">
      <w:pPr>
        <w:rPr>
          <w:rFonts w:cs="Arial"/>
        </w:rPr>
      </w:pPr>
      <w:r w:rsidRPr="00D2410E">
        <w:rPr>
          <w:rFonts w:cs="Arial"/>
        </w:rP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the manager and/or nursery owner then parents should contact Ofsted </w:t>
      </w:r>
      <w:r>
        <w:rPr>
          <w:rFonts w:cs="Arial"/>
          <w:b/>
          <w:i/>
        </w:rPr>
        <w:t>0300 123 1231</w:t>
      </w:r>
      <w:r w:rsidRPr="00D2410E">
        <w:rPr>
          <w:rFonts w:cs="Arial"/>
        </w:rPr>
        <w:t xml:space="preserve"> or the local authority children’s social care team </w:t>
      </w:r>
      <w:r>
        <w:rPr>
          <w:rFonts w:cs="Arial"/>
          <w:b/>
          <w:i/>
        </w:rPr>
        <w:t>0161 234 3012</w:t>
      </w:r>
      <w:r w:rsidRPr="00D2410E">
        <w:rPr>
          <w:rFonts w:cs="Arial"/>
        </w:rPr>
        <w:t xml:space="preserve">. </w:t>
      </w:r>
    </w:p>
    <w:p w14:paraId="5824AD1E" w14:textId="77777777" w:rsidR="00543412" w:rsidRPr="00D2410E" w:rsidRDefault="00543412" w:rsidP="00543412">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543412" w:rsidRPr="00D2410E" w14:paraId="7E28B7D9" w14:textId="77777777" w:rsidTr="00543412">
        <w:trPr>
          <w:cantSplit/>
          <w:jc w:val="center"/>
        </w:trPr>
        <w:tc>
          <w:tcPr>
            <w:tcW w:w="1666" w:type="pct"/>
            <w:tcBorders>
              <w:top w:val="single" w:sz="4" w:space="0" w:color="auto"/>
            </w:tcBorders>
            <w:vAlign w:val="center"/>
          </w:tcPr>
          <w:p w14:paraId="12123603" w14:textId="77777777" w:rsidR="00543412" w:rsidRPr="00D2410E" w:rsidRDefault="00543412" w:rsidP="00543412">
            <w:pPr>
              <w:pStyle w:val="MeetsEYFS"/>
              <w:rPr>
                <w:rFonts w:cs="Arial"/>
                <w:b/>
              </w:rPr>
            </w:pPr>
            <w:r w:rsidRPr="00D2410E">
              <w:rPr>
                <w:rFonts w:cs="Arial"/>
                <w:b/>
              </w:rPr>
              <w:t>This policy was adopted on</w:t>
            </w:r>
          </w:p>
        </w:tc>
        <w:tc>
          <w:tcPr>
            <w:tcW w:w="1844" w:type="pct"/>
            <w:tcBorders>
              <w:top w:val="single" w:sz="4" w:space="0" w:color="auto"/>
            </w:tcBorders>
            <w:vAlign w:val="center"/>
          </w:tcPr>
          <w:p w14:paraId="5FAEC9F5" w14:textId="77777777" w:rsidR="00543412" w:rsidRPr="00D2410E" w:rsidRDefault="00543412" w:rsidP="00543412">
            <w:pPr>
              <w:pStyle w:val="MeetsEYFS"/>
              <w:rPr>
                <w:rFonts w:cs="Arial"/>
                <w:b/>
              </w:rPr>
            </w:pPr>
            <w:r w:rsidRPr="00D2410E">
              <w:rPr>
                <w:rFonts w:cs="Arial"/>
                <w:b/>
              </w:rPr>
              <w:t>Signed on behalf of the nursery</w:t>
            </w:r>
          </w:p>
        </w:tc>
        <w:tc>
          <w:tcPr>
            <w:tcW w:w="1491" w:type="pct"/>
            <w:tcBorders>
              <w:top w:val="single" w:sz="4" w:space="0" w:color="auto"/>
            </w:tcBorders>
            <w:vAlign w:val="center"/>
          </w:tcPr>
          <w:p w14:paraId="4F86B709" w14:textId="77777777" w:rsidR="00543412" w:rsidRPr="00D2410E" w:rsidRDefault="00543412" w:rsidP="00543412">
            <w:pPr>
              <w:pStyle w:val="MeetsEYFS"/>
              <w:rPr>
                <w:rFonts w:cs="Arial"/>
                <w:b/>
              </w:rPr>
            </w:pPr>
            <w:r w:rsidRPr="00D2410E">
              <w:rPr>
                <w:rFonts w:cs="Arial"/>
                <w:b/>
              </w:rPr>
              <w:t>Date for review</w:t>
            </w:r>
          </w:p>
        </w:tc>
      </w:tr>
      <w:tr w:rsidR="00543412" w:rsidRPr="00D2410E" w14:paraId="4CC7F566" w14:textId="77777777" w:rsidTr="00543412">
        <w:trPr>
          <w:cantSplit/>
          <w:jc w:val="center"/>
        </w:trPr>
        <w:tc>
          <w:tcPr>
            <w:tcW w:w="1666" w:type="pct"/>
            <w:vAlign w:val="center"/>
          </w:tcPr>
          <w:p w14:paraId="7B21E907" w14:textId="77777777" w:rsidR="00543412" w:rsidRPr="00D2410E" w:rsidRDefault="00543412" w:rsidP="00543412">
            <w:pPr>
              <w:pStyle w:val="MeetsEYFS"/>
              <w:rPr>
                <w:rFonts w:cs="Arial"/>
                <w:i/>
              </w:rPr>
            </w:pPr>
            <w:r>
              <w:rPr>
                <w:rFonts w:cs="Arial"/>
                <w:i/>
              </w:rPr>
              <w:t>31/08/2019</w:t>
            </w:r>
          </w:p>
        </w:tc>
        <w:tc>
          <w:tcPr>
            <w:tcW w:w="1844" w:type="pct"/>
          </w:tcPr>
          <w:p w14:paraId="5EF5B2A5" w14:textId="77777777" w:rsidR="00543412" w:rsidRPr="00D2410E" w:rsidRDefault="00543412" w:rsidP="00543412">
            <w:pPr>
              <w:pStyle w:val="MeetsEYFS"/>
              <w:rPr>
                <w:rFonts w:cs="Arial"/>
                <w:i/>
              </w:rPr>
            </w:pPr>
            <w:r>
              <w:rPr>
                <w:rFonts w:cs="Arial"/>
                <w:i/>
              </w:rPr>
              <w:t>KANEEZ UR REHMAN</w:t>
            </w:r>
          </w:p>
        </w:tc>
        <w:tc>
          <w:tcPr>
            <w:tcW w:w="1491" w:type="pct"/>
          </w:tcPr>
          <w:p w14:paraId="12D33C96" w14:textId="77777777" w:rsidR="00543412" w:rsidRPr="00D2410E" w:rsidRDefault="00543412" w:rsidP="00543412">
            <w:pPr>
              <w:pStyle w:val="MeetsEYFS"/>
              <w:rPr>
                <w:rFonts w:cs="Arial"/>
                <w:i/>
              </w:rPr>
            </w:pPr>
            <w:r>
              <w:rPr>
                <w:rFonts w:cs="Arial"/>
                <w:i/>
              </w:rPr>
              <w:t>31/08/2020</w:t>
            </w:r>
          </w:p>
        </w:tc>
      </w:tr>
    </w:tbl>
    <w:p w14:paraId="2E1E18A8" w14:textId="77777777" w:rsidR="00543412" w:rsidRPr="00D2410E" w:rsidRDefault="00543412" w:rsidP="00543412">
      <w:pPr>
        <w:rPr>
          <w:rFonts w:cs="Arial"/>
        </w:rPr>
      </w:pPr>
    </w:p>
    <w:p w14:paraId="3620B1A7" w14:textId="77777777" w:rsidR="0016737B" w:rsidRPr="00022870" w:rsidRDefault="0016737B"/>
    <w:p w14:paraId="6C6F9AEB" w14:textId="77777777" w:rsidR="00C114F3" w:rsidRPr="0050322F" w:rsidRDefault="00C114F3" w:rsidP="00C114F3">
      <w:pPr>
        <w:pStyle w:val="H1"/>
        <w:rPr>
          <w:rFonts w:cs="Arial"/>
        </w:rPr>
      </w:pPr>
      <w:bookmarkStart w:id="39" w:name="_Toc372294173"/>
      <w:bookmarkStart w:id="40" w:name="_Toc15916983"/>
      <w:bookmarkStart w:id="41" w:name="_Toc372294174"/>
      <w:bookmarkStart w:id="42" w:name="_Toc515015164"/>
      <w:r>
        <w:rPr>
          <w:rFonts w:cs="Arial"/>
        </w:rPr>
        <w:lastRenderedPageBreak/>
        <w:t xml:space="preserve">1h. </w:t>
      </w:r>
      <w:r w:rsidRPr="0050322F">
        <w:rPr>
          <w:rFonts w:cs="Arial"/>
        </w:rPr>
        <w:t xml:space="preserve">Whistleblowing </w:t>
      </w:r>
      <w:bookmarkEnd w:id="39"/>
      <w:bookmarkEnd w:id="40"/>
    </w:p>
    <w:p w14:paraId="10970B4E" w14:textId="77777777" w:rsidR="00C114F3" w:rsidRPr="0050322F" w:rsidRDefault="00C114F3" w:rsidP="00C114F3">
      <w:pPr>
        <w:pStyle w:val="deleteasappropriate"/>
        <w:rPr>
          <w:rFonts w:cs="Arial"/>
        </w:rPr>
      </w:pPr>
      <w:r w:rsidRPr="0050322F">
        <w:rPr>
          <w:rFonts w:cs="Arial"/>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114F3" w:rsidRPr="0050322F" w14:paraId="52C67C55" w14:textId="77777777" w:rsidTr="00FF2A90">
        <w:trPr>
          <w:cantSplit/>
          <w:trHeight w:val="209"/>
          <w:jc w:val="center"/>
        </w:trPr>
        <w:tc>
          <w:tcPr>
            <w:tcW w:w="3082" w:type="dxa"/>
            <w:vAlign w:val="center"/>
          </w:tcPr>
          <w:p w14:paraId="0D997266" w14:textId="77777777" w:rsidR="00C114F3" w:rsidRPr="0050322F" w:rsidRDefault="00C114F3" w:rsidP="00FF2A90">
            <w:pPr>
              <w:pStyle w:val="MeetsEYFS"/>
              <w:jc w:val="center"/>
              <w:rPr>
                <w:rFonts w:cs="Arial"/>
              </w:rPr>
            </w:pPr>
            <w:r w:rsidRPr="0050322F">
              <w:rPr>
                <w:rFonts w:cs="Arial"/>
              </w:rPr>
              <w:t>EYFS: 3.4 – 3.18 and 3.22</w:t>
            </w:r>
          </w:p>
        </w:tc>
      </w:tr>
    </w:tbl>
    <w:p w14:paraId="239CBB72" w14:textId="77777777" w:rsidR="00C114F3" w:rsidRPr="0050322F" w:rsidRDefault="00C114F3" w:rsidP="00C114F3">
      <w:pPr>
        <w:rPr>
          <w:rFonts w:cs="Arial"/>
        </w:rPr>
      </w:pPr>
    </w:p>
    <w:p w14:paraId="4ECFD3D6" w14:textId="77777777" w:rsidR="00C114F3" w:rsidRPr="0050322F" w:rsidRDefault="00C114F3" w:rsidP="00C114F3">
      <w:pPr>
        <w:rPr>
          <w:rFonts w:cs="Arial"/>
        </w:rPr>
      </w:pPr>
      <w:r w:rsidRPr="0050322F">
        <w:rPr>
          <w:rFonts w:cs="Arial"/>
        </w:rPr>
        <w:t xml:space="preserve">At </w:t>
      </w:r>
      <w:r>
        <w:rPr>
          <w:rFonts w:cs="Arial"/>
          <w:b/>
          <w:i/>
        </w:rPr>
        <w:t>Lemon Tree Manchester LTD</w:t>
      </w:r>
      <w:r w:rsidRPr="0050322F">
        <w:rPr>
          <w:rFonts w:cs="Arial"/>
        </w:rPr>
        <w:t xml:space="preserve"> we expect all our colleagues, both internal and external, to be professional at all times and hold the welfare and safety of every child as their paramount objective. </w:t>
      </w:r>
    </w:p>
    <w:p w14:paraId="15FEA744" w14:textId="77777777" w:rsidR="00C114F3" w:rsidRPr="0050322F" w:rsidRDefault="00C114F3" w:rsidP="00C114F3">
      <w:pPr>
        <w:rPr>
          <w:rFonts w:cs="Arial"/>
        </w:rPr>
      </w:pPr>
    </w:p>
    <w:p w14:paraId="65638C1B" w14:textId="77777777" w:rsidR="00C114F3" w:rsidRPr="0050322F" w:rsidRDefault="00C114F3" w:rsidP="00C114F3">
      <w:pPr>
        <w:rPr>
          <w:rFonts w:cs="Arial"/>
        </w:rPr>
      </w:pPr>
      <w:r w:rsidRPr="0050322F">
        <w:rPr>
          <w:rFonts w:cs="Arial"/>
        </w:rPr>
        <w:t xml:space="preserve">We recognise that there may be occasions where this may not happen and we have in place a procedure for staff to disclose any information that suggests children’s welfare and safety may be at risk.  </w:t>
      </w:r>
    </w:p>
    <w:p w14:paraId="3702CEB0" w14:textId="77777777" w:rsidR="00C114F3" w:rsidRPr="0050322F" w:rsidRDefault="00C114F3" w:rsidP="00C114F3">
      <w:pPr>
        <w:rPr>
          <w:rFonts w:cs="Arial"/>
        </w:rPr>
      </w:pPr>
    </w:p>
    <w:p w14:paraId="01BFF87A" w14:textId="77777777" w:rsidR="00C114F3" w:rsidRPr="0050322F" w:rsidRDefault="00C114F3" w:rsidP="00C114F3">
      <w:pPr>
        <w:rPr>
          <w:rFonts w:cs="Arial"/>
        </w:rPr>
      </w:pPr>
      <w:r w:rsidRPr="0050322F">
        <w:rPr>
          <w:rFonts w:cs="Arial"/>
        </w:rPr>
        <w:t>We expect all team members to talk through any concerns they may have with their line manager at the earliest opportunity to enable any problems to be resolved as soon as they arise.</w:t>
      </w:r>
    </w:p>
    <w:p w14:paraId="3CAC1F30" w14:textId="77777777" w:rsidR="00C114F3" w:rsidRPr="0050322F" w:rsidRDefault="00C114F3" w:rsidP="00C114F3">
      <w:pPr>
        <w:rPr>
          <w:rFonts w:cs="Arial"/>
        </w:rPr>
      </w:pPr>
    </w:p>
    <w:p w14:paraId="32353721" w14:textId="77777777" w:rsidR="00C114F3" w:rsidRDefault="00C114F3" w:rsidP="00C114F3">
      <w:pPr>
        <w:pStyle w:val="H2"/>
        <w:rPr>
          <w:lang w:val="en-US"/>
        </w:rPr>
      </w:pPr>
      <w:r w:rsidRPr="0050322F">
        <w:rPr>
          <w:lang w:val="en-US"/>
        </w:rPr>
        <w:t>Legal framework</w:t>
      </w:r>
    </w:p>
    <w:p w14:paraId="3E90AA6E" w14:textId="77777777" w:rsidR="00C114F3" w:rsidRPr="0050322F" w:rsidRDefault="00C114F3" w:rsidP="00C114F3">
      <w:pPr>
        <w:rPr>
          <w:lang w:val="en-US"/>
        </w:rPr>
      </w:pPr>
    </w:p>
    <w:p w14:paraId="4EE715B4" w14:textId="77777777" w:rsidR="00C114F3" w:rsidRPr="0050322F" w:rsidRDefault="00C114F3" w:rsidP="00C114F3">
      <w:pPr>
        <w:rPr>
          <w:rFonts w:cs="Arial"/>
        </w:rPr>
      </w:pPr>
      <w:r w:rsidRPr="0050322F">
        <w:rPr>
          <w:rFonts w:cs="Arial"/>
        </w:rPr>
        <w:t>The Public Interest Disclosure Act 1998, commonly referred to as the ‘Whistleblowing Act’, amended the Employment Rights Act 1996 to provide protection for employees who raise legitimate concerns about specified matters. These are called ‘qualifying disclosures’. On 25 June 2013, there were some legal changes to what constitutes a qualifying disclosure.</w:t>
      </w:r>
    </w:p>
    <w:p w14:paraId="123868C5" w14:textId="77777777" w:rsidR="00C114F3" w:rsidRPr="0050322F" w:rsidRDefault="00C114F3" w:rsidP="00C114F3">
      <w:pPr>
        <w:rPr>
          <w:rFonts w:cs="Arial"/>
        </w:rPr>
      </w:pPr>
    </w:p>
    <w:p w14:paraId="191800E5" w14:textId="77777777" w:rsidR="00C114F3" w:rsidRDefault="00C114F3" w:rsidP="00C114F3">
      <w:pPr>
        <w:rPr>
          <w:rFonts w:cs="Arial"/>
        </w:rPr>
      </w:pPr>
      <w:r w:rsidRPr="0050322F">
        <w:rPr>
          <w:rFonts w:cs="Arial"/>
        </w:rPr>
        <w:t>A qualifying disclosure is one made in the public interest by an employee who has a reasonable belief that:</w:t>
      </w:r>
    </w:p>
    <w:p w14:paraId="48E714ED" w14:textId="77777777" w:rsidR="00C114F3" w:rsidRPr="0050322F" w:rsidRDefault="00C114F3" w:rsidP="00C114F3">
      <w:pPr>
        <w:rPr>
          <w:rFonts w:cs="Arial"/>
        </w:rPr>
      </w:pPr>
    </w:p>
    <w:p w14:paraId="641AA9BA" w14:textId="77777777" w:rsidR="00C114F3" w:rsidRPr="0050322F" w:rsidRDefault="00C114F3" w:rsidP="008565E2">
      <w:pPr>
        <w:numPr>
          <w:ilvl w:val="0"/>
          <w:numId w:val="103"/>
        </w:numPr>
        <w:rPr>
          <w:rFonts w:cs="Arial"/>
        </w:rPr>
      </w:pPr>
      <w:r w:rsidRPr="0050322F">
        <w:rPr>
          <w:rFonts w:cs="Arial"/>
        </w:rPr>
        <w:t>A criminal offence</w:t>
      </w:r>
    </w:p>
    <w:p w14:paraId="6DEE3868" w14:textId="77777777" w:rsidR="00C114F3" w:rsidRPr="0050322F" w:rsidRDefault="00C114F3" w:rsidP="008565E2">
      <w:pPr>
        <w:numPr>
          <w:ilvl w:val="0"/>
          <w:numId w:val="103"/>
        </w:numPr>
        <w:rPr>
          <w:rFonts w:cs="Arial"/>
        </w:rPr>
      </w:pPr>
      <w:r w:rsidRPr="0050322F">
        <w:rPr>
          <w:rFonts w:cs="Arial"/>
        </w:rPr>
        <w:t>A miscarriage of justice</w:t>
      </w:r>
    </w:p>
    <w:p w14:paraId="66F6E6F0" w14:textId="77777777" w:rsidR="00C114F3" w:rsidRPr="0050322F" w:rsidRDefault="00C114F3" w:rsidP="008565E2">
      <w:pPr>
        <w:numPr>
          <w:ilvl w:val="0"/>
          <w:numId w:val="103"/>
        </w:numPr>
        <w:rPr>
          <w:rFonts w:cs="Arial"/>
        </w:rPr>
      </w:pPr>
      <w:r w:rsidRPr="0050322F">
        <w:rPr>
          <w:rFonts w:cs="Arial"/>
        </w:rPr>
        <w:t>An act creating risk to health and safety</w:t>
      </w:r>
    </w:p>
    <w:p w14:paraId="29067A74" w14:textId="77777777" w:rsidR="00C114F3" w:rsidRPr="0050322F" w:rsidRDefault="00C114F3" w:rsidP="008565E2">
      <w:pPr>
        <w:numPr>
          <w:ilvl w:val="0"/>
          <w:numId w:val="103"/>
        </w:numPr>
        <w:rPr>
          <w:rFonts w:cs="Arial"/>
        </w:rPr>
      </w:pPr>
      <w:r w:rsidRPr="0050322F">
        <w:rPr>
          <w:rFonts w:cs="Arial"/>
        </w:rPr>
        <w:t>An act causing damage to the environment</w:t>
      </w:r>
    </w:p>
    <w:p w14:paraId="789471E1" w14:textId="77777777" w:rsidR="00C114F3" w:rsidRPr="0050322F" w:rsidRDefault="00C114F3" w:rsidP="008565E2">
      <w:pPr>
        <w:numPr>
          <w:ilvl w:val="0"/>
          <w:numId w:val="103"/>
        </w:numPr>
        <w:rPr>
          <w:rFonts w:cs="Arial"/>
        </w:rPr>
      </w:pPr>
      <w:r w:rsidRPr="0050322F">
        <w:rPr>
          <w:rFonts w:cs="Arial"/>
        </w:rPr>
        <w:t>A breach of any other legal obligation or</w:t>
      </w:r>
    </w:p>
    <w:p w14:paraId="71E1B85A" w14:textId="77777777" w:rsidR="00C114F3" w:rsidRPr="0050322F" w:rsidRDefault="00C114F3" w:rsidP="008565E2">
      <w:pPr>
        <w:numPr>
          <w:ilvl w:val="0"/>
          <w:numId w:val="103"/>
        </w:numPr>
        <w:rPr>
          <w:rFonts w:cs="Arial"/>
        </w:rPr>
      </w:pPr>
      <w:r w:rsidRPr="0050322F">
        <w:rPr>
          <w:rFonts w:cs="Arial"/>
        </w:rPr>
        <w:t>Concealment of any of the above</w:t>
      </w:r>
    </w:p>
    <w:p w14:paraId="7B6A3905" w14:textId="77777777" w:rsidR="00C114F3" w:rsidRPr="0050322F" w:rsidRDefault="00C114F3" w:rsidP="008565E2">
      <w:pPr>
        <w:numPr>
          <w:ilvl w:val="0"/>
          <w:numId w:val="103"/>
        </w:numPr>
        <w:rPr>
          <w:rFonts w:cs="Arial"/>
        </w:rPr>
      </w:pPr>
      <w:r w:rsidRPr="0050322F">
        <w:rPr>
          <w:rFonts w:cs="Arial"/>
        </w:rPr>
        <w:t>Any other unethical conduct</w:t>
      </w:r>
    </w:p>
    <w:p w14:paraId="351A7D69" w14:textId="77777777" w:rsidR="00C114F3" w:rsidRPr="0050322F" w:rsidRDefault="00C114F3" w:rsidP="008565E2">
      <w:pPr>
        <w:numPr>
          <w:ilvl w:val="0"/>
          <w:numId w:val="103"/>
        </w:numPr>
        <w:rPr>
          <w:rFonts w:cs="Arial"/>
        </w:rPr>
      </w:pPr>
      <w:r w:rsidRPr="0050322F">
        <w:rPr>
          <w:rFonts w:cs="Arial"/>
        </w:rPr>
        <w:t>An act that may be deemed as radicalised or a threat to national security</w:t>
      </w:r>
    </w:p>
    <w:p w14:paraId="544A0414" w14:textId="77777777" w:rsidR="00C114F3" w:rsidRPr="0050322F" w:rsidRDefault="00C114F3" w:rsidP="00C114F3">
      <w:pPr>
        <w:ind w:left="709"/>
        <w:rPr>
          <w:rFonts w:cs="Arial"/>
        </w:rPr>
      </w:pPr>
      <w:r w:rsidRPr="0050322F">
        <w:rPr>
          <w:rFonts w:cs="Arial"/>
        </w:rPr>
        <w:t xml:space="preserve">Is being, has been, or is likely to be, committed. </w:t>
      </w:r>
    </w:p>
    <w:p w14:paraId="368B526D" w14:textId="77777777" w:rsidR="00C114F3" w:rsidRPr="0050322F" w:rsidRDefault="00C114F3" w:rsidP="00C114F3">
      <w:pPr>
        <w:rPr>
          <w:rFonts w:cs="Arial"/>
        </w:rPr>
      </w:pPr>
    </w:p>
    <w:p w14:paraId="19E5ED4D" w14:textId="77777777" w:rsidR="00C114F3" w:rsidRPr="0050322F" w:rsidRDefault="00C114F3" w:rsidP="00C114F3">
      <w:pPr>
        <w:rPr>
          <w:rFonts w:cs="Arial"/>
        </w:rPr>
      </w:pPr>
      <w:r w:rsidRPr="0050322F">
        <w:rPr>
          <w:rFonts w:cs="Arial"/>
        </w:rPr>
        <w:t xml:space="preserve">Qualifying disclosures made before 25 June 2013 must have been made ‘in good faith’ but when disclosed, did not necessarily have to have been made ‘in the public interest.’ </w:t>
      </w:r>
    </w:p>
    <w:p w14:paraId="24CD6450" w14:textId="77777777" w:rsidR="00C114F3" w:rsidRPr="0050322F" w:rsidRDefault="00C114F3" w:rsidP="00C114F3">
      <w:pPr>
        <w:rPr>
          <w:rFonts w:cs="Arial"/>
        </w:rPr>
      </w:pPr>
    </w:p>
    <w:p w14:paraId="768E1385" w14:textId="77777777" w:rsidR="00C114F3" w:rsidRPr="0050322F" w:rsidRDefault="00C114F3" w:rsidP="00C114F3">
      <w:pPr>
        <w:rPr>
          <w:rFonts w:cs="Arial"/>
        </w:rPr>
      </w:pPr>
      <w:r w:rsidRPr="0050322F">
        <w:rPr>
          <w:rFonts w:cs="Arial"/>
        </w:rPr>
        <w:t xml:space="preserve">Disclosures made after 25 June 2013 do not have to be made ‘in good faith’; however, they must be made in the public interest. This is essential when assessing a disclosure made by an individual. </w:t>
      </w:r>
    </w:p>
    <w:p w14:paraId="438FD9F1" w14:textId="77777777" w:rsidR="00C114F3" w:rsidRPr="0050322F" w:rsidRDefault="00C114F3" w:rsidP="00C114F3">
      <w:pPr>
        <w:rPr>
          <w:rFonts w:cs="Arial"/>
        </w:rPr>
      </w:pPr>
    </w:p>
    <w:p w14:paraId="00A8B983" w14:textId="77777777" w:rsidR="00C114F3" w:rsidRPr="0050322F" w:rsidRDefault="00C114F3" w:rsidP="00C114F3">
      <w:pPr>
        <w:jc w:val="left"/>
        <w:rPr>
          <w:rFonts w:cs="Arial"/>
          <w:bCs/>
          <w:szCs w:val="20"/>
        </w:rPr>
      </w:pPr>
      <w:r w:rsidRPr="0050322F">
        <w:rPr>
          <w:rFonts w:cs="Arial"/>
          <w:szCs w:val="20"/>
        </w:rPr>
        <w:t>The Public Interest Disclosure Act has the following rules for making a protected disclosure:</w:t>
      </w:r>
    </w:p>
    <w:p w14:paraId="63E18A97" w14:textId="77777777" w:rsidR="00C114F3" w:rsidRPr="0050322F" w:rsidRDefault="00C114F3" w:rsidP="008565E2">
      <w:pPr>
        <w:numPr>
          <w:ilvl w:val="0"/>
          <w:numId w:val="117"/>
        </w:numPr>
        <w:jc w:val="left"/>
        <w:rPr>
          <w:rFonts w:cs="Arial"/>
          <w:bCs/>
          <w:szCs w:val="20"/>
        </w:rPr>
      </w:pPr>
      <w:r w:rsidRPr="0050322F">
        <w:rPr>
          <w:rFonts w:cs="Arial"/>
          <w:bCs/>
          <w:szCs w:val="20"/>
        </w:rPr>
        <w:t>You must believe it to be substantially true</w:t>
      </w:r>
    </w:p>
    <w:p w14:paraId="5E8E9EF1" w14:textId="77777777" w:rsidR="00C114F3" w:rsidRPr="0050322F" w:rsidRDefault="00C114F3" w:rsidP="008565E2">
      <w:pPr>
        <w:numPr>
          <w:ilvl w:val="0"/>
          <w:numId w:val="117"/>
        </w:numPr>
        <w:jc w:val="left"/>
        <w:rPr>
          <w:rFonts w:cs="Arial"/>
          <w:bCs/>
          <w:szCs w:val="20"/>
        </w:rPr>
      </w:pPr>
      <w:r w:rsidRPr="0050322F">
        <w:rPr>
          <w:rFonts w:cs="Arial"/>
          <w:bCs/>
          <w:szCs w:val="20"/>
        </w:rPr>
        <w:t>You must not act maliciously or make false allegations</w:t>
      </w:r>
    </w:p>
    <w:p w14:paraId="207471EC" w14:textId="77777777" w:rsidR="00C114F3" w:rsidRPr="0050322F" w:rsidRDefault="00C114F3" w:rsidP="008565E2">
      <w:pPr>
        <w:numPr>
          <w:ilvl w:val="0"/>
          <w:numId w:val="117"/>
        </w:numPr>
        <w:jc w:val="left"/>
        <w:rPr>
          <w:rFonts w:cs="Arial"/>
          <w:szCs w:val="20"/>
        </w:rPr>
      </w:pPr>
      <w:r w:rsidRPr="0050322F">
        <w:rPr>
          <w:rFonts w:cs="Arial"/>
          <w:bCs/>
          <w:szCs w:val="20"/>
        </w:rPr>
        <w:t>You must not seek any personal gain.</w:t>
      </w:r>
    </w:p>
    <w:p w14:paraId="2E433391" w14:textId="77777777" w:rsidR="00C114F3" w:rsidRPr="0050322F" w:rsidRDefault="00C114F3" w:rsidP="00C114F3">
      <w:pPr>
        <w:rPr>
          <w:rFonts w:cs="Arial"/>
          <w:lang w:val="en-US"/>
        </w:rPr>
      </w:pPr>
    </w:p>
    <w:p w14:paraId="631E0A6E" w14:textId="77777777" w:rsidR="00C114F3" w:rsidRPr="0050322F" w:rsidRDefault="00C114F3" w:rsidP="00C114F3">
      <w:pPr>
        <w:rPr>
          <w:rFonts w:cs="Arial"/>
          <w:lang w:val="en-US"/>
        </w:rPr>
      </w:pPr>
      <w:r w:rsidRPr="0050322F">
        <w:rPr>
          <w:rFonts w:cs="Arial"/>
          <w:lang w:val="en-US"/>
        </w:rPr>
        <w:t xml:space="preserve">It is not necessary for the employee to have proof that such an act is being, has been, or is likely to be, committed; a reasonable belief is sufficient. </w:t>
      </w:r>
    </w:p>
    <w:p w14:paraId="1283061D" w14:textId="77777777" w:rsidR="00C114F3" w:rsidRPr="0050322F" w:rsidRDefault="00C114F3" w:rsidP="00C114F3">
      <w:pPr>
        <w:rPr>
          <w:rFonts w:cs="Arial"/>
        </w:rPr>
      </w:pPr>
    </w:p>
    <w:p w14:paraId="478E4C71" w14:textId="77777777" w:rsidR="00C114F3" w:rsidRPr="0050322F" w:rsidRDefault="00C114F3" w:rsidP="00C114F3">
      <w:pPr>
        <w:pStyle w:val="H2"/>
      </w:pPr>
      <w:r w:rsidRPr="0050322F">
        <w:t xml:space="preserve">Disclosure of information </w:t>
      </w:r>
    </w:p>
    <w:p w14:paraId="391776F3" w14:textId="77777777" w:rsidR="00C114F3" w:rsidRPr="0050322F" w:rsidRDefault="00C114F3" w:rsidP="00C114F3">
      <w:pPr>
        <w:rPr>
          <w:rFonts w:cs="Arial"/>
        </w:rPr>
      </w:pPr>
      <w:r w:rsidRPr="0050322F">
        <w:rPr>
          <w:rFonts w:cs="Arial"/>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543B1155" w14:textId="77777777" w:rsidR="00C114F3" w:rsidRPr="0050322F" w:rsidRDefault="00C114F3" w:rsidP="008565E2">
      <w:pPr>
        <w:numPr>
          <w:ilvl w:val="0"/>
          <w:numId w:val="80"/>
        </w:numPr>
        <w:rPr>
          <w:rFonts w:cs="Arial"/>
        </w:rPr>
      </w:pPr>
      <w:r w:rsidRPr="0050322F">
        <w:rPr>
          <w:rFonts w:cs="Arial"/>
        </w:rPr>
        <w:t>That a criminal offence has been committed or is being committed or is likely to be committed</w:t>
      </w:r>
    </w:p>
    <w:p w14:paraId="7914C789" w14:textId="77777777" w:rsidR="00C114F3" w:rsidRPr="0050322F" w:rsidRDefault="00C114F3" w:rsidP="008565E2">
      <w:pPr>
        <w:numPr>
          <w:ilvl w:val="0"/>
          <w:numId w:val="80"/>
        </w:numPr>
        <w:rPr>
          <w:rFonts w:cs="Arial"/>
        </w:rPr>
      </w:pPr>
      <w:r w:rsidRPr="0050322F">
        <w:rPr>
          <w:rFonts w:cs="Arial"/>
        </w:rPr>
        <w:t>That a person has failed, is failing or is likely to fail to comply with any legal obligation to which they are subject (e.g. EYFS, Equalities Act 2010)</w:t>
      </w:r>
    </w:p>
    <w:p w14:paraId="2D37D4EC" w14:textId="77777777" w:rsidR="00C114F3" w:rsidRPr="0050322F" w:rsidRDefault="00C114F3" w:rsidP="008565E2">
      <w:pPr>
        <w:numPr>
          <w:ilvl w:val="0"/>
          <w:numId w:val="80"/>
        </w:numPr>
        <w:rPr>
          <w:rFonts w:cs="Arial"/>
        </w:rPr>
      </w:pPr>
      <w:r w:rsidRPr="0050322F">
        <w:rPr>
          <w:rFonts w:cs="Arial"/>
        </w:rPr>
        <w:t>That a miscarriage of justice has occurred, is occurring, or is likely to occur</w:t>
      </w:r>
    </w:p>
    <w:p w14:paraId="51F028D7" w14:textId="77777777" w:rsidR="00C114F3" w:rsidRPr="0050322F" w:rsidRDefault="00C114F3" w:rsidP="008565E2">
      <w:pPr>
        <w:numPr>
          <w:ilvl w:val="0"/>
          <w:numId w:val="80"/>
        </w:numPr>
        <w:rPr>
          <w:rFonts w:cs="Arial"/>
        </w:rPr>
      </w:pPr>
      <w:r w:rsidRPr="0050322F">
        <w:rPr>
          <w:rFonts w:cs="Arial"/>
        </w:rPr>
        <w:t>That the health or safety of any individual has been, is being, or is likely to be endangered</w:t>
      </w:r>
    </w:p>
    <w:p w14:paraId="055BA869" w14:textId="77777777" w:rsidR="00C114F3" w:rsidRPr="0050322F" w:rsidRDefault="00C114F3" w:rsidP="008565E2">
      <w:pPr>
        <w:numPr>
          <w:ilvl w:val="0"/>
          <w:numId w:val="80"/>
        </w:numPr>
        <w:rPr>
          <w:rFonts w:cs="Arial"/>
        </w:rPr>
      </w:pPr>
      <w:r w:rsidRPr="0050322F">
        <w:rPr>
          <w:rFonts w:cs="Arial"/>
        </w:rPr>
        <w:t>That the environment, has been, is being, or is likely to be damaged</w:t>
      </w:r>
    </w:p>
    <w:p w14:paraId="285871A1" w14:textId="77777777" w:rsidR="00C114F3" w:rsidRPr="0050322F" w:rsidRDefault="00C114F3" w:rsidP="008565E2">
      <w:pPr>
        <w:numPr>
          <w:ilvl w:val="0"/>
          <w:numId w:val="80"/>
        </w:numPr>
        <w:rPr>
          <w:rFonts w:cs="Arial"/>
        </w:rPr>
      </w:pPr>
      <w:r w:rsidRPr="0050322F">
        <w:rPr>
          <w:rFonts w:cs="Arial"/>
        </w:rPr>
        <w:t>That information tending to show any of the above, has been, is being, or is likely to be deliberately concealed.</w:t>
      </w:r>
    </w:p>
    <w:p w14:paraId="640BEAC7" w14:textId="77777777" w:rsidR="00C114F3" w:rsidRPr="0050322F" w:rsidRDefault="00C114F3" w:rsidP="00C114F3">
      <w:pPr>
        <w:ind w:left="720"/>
        <w:rPr>
          <w:rFonts w:cs="Arial"/>
        </w:rPr>
      </w:pPr>
    </w:p>
    <w:p w14:paraId="383AC476" w14:textId="77777777" w:rsidR="00C114F3" w:rsidRPr="0050322F" w:rsidRDefault="00C114F3" w:rsidP="00C114F3">
      <w:pPr>
        <w:pStyle w:val="H2"/>
      </w:pPr>
      <w:r w:rsidRPr="0050322F">
        <w:t>Disclosure procedure</w:t>
      </w:r>
    </w:p>
    <w:p w14:paraId="418FB97C" w14:textId="77777777" w:rsidR="00C114F3" w:rsidRPr="0050322F" w:rsidRDefault="00C114F3" w:rsidP="008565E2">
      <w:pPr>
        <w:numPr>
          <w:ilvl w:val="0"/>
          <w:numId w:val="81"/>
        </w:numPr>
        <w:rPr>
          <w:rFonts w:cs="Arial"/>
        </w:rPr>
      </w:pPr>
      <w:r w:rsidRPr="0050322F">
        <w:rPr>
          <w:rFonts w:cs="Arial"/>
        </w:rPr>
        <w:t>If this information relates to child protection/safeguarding then the nursery *child protection/*safeguarding children policy should be followed, with particular reference to the staff and volunteering section</w:t>
      </w:r>
    </w:p>
    <w:p w14:paraId="41CBA2FD" w14:textId="77777777" w:rsidR="00C114F3" w:rsidRPr="0050322F" w:rsidRDefault="00C114F3" w:rsidP="008565E2">
      <w:pPr>
        <w:numPr>
          <w:ilvl w:val="0"/>
          <w:numId w:val="81"/>
        </w:numPr>
        <w:rPr>
          <w:rFonts w:cs="Arial"/>
          <w:b/>
        </w:rPr>
      </w:pPr>
      <w:r w:rsidRPr="0050322F">
        <w:rPr>
          <w:rFonts w:cs="Arial"/>
        </w:rPr>
        <w:t xml:space="preserve">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 </w:t>
      </w:r>
      <w:r>
        <w:rPr>
          <w:rFonts w:cs="Arial"/>
          <w:b/>
          <w:i/>
        </w:rPr>
        <w:t>Kaneez Ur Rehman / 07725986468</w:t>
      </w:r>
    </w:p>
    <w:p w14:paraId="3C388EB0" w14:textId="77777777" w:rsidR="00C114F3" w:rsidRPr="0050322F" w:rsidRDefault="00C114F3" w:rsidP="008565E2">
      <w:pPr>
        <w:numPr>
          <w:ilvl w:val="0"/>
          <w:numId w:val="81"/>
        </w:numPr>
        <w:rPr>
          <w:rFonts w:cs="Arial"/>
        </w:rPr>
      </w:pPr>
      <w:r w:rsidRPr="0050322F">
        <w:rPr>
          <w:rFonts w:cs="Arial"/>
        </w:rPr>
        <w:t>Employees will suffer no detriment of any sort for making such a disclosure in accordance with this procedure. For further guidance in the use of the disclosure procedure, employees should speak in confidence to the *nursery manager/*owner</w:t>
      </w:r>
    </w:p>
    <w:p w14:paraId="60C6DA6A" w14:textId="77777777" w:rsidR="00C114F3" w:rsidRPr="0050322F" w:rsidRDefault="00C114F3" w:rsidP="008565E2">
      <w:pPr>
        <w:numPr>
          <w:ilvl w:val="0"/>
          <w:numId w:val="81"/>
        </w:numPr>
        <w:rPr>
          <w:rFonts w:cs="Arial"/>
        </w:rPr>
      </w:pPr>
      <w:r w:rsidRPr="0050322F">
        <w:rPr>
          <w:rFonts w:cs="Arial"/>
        </w:rPr>
        <w:t>Any disclosure or concerns raised will be treated seriously and will be dealt with in a consistent and confidential manner and will be followed through in a detailed and thorough manner</w:t>
      </w:r>
    </w:p>
    <w:p w14:paraId="47B6049A" w14:textId="77777777" w:rsidR="00C114F3" w:rsidRPr="0050322F" w:rsidRDefault="00C114F3" w:rsidP="008565E2">
      <w:pPr>
        <w:numPr>
          <w:ilvl w:val="0"/>
          <w:numId w:val="81"/>
        </w:numPr>
        <w:rPr>
          <w:rFonts w:cs="Arial"/>
        </w:rPr>
      </w:pPr>
      <w:r w:rsidRPr="0050322F">
        <w:rPr>
          <w:rFonts w:cs="Arial"/>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2CDB5798" w14:textId="77777777" w:rsidR="00C114F3" w:rsidRPr="0050322F" w:rsidRDefault="00C114F3" w:rsidP="008565E2">
      <w:pPr>
        <w:numPr>
          <w:ilvl w:val="0"/>
          <w:numId w:val="81"/>
        </w:numPr>
        <w:rPr>
          <w:rFonts w:cs="Arial"/>
        </w:rPr>
      </w:pPr>
      <w:r w:rsidRPr="0050322F">
        <w:rPr>
          <w:rFonts w:cs="Arial"/>
        </w:rPr>
        <w:t>Failure to report serious matters can also be investigated and potentially lead to disciplinary action which may result in dismissal</w:t>
      </w:r>
    </w:p>
    <w:p w14:paraId="75BC3F47" w14:textId="77777777" w:rsidR="00C114F3" w:rsidRPr="0050322F" w:rsidRDefault="00C114F3" w:rsidP="008565E2">
      <w:pPr>
        <w:numPr>
          <w:ilvl w:val="0"/>
          <w:numId w:val="81"/>
        </w:numPr>
        <w:rPr>
          <w:rFonts w:cs="Arial"/>
        </w:rPr>
      </w:pPr>
      <w:r w:rsidRPr="0050322F">
        <w:rPr>
          <w:rFonts w:cs="Arial"/>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51D4778F" w14:textId="77777777" w:rsidR="00C114F3" w:rsidRPr="0050322F" w:rsidRDefault="00C114F3" w:rsidP="008565E2">
      <w:pPr>
        <w:numPr>
          <w:ilvl w:val="0"/>
          <w:numId w:val="81"/>
        </w:numPr>
        <w:rPr>
          <w:rFonts w:cs="Arial"/>
        </w:rPr>
      </w:pPr>
      <w:r w:rsidRPr="0050322F">
        <w:rPr>
          <w:rFonts w:cs="Arial"/>
        </w:rPr>
        <w:t xml:space="preserve">We give all of our staff the telephone numbers of the Local Authority Designated Officer (LADO), the local authority children’s social care team and Ofsted so all </w:t>
      </w:r>
      <w:r w:rsidRPr="0050322F">
        <w:rPr>
          <w:rFonts w:cs="Arial"/>
        </w:rPr>
        <w:lastRenderedPageBreak/>
        <w:t>staff may contact them if they cannot talk to anyone internally about the issues/concerns observed.</w:t>
      </w:r>
    </w:p>
    <w:p w14:paraId="5EFB9106" w14:textId="77777777" w:rsidR="00C114F3" w:rsidRPr="0050322F" w:rsidRDefault="00C114F3" w:rsidP="00C114F3">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C114F3" w:rsidRPr="0050322F" w14:paraId="76EC13AA" w14:textId="77777777" w:rsidTr="00FF2A90">
        <w:trPr>
          <w:cantSplit/>
          <w:jc w:val="center"/>
        </w:trPr>
        <w:tc>
          <w:tcPr>
            <w:tcW w:w="1666" w:type="pct"/>
            <w:tcBorders>
              <w:top w:val="single" w:sz="4" w:space="0" w:color="auto"/>
            </w:tcBorders>
            <w:vAlign w:val="center"/>
          </w:tcPr>
          <w:p w14:paraId="73F7787B" w14:textId="77777777" w:rsidR="00C114F3" w:rsidRPr="0050322F" w:rsidRDefault="00C114F3" w:rsidP="00FF2A90">
            <w:pPr>
              <w:pStyle w:val="MeetsEYFS"/>
              <w:rPr>
                <w:rFonts w:cs="Arial"/>
                <w:b/>
              </w:rPr>
            </w:pPr>
            <w:r w:rsidRPr="0050322F">
              <w:rPr>
                <w:rFonts w:cs="Arial"/>
                <w:b/>
              </w:rPr>
              <w:t>This policy was adopted on</w:t>
            </w:r>
          </w:p>
        </w:tc>
        <w:tc>
          <w:tcPr>
            <w:tcW w:w="1844" w:type="pct"/>
            <w:tcBorders>
              <w:top w:val="single" w:sz="4" w:space="0" w:color="auto"/>
            </w:tcBorders>
            <w:vAlign w:val="center"/>
          </w:tcPr>
          <w:p w14:paraId="77D5F6B3" w14:textId="77777777" w:rsidR="00C114F3" w:rsidRPr="0050322F" w:rsidRDefault="00C114F3" w:rsidP="00FF2A90">
            <w:pPr>
              <w:pStyle w:val="MeetsEYFS"/>
              <w:rPr>
                <w:rFonts w:cs="Arial"/>
                <w:b/>
              </w:rPr>
            </w:pPr>
            <w:r w:rsidRPr="0050322F">
              <w:rPr>
                <w:rFonts w:cs="Arial"/>
                <w:b/>
              </w:rPr>
              <w:t>Signed on behalf of the nursery</w:t>
            </w:r>
          </w:p>
        </w:tc>
        <w:tc>
          <w:tcPr>
            <w:tcW w:w="1490" w:type="pct"/>
            <w:tcBorders>
              <w:top w:val="single" w:sz="4" w:space="0" w:color="auto"/>
            </w:tcBorders>
            <w:vAlign w:val="center"/>
          </w:tcPr>
          <w:p w14:paraId="66662025" w14:textId="77777777" w:rsidR="00C114F3" w:rsidRPr="0050322F" w:rsidRDefault="00C114F3" w:rsidP="00FF2A90">
            <w:pPr>
              <w:pStyle w:val="MeetsEYFS"/>
              <w:rPr>
                <w:rFonts w:cs="Arial"/>
                <w:b/>
              </w:rPr>
            </w:pPr>
            <w:r w:rsidRPr="0050322F">
              <w:rPr>
                <w:rFonts w:cs="Arial"/>
                <w:b/>
              </w:rPr>
              <w:t>Date for review</w:t>
            </w:r>
          </w:p>
        </w:tc>
      </w:tr>
      <w:tr w:rsidR="00C114F3" w:rsidRPr="0050322F" w14:paraId="0F52F11D" w14:textId="77777777" w:rsidTr="00FF2A90">
        <w:trPr>
          <w:cantSplit/>
          <w:jc w:val="center"/>
        </w:trPr>
        <w:tc>
          <w:tcPr>
            <w:tcW w:w="1666" w:type="pct"/>
            <w:vAlign w:val="center"/>
          </w:tcPr>
          <w:p w14:paraId="59BB53FF" w14:textId="77777777" w:rsidR="00C114F3" w:rsidRPr="0050322F" w:rsidRDefault="00C114F3" w:rsidP="00FF2A90">
            <w:pPr>
              <w:pStyle w:val="MeetsEYFS"/>
              <w:rPr>
                <w:rFonts w:cs="Arial"/>
                <w:i/>
              </w:rPr>
            </w:pPr>
            <w:r>
              <w:rPr>
                <w:rFonts w:cs="Arial"/>
                <w:i/>
              </w:rPr>
              <w:t>31/08/2019</w:t>
            </w:r>
          </w:p>
        </w:tc>
        <w:tc>
          <w:tcPr>
            <w:tcW w:w="1844" w:type="pct"/>
          </w:tcPr>
          <w:p w14:paraId="02924591" w14:textId="77777777" w:rsidR="00C114F3" w:rsidRPr="0050322F" w:rsidRDefault="00C114F3" w:rsidP="00FF2A90">
            <w:pPr>
              <w:pStyle w:val="MeetsEYFS"/>
              <w:rPr>
                <w:rFonts w:cs="Arial"/>
                <w:i/>
              </w:rPr>
            </w:pPr>
            <w:r>
              <w:rPr>
                <w:rFonts w:cs="Arial"/>
                <w:i/>
              </w:rPr>
              <w:t>KANEEZ UR REHMAN</w:t>
            </w:r>
          </w:p>
        </w:tc>
        <w:tc>
          <w:tcPr>
            <w:tcW w:w="1490" w:type="pct"/>
          </w:tcPr>
          <w:p w14:paraId="40837CAE" w14:textId="77777777" w:rsidR="00C114F3" w:rsidRPr="0050322F" w:rsidRDefault="00C114F3" w:rsidP="00FF2A90">
            <w:pPr>
              <w:pStyle w:val="MeetsEYFS"/>
              <w:rPr>
                <w:rFonts w:cs="Arial"/>
                <w:i/>
              </w:rPr>
            </w:pPr>
            <w:r>
              <w:rPr>
                <w:rFonts w:cs="Arial"/>
                <w:i/>
              </w:rPr>
              <w:t>31/08/2020</w:t>
            </w:r>
          </w:p>
        </w:tc>
      </w:tr>
    </w:tbl>
    <w:p w14:paraId="254E6DA5" w14:textId="77777777" w:rsidR="00C114F3" w:rsidRPr="00421BF2" w:rsidRDefault="00C114F3" w:rsidP="00C114F3">
      <w:pPr>
        <w:pStyle w:val="H1"/>
        <w:rPr>
          <w:rFonts w:cs="Arial"/>
        </w:rPr>
      </w:pPr>
      <w:bookmarkStart w:id="43" w:name="_Toc15916984"/>
      <w:bookmarkEnd w:id="41"/>
      <w:bookmarkEnd w:id="42"/>
      <w:r>
        <w:rPr>
          <w:rFonts w:cs="Arial"/>
        </w:rPr>
        <w:lastRenderedPageBreak/>
        <w:t xml:space="preserve">1i. </w:t>
      </w:r>
      <w:r w:rsidRPr="00421BF2">
        <w:rPr>
          <w:rFonts w:cs="Arial"/>
        </w:rPr>
        <w:t>Mobile Phone and Electronic Device Use</w:t>
      </w:r>
      <w:bookmarkEnd w:id="43"/>
    </w:p>
    <w:p w14:paraId="4CD109DD" w14:textId="77777777" w:rsidR="00C114F3" w:rsidRPr="00421BF2" w:rsidRDefault="00C114F3" w:rsidP="00C114F3">
      <w:pPr>
        <w:pStyle w:val="deleteasappropriate"/>
        <w:rPr>
          <w:rFonts w:cs="Arial"/>
        </w:rPr>
      </w:pPr>
      <w:r w:rsidRPr="00421BF2">
        <w:rPr>
          <w:rFonts w:cs="Arial"/>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114F3" w:rsidRPr="00421BF2" w14:paraId="292B9CDC" w14:textId="77777777" w:rsidTr="00FF2A90">
        <w:trPr>
          <w:cantSplit/>
          <w:trHeight w:val="209"/>
          <w:jc w:val="center"/>
        </w:trPr>
        <w:tc>
          <w:tcPr>
            <w:tcW w:w="3082" w:type="dxa"/>
            <w:vAlign w:val="center"/>
          </w:tcPr>
          <w:p w14:paraId="0A744299" w14:textId="77777777" w:rsidR="00C114F3" w:rsidRPr="00421BF2" w:rsidRDefault="00C114F3" w:rsidP="00FF2A90">
            <w:pPr>
              <w:pStyle w:val="MeetsEYFS"/>
              <w:jc w:val="center"/>
              <w:rPr>
                <w:rFonts w:cs="Arial"/>
              </w:rPr>
            </w:pPr>
            <w:r w:rsidRPr="00421BF2">
              <w:rPr>
                <w:rFonts w:cs="Arial"/>
              </w:rPr>
              <w:t>EYFS: 2.1 &amp; 3.4</w:t>
            </w:r>
          </w:p>
        </w:tc>
      </w:tr>
    </w:tbl>
    <w:p w14:paraId="092D5D05" w14:textId="77777777" w:rsidR="00C114F3" w:rsidRPr="00421BF2" w:rsidRDefault="00C114F3" w:rsidP="00C114F3">
      <w:pPr>
        <w:rPr>
          <w:rFonts w:cs="Arial"/>
        </w:rPr>
      </w:pPr>
    </w:p>
    <w:p w14:paraId="2C564C07" w14:textId="77777777" w:rsidR="00C114F3" w:rsidRPr="00421BF2" w:rsidRDefault="00C114F3" w:rsidP="00C114F3">
      <w:pPr>
        <w:rPr>
          <w:rFonts w:cs="Arial"/>
          <w:i/>
        </w:rPr>
      </w:pPr>
      <w:r w:rsidRPr="00421BF2">
        <w:rPr>
          <w:rFonts w:cs="Arial"/>
          <w:i/>
        </w:rPr>
        <w:t xml:space="preserve">This policy refers to all electronic devices able to take pictures, record videos, send or receive calls and messages. This includes cameras, mobile telephones, tablets and any recording devices including smartwatches. More and more devices are technically, capable of connecting us to the outside world. We will adapt the policy to include all devices we deem required to safeguard children. </w:t>
      </w:r>
    </w:p>
    <w:p w14:paraId="05AF7FC3" w14:textId="77777777" w:rsidR="00C114F3" w:rsidRPr="00421BF2" w:rsidRDefault="00C114F3" w:rsidP="00C114F3">
      <w:pPr>
        <w:rPr>
          <w:rFonts w:cs="Arial"/>
          <w:i/>
        </w:rPr>
      </w:pPr>
    </w:p>
    <w:p w14:paraId="38C51FCD" w14:textId="77777777" w:rsidR="00C114F3" w:rsidRPr="00421BF2" w:rsidRDefault="00C114F3" w:rsidP="00C114F3">
      <w:pPr>
        <w:rPr>
          <w:rFonts w:cs="Arial"/>
          <w:i/>
          <w:sz w:val="22"/>
          <w:szCs w:val="22"/>
        </w:rPr>
      </w:pPr>
      <w:r w:rsidRPr="00421BF2">
        <w:rPr>
          <w:rFonts w:cs="Arial"/>
          <w:i/>
          <w:sz w:val="22"/>
          <w:szCs w:val="22"/>
        </w:rPr>
        <w:t xml:space="preserve">Re – Fit bits: It is recommended that you amend this policy at your discretion depending on what the device is capable of doing, e.g. ones that receive calls and messages are not allowed but ones that only count steps are. </w:t>
      </w:r>
    </w:p>
    <w:p w14:paraId="7D61CBA4" w14:textId="77777777" w:rsidR="00C114F3" w:rsidRPr="00421BF2" w:rsidRDefault="00C114F3" w:rsidP="00C114F3">
      <w:pPr>
        <w:rPr>
          <w:rFonts w:cs="Arial"/>
          <w:i/>
        </w:rPr>
      </w:pPr>
    </w:p>
    <w:p w14:paraId="2BCE606B" w14:textId="77777777" w:rsidR="00C114F3" w:rsidRDefault="00C114F3" w:rsidP="00C114F3">
      <w:pPr>
        <w:rPr>
          <w:rFonts w:cs="Arial"/>
          <w:b/>
        </w:rPr>
      </w:pPr>
      <w:r w:rsidRPr="00421BF2">
        <w:rPr>
          <w:rFonts w:cs="Arial"/>
          <w:b/>
        </w:rPr>
        <w:t>Mobile phones and other devices that accept calls, messages and video calling</w:t>
      </w:r>
    </w:p>
    <w:p w14:paraId="2755BCDE" w14:textId="77777777" w:rsidR="00C114F3" w:rsidRPr="00421BF2" w:rsidRDefault="00C114F3" w:rsidP="00C114F3">
      <w:pPr>
        <w:rPr>
          <w:rFonts w:cs="Arial"/>
          <w:b/>
        </w:rPr>
      </w:pPr>
    </w:p>
    <w:p w14:paraId="1F3B5BE1" w14:textId="77777777" w:rsidR="00C114F3" w:rsidRPr="00421BF2" w:rsidRDefault="00C114F3" w:rsidP="00C114F3">
      <w:pPr>
        <w:rPr>
          <w:rFonts w:cs="Arial"/>
        </w:rPr>
      </w:pPr>
      <w:r w:rsidRPr="00421BF2">
        <w:rPr>
          <w:rFonts w:cs="Arial"/>
        </w:rPr>
        <w:t xml:space="preserve">At </w:t>
      </w:r>
      <w:r>
        <w:rPr>
          <w:rFonts w:cs="Arial"/>
          <w:b/>
          <w:i/>
        </w:rPr>
        <w:t>Lemon Tree Manchester LTD</w:t>
      </w:r>
      <w:r w:rsidRPr="00421BF2">
        <w:rPr>
          <w:rFonts w:cs="Arial"/>
        </w:rPr>
        <w:t xml:space="preserve"> we promote the safety and welfare of all children in our care. We believe our staff should be completely attentive during their hours of working to ensure all children in the nursery receive good quality care and education.</w:t>
      </w:r>
    </w:p>
    <w:p w14:paraId="4340884D" w14:textId="77777777" w:rsidR="00C114F3" w:rsidRPr="00421BF2" w:rsidRDefault="00C114F3" w:rsidP="00C114F3">
      <w:pPr>
        <w:rPr>
          <w:rFonts w:cs="Arial"/>
        </w:rPr>
      </w:pPr>
    </w:p>
    <w:p w14:paraId="1DB9C957" w14:textId="77777777" w:rsidR="00C114F3" w:rsidRPr="00421BF2" w:rsidRDefault="00C114F3" w:rsidP="00C114F3">
      <w:pPr>
        <w:rPr>
          <w:rFonts w:cs="Arial"/>
        </w:rPr>
      </w:pPr>
      <w:r w:rsidRPr="00421BF2">
        <w:rPr>
          <w:rFonts w:cs="Arial"/>
        </w:rPr>
        <w:t xml:space="preserve">To ensure the safety and well-being of children we do not allow staff to use personal mobile phones, </w:t>
      </w:r>
      <w:r w:rsidRPr="00025CFD">
        <w:rPr>
          <w:rFonts w:cs="Arial"/>
          <w:highlight w:val="yellow"/>
        </w:rPr>
        <w:t>smartwatches</w:t>
      </w:r>
      <w:r w:rsidRPr="00421BF2">
        <w:rPr>
          <w:rFonts w:cs="Arial"/>
        </w:rPr>
        <w:t xml:space="preserve"> and/or fitbits during working hours. </w:t>
      </w:r>
    </w:p>
    <w:p w14:paraId="7B6DE080" w14:textId="77777777" w:rsidR="00C114F3" w:rsidRPr="00421BF2" w:rsidRDefault="00C114F3" w:rsidP="00C114F3">
      <w:pPr>
        <w:rPr>
          <w:rFonts w:cs="Arial"/>
        </w:rPr>
      </w:pPr>
      <w:r w:rsidRPr="00421BF2">
        <w:rPr>
          <w:rFonts w:cs="Arial"/>
        </w:rPr>
        <w:t>We use mobile phones supplied by the nursery to provide a means of contact in certain circumstances, such as outings.</w:t>
      </w:r>
    </w:p>
    <w:p w14:paraId="414A7CCB" w14:textId="77777777" w:rsidR="00C114F3" w:rsidRPr="00421BF2" w:rsidRDefault="00C114F3" w:rsidP="00C114F3">
      <w:pPr>
        <w:rPr>
          <w:rFonts w:cs="Arial"/>
        </w:rPr>
      </w:pPr>
    </w:p>
    <w:p w14:paraId="61A25FF8" w14:textId="77777777" w:rsidR="00C114F3" w:rsidRPr="00421BF2" w:rsidRDefault="00C114F3" w:rsidP="00C114F3">
      <w:pPr>
        <w:rPr>
          <w:rFonts w:cs="Arial"/>
        </w:rPr>
      </w:pPr>
      <w:r w:rsidRPr="00421BF2">
        <w:rPr>
          <w:rFonts w:cs="Arial"/>
        </w:rPr>
        <w:t>This policy should be used in conjunction with our online safety policy to ensure children are kept safe when using the nursery devices online</w:t>
      </w:r>
    </w:p>
    <w:p w14:paraId="2D48A056" w14:textId="77777777" w:rsidR="00C114F3" w:rsidRPr="00421BF2" w:rsidRDefault="00C114F3" w:rsidP="00C114F3">
      <w:pPr>
        <w:rPr>
          <w:rFonts w:cs="Arial"/>
          <w:b/>
        </w:rPr>
      </w:pPr>
    </w:p>
    <w:p w14:paraId="563BC4A7" w14:textId="77777777" w:rsidR="00C114F3" w:rsidRPr="00421BF2" w:rsidRDefault="00C114F3" w:rsidP="00C114F3">
      <w:pPr>
        <w:rPr>
          <w:rFonts w:cs="Arial"/>
        </w:rPr>
      </w:pPr>
      <w:r w:rsidRPr="00421BF2">
        <w:rPr>
          <w:rFonts w:cs="Arial"/>
        </w:rPr>
        <w:t xml:space="preserve">Staff must adhere to the following: </w:t>
      </w:r>
    </w:p>
    <w:p w14:paraId="4DF42A76" w14:textId="77777777" w:rsidR="00C114F3" w:rsidRPr="00C567C6" w:rsidRDefault="00C114F3" w:rsidP="00C114F3">
      <w:pPr>
        <w:numPr>
          <w:ilvl w:val="0"/>
          <w:numId w:val="2"/>
        </w:numPr>
        <w:rPr>
          <w:rFonts w:cs="Arial"/>
          <w:highlight w:val="yellow"/>
        </w:rPr>
      </w:pPr>
      <w:r w:rsidRPr="00C567C6">
        <w:rPr>
          <w:rFonts w:cs="Arial"/>
          <w:highlight w:val="yellow"/>
        </w:rPr>
        <w:t>Mobile phones/smartwatches/fitbits are either turned off or on silent and not accessed during your working hours</w:t>
      </w:r>
    </w:p>
    <w:p w14:paraId="2B0DCB02" w14:textId="77777777" w:rsidR="00C114F3" w:rsidRPr="00C567C6" w:rsidRDefault="00C114F3" w:rsidP="00C114F3">
      <w:pPr>
        <w:numPr>
          <w:ilvl w:val="0"/>
          <w:numId w:val="2"/>
        </w:numPr>
        <w:rPr>
          <w:rFonts w:cs="Arial"/>
          <w:highlight w:val="yellow"/>
        </w:rPr>
      </w:pPr>
      <w:r w:rsidRPr="00C567C6">
        <w:rPr>
          <w:rFonts w:cs="Arial"/>
          <w:highlight w:val="yellow"/>
        </w:rPr>
        <w:t>Mobile phones/smartwatches/fitbits can only be used on a designated break and then this must be away from the children</w:t>
      </w:r>
    </w:p>
    <w:p w14:paraId="4B31D2E8" w14:textId="77777777" w:rsidR="00C114F3" w:rsidRPr="00421BF2" w:rsidRDefault="00C114F3" w:rsidP="00C114F3">
      <w:pPr>
        <w:numPr>
          <w:ilvl w:val="0"/>
          <w:numId w:val="2"/>
        </w:numPr>
        <w:rPr>
          <w:rFonts w:cs="Arial"/>
        </w:rPr>
      </w:pPr>
      <w:r w:rsidRPr="00421BF2">
        <w:rPr>
          <w:rFonts w:cs="Arial"/>
        </w:rPr>
        <w:t>Mobile phones/</w:t>
      </w:r>
      <w:r w:rsidRPr="00025CFD">
        <w:rPr>
          <w:rFonts w:cs="Arial"/>
          <w:highlight w:val="yellow"/>
        </w:rPr>
        <w:t>smartwatches/</w:t>
      </w:r>
      <w:r w:rsidRPr="00421BF2">
        <w:rPr>
          <w:rFonts w:cs="Arial"/>
        </w:rPr>
        <w:t xml:space="preserve">fitbits should be stored safely in staff lockers or </w:t>
      </w:r>
      <w:r>
        <w:rPr>
          <w:rFonts w:cs="Arial"/>
          <w:b/>
          <w:i/>
        </w:rPr>
        <w:t>in the office</w:t>
      </w:r>
      <w:r w:rsidRPr="00421BF2">
        <w:rPr>
          <w:rFonts w:cs="Arial"/>
        </w:rPr>
        <w:t xml:space="preserve"> at all times during the hours of your working day</w:t>
      </w:r>
    </w:p>
    <w:p w14:paraId="5174FD8D" w14:textId="77777777" w:rsidR="00C114F3" w:rsidRPr="00421BF2" w:rsidRDefault="00C114F3" w:rsidP="00C114F3">
      <w:pPr>
        <w:numPr>
          <w:ilvl w:val="0"/>
          <w:numId w:val="2"/>
        </w:numPr>
        <w:rPr>
          <w:rFonts w:cs="Arial"/>
        </w:rPr>
      </w:pPr>
      <w:r w:rsidRPr="00421BF2">
        <w:rPr>
          <w:rFonts w:cs="Arial"/>
        </w:rPr>
        <w:t xml:space="preserve">No personal device is allowed to be connected to the nursery wifi at any time </w:t>
      </w:r>
    </w:p>
    <w:p w14:paraId="102FD9F3" w14:textId="77777777" w:rsidR="00C114F3" w:rsidRPr="00421BF2" w:rsidRDefault="00C114F3" w:rsidP="00C114F3">
      <w:pPr>
        <w:numPr>
          <w:ilvl w:val="0"/>
          <w:numId w:val="2"/>
        </w:numPr>
        <w:rPr>
          <w:rFonts w:cs="Arial"/>
        </w:rPr>
      </w:pPr>
      <w:r w:rsidRPr="00421BF2">
        <w:rPr>
          <w:rFonts w:cs="Arial"/>
        </w:rPr>
        <w:t xml:space="preserve">The use of nursery devices, such as tablets, must only be used for nursery purposes </w:t>
      </w:r>
    </w:p>
    <w:p w14:paraId="16C8FCF2" w14:textId="77777777" w:rsidR="00C114F3" w:rsidRPr="00421BF2" w:rsidRDefault="00C114F3" w:rsidP="00C114F3">
      <w:pPr>
        <w:numPr>
          <w:ilvl w:val="0"/>
          <w:numId w:val="2"/>
        </w:numPr>
        <w:rPr>
          <w:rFonts w:cs="Arial"/>
        </w:rPr>
      </w:pPr>
      <w:r w:rsidRPr="00421BF2">
        <w:rPr>
          <w:rFonts w:cs="Arial"/>
        </w:rPr>
        <w:t>The nursery devices will not have any social media or messaging apps on them</w:t>
      </w:r>
    </w:p>
    <w:p w14:paraId="379C9633" w14:textId="77777777" w:rsidR="00C114F3" w:rsidRPr="00421BF2" w:rsidRDefault="00C114F3" w:rsidP="00C114F3">
      <w:pPr>
        <w:numPr>
          <w:ilvl w:val="0"/>
          <w:numId w:val="2"/>
        </w:numPr>
        <w:rPr>
          <w:rFonts w:cs="Arial"/>
        </w:rPr>
      </w:pPr>
      <w:r w:rsidRPr="00421BF2">
        <w:rPr>
          <w:rFonts w:cs="Arial"/>
        </w:rPr>
        <w:t>Any apps downloaded onto nursery devices must be done only by management. This will ensure only age appropriate and safe apps will be accessible to staff or children using them</w:t>
      </w:r>
    </w:p>
    <w:p w14:paraId="0D3AE48B" w14:textId="77777777" w:rsidR="00C114F3" w:rsidRPr="00421BF2" w:rsidRDefault="00C114F3" w:rsidP="00C114F3">
      <w:pPr>
        <w:numPr>
          <w:ilvl w:val="0"/>
          <w:numId w:val="2"/>
        </w:numPr>
        <w:rPr>
          <w:rFonts w:cs="Arial"/>
        </w:rPr>
      </w:pPr>
      <w:r w:rsidRPr="00421BF2">
        <w:rPr>
          <w:rFonts w:cs="Arial"/>
        </w:rPr>
        <w:t xml:space="preserve">Passwords / passcodes for nursery devices must not be shared or written down </w:t>
      </w:r>
    </w:p>
    <w:p w14:paraId="275E5CF3" w14:textId="77777777" w:rsidR="00C114F3" w:rsidRPr="00421BF2" w:rsidRDefault="00C114F3" w:rsidP="00C114F3">
      <w:pPr>
        <w:numPr>
          <w:ilvl w:val="0"/>
          <w:numId w:val="2"/>
        </w:numPr>
        <w:rPr>
          <w:rFonts w:cs="Arial"/>
        </w:rPr>
      </w:pPr>
      <w:r w:rsidRPr="00421BF2">
        <w:rPr>
          <w:rFonts w:cs="Arial"/>
        </w:rPr>
        <w:t>During outings, staff will use mobile phones belonging to the nursery wherever possible. Photographs must not be taken of the children on any personal phones or any other personal information storage device. Only nursery owned devices will be used to take photographs or film videos</w:t>
      </w:r>
    </w:p>
    <w:p w14:paraId="6A208F72" w14:textId="77777777" w:rsidR="00C114F3" w:rsidRPr="00421BF2" w:rsidRDefault="00C114F3" w:rsidP="00C114F3">
      <w:pPr>
        <w:numPr>
          <w:ilvl w:val="0"/>
          <w:numId w:val="2"/>
        </w:numPr>
        <w:rPr>
          <w:rFonts w:cs="Arial"/>
        </w:rPr>
      </w:pPr>
      <w:r w:rsidRPr="00421BF2">
        <w:rPr>
          <w:rFonts w:cs="Arial"/>
        </w:rPr>
        <w:t xml:space="preserve">Nursery devices will not be taken home with staff and will remain secure at the setting when not in use. If a device is needed to be taken home due to </w:t>
      </w:r>
      <w:r w:rsidRPr="00421BF2">
        <w:rPr>
          <w:rFonts w:cs="Arial"/>
        </w:rPr>
        <w:lastRenderedPageBreak/>
        <w:t>unforeseen circumstances then the person taking this device home must ensure it is securely stored and not accessed by another other individual and returned to nursery as soon as practically possible</w:t>
      </w:r>
    </w:p>
    <w:p w14:paraId="7E2BF8F4" w14:textId="77777777" w:rsidR="00C114F3" w:rsidRPr="00421BF2" w:rsidRDefault="00C114F3" w:rsidP="00C114F3">
      <w:pPr>
        <w:ind w:left="360"/>
        <w:rPr>
          <w:rFonts w:cs="Arial"/>
        </w:rPr>
      </w:pPr>
    </w:p>
    <w:p w14:paraId="77FAA219" w14:textId="153D461A" w:rsidR="00C114F3" w:rsidRDefault="00C114F3" w:rsidP="00C114F3">
      <w:pPr>
        <w:pStyle w:val="H2"/>
      </w:pPr>
      <w:r w:rsidRPr="00421BF2">
        <w:t xml:space="preserve">Parents’ and visitors’ use of mobile phones and smartwatches </w:t>
      </w:r>
    </w:p>
    <w:p w14:paraId="6AB71EAC" w14:textId="77777777" w:rsidR="00A54409" w:rsidRPr="00A54409" w:rsidRDefault="00A54409" w:rsidP="00A54409"/>
    <w:p w14:paraId="652983DA" w14:textId="07A18B06" w:rsidR="00C114F3" w:rsidRPr="00421BF2" w:rsidRDefault="00C114F3" w:rsidP="00C114F3">
      <w:pPr>
        <w:rPr>
          <w:rFonts w:cs="Arial"/>
        </w:rPr>
      </w:pPr>
      <w:r w:rsidRPr="00421BF2">
        <w:rPr>
          <w:rFonts w:cs="Arial"/>
        </w:rPr>
        <w:t xml:space="preserve">Whilst we recognise that there may be emergency situations which necessitate the use of a mobile telephone, in order to ensure the safety and welfare of children in our care and share information about the child’s day.  </w:t>
      </w:r>
      <w:r w:rsidR="00FF2A90" w:rsidRPr="00421BF2">
        <w:rPr>
          <w:rFonts w:cs="Arial"/>
        </w:rPr>
        <w:t>However,</w:t>
      </w:r>
      <w:r w:rsidRPr="00421BF2">
        <w:rPr>
          <w:rFonts w:cs="Arial"/>
        </w:rPr>
        <w:t xml:space="preserve"> parents and visitors are kindly asked to refrain from using their mobile telephones whilst in the nursery or when collecting or dropping off their children.  If you are found to be using your phone inside the nursery premises you will be asked to finish the call or take the call outside. </w:t>
      </w:r>
    </w:p>
    <w:p w14:paraId="04B43C42" w14:textId="77777777" w:rsidR="00C114F3" w:rsidRPr="00421BF2" w:rsidRDefault="00C114F3" w:rsidP="00C114F3">
      <w:pPr>
        <w:rPr>
          <w:rFonts w:cs="Arial"/>
        </w:rPr>
      </w:pPr>
    </w:p>
    <w:p w14:paraId="11785F56" w14:textId="2E2FDAC1" w:rsidR="00C114F3" w:rsidRDefault="00C114F3" w:rsidP="00C114F3">
      <w:pPr>
        <w:rPr>
          <w:rFonts w:cs="Arial"/>
        </w:rPr>
      </w:pPr>
      <w:r w:rsidRPr="00421BF2">
        <w:rPr>
          <w:rFonts w:cs="Arial"/>
        </w:rPr>
        <w:t xml:space="preserve">We do this to ensure all children are safeguarded and the time for dropping off and picking up is a quality handover opportunity where we can share details about your child. </w:t>
      </w:r>
    </w:p>
    <w:p w14:paraId="7CE7DD0D" w14:textId="77777777" w:rsidR="00025CFD" w:rsidRPr="00421BF2" w:rsidRDefault="00025CFD" w:rsidP="00C114F3">
      <w:pPr>
        <w:rPr>
          <w:rFonts w:cs="Arial"/>
        </w:rPr>
      </w:pPr>
    </w:p>
    <w:p w14:paraId="51EE11ED" w14:textId="77777777" w:rsidR="00C114F3" w:rsidRPr="00421BF2" w:rsidRDefault="00C114F3" w:rsidP="00C114F3">
      <w:pPr>
        <w:rPr>
          <w:rFonts w:cs="Arial"/>
        </w:rPr>
      </w:pPr>
      <w:r w:rsidRPr="00421BF2">
        <w:rPr>
          <w:rFonts w:cs="Arial"/>
        </w:rPr>
        <w:t xml:space="preserve">Visitors are requested to leave their mobile phones or smart watches in the safety of the office where they will be locked away safely. </w:t>
      </w:r>
    </w:p>
    <w:p w14:paraId="353286F7" w14:textId="77777777" w:rsidR="00C114F3" w:rsidRPr="00421BF2" w:rsidRDefault="00C114F3" w:rsidP="00C114F3">
      <w:pPr>
        <w:rPr>
          <w:rFonts w:cs="Arial"/>
        </w:rPr>
      </w:pPr>
    </w:p>
    <w:p w14:paraId="6E7091B6" w14:textId="77777777" w:rsidR="00C114F3" w:rsidRPr="00421BF2" w:rsidRDefault="00C114F3" w:rsidP="00C114F3">
      <w:pPr>
        <w:rPr>
          <w:rFonts w:cs="Arial"/>
        </w:rPr>
      </w:pPr>
      <w:r w:rsidRPr="00421BF2">
        <w:rPr>
          <w:rFonts w:cs="Arial"/>
        </w:rPr>
        <w:t xml:space="preserve">Parents are requested not to allow their child to wear or bring in devices that may take photographs or record videos or voices. This includes smart watches with these capabilities, such as Vtech. This ensures all children are safeguarded and also protects their property as it may get damaged or misplaced at the nursery. </w:t>
      </w:r>
    </w:p>
    <w:p w14:paraId="6F92E71B" w14:textId="77777777" w:rsidR="00C114F3" w:rsidRPr="00421BF2" w:rsidRDefault="00C114F3" w:rsidP="00C114F3">
      <w:pPr>
        <w:rPr>
          <w:rFonts w:cs="Arial"/>
          <w:b/>
        </w:rPr>
      </w:pPr>
    </w:p>
    <w:p w14:paraId="71B8D78A" w14:textId="766CF901" w:rsidR="00C114F3" w:rsidRDefault="00C114F3" w:rsidP="00C114F3">
      <w:pPr>
        <w:rPr>
          <w:rFonts w:cs="Arial"/>
          <w:b/>
        </w:rPr>
      </w:pPr>
      <w:r w:rsidRPr="00421BF2">
        <w:rPr>
          <w:rFonts w:cs="Arial"/>
          <w:b/>
        </w:rPr>
        <w:t xml:space="preserve">Photographs and videos </w:t>
      </w:r>
    </w:p>
    <w:p w14:paraId="4D9982D7" w14:textId="77777777" w:rsidR="00A54409" w:rsidRPr="00421BF2" w:rsidRDefault="00A54409" w:rsidP="00C114F3">
      <w:pPr>
        <w:rPr>
          <w:rFonts w:cs="Arial"/>
          <w:b/>
        </w:rPr>
      </w:pPr>
    </w:p>
    <w:p w14:paraId="5B31B627" w14:textId="77777777" w:rsidR="00C114F3" w:rsidRPr="00421BF2" w:rsidRDefault="00C114F3" w:rsidP="00C114F3">
      <w:pPr>
        <w:rPr>
          <w:rFonts w:cs="Arial"/>
        </w:rPr>
      </w:pPr>
      <w:r w:rsidRPr="00421BF2">
        <w:rPr>
          <w:rFonts w:cs="Arial"/>
        </w:rPr>
        <w:t xml:space="preserve">At </w:t>
      </w:r>
      <w:r>
        <w:rPr>
          <w:rFonts w:cs="Arial"/>
          <w:b/>
          <w:i/>
        </w:rPr>
        <w:t>Lemon Tree Manchester LTD</w:t>
      </w:r>
      <w:r w:rsidRPr="00421BF2">
        <w:rPr>
          <w:rFonts w:cs="Arial"/>
        </w:rPr>
        <w:t xml:space="preserve"> we recognise that photographs and video recordings play a part in the life of the nursery. We ensure that any photographs or recordings (including CCTV) taken of children in our nursery are only done with prior written permission from each child’s parent and only share photos with parents in a secure manner. We obtain this when each child is registered and we update it on a regular basis to ensure that this permission still stands. </w:t>
      </w:r>
    </w:p>
    <w:p w14:paraId="1D25DB19" w14:textId="77777777" w:rsidR="00C114F3" w:rsidRPr="00421BF2" w:rsidRDefault="00C114F3" w:rsidP="00C114F3">
      <w:pPr>
        <w:rPr>
          <w:rFonts w:cs="Arial"/>
        </w:rPr>
      </w:pPr>
    </w:p>
    <w:p w14:paraId="50531B42" w14:textId="77777777" w:rsidR="00C114F3" w:rsidRPr="00421BF2" w:rsidRDefault="00C114F3" w:rsidP="00C114F3">
      <w:pPr>
        <w:rPr>
          <w:rFonts w:cs="Arial"/>
        </w:rPr>
      </w:pPr>
      <w:r w:rsidRPr="00421BF2">
        <w:rPr>
          <w:rFonts w:cs="Arial"/>
        </w:rPr>
        <w:t xml:space="preserve">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w:t>
      </w:r>
    </w:p>
    <w:p w14:paraId="1F499044" w14:textId="77777777" w:rsidR="00C114F3" w:rsidRPr="00421BF2" w:rsidRDefault="00C114F3" w:rsidP="00C114F3">
      <w:pPr>
        <w:rPr>
          <w:rFonts w:cs="Arial"/>
        </w:rPr>
      </w:pPr>
    </w:p>
    <w:p w14:paraId="643039A6" w14:textId="77777777" w:rsidR="00C114F3" w:rsidRPr="00421BF2" w:rsidRDefault="00C114F3" w:rsidP="00C114F3">
      <w:pPr>
        <w:rPr>
          <w:rFonts w:cs="Arial"/>
        </w:rPr>
      </w:pPr>
      <w:r w:rsidRPr="00421BF2">
        <w:rPr>
          <w:rFonts w:cs="Arial"/>
        </w:rPr>
        <w:t xml:space="preserve">If a parent is not happy about one or more of these uses, we will respect their wishes and find alternative ways of recording their child’s play or learning.  </w:t>
      </w:r>
    </w:p>
    <w:p w14:paraId="292070F2" w14:textId="77777777" w:rsidR="00C114F3" w:rsidRPr="00421BF2" w:rsidRDefault="00C114F3" w:rsidP="00C114F3">
      <w:pPr>
        <w:rPr>
          <w:rFonts w:cs="Arial"/>
        </w:rPr>
      </w:pPr>
    </w:p>
    <w:p w14:paraId="5C99AD02" w14:textId="77777777" w:rsidR="00C114F3" w:rsidRPr="00421BF2" w:rsidRDefault="00C114F3" w:rsidP="00C114F3">
      <w:pPr>
        <w:rPr>
          <w:rFonts w:cs="Arial"/>
        </w:rPr>
      </w:pPr>
      <w:r w:rsidRPr="00421BF2">
        <w:rPr>
          <w:rFonts w:cs="Arial"/>
        </w:rPr>
        <w:t xml:space="preserve">Staff are not permitted to take any photographs or recordings of a child on their own information storage devices e.g. cameras, mobiles, </w:t>
      </w:r>
      <w:r w:rsidRPr="00C567C6">
        <w:rPr>
          <w:rFonts w:cs="Arial"/>
          <w:highlight w:val="yellow"/>
        </w:rPr>
        <w:t>tablets or smartwatches</w:t>
      </w:r>
      <w:r w:rsidRPr="00421BF2">
        <w:rPr>
          <w:rFonts w:cs="Arial"/>
        </w:rPr>
        <w:t xml:space="preserve"> and may only use those provided by the nursery. The nursery manager will monitor all photographs and recordings to ensure that the parents’ wishes are met and children are safeguarded. </w:t>
      </w:r>
    </w:p>
    <w:p w14:paraId="0E8F0F4E" w14:textId="77777777" w:rsidR="00C114F3" w:rsidRPr="00421BF2" w:rsidRDefault="00C114F3" w:rsidP="00C114F3">
      <w:pPr>
        <w:rPr>
          <w:rFonts w:cs="Arial"/>
        </w:rPr>
      </w:pPr>
    </w:p>
    <w:p w14:paraId="214AD431" w14:textId="77777777" w:rsidR="00C114F3" w:rsidRPr="00421BF2" w:rsidRDefault="00C114F3" w:rsidP="00C114F3">
      <w:pPr>
        <w:rPr>
          <w:rFonts w:cs="Arial"/>
        </w:rPr>
      </w:pPr>
      <w:r w:rsidRPr="00421BF2">
        <w:rPr>
          <w:rFonts w:cs="Arial"/>
        </w:rPr>
        <w:t>Photographs or videos recorded on nursery mobile devices will be transferred to the correct storage device to ensure no images are left on these mobile devices.</w:t>
      </w:r>
    </w:p>
    <w:p w14:paraId="4EBB1FC3" w14:textId="77777777" w:rsidR="00C114F3" w:rsidRPr="00421BF2" w:rsidRDefault="00C114F3" w:rsidP="00C114F3">
      <w:pPr>
        <w:rPr>
          <w:rFonts w:cs="Arial"/>
        </w:rPr>
      </w:pPr>
    </w:p>
    <w:p w14:paraId="7BBE4C03" w14:textId="77777777" w:rsidR="00C114F3" w:rsidRPr="00421BF2" w:rsidRDefault="00C114F3" w:rsidP="00C114F3">
      <w:pPr>
        <w:rPr>
          <w:rFonts w:cs="Arial"/>
        </w:rPr>
      </w:pPr>
      <w:r w:rsidRPr="00421BF2">
        <w:rPr>
          <w:rFonts w:cs="Arial"/>
        </w:rPr>
        <w:t xml:space="preserve">Parents, and children, are not permitted to use any recording device or camera (including those on mobile phones or smartwatches) on the nursery premises without the prior consent of the manager. </w:t>
      </w:r>
    </w:p>
    <w:p w14:paraId="4E76F691" w14:textId="77777777" w:rsidR="00C114F3" w:rsidRPr="00421BF2" w:rsidRDefault="00C114F3" w:rsidP="00C114F3">
      <w:pPr>
        <w:rPr>
          <w:rFonts w:cs="Arial"/>
        </w:rPr>
      </w:pPr>
    </w:p>
    <w:p w14:paraId="44DDECAC" w14:textId="77777777" w:rsidR="00C114F3" w:rsidRPr="00421BF2" w:rsidRDefault="00C114F3" w:rsidP="00C114F3">
      <w:pPr>
        <w:rPr>
          <w:rFonts w:cs="Arial"/>
        </w:rPr>
      </w:pPr>
      <w:r w:rsidRPr="00421BF2">
        <w:rPr>
          <w:rFonts w:cs="Arial"/>
        </w:rPr>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14:paraId="10CD4DB7" w14:textId="77777777" w:rsidR="00C114F3" w:rsidRPr="00421BF2" w:rsidRDefault="00C114F3" w:rsidP="00C114F3">
      <w:pPr>
        <w:rPr>
          <w:rFonts w:cs="Arial"/>
        </w:rPr>
      </w:pPr>
    </w:p>
    <w:p w14:paraId="2F2B270B" w14:textId="77777777" w:rsidR="00C114F3" w:rsidRDefault="00C114F3" w:rsidP="00C114F3">
      <w:pPr>
        <w:rPr>
          <w:rFonts w:cs="Arial"/>
          <w:b/>
        </w:rPr>
      </w:pPr>
      <w:r w:rsidRPr="00421BF2">
        <w:rPr>
          <w:rFonts w:cs="Arial"/>
          <w:b/>
        </w:rPr>
        <w:t>Applicable for settings using Online Learning Journals only</w:t>
      </w:r>
    </w:p>
    <w:p w14:paraId="2585A85D" w14:textId="77777777" w:rsidR="00C114F3" w:rsidRPr="00421BF2" w:rsidRDefault="00C114F3" w:rsidP="00C114F3">
      <w:pPr>
        <w:rPr>
          <w:rFonts w:cs="Arial"/>
          <w:b/>
        </w:rPr>
      </w:pPr>
    </w:p>
    <w:p w14:paraId="1398C9AF" w14:textId="77777777" w:rsidR="00C114F3" w:rsidRPr="00421BF2" w:rsidRDefault="00C114F3" w:rsidP="00C114F3">
      <w:pPr>
        <w:rPr>
          <w:rFonts w:cs="Arial"/>
        </w:rPr>
      </w:pPr>
      <w:r w:rsidRPr="00421BF2">
        <w:rPr>
          <w:rFonts w:cs="Arial"/>
        </w:rPr>
        <w:t xml:space="preserve">At </w:t>
      </w:r>
      <w:r>
        <w:rPr>
          <w:rFonts w:cs="Arial"/>
          <w:b/>
          <w:i/>
        </w:rPr>
        <w:t>Lemon Tree Manchester LTD</w:t>
      </w:r>
      <w:r w:rsidRPr="00421BF2">
        <w:rPr>
          <w:rFonts w:cs="Arial"/>
          <w:b/>
        </w:rPr>
        <w:t xml:space="preserve"> </w:t>
      </w:r>
      <w:r w:rsidRPr="00421BF2">
        <w:rPr>
          <w:rFonts w:cs="Arial"/>
        </w:rPr>
        <w:t>we use tablets</w:t>
      </w:r>
      <w:r w:rsidRPr="00421BF2">
        <w:rPr>
          <w:rFonts w:cs="Arial"/>
          <w:b/>
        </w:rPr>
        <w:t xml:space="preserve"> </w:t>
      </w:r>
      <w:r w:rsidRPr="00421BF2">
        <w:rPr>
          <w:rFonts w:cs="Arial"/>
        </w:rPr>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677E0681" w14:textId="77777777" w:rsidR="00C114F3" w:rsidRPr="00421BF2" w:rsidRDefault="00C114F3" w:rsidP="00C114F3">
      <w:pPr>
        <w:rPr>
          <w:rFonts w:cs="Arial"/>
        </w:rPr>
      </w:pPr>
    </w:p>
    <w:p w14:paraId="68CC6B16" w14:textId="77777777" w:rsidR="00C114F3" w:rsidRPr="00421BF2" w:rsidRDefault="00C114F3" w:rsidP="00C114F3">
      <w:pPr>
        <w:rPr>
          <w:rFonts w:cs="Arial"/>
        </w:rPr>
      </w:pPr>
      <w:r w:rsidRPr="00421BF2">
        <w:rPr>
          <w:rFonts w:cs="Arial"/>
        </w:rPr>
        <w:t xml:space="preserve">We also do routine checks to ensure that emails and text messages (where applicable) have not been sent from these devices and remind staff of the whistleblowing policy if they observe staff not following these safeguarding procedures. </w:t>
      </w:r>
    </w:p>
    <w:p w14:paraId="05351E3C" w14:textId="77777777" w:rsidR="00C114F3" w:rsidRPr="00421BF2" w:rsidRDefault="00C114F3" w:rsidP="00C114F3">
      <w:pPr>
        <w:rPr>
          <w:rFonts w:cs="Arial"/>
        </w:rPr>
      </w:pPr>
      <w:r w:rsidRPr="00421BF2">
        <w:rPr>
          <w:rFonts w:cs="Ari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C114F3" w:rsidRPr="00421BF2" w14:paraId="79AC25AE" w14:textId="77777777" w:rsidTr="00FF2A90">
        <w:trPr>
          <w:cantSplit/>
          <w:jc w:val="center"/>
        </w:trPr>
        <w:tc>
          <w:tcPr>
            <w:tcW w:w="1666" w:type="pct"/>
            <w:tcBorders>
              <w:top w:val="single" w:sz="4" w:space="0" w:color="auto"/>
            </w:tcBorders>
            <w:vAlign w:val="center"/>
          </w:tcPr>
          <w:p w14:paraId="61D5A535" w14:textId="77777777" w:rsidR="00C114F3" w:rsidRPr="00421BF2" w:rsidRDefault="00C114F3" w:rsidP="00FF2A90">
            <w:pPr>
              <w:pStyle w:val="MeetsEYFS"/>
              <w:rPr>
                <w:rFonts w:cs="Arial"/>
                <w:b/>
              </w:rPr>
            </w:pPr>
            <w:r w:rsidRPr="00421BF2">
              <w:rPr>
                <w:rFonts w:cs="Arial"/>
                <w:b/>
              </w:rPr>
              <w:t>This policy was adopted on</w:t>
            </w:r>
          </w:p>
        </w:tc>
        <w:tc>
          <w:tcPr>
            <w:tcW w:w="1844" w:type="pct"/>
            <w:tcBorders>
              <w:top w:val="single" w:sz="4" w:space="0" w:color="auto"/>
            </w:tcBorders>
            <w:vAlign w:val="center"/>
          </w:tcPr>
          <w:p w14:paraId="5C2FD20C" w14:textId="77777777" w:rsidR="00C114F3" w:rsidRPr="00421BF2" w:rsidRDefault="00C114F3" w:rsidP="00FF2A90">
            <w:pPr>
              <w:pStyle w:val="MeetsEYFS"/>
              <w:rPr>
                <w:rFonts w:cs="Arial"/>
                <w:b/>
              </w:rPr>
            </w:pPr>
            <w:r w:rsidRPr="00421BF2">
              <w:rPr>
                <w:rFonts w:cs="Arial"/>
                <w:b/>
              </w:rPr>
              <w:t>Signed on behalf of the nursery</w:t>
            </w:r>
          </w:p>
        </w:tc>
        <w:tc>
          <w:tcPr>
            <w:tcW w:w="1490" w:type="pct"/>
            <w:tcBorders>
              <w:top w:val="single" w:sz="4" w:space="0" w:color="auto"/>
            </w:tcBorders>
            <w:vAlign w:val="center"/>
          </w:tcPr>
          <w:p w14:paraId="3199F080" w14:textId="77777777" w:rsidR="00C114F3" w:rsidRPr="00421BF2" w:rsidRDefault="00C114F3" w:rsidP="00FF2A90">
            <w:pPr>
              <w:pStyle w:val="MeetsEYFS"/>
              <w:rPr>
                <w:rFonts w:cs="Arial"/>
                <w:b/>
              </w:rPr>
            </w:pPr>
            <w:r w:rsidRPr="00421BF2">
              <w:rPr>
                <w:rFonts w:cs="Arial"/>
                <w:b/>
              </w:rPr>
              <w:t>Date for review</w:t>
            </w:r>
          </w:p>
        </w:tc>
      </w:tr>
      <w:tr w:rsidR="00C114F3" w:rsidRPr="00421BF2" w14:paraId="1ACE3DBD" w14:textId="77777777" w:rsidTr="00FF2A90">
        <w:trPr>
          <w:cantSplit/>
          <w:jc w:val="center"/>
        </w:trPr>
        <w:tc>
          <w:tcPr>
            <w:tcW w:w="1666" w:type="pct"/>
            <w:vAlign w:val="center"/>
          </w:tcPr>
          <w:p w14:paraId="5C2E737A" w14:textId="77777777" w:rsidR="00C114F3" w:rsidRPr="00421BF2" w:rsidRDefault="00C114F3" w:rsidP="00FF2A90">
            <w:pPr>
              <w:pStyle w:val="MeetsEYFS"/>
              <w:rPr>
                <w:rFonts w:cs="Arial"/>
                <w:i/>
              </w:rPr>
            </w:pPr>
            <w:r>
              <w:rPr>
                <w:rFonts w:cs="Arial"/>
                <w:i/>
              </w:rPr>
              <w:t>31/08/2019</w:t>
            </w:r>
          </w:p>
        </w:tc>
        <w:tc>
          <w:tcPr>
            <w:tcW w:w="1844" w:type="pct"/>
          </w:tcPr>
          <w:p w14:paraId="7D11057B" w14:textId="77777777" w:rsidR="00C114F3" w:rsidRPr="00421BF2" w:rsidRDefault="00C114F3" w:rsidP="00FF2A90">
            <w:pPr>
              <w:pStyle w:val="MeetsEYFS"/>
              <w:rPr>
                <w:rFonts w:cs="Arial"/>
                <w:i/>
              </w:rPr>
            </w:pPr>
            <w:r>
              <w:rPr>
                <w:rFonts w:cs="Arial"/>
                <w:i/>
              </w:rPr>
              <w:t>KANEEZ UR REHMAN</w:t>
            </w:r>
          </w:p>
        </w:tc>
        <w:tc>
          <w:tcPr>
            <w:tcW w:w="1490" w:type="pct"/>
          </w:tcPr>
          <w:p w14:paraId="110C2AAF" w14:textId="77777777" w:rsidR="00C114F3" w:rsidRPr="00421BF2" w:rsidRDefault="00C114F3" w:rsidP="00FF2A90">
            <w:pPr>
              <w:pStyle w:val="MeetsEYFS"/>
              <w:rPr>
                <w:rFonts w:cs="Arial"/>
                <w:i/>
              </w:rPr>
            </w:pPr>
            <w:r>
              <w:rPr>
                <w:rFonts w:cs="Arial"/>
                <w:i/>
              </w:rPr>
              <w:t>31/08/2020</w:t>
            </w:r>
          </w:p>
        </w:tc>
      </w:tr>
    </w:tbl>
    <w:p w14:paraId="75233E0B" w14:textId="77777777" w:rsidR="00C114F3" w:rsidRPr="004C4DE5" w:rsidRDefault="00C114F3" w:rsidP="00C114F3">
      <w:pPr>
        <w:rPr>
          <w:rFonts w:asciiTheme="minorHAnsi" w:hAnsiTheme="minorHAnsi" w:cstheme="minorHAnsi"/>
        </w:rPr>
      </w:pPr>
    </w:p>
    <w:p w14:paraId="6E7A4424" w14:textId="77777777" w:rsidR="0016737B" w:rsidRPr="00022870" w:rsidRDefault="0016737B"/>
    <w:p w14:paraId="6DE53126" w14:textId="77777777" w:rsidR="00A54409" w:rsidRPr="004346D1" w:rsidRDefault="00A54409" w:rsidP="00A54409">
      <w:pPr>
        <w:pStyle w:val="H1"/>
        <w:rPr>
          <w:rFonts w:cs="Arial"/>
        </w:rPr>
      </w:pPr>
      <w:bookmarkStart w:id="44" w:name="_Toc372294175"/>
      <w:bookmarkStart w:id="45" w:name="_Toc511830022"/>
      <w:bookmarkStart w:id="46" w:name="_Toc15916985"/>
      <w:bookmarkStart w:id="47" w:name="_Toc515015166"/>
      <w:bookmarkStart w:id="48" w:name="_Toc372294176"/>
      <w:r>
        <w:rPr>
          <w:rFonts w:cs="Arial"/>
        </w:rPr>
        <w:lastRenderedPageBreak/>
        <w:t xml:space="preserve">1j. </w:t>
      </w:r>
      <w:r w:rsidRPr="004346D1">
        <w:rPr>
          <w:rFonts w:cs="Arial"/>
        </w:rPr>
        <w:t>Social Networking</w:t>
      </w:r>
      <w:bookmarkEnd w:id="44"/>
      <w:bookmarkEnd w:id="45"/>
      <w:bookmarkEnd w:id="46"/>
    </w:p>
    <w:p w14:paraId="0C9B77AB" w14:textId="77777777" w:rsidR="00A54409" w:rsidRPr="004346D1" w:rsidRDefault="00A54409" w:rsidP="00A54409">
      <w:pPr>
        <w:pStyle w:val="deleteasappropriate"/>
        <w:rPr>
          <w:rFonts w:cs="Arial"/>
        </w:rPr>
      </w:pPr>
      <w:r w:rsidRPr="004346D1">
        <w:rPr>
          <w:rFonts w:cs="Arial"/>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54409" w:rsidRPr="004346D1" w14:paraId="1E3C1608" w14:textId="77777777" w:rsidTr="00FF2A90">
        <w:trPr>
          <w:cantSplit/>
          <w:trHeight w:val="209"/>
          <w:jc w:val="center"/>
        </w:trPr>
        <w:tc>
          <w:tcPr>
            <w:tcW w:w="3082" w:type="dxa"/>
            <w:vAlign w:val="center"/>
          </w:tcPr>
          <w:p w14:paraId="434A8E26" w14:textId="77777777" w:rsidR="00A54409" w:rsidRPr="004346D1" w:rsidRDefault="00A54409" w:rsidP="00FF2A90">
            <w:pPr>
              <w:pStyle w:val="MeetsEYFS"/>
              <w:jc w:val="center"/>
              <w:rPr>
                <w:rFonts w:cs="Arial"/>
              </w:rPr>
            </w:pPr>
            <w:r w:rsidRPr="004346D1">
              <w:rPr>
                <w:rFonts w:cs="Arial"/>
              </w:rPr>
              <w:t>EYFS: 3.4</w:t>
            </w:r>
          </w:p>
        </w:tc>
      </w:tr>
    </w:tbl>
    <w:p w14:paraId="0225FCAA" w14:textId="77777777" w:rsidR="00A54409" w:rsidRPr="004346D1" w:rsidRDefault="00A54409" w:rsidP="00A54409">
      <w:pPr>
        <w:rPr>
          <w:rFonts w:eastAsia="Calibri" w:cs="Arial"/>
          <w:sz w:val="22"/>
          <w:szCs w:val="22"/>
          <w:lang w:eastAsia="en-GB"/>
        </w:rPr>
      </w:pPr>
    </w:p>
    <w:p w14:paraId="065AAB60" w14:textId="77777777" w:rsidR="00A54409" w:rsidRPr="004346D1" w:rsidRDefault="00A54409" w:rsidP="00A54409">
      <w:pPr>
        <w:rPr>
          <w:rFonts w:cs="Arial"/>
        </w:rPr>
      </w:pPr>
      <w:r w:rsidRPr="004346D1">
        <w:rPr>
          <w:rFonts w:cs="Arial"/>
        </w:rPr>
        <w:t xml:space="preserve">Social media is becoming a large part of the world we live in and as such at </w:t>
      </w:r>
      <w:r w:rsidRPr="004346D1">
        <w:rPr>
          <w:rFonts w:cs="Arial"/>
          <w:b/>
          <w:i/>
          <w:iCs/>
        </w:rPr>
        <w:t>Lemon Tree Manchester LTD</w:t>
      </w:r>
      <w:r w:rsidRPr="004346D1">
        <w:rPr>
          <w:rFonts w:cs="Arial"/>
          <w:b/>
        </w:rPr>
        <w:t xml:space="preserve"> </w:t>
      </w:r>
      <w:r w:rsidRPr="004346D1">
        <w:rPr>
          <w:rFonts w:cs="Arial"/>
        </w:rPr>
        <w:t xml:space="preserve">we need to make sure we protect our children by having procedures in place for safe use. </w:t>
      </w:r>
    </w:p>
    <w:p w14:paraId="5F6D3C65" w14:textId="77777777" w:rsidR="00A54409" w:rsidRPr="004346D1" w:rsidRDefault="00A54409" w:rsidP="00A54409">
      <w:pPr>
        <w:rPr>
          <w:rFonts w:cs="Arial"/>
        </w:rPr>
      </w:pPr>
    </w:p>
    <w:p w14:paraId="7CB2DA33" w14:textId="77777777" w:rsidR="00A54409" w:rsidRPr="004346D1" w:rsidRDefault="00A54409" w:rsidP="00A54409">
      <w:pPr>
        <w:rPr>
          <w:rFonts w:cs="Arial"/>
          <w:b/>
        </w:rPr>
      </w:pPr>
      <w:r w:rsidRPr="004346D1">
        <w:rPr>
          <w:rFonts w:cs="Arial"/>
          <w:b/>
        </w:rPr>
        <w:t>Staff use of social media</w:t>
      </w:r>
    </w:p>
    <w:p w14:paraId="7469E08B" w14:textId="77777777" w:rsidR="00A54409" w:rsidRPr="004346D1" w:rsidRDefault="00A54409" w:rsidP="00A54409">
      <w:pPr>
        <w:rPr>
          <w:rFonts w:cs="Arial"/>
        </w:rPr>
      </w:pPr>
      <w:r w:rsidRPr="004346D1">
        <w:rPr>
          <w:rFonts w:cs="Arial"/>
        </w:rPr>
        <w:t xml:space="preserve">We require our staff to be responsible and professional in their use of social networking sites in relation to any connection to the nursery, nursery staff, parents or children. </w:t>
      </w:r>
    </w:p>
    <w:p w14:paraId="1CD824D1" w14:textId="77777777" w:rsidR="00A54409" w:rsidRPr="004346D1" w:rsidRDefault="00A54409" w:rsidP="00A54409">
      <w:pPr>
        <w:numPr>
          <w:ilvl w:val="0"/>
          <w:numId w:val="2"/>
        </w:numPr>
        <w:rPr>
          <w:rFonts w:cs="Arial"/>
        </w:rPr>
      </w:pPr>
      <w:r w:rsidRPr="004346D1">
        <w:rPr>
          <w:rFonts w:cs="Arial"/>
        </w:rPr>
        <w:t>When using social networking sites such as Facebook or Instagram staff must:</w:t>
      </w:r>
    </w:p>
    <w:p w14:paraId="2B092431" w14:textId="77777777" w:rsidR="00A54409" w:rsidRPr="004346D1" w:rsidRDefault="00A54409" w:rsidP="00A54409">
      <w:pPr>
        <w:numPr>
          <w:ilvl w:val="1"/>
          <w:numId w:val="2"/>
        </w:numPr>
        <w:rPr>
          <w:rFonts w:cs="Arial"/>
        </w:rPr>
      </w:pPr>
      <w:r w:rsidRPr="004346D1">
        <w:rPr>
          <w:rFonts w:cs="Arial"/>
        </w:rPr>
        <w:t>Not name the setting they work at</w:t>
      </w:r>
    </w:p>
    <w:p w14:paraId="18BE4378" w14:textId="77777777" w:rsidR="00A54409" w:rsidRPr="004346D1" w:rsidRDefault="00A54409" w:rsidP="00A54409">
      <w:pPr>
        <w:numPr>
          <w:ilvl w:val="1"/>
          <w:numId w:val="2"/>
        </w:numPr>
        <w:rPr>
          <w:rFonts w:cs="Arial"/>
        </w:rPr>
      </w:pPr>
      <w:r w:rsidRPr="004346D1">
        <w:rPr>
          <w:rFonts w:cs="Arial"/>
        </w:rPr>
        <w:t>Not make comments relating to their work or post pictures in work uniform</w:t>
      </w:r>
    </w:p>
    <w:p w14:paraId="562F1A00" w14:textId="77777777" w:rsidR="00A54409" w:rsidRPr="004346D1" w:rsidRDefault="00A54409" w:rsidP="00A54409">
      <w:pPr>
        <w:numPr>
          <w:ilvl w:val="1"/>
          <w:numId w:val="2"/>
        </w:numPr>
        <w:rPr>
          <w:rFonts w:cs="Arial"/>
        </w:rPr>
      </w:pPr>
      <w:r w:rsidRPr="004346D1">
        <w:rPr>
          <w:rFonts w:cs="Arial"/>
        </w:rPr>
        <w:t>Not send private messages to any parents/family members</w:t>
      </w:r>
    </w:p>
    <w:p w14:paraId="68054FCF" w14:textId="432C0E7D" w:rsidR="00A54409" w:rsidRPr="004346D1" w:rsidRDefault="00A54409" w:rsidP="00A54409">
      <w:pPr>
        <w:numPr>
          <w:ilvl w:val="1"/>
          <w:numId w:val="2"/>
        </w:numPr>
        <w:rPr>
          <w:rFonts w:cs="Arial"/>
        </w:rPr>
      </w:pPr>
      <w:r w:rsidRPr="004346D1">
        <w:rPr>
          <w:rFonts w:cs="Arial"/>
        </w:rPr>
        <w:t xml:space="preserve">If a parent asks questions relating to work via social networking sites, then staff should reply asking them to come into the setting or contact the manager </w:t>
      </w:r>
    </w:p>
    <w:p w14:paraId="2ED3A1ED" w14:textId="77777777" w:rsidR="00A54409" w:rsidRPr="004346D1" w:rsidRDefault="00A54409" w:rsidP="00A54409">
      <w:pPr>
        <w:numPr>
          <w:ilvl w:val="1"/>
          <w:numId w:val="2"/>
        </w:numPr>
        <w:rPr>
          <w:rFonts w:cs="Arial"/>
        </w:rPr>
      </w:pPr>
      <w:r w:rsidRPr="004346D1">
        <w:rPr>
          <w:rFonts w:cs="Arial"/>
        </w:rPr>
        <w:t>Ensure any posts reflect their professional role in the community (e.g.  no inappropriate social event photos or inappropriate comments i.e. foul language)</w:t>
      </w:r>
    </w:p>
    <w:p w14:paraId="07F7BFE4" w14:textId="77777777" w:rsidR="00A54409" w:rsidRPr="004346D1" w:rsidRDefault="00A54409" w:rsidP="00A54409">
      <w:pPr>
        <w:numPr>
          <w:ilvl w:val="1"/>
          <w:numId w:val="2"/>
        </w:numPr>
        <w:rPr>
          <w:rFonts w:cs="Arial"/>
        </w:rPr>
      </w:pPr>
      <w:r w:rsidRPr="004346D1">
        <w:rPr>
          <w:rFonts w:cs="Arial"/>
        </w:rPr>
        <w:t>Report any concerning comments or questions from parents to the manager/safeguarding lead</w:t>
      </w:r>
    </w:p>
    <w:p w14:paraId="4689498C" w14:textId="77777777" w:rsidR="00A54409" w:rsidRPr="004346D1" w:rsidRDefault="00A54409" w:rsidP="00A54409">
      <w:pPr>
        <w:numPr>
          <w:ilvl w:val="1"/>
          <w:numId w:val="2"/>
        </w:numPr>
        <w:rPr>
          <w:rFonts w:cs="Arial"/>
        </w:rPr>
      </w:pPr>
      <w:r w:rsidRPr="004346D1">
        <w:rPr>
          <w:rFonts w:cs="Arial"/>
        </w:rPr>
        <w:t xml:space="preserve">Follow the staff behaviour policy </w:t>
      </w:r>
    </w:p>
    <w:p w14:paraId="1BD750C9" w14:textId="77777777" w:rsidR="00A54409" w:rsidRPr="004346D1" w:rsidRDefault="00A54409" w:rsidP="00A54409">
      <w:pPr>
        <w:numPr>
          <w:ilvl w:val="1"/>
          <w:numId w:val="2"/>
        </w:numPr>
        <w:rPr>
          <w:rFonts w:cs="Arial"/>
        </w:rPr>
      </w:pPr>
      <w:r w:rsidRPr="004346D1">
        <w:rPr>
          <w:rFonts w:cs="Arial"/>
        </w:rPr>
        <w:t>Not post anything that could be construed to have any impact on the nursery’s reputation or relate to the nursery or any children attending the nursery in any way</w:t>
      </w:r>
    </w:p>
    <w:p w14:paraId="2E42E917" w14:textId="77777777" w:rsidR="00A54409" w:rsidRPr="004346D1" w:rsidRDefault="00A54409" w:rsidP="00A54409">
      <w:pPr>
        <w:numPr>
          <w:ilvl w:val="1"/>
          <w:numId w:val="2"/>
        </w:numPr>
        <w:rPr>
          <w:rFonts w:cs="Arial"/>
        </w:rPr>
      </w:pPr>
      <w:r w:rsidRPr="004346D1">
        <w:rPr>
          <w:rFonts w:cs="Arial"/>
        </w:rPr>
        <w:t>Not belong to our closed Facebook group if linked to a personal account</w:t>
      </w:r>
    </w:p>
    <w:p w14:paraId="57F4E86D" w14:textId="77777777" w:rsidR="00A54409" w:rsidRPr="004346D1" w:rsidRDefault="00A54409" w:rsidP="00A54409">
      <w:pPr>
        <w:numPr>
          <w:ilvl w:val="1"/>
          <w:numId w:val="2"/>
        </w:numPr>
        <w:rPr>
          <w:rFonts w:cs="Arial"/>
        </w:rPr>
      </w:pPr>
      <w:r w:rsidRPr="004346D1">
        <w:rPr>
          <w:rFonts w:cs="Arial"/>
        </w:rPr>
        <w:t xml:space="preserve">Not like or share any of our Facebook posts </w:t>
      </w:r>
    </w:p>
    <w:p w14:paraId="69858BF7" w14:textId="77777777" w:rsidR="00A54409" w:rsidRPr="004346D1" w:rsidRDefault="00A54409" w:rsidP="00A54409">
      <w:pPr>
        <w:numPr>
          <w:ilvl w:val="1"/>
          <w:numId w:val="2"/>
        </w:numPr>
        <w:rPr>
          <w:rFonts w:cs="Arial"/>
        </w:rPr>
      </w:pPr>
      <w:r w:rsidRPr="004346D1">
        <w:rPr>
          <w:rFonts w:cs="Arial"/>
        </w:rPr>
        <w:t xml:space="preserve">Not be connected to the nursery Facebook / Instagram account in any manner </w:t>
      </w:r>
    </w:p>
    <w:p w14:paraId="435771ED" w14:textId="77777777" w:rsidR="00A54409" w:rsidRPr="004346D1" w:rsidRDefault="00A54409" w:rsidP="00A54409">
      <w:pPr>
        <w:numPr>
          <w:ilvl w:val="0"/>
          <w:numId w:val="2"/>
        </w:numPr>
        <w:rPr>
          <w:rFonts w:cs="Arial"/>
        </w:rPr>
      </w:pPr>
      <w:r w:rsidRPr="004346D1">
        <w:rPr>
          <w:rFonts w:cs="Arial"/>
        </w:rPr>
        <w:t>If any of the above points are not followed then the member of staff involved will face disciplinary action, which could result in dismissal.</w:t>
      </w:r>
    </w:p>
    <w:p w14:paraId="0CBA59DB" w14:textId="77777777" w:rsidR="00A54409" w:rsidRPr="004346D1" w:rsidRDefault="00A54409" w:rsidP="00A54409">
      <w:pPr>
        <w:rPr>
          <w:rFonts w:cs="Arial"/>
        </w:rPr>
      </w:pPr>
    </w:p>
    <w:p w14:paraId="6415E858" w14:textId="77777777" w:rsidR="00A54409" w:rsidRDefault="00A54409" w:rsidP="00A54409">
      <w:pPr>
        <w:rPr>
          <w:rFonts w:cs="Arial"/>
          <w:i/>
          <w:sz w:val="22"/>
          <w:szCs w:val="22"/>
        </w:rPr>
      </w:pPr>
      <w:r w:rsidRPr="004346D1">
        <w:rPr>
          <w:rFonts w:cs="Arial"/>
          <w:i/>
          <w:sz w:val="22"/>
          <w:szCs w:val="22"/>
        </w:rPr>
        <w:t xml:space="preserve">*Nursery settings are advised at their discretion to decide if staff and parents can connect on social media and should update the procedures based on this decision. </w:t>
      </w:r>
    </w:p>
    <w:p w14:paraId="377F643E" w14:textId="77777777" w:rsidR="00A54409" w:rsidRPr="004346D1" w:rsidRDefault="00A54409" w:rsidP="00A54409">
      <w:pPr>
        <w:rPr>
          <w:rFonts w:cs="Arial"/>
          <w:i/>
          <w:sz w:val="22"/>
          <w:szCs w:val="22"/>
        </w:rPr>
      </w:pPr>
    </w:p>
    <w:p w14:paraId="2D35640F" w14:textId="77777777" w:rsidR="00A54409" w:rsidRDefault="00A54409" w:rsidP="00A54409">
      <w:pPr>
        <w:rPr>
          <w:rFonts w:cs="Arial"/>
        </w:rPr>
      </w:pPr>
      <w:r w:rsidRPr="004346D1">
        <w:rPr>
          <w:rFonts w:cs="Arial"/>
        </w:rPr>
        <w:t xml:space="preserve">All electronic communications between staff and parents should be professional and take place via the official nursery communication channels, e.g. work emails and phone numbers. This is to protect staff, children and parents. </w:t>
      </w:r>
    </w:p>
    <w:p w14:paraId="744C5C80" w14:textId="77777777" w:rsidR="00A54409" w:rsidRPr="004346D1" w:rsidRDefault="00A54409" w:rsidP="00A54409">
      <w:pPr>
        <w:rPr>
          <w:rFonts w:cs="Arial"/>
        </w:rPr>
      </w:pPr>
    </w:p>
    <w:p w14:paraId="30859E86" w14:textId="77777777" w:rsidR="00A54409" w:rsidRDefault="00A54409" w:rsidP="00A54409">
      <w:pPr>
        <w:pStyle w:val="H2"/>
      </w:pPr>
      <w:r w:rsidRPr="004346D1">
        <w:t>Parents and visitors’ use of social networking</w:t>
      </w:r>
    </w:p>
    <w:p w14:paraId="111F569F" w14:textId="77777777" w:rsidR="00A54409" w:rsidRPr="004346D1" w:rsidRDefault="00A54409" w:rsidP="00A54409"/>
    <w:p w14:paraId="7A4AC05D" w14:textId="77777777" w:rsidR="00A54409" w:rsidRPr="004346D1" w:rsidRDefault="00A54409" w:rsidP="00A54409">
      <w:pPr>
        <w:rPr>
          <w:rFonts w:cs="Arial"/>
          <w:iCs/>
        </w:rPr>
      </w:pPr>
      <w:r w:rsidRPr="004346D1">
        <w:rPr>
          <w:rFonts w:eastAsia="Calibri" w:cs="Arial"/>
          <w:iCs/>
          <w:lang w:eastAsia="en-GB"/>
        </w:rPr>
        <w:t>We promote the safety and welfare of all staff and children and therefore ask parents and visitors not to post, publically or privately, information about any child on social media sites such as Facebook, Instagram and Twitter.</w:t>
      </w:r>
      <w:r w:rsidRPr="004346D1">
        <w:rPr>
          <w:rFonts w:cs="Arial"/>
          <w:i/>
          <w:iCs/>
        </w:rPr>
        <w:t xml:space="preserve"> </w:t>
      </w:r>
      <w:r w:rsidRPr="004346D1">
        <w:rPr>
          <w:rFonts w:cs="Arial"/>
          <w:iCs/>
        </w:rPr>
        <w:t>We ask all parents and visitors to follow this policy to ensure that information about children, images and information do not fall into the wrong hands.</w:t>
      </w:r>
    </w:p>
    <w:p w14:paraId="20C2AF3E" w14:textId="77777777" w:rsidR="00A54409" w:rsidRPr="004346D1" w:rsidRDefault="00A54409" w:rsidP="00A54409">
      <w:pPr>
        <w:rPr>
          <w:rFonts w:cs="Arial"/>
          <w:iCs/>
        </w:rPr>
      </w:pPr>
    </w:p>
    <w:p w14:paraId="67C98FF3" w14:textId="77777777" w:rsidR="00A54409" w:rsidRPr="004346D1" w:rsidRDefault="00A54409" w:rsidP="00A54409">
      <w:pPr>
        <w:rPr>
          <w:rFonts w:cs="Arial"/>
          <w:iCs/>
        </w:rPr>
      </w:pPr>
      <w:r w:rsidRPr="004346D1">
        <w:rPr>
          <w:rFonts w:cs="Arial"/>
          <w:iCs/>
        </w:rPr>
        <w:lastRenderedPageBreak/>
        <w:t xml:space="preserve">We ask parents </w:t>
      </w:r>
      <w:r w:rsidRPr="004346D1">
        <w:rPr>
          <w:rFonts w:cs="Arial"/>
          <w:b/>
          <w:iCs/>
        </w:rPr>
        <w:t>not to:</w:t>
      </w:r>
      <w:r w:rsidRPr="004346D1">
        <w:rPr>
          <w:rFonts w:cs="Arial"/>
          <w:iCs/>
        </w:rPr>
        <w:t xml:space="preserve"> </w:t>
      </w:r>
    </w:p>
    <w:p w14:paraId="3AA4407C" w14:textId="77777777" w:rsidR="00A54409" w:rsidRPr="004346D1" w:rsidRDefault="00A54409" w:rsidP="00A54409">
      <w:pPr>
        <w:rPr>
          <w:rFonts w:cs="Arial"/>
          <w:iCs/>
        </w:rPr>
      </w:pPr>
    </w:p>
    <w:p w14:paraId="4A4A9B67" w14:textId="77777777" w:rsidR="00A54409" w:rsidRPr="004346D1" w:rsidRDefault="00A54409" w:rsidP="008565E2">
      <w:pPr>
        <w:pStyle w:val="ListParagraph"/>
        <w:numPr>
          <w:ilvl w:val="0"/>
          <w:numId w:val="186"/>
        </w:numPr>
        <w:jc w:val="left"/>
        <w:rPr>
          <w:rFonts w:eastAsia="Calibri" w:cs="Arial"/>
          <w:iCs/>
          <w:lang w:eastAsia="en-GB"/>
        </w:rPr>
      </w:pPr>
      <w:r w:rsidRPr="004346D1">
        <w:rPr>
          <w:rFonts w:eastAsia="Calibri" w:cs="Arial"/>
          <w:iCs/>
          <w:lang w:eastAsia="en-GB"/>
        </w:rPr>
        <w:t xml:space="preserve">Send friend requests to any member of nursery staff </w:t>
      </w:r>
    </w:p>
    <w:p w14:paraId="2B38ADC3" w14:textId="77777777" w:rsidR="00A54409" w:rsidRPr="004346D1" w:rsidRDefault="00A54409" w:rsidP="008565E2">
      <w:pPr>
        <w:pStyle w:val="ListParagraph"/>
        <w:numPr>
          <w:ilvl w:val="0"/>
          <w:numId w:val="186"/>
        </w:numPr>
        <w:jc w:val="left"/>
        <w:rPr>
          <w:rFonts w:eastAsia="Calibri" w:cs="Arial"/>
          <w:iCs/>
          <w:lang w:eastAsia="en-GB"/>
        </w:rPr>
      </w:pPr>
      <w:r w:rsidRPr="004346D1">
        <w:rPr>
          <w:rFonts w:eastAsia="Calibri" w:cs="Arial"/>
          <w:iCs/>
          <w:lang w:eastAsia="en-GB"/>
        </w:rPr>
        <w:t>Screen shot or share any posts or pictures from the nursery on social media platforms (these may contain other children in the pictures)</w:t>
      </w:r>
    </w:p>
    <w:p w14:paraId="386EE888" w14:textId="77777777" w:rsidR="00A54409" w:rsidRPr="004346D1" w:rsidRDefault="00A54409" w:rsidP="008565E2">
      <w:pPr>
        <w:pStyle w:val="ListParagraph"/>
        <w:numPr>
          <w:ilvl w:val="0"/>
          <w:numId w:val="186"/>
        </w:numPr>
        <w:jc w:val="left"/>
        <w:rPr>
          <w:rFonts w:eastAsia="Calibri" w:cs="Arial"/>
          <w:iCs/>
          <w:lang w:eastAsia="en-GB"/>
        </w:rPr>
      </w:pPr>
      <w:r w:rsidRPr="004346D1">
        <w:rPr>
          <w:rFonts w:eastAsia="Calibri" w:cs="Arial"/>
          <w:iCs/>
          <w:lang w:eastAsia="en-GB"/>
        </w:rPr>
        <w:t>Post any photographs to social media that have been supplied by the nursery with other children in them (e.g. Christmas concert photographs or photographs from an activity at nursery).</w:t>
      </w:r>
    </w:p>
    <w:p w14:paraId="11DB8951" w14:textId="77777777" w:rsidR="00A54409" w:rsidRPr="004346D1" w:rsidRDefault="00A54409" w:rsidP="00A54409">
      <w:pPr>
        <w:jc w:val="left"/>
        <w:rPr>
          <w:rFonts w:eastAsia="Calibri" w:cs="Arial"/>
          <w:iCs/>
          <w:lang w:eastAsia="en-GB"/>
        </w:rPr>
      </w:pPr>
    </w:p>
    <w:p w14:paraId="2E2FAF16" w14:textId="77777777" w:rsidR="00A54409" w:rsidRPr="004346D1" w:rsidRDefault="00A54409" w:rsidP="00A54409">
      <w:pPr>
        <w:jc w:val="left"/>
        <w:rPr>
          <w:rFonts w:eastAsia="Calibri" w:cs="Arial"/>
          <w:iCs/>
          <w:lang w:eastAsia="en-GB"/>
        </w:rPr>
      </w:pPr>
      <w:r w:rsidRPr="004346D1">
        <w:rPr>
          <w:rFonts w:eastAsia="Calibri" w:cs="Arial"/>
          <w:iCs/>
          <w:lang w:eastAsia="en-GB"/>
        </w:rPr>
        <w:t xml:space="preserve">We ask parents to: </w:t>
      </w:r>
    </w:p>
    <w:p w14:paraId="765C9D7B" w14:textId="77777777" w:rsidR="00A54409" w:rsidRPr="004346D1" w:rsidRDefault="00A54409" w:rsidP="00A54409">
      <w:pPr>
        <w:jc w:val="left"/>
        <w:rPr>
          <w:rFonts w:eastAsia="Calibri" w:cs="Arial"/>
          <w:iCs/>
          <w:lang w:eastAsia="en-GB"/>
        </w:rPr>
      </w:pPr>
      <w:r w:rsidRPr="004346D1">
        <w:rPr>
          <w:rFonts w:eastAsia="Calibri" w:cs="Arial"/>
          <w:iCs/>
          <w:lang w:eastAsia="en-GB"/>
        </w:rPr>
        <w:t xml:space="preserve">Share any concerns regarding inappropriate use of social media through the official procedures (please refer to the partnership with parent’s policy, complaints procedures and grievance policy). </w:t>
      </w:r>
    </w:p>
    <w:p w14:paraId="5A126441" w14:textId="77777777" w:rsidR="00A54409" w:rsidRPr="004346D1" w:rsidRDefault="00A54409" w:rsidP="00A54409">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54409" w:rsidRPr="004346D1" w14:paraId="0834698D" w14:textId="77777777" w:rsidTr="00FF2A90">
        <w:trPr>
          <w:cantSplit/>
          <w:jc w:val="center"/>
        </w:trPr>
        <w:tc>
          <w:tcPr>
            <w:tcW w:w="1666" w:type="pct"/>
            <w:tcBorders>
              <w:top w:val="single" w:sz="4" w:space="0" w:color="auto"/>
            </w:tcBorders>
            <w:vAlign w:val="center"/>
          </w:tcPr>
          <w:p w14:paraId="0E9CF319" w14:textId="77777777" w:rsidR="00A54409" w:rsidRPr="004346D1" w:rsidRDefault="00A54409" w:rsidP="00FF2A90">
            <w:pPr>
              <w:pStyle w:val="MeetsEYFS"/>
              <w:rPr>
                <w:rFonts w:cs="Arial"/>
                <w:b/>
              </w:rPr>
            </w:pPr>
            <w:r w:rsidRPr="004346D1">
              <w:rPr>
                <w:rFonts w:cs="Arial"/>
                <w:b/>
              </w:rPr>
              <w:t>This policy was adopted on</w:t>
            </w:r>
          </w:p>
        </w:tc>
        <w:tc>
          <w:tcPr>
            <w:tcW w:w="1844" w:type="pct"/>
            <w:tcBorders>
              <w:top w:val="single" w:sz="4" w:space="0" w:color="auto"/>
            </w:tcBorders>
            <w:vAlign w:val="center"/>
          </w:tcPr>
          <w:p w14:paraId="3626C59F" w14:textId="77777777" w:rsidR="00A54409" w:rsidRPr="004346D1" w:rsidRDefault="00A54409" w:rsidP="00FF2A90">
            <w:pPr>
              <w:pStyle w:val="MeetsEYFS"/>
              <w:rPr>
                <w:rFonts w:cs="Arial"/>
                <w:b/>
              </w:rPr>
            </w:pPr>
            <w:r w:rsidRPr="004346D1">
              <w:rPr>
                <w:rFonts w:cs="Arial"/>
                <w:b/>
              </w:rPr>
              <w:t>Signed on behalf of the nursery</w:t>
            </w:r>
          </w:p>
        </w:tc>
        <w:tc>
          <w:tcPr>
            <w:tcW w:w="1490" w:type="pct"/>
            <w:tcBorders>
              <w:top w:val="single" w:sz="4" w:space="0" w:color="auto"/>
            </w:tcBorders>
            <w:vAlign w:val="center"/>
          </w:tcPr>
          <w:p w14:paraId="08783FCE" w14:textId="77777777" w:rsidR="00A54409" w:rsidRPr="004346D1" w:rsidRDefault="00A54409" w:rsidP="00FF2A90">
            <w:pPr>
              <w:pStyle w:val="MeetsEYFS"/>
              <w:rPr>
                <w:rFonts w:cs="Arial"/>
                <w:b/>
              </w:rPr>
            </w:pPr>
            <w:r w:rsidRPr="004346D1">
              <w:rPr>
                <w:rFonts w:cs="Arial"/>
                <w:b/>
              </w:rPr>
              <w:t>Date for review</w:t>
            </w:r>
          </w:p>
        </w:tc>
      </w:tr>
      <w:tr w:rsidR="00A54409" w:rsidRPr="004346D1" w14:paraId="2FB73027" w14:textId="77777777" w:rsidTr="00FF2A90">
        <w:trPr>
          <w:cantSplit/>
          <w:jc w:val="center"/>
        </w:trPr>
        <w:tc>
          <w:tcPr>
            <w:tcW w:w="1666" w:type="pct"/>
            <w:vAlign w:val="center"/>
          </w:tcPr>
          <w:p w14:paraId="5DC20409" w14:textId="77777777" w:rsidR="00A54409" w:rsidRPr="004346D1" w:rsidRDefault="00A54409" w:rsidP="00FF2A90">
            <w:pPr>
              <w:pStyle w:val="MeetsEYFS"/>
              <w:rPr>
                <w:rFonts w:cs="Arial"/>
                <w:i/>
              </w:rPr>
            </w:pPr>
            <w:r>
              <w:rPr>
                <w:rFonts w:cs="Arial"/>
                <w:i/>
              </w:rPr>
              <w:t>31/08/2019</w:t>
            </w:r>
          </w:p>
        </w:tc>
        <w:tc>
          <w:tcPr>
            <w:tcW w:w="1844" w:type="pct"/>
          </w:tcPr>
          <w:p w14:paraId="7721C7D9" w14:textId="77777777" w:rsidR="00A54409" w:rsidRPr="004346D1" w:rsidRDefault="00A54409" w:rsidP="00FF2A90">
            <w:pPr>
              <w:pStyle w:val="MeetsEYFS"/>
              <w:rPr>
                <w:rFonts w:cs="Arial"/>
                <w:i/>
              </w:rPr>
            </w:pPr>
            <w:r>
              <w:rPr>
                <w:rFonts w:cs="Arial"/>
                <w:i/>
              </w:rPr>
              <w:t>KANEEZ UR REHMAN</w:t>
            </w:r>
          </w:p>
        </w:tc>
        <w:tc>
          <w:tcPr>
            <w:tcW w:w="1490" w:type="pct"/>
          </w:tcPr>
          <w:p w14:paraId="65FCD654" w14:textId="77777777" w:rsidR="00A54409" w:rsidRPr="004346D1" w:rsidRDefault="00A54409" w:rsidP="00FF2A90">
            <w:pPr>
              <w:pStyle w:val="MeetsEYFS"/>
              <w:rPr>
                <w:rFonts w:cs="Arial"/>
                <w:i/>
              </w:rPr>
            </w:pPr>
            <w:r>
              <w:rPr>
                <w:rFonts w:cs="Arial"/>
                <w:i/>
              </w:rPr>
              <w:t>31/08/2020</w:t>
            </w:r>
          </w:p>
        </w:tc>
      </w:tr>
    </w:tbl>
    <w:p w14:paraId="21BF27A1" w14:textId="77777777" w:rsidR="00A54409" w:rsidRPr="004346D1" w:rsidRDefault="00A54409" w:rsidP="00A54409">
      <w:pPr>
        <w:rPr>
          <w:rFonts w:cs="Arial"/>
        </w:rPr>
      </w:pPr>
    </w:p>
    <w:p w14:paraId="3D600EB3" w14:textId="77777777" w:rsidR="00A54409" w:rsidRPr="004346D1" w:rsidRDefault="00A54409" w:rsidP="00A54409">
      <w:pPr>
        <w:rPr>
          <w:rFonts w:cs="Arial"/>
        </w:rPr>
      </w:pPr>
    </w:p>
    <w:p w14:paraId="44F973BF" w14:textId="77777777" w:rsidR="00A54409" w:rsidRPr="006528C4" w:rsidRDefault="00A54409" w:rsidP="00A54409">
      <w:pPr>
        <w:pStyle w:val="H1"/>
        <w:rPr>
          <w:rFonts w:eastAsia="Calibri" w:cs="Arial"/>
          <w:sz w:val="22"/>
          <w:szCs w:val="22"/>
          <w:lang w:eastAsia="en-GB"/>
        </w:rPr>
      </w:pPr>
      <w:bookmarkStart w:id="49" w:name="_Toc15916988"/>
      <w:bookmarkEnd w:id="47"/>
      <w:r>
        <w:rPr>
          <w:rFonts w:eastAsia="Arial" w:cs="Arial"/>
          <w:lang w:eastAsia="en-GB"/>
        </w:rPr>
        <w:lastRenderedPageBreak/>
        <w:t xml:space="preserve">1k. </w:t>
      </w:r>
      <w:r w:rsidRPr="006528C4">
        <w:rPr>
          <w:rFonts w:eastAsia="Arial" w:cs="Arial"/>
          <w:lang w:eastAsia="en-GB"/>
        </w:rPr>
        <w:t>Monitoring Staff Behaviour Policy</w:t>
      </w:r>
      <w:bookmarkEnd w:id="49"/>
    </w:p>
    <w:p w14:paraId="30DA2CBF" w14:textId="77777777" w:rsidR="00A54409" w:rsidRPr="006528C4" w:rsidRDefault="00A54409" w:rsidP="00A54409">
      <w:pPr>
        <w:rPr>
          <w:rFonts w:eastAsia="Calibri" w:cs="Arial"/>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A54409" w:rsidRPr="006528C4" w14:paraId="605E40D7" w14:textId="77777777" w:rsidTr="00FF2A90">
        <w:trPr>
          <w:trHeight w:val="200"/>
          <w:jc w:val="center"/>
        </w:trPr>
        <w:tc>
          <w:tcPr>
            <w:tcW w:w="3081" w:type="dxa"/>
            <w:vAlign w:val="center"/>
          </w:tcPr>
          <w:p w14:paraId="3CF3645E" w14:textId="77777777" w:rsidR="00A54409" w:rsidRPr="006528C4" w:rsidRDefault="00A54409" w:rsidP="00FF2A90">
            <w:pPr>
              <w:jc w:val="center"/>
              <w:rPr>
                <w:rFonts w:eastAsia="Calibri" w:cs="Arial"/>
                <w:sz w:val="22"/>
                <w:szCs w:val="22"/>
                <w:lang w:eastAsia="en-GB"/>
              </w:rPr>
            </w:pPr>
            <w:r w:rsidRPr="006528C4">
              <w:rPr>
                <w:rFonts w:eastAsia="Arial" w:cs="Arial"/>
                <w:sz w:val="20"/>
                <w:szCs w:val="20"/>
                <w:lang w:eastAsia="en-GB"/>
              </w:rPr>
              <w:t>EYFS: 3.4-3.18, 3.19, 3.21, 3.22</w:t>
            </w:r>
          </w:p>
        </w:tc>
      </w:tr>
    </w:tbl>
    <w:p w14:paraId="1AEA5804" w14:textId="77777777" w:rsidR="00A54409" w:rsidRPr="006528C4" w:rsidRDefault="00A54409" w:rsidP="00A54409">
      <w:pPr>
        <w:rPr>
          <w:rFonts w:eastAsia="Calibri" w:cs="Arial"/>
          <w:sz w:val="22"/>
          <w:szCs w:val="22"/>
          <w:lang w:eastAsia="en-GB"/>
        </w:rPr>
      </w:pPr>
    </w:p>
    <w:p w14:paraId="2B3F581D" w14:textId="77777777" w:rsidR="00A54409" w:rsidRPr="006528C4" w:rsidRDefault="00A54409" w:rsidP="00A54409">
      <w:pPr>
        <w:rPr>
          <w:rFonts w:eastAsia="Arial" w:cs="Arial"/>
          <w:lang w:eastAsia="en-GB"/>
        </w:rPr>
      </w:pPr>
      <w:r w:rsidRPr="006528C4">
        <w:rPr>
          <w:rFonts w:eastAsia="Arial" w:cs="Arial"/>
          <w:lang w:eastAsia="en-GB"/>
        </w:rPr>
        <w:t xml:space="preserve">At </w:t>
      </w:r>
      <w:r>
        <w:rPr>
          <w:rFonts w:eastAsia="Arial" w:cs="Arial"/>
          <w:b/>
          <w:i/>
          <w:lang w:eastAsia="en-GB"/>
        </w:rPr>
        <w:t>Lemon Tree Manchester LTD</w:t>
      </w:r>
      <w:r w:rsidRPr="006528C4">
        <w:rPr>
          <w:rFonts w:eastAsia="Arial" w:cs="Arial"/>
          <w:lang w:eastAsia="en-GB"/>
        </w:rPr>
        <w:t xml:space="preserve"> 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38240F07" w14:textId="77777777" w:rsidR="00A54409" w:rsidRPr="006528C4" w:rsidRDefault="00A54409" w:rsidP="00A54409">
      <w:pPr>
        <w:rPr>
          <w:rFonts w:eastAsia="Arial" w:cs="Arial"/>
          <w:lang w:eastAsia="en-GB"/>
        </w:rPr>
      </w:pPr>
    </w:p>
    <w:p w14:paraId="5A6145C0" w14:textId="77777777" w:rsidR="00A54409" w:rsidRDefault="00A54409" w:rsidP="00A54409">
      <w:pPr>
        <w:rPr>
          <w:rFonts w:eastAsia="Arial" w:cs="Arial"/>
          <w:b/>
          <w:lang w:eastAsia="en-GB"/>
        </w:rPr>
      </w:pPr>
      <w:r w:rsidRPr="006528C4">
        <w:rPr>
          <w:rFonts w:eastAsia="Arial" w:cs="Arial"/>
          <w:b/>
          <w:lang w:eastAsia="en-GB"/>
        </w:rPr>
        <w:t xml:space="preserve">Expected staff behaviour </w:t>
      </w:r>
    </w:p>
    <w:p w14:paraId="60BDB828" w14:textId="77777777" w:rsidR="00A54409" w:rsidRPr="006528C4" w:rsidRDefault="00A54409" w:rsidP="00A54409">
      <w:pPr>
        <w:rPr>
          <w:rFonts w:eastAsia="Arial" w:cs="Arial"/>
          <w:b/>
          <w:lang w:eastAsia="en-GB"/>
        </w:rPr>
      </w:pPr>
    </w:p>
    <w:p w14:paraId="694EB577" w14:textId="77777777" w:rsidR="00A54409" w:rsidRDefault="00A54409" w:rsidP="00A54409">
      <w:pPr>
        <w:rPr>
          <w:rFonts w:eastAsia="Arial" w:cs="Arial"/>
          <w:lang w:eastAsia="en-GB"/>
        </w:rPr>
      </w:pPr>
      <w:r w:rsidRPr="006528C4">
        <w:rPr>
          <w:rFonts w:eastAsia="Arial" w:cs="Arial"/>
          <w:lang w:eastAsia="en-GB"/>
        </w:rPr>
        <w:t>Within our nursery we expect our staff to:</w:t>
      </w:r>
    </w:p>
    <w:p w14:paraId="0B947565" w14:textId="77777777" w:rsidR="00A54409" w:rsidRPr="006528C4" w:rsidRDefault="00A54409" w:rsidP="00A54409">
      <w:pPr>
        <w:rPr>
          <w:rFonts w:eastAsia="Arial" w:cs="Arial"/>
          <w:lang w:eastAsia="en-GB"/>
        </w:rPr>
      </w:pPr>
    </w:p>
    <w:p w14:paraId="59684B07" w14:textId="77777777" w:rsidR="00A54409" w:rsidRPr="006528C4" w:rsidRDefault="00A54409" w:rsidP="008565E2">
      <w:pPr>
        <w:pStyle w:val="ListParagraph"/>
        <w:numPr>
          <w:ilvl w:val="0"/>
          <w:numId w:val="159"/>
        </w:numPr>
        <w:rPr>
          <w:rFonts w:eastAsia="Arial" w:cs="Arial"/>
          <w:lang w:eastAsia="en-GB"/>
        </w:rPr>
      </w:pPr>
      <w:r w:rsidRPr="006528C4">
        <w:rPr>
          <w:rFonts w:eastAsia="Arial" w:cs="Arial"/>
          <w:lang w:eastAsia="en-GB"/>
        </w:rPr>
        <w:t>Put our children first, their safety, welfare and ongoing development is the most important part of their role</w:t>
      </w:r>
    </w:p>
    <w:p w14:paraId="1113333F" w14:textId="77777777" w:rsidR="00A54409" w:rsidRPr="006528C4" w:rsidRDefault="00A54409" w:rsidP="008565E2">
      <w:pPr>
        <w:pStyle w:val="ListParagraph"/>
        <w:numPr>
          <w:ilvl w:val="0"/>
          <w:numId w:val="159"/>
        </w:numPr>
        <w:rPr>
          <w:rFonts w:eastAsia="Arial" w:cs="Arial"/>
          <w:lang w:eastAsia="en-GB"/>
        </w:rPr>
      </w:pPr>
      <w:r w:rsidRPr="006528C4">
        <w:rPr>
          <w:rFonts w:eastAsia="Arial" w:cs="Arial"/>
          <w:lang w:eastAsia="en-GB"/>
        </w:rPr>
        <w:t>Behave as a positive role model for the children in their care by remaining professional at all times and demonstrating caring attitudes to all</w:t>
      </w:r>
    </w:p>
    <w:p w14:paraId="28A1BA5A" w14:textId="77777777" w:rsidR="00A54409" w:rsidRPr="006528C4" w:rsidRDefault="00A54409" w:rsidP="008565E2">
      <w:pPr>
        <w:pStyle w:val="ListParagraph"/>
        <w:numPr>
          <w:ilvl w:val="0"/>
          <w:numId w:val="159"/>
        </w:numPr>
        <w:rPr>
          <w:rFonts w:eastAsia="Arial" w:cs="Arial"/>
          <w:lang w:eastAsia="en-GB"/>
        </w:rPr>
      </w:pPr>
      <w:r w:rsidRPr="006528C4">
        <w:rPr>
          <w:rFonts w:eastAsia="Arial" w:cs="Arial"/>
          <w:lang w:eastAsia="en-GB"/>
        </w:rPr>
        <w:t>Work as part of the wider team, cohesively and openly</w:t>
      </w:r>
    </w:p>
    <w:p w14:paraId="5F76C697" w14:textId="77777777" w:rsidR="00A54409" w:rsidRPr="006528C4" w:rsidRDefault="00A54409" w:rsidP="008565E2">
      <w:pPr>
        <w:pStyle w:val="ListParagraph"/>
        <w:numPr>
          <w:ilvl w:val="0"/>
          <w:numId w:val="159"/>
        </w:numPr>
        <w:rPr>
          <w:rFonts w:eastAsia="Arial" w:cs="Arial"/>
          <w:lang w:eastAsia="en-GB"/>
        </w:rPr>
      </w:pPr>
      <w:r w:rsidRPr="006528C4">
        <w:rPr>
          <w:rFonts w:eastAsia="Arial" w:cs="Arial"/>
          <w:lang w:eastAsia="en-GB"/>
        </w:rPr>
        <w:t>Be aware of their requirements under the EYFS Statutory Framework and the nursery policies and procedures designed to keep children safe from harm whilst teaching children and supporting their early development</w:t>
      </w:r>
    </w:p>
    <w:p w14:paraId="6AAD7C06" w14:textId="77777777" w:rsidR="00A54409" w:rsidRPr="006528C4" w:rsidRDefault="00A54409" w:rsidP="008565E2">
      <w:pPr>
        <w:pStyle w:val="ListParagraph"/>
        <w:numPr>
          <w:ilvl w:val="0"/>
          <w:numId w:val="159"/>
        </w:numPr>
        <w:rPr>
          <w:rFonts w:eastAsia="Arial" w:cs="Arial"/>
          <w:lang w:eastAsia="en-GB"/>
        </w:rPr>
      </w:pPr>
      <w:r w:rsidRPr="006528C4">
        <w:rPr>
          <w:rFonts w:eastAsia="Arial" w:cs="Arial"/>
          <w:lang w:eastAsia="en-GB"/>
        </w:rPr>
        <w:t xml:space="preserve">React appropriately to any safeguarding concerns quickly and concisely in accordance to the nursery / Local authority procedures and training received </w:t>
      </w:r>
    </w:p>
    <w:p w14:paraId="1C7BE4F9" w14:textId="77777777" w:rsidR="00A54409" w:rsidRPr="006528C4" w:rsidRDefault="00A54409" w:rsidP="008565E2">
      <w:pPr>
        <w:pStyle w:val="ListParagraph"/>
        <w:numPr>
          <w:ilvl w:val="0"/>
          <w:numId w:val="159"/>
        </w:numPr>
        <w:rPr>
          <w:rFonts w:eastAsia="Arial" w:cs="Arial"/>
          <w:lang w:eastAsia="en-GB"/>
        </w:rPr>
      </w:pPr>
      <w:r w:rsidRPr="006528C4">
        <w:rPr>
          <w:rFonts w:eastAsia="Arial" w:cs="Arial"/>
          <w:lang w:eastAsia="en-GB"/>
        </w:rPr>
        <w:t xml:space="preserve">Not share any confidential information relating to the children, nursery or families using the facility  </w:t>
      </w:r>
    </w:p>
    <w:p w14:paraId="580BE26C" w14:textId="77777777" w:rsidR="00A54409" w:rsidRPr="006528C4" w:rsidRDefault="00A54409" w:rsidP="008565E2">
      <w:pPr>
        <w:pStyle w:val="ListParagraph"/>
        <w:numPr>
          <w:ilvl w:val="0"/>
          <w:numId w:val="159"/>
        </w:numPr>
        <w:rPr>
          <w:rFonts w:eastAsia="Arial" w:cs="Arial"/>
          <w:lang w:eastAsia="en-GB"/>
        </w:rPr>
      </w:pPr>
      <w:r w:rsidRPr="006528C4">
        <w:rPr>
          <w:rFonts w:eastAsia="Arial" w:cs="Arial"/>
          <w:lang w:eastAsia="en-GB"/>
        </w:rPr>
        <w:t xml:space="preserve">Maintain the public image of the nursery and do nothing that will pull the setting into disrepute </w:t>
      </w:r>
    </w:p>
    <w:p w14:paraId="5AFA2B64" w14:textId="77777777" w:rsidR="00A54409" w:rsidRPr="006528C4" w:rsidRDefault="00A54409" w:rsidP="008565E2">
      <w:pPr>
        <w:pStyle w:val="ListParagraph"/>
        <w:numPr>
          <w:ilvl w:val="0"/>
          <w:numId w:val="159"/>
        </w:numPr>
        <w:rPr>
          <w:rFonts w:eastAsia="Arial" w:cs="Arial"/>
          <w:lang w:eastAsia="en-GB"/>
        </w:rPr>
      </w:pPr>
      <w:r w:rsidRPr="006528C4">
        <w:rPr>
          <w:rFonts w:eastAsia="Arial" w:cs="Arial"/>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4A5F7338" w14:textId="77777777" w:rsidR="00A54409" w:rsidRPr="006528C4" w:rsidRDefault="00A54409" w:rsidP="008565E2">
      <w:pPr>
        <w:pStyle w:val="ListParagraph"/>
        <w:numPr>
          <w:ilvl w:val="0"/>
          <w:numId w:val="159"/>
        </w:numPr>
        <w:rPr>
          <w:rFonts w:eastAsia="Arial" w:cs="Arial"/>
          <w:lang w:eastAsia="en-GB"/>
        </w:rPr>
      </w:pPr>
      <w:r w:rsidRPr="006528C4">
        <w:rPr>
          <w:rFonts w:eastAsia="Arial" w:cs="Arial"/>
          <w:lang w:eastAsia="en-GB"/>
        </w:rPr>
        <w:t xml:space="preserve">Adhere to the Mobile Phone and Other Electronic Device and Social Networking policy  </w:t>
      </w:r>
    </w:p>
    <w:p w14:paraId="4AD407A8" w14:textId="77777777" w:rsidR="00A54409" w:rsidRPr="006528C4" w:rsidRDefault="00A54409" w:rsidP="008565E2">
      <w:pPr>
        <w:pStyle w:val="ListParagraph"/>
        <w:numPr>
          <w:ilvl w:val="0"/>
          <w:numId w:val="159"/>
        </w:numPr>
        <w:rPr>
          <w:rFonts w:eastAsia="Arial" w:cs="Arial"/>
          <w:lang w:eastAsia="en-GB"/>
        </w:rPr>
      </w:pPr>
      <w:r w:rsidRPr="006528C4">
        <w:rPr>
          <w:rFonts w:eastAsia="Arial" w:cs="Arial"/>
          <w:lang w:eastAsia="en-GB"/>
        </w:rPr>
        <w:t xml:space="preserve">Report to management immediately any changes in personal life that may impact on the ability to continue the role. These may include </w:t>
      </w:r>
      <w:r w:rsidRPr="006528C4">
        <w:rPr>
          <w:rFonts w:eastAsia="Calibri" w:cs="Arial"/>
          <w:szCs w:val="22"/>
          <w:lang w:eastAsia="en-GB"/>
        </w:rPr>
        <w:t>(but not limited to) changes in police record, medication, any social service involvement with their own children.</w:t>
      </w:r>
    </w:p>
    <w:p w14:paraId="4336897A" w14:textId="77777777" w:rsidR="00A54409" w:rsidRPr="006528C4" w:rsidRDefault="00A54409" w:rsidP="00A54409">
      <w:pPr>
        <w:rPr>
          <w:rFonts w:eastAsia="Arial" w:cs="Arial"/>
          <w:lang w:eastAsia="en-GB"/>
        </w:rPr>
      </w:pPr>
    </w:p>
    <w:p w14:paraId="1E44F82C" w14:textId="77777777" w:rsidR="00A54409" w:rsidRDefault="00A54409" w:rsidP="00A54409">
      <w:pPr>
        <w:rPr>
          <w:rFonts w:eastAsia="Arial" w:cs="Arial"/>
          <w:b/>
          <w:lang w:eastAsia="en-GB"/>
        </w:rPr>
      </w:pPr>
      <w:r w:rsidRPr="006528C4">
        <w:rPr>
          <w:rFonts w:eastAsia="Arial" w:cs="Arial"/>
          <w:b/>
          <w:lang w:eastAsia="en-GB"/>
        </w:rPr>
        <w:t>Monitoring staff behaviour</w:t>
      </w:r>
    </w:p>
    <w:p w14:paraId="56F16435" w14:textId="77777777" w:rsidR="00A54409" w:rsidRPr="006528C4" w:rsidRDefault="00A54409" w:rsidP="00A54409">
      <w:pPr>
        <w:rPr>
          <w:rFonts w:eastAsia="Arial" w:cs="Arial"/>
          <w:b/>
          <w:lang w:eastAsia="en-GB"/>
        </w:rPr>
      </w:pPr>
    </w:p>
    <w:p w14:paraId="059E3640" w14:textId="77777777" w:rsidR="00A54409" w:rsidRDefault="00A54409" w:rsidP="00A54409">
      <w:pPr>
        <w:rPr>
          <w:rFonts w:eastAsia="Arial" w:cs="Arial"/>
          <w:lang w:eastAsia="en-GB"/>
        </w:rPr>
      </w:pPr>
      <w:r w:rsidRPr="006528C4">
        <w:rPr>
          <w:rFonts w:eastAsia="Arial" w:cs="Arial"/>
          <w:lang w:eastAsia="en-GB"/>
        </w:rPr>
        <w:t xml:space="preserve">Within the nursery we: </w:t>
      </w:r>
    </w:p>
    <w:p w14:paraId="2193E56E" w14:textId="77777777" w:rsidR="00A54409" w:rsidRPr="006528C4" w:rsidRDefault="00A54409" w:rsidP="00A54409">
      <w:pPr>
        <w:rPr>
          <w:rFonts w:eastAsia="Arial" w:cs="Arial"/>
          <w:sz w:val="28"/>
          <w:lang w:eastAsia="en-GB"/>
        </w:rPr>
      </w:pPr>
    </w:p>
    <w:p w14:paraId="41D57EEF" w14:textId="77777777" w:rsidR="00A54409" w:rsidRPr="006528C4" w:rsidRDefault="00A54409" w:rsidP="008565E2">
      <w:pPr>
        <w:pStyle w:val="ListParagraph"/>
        <w:numPr>
          <w:ilvl w:val="0"/>
          <w:numId w:val="157"/>
        </w:numPr>
        <w:rPr>
          <w:rFonts w:eastAsia="Calibri" w:cs="Arial"/>
          <w:szCs w:val="22"/>
          <w:lang w:eastAsia="en-GB"/>
        </w:rPr>
      </w:pPr>
      <w:r w:rsidRPr="006528C4">
        <w:rPr>
          <w:rFonts w:eastAsia="Calibri" w:cs="Arial"/>
          <w:szCs w:val="22"/>
          <w:lang w:eastAsia="en-GB"/>
        </w:rPr>
        <w:t>Conduct regular peer observations using all staff and management, during which we will look at interactions with children and their peers</w:t>
      </w:r>
    </w:p>
    <w:p w14:paraId="367365BA" w14:textId="77777777" w:rsidR="00A54409" w:rsidRPr="006528C4" w:rsidRDefault="00A54409" w:rsidP="008565E2">
      <w:pPr>
        <w:pStyle w:val="ListParagraph"/>
        <w:numPr>
          <w:ilvl w:val="0"/>
          <w:numId w:val="157"/>
        </w:numPr>
        <w:rPr>
          <w:rFonts w:eastAsia="Calibri" w:cs="Arial"/>
          <w:szCs w:val="22"/>
          <w:lang w:eastAsia="en-GB"/>
        </w:rPr>
      </w:pPr>
      <w:r w:rsidRPr="006528C4">
        <w:rPr>
          <w:rFonts w:eastAsia="Calibri" w:cs="Arial"/>
          <w:szCs w:val="22"/>
          <w:lang w:eastAsia="en-GB"/>
        </w:rPr>
        <w:t>Have regular supervisions with all staff in which ongoing suitability will be monitored and recorded</w:t>
      </w:r>
    </w:p>
    <w:p w14:paraId="04124E51" w14:textId="77777777" w:rsidR="00A54409" w:rsidRPr="006528C4" w:rsidRDefault="00A54409" w:rsidP="008565E2">
      <w:pPr>
        <w:pStyle w:val="ListParagraph"/>
        <w:numPr>
          <w:ilvl w:val="0"/>
          <w:numId w:val="157"/>
        </w:numPr>
        <w:rPr>
          <w:rFonts w:eastAsia="Calibri" w:cs="Arial"/>
          <w:szCs w:val="22"/>
          <w:lang w:eastAsia="en-GB"/>
        </w:rPr>
      </w:pPr>
      <w:r w:rsidRPr="006528C4">
        <w:rPr>
          <w:rFonts w:eastAsia="Calibri" w:cs="Arial"/>
          <w:szCs w:val="22"/>
          <w:lang w:eastAsia="en-GB"/>
        </w:rPr>
        <w:lastRenderedPageBreak/>
        <w:t xml:space="preserve">Use a whistleblowing policy that enables team members to discuss confidentially any concerns about their colleagues   </w:t>
      </w:r>
    </w:p>
    <w:p w14:paraId="4D532050" w14:textId="77777777" w:rsidR="00A54409" w:rsidRPr="006528C4" w:rsidRDefault="00A54409" w:rsidP="008565E2">
      <w:pPr>
        <w:pStyle w:val="ListParagraph"/>
        <w:numPr>
          <w:ilvl w:val="0"/>
          <w:numId w:val="157"/>
        </w:numPr>
        <w:rPr>
          <w:rFonts w:eastAsia="Calibri" w:cs="Arial"/>
          <w:szCs w:val="22"/>
          <w:lang w:eastAsia="en-GB"/>
        </w:rPr>
      </w:pPr>
      <w:r w:rsidRPr="006528C4">
        <w:rPr>
          <w:rFonts w:eastAsia="Calibri" w:cs="Arial"/>
          <w:szCs w:val="22"/>
          <w:lang w:eastAsia="en-GB"/>
        </w:rPr>
        <w:t>Operate staff suitability forms and clauses in staff contracts to ensure any changes to their suitability to work with children are reported immediately to management</w:t>
      </w:r>
    </w:p>
    <w:p w14:paraId="090B8152" w14:textId="77777777" w:rsidR="00A54409" w:rsidRPr="006528C4" w:rsidRDefault="00A54409" w:rsidP="008565E2">
      <w:pPr>
        <w:pStyle w:val="ListParagraph"/>
        <w:numPr>
          <w:ilvl w:val="0"/>
          <w:numId w:val="157"/>
        </w:numPr>
        <w:rPr>
          <w:rFonts w:eastAsia="Calibri" w:cs="Arial"/>
          <w:szCs w:val="22"/>
          <w:lang w:eastAsia="en-GB"/>
        </w:rPr>
      </w:pPr>
      <w:r w:rsidRPr="006528C4">
        <w:rPr>
          <w:rFonts w:eastAsia="Calibri" w:cs="Arial"/>
          <w:szCs w:val="22"/>
          <w:lang w:eastAsia="en-GB"/>
        </w:rPr>
        <w:t>Ensure all new staff members are deemed suitable with the appropriate checks as detailed in the safeguarding policy.</w:t>
      </w:r>
    </w:p>
    <w:p w14:paraId="196CDB9E" w14:textId="77777777" w:rsidR="00A54409" w:rsidRPr="006528C4" w:rsidRDefault="00A54409" w:rsidP="00A54409">
      <w:pPr>
        <w:rPr>
          <w:rFonts w:eastAsia="Calibri" w:cs="Arial"/>
          <w:szCs w:val="22"/>
          <w:lang w:eastAsia="en-GB"/>
        </w:rPr>
      </w:pPr>
    </w:p>
    <w:p w14:paraId="0031F20D" w14:textId="77777777" w:rsidR="00A54409" w:rsidRPr="006528C4" w:rsidRDefault="00A54409" w:rsidP="00A54409">
      <w:pPr>
        <w:rPr>
          <w:rFonts w:eastAsia="Calibri" w:cs="Arial"/>
          <w:szCs w:val="22"/>
          <w:lang w:eastAsia="en-GB"/>
        </w:rPr>
      </w:pPr>
      <w:r w:rsidRPr="006528C4">
        <w:rPr>
          <w:rFonts w:eastAsia="Calibri" w:cs="Arial"/>
          <w:szCs w:val="22"/>
          <w:lang w:eastAsia="en-GB"/>
        </w:rPr>
        <w:t xml:space="preserve">Some behaviours that may cause concern and will be investigated further: </w:t>
      </w:r>
    </w:p>
    <w:p w14:paraId="171F924D" w14:textId="77777777" w:rsidR="00A54409" w:rsidRPr="006528C4" w:rsidRDefault="00A54409" w:rsidP="008565E2">
      <w:pPr>
        <w:pStyle w:val="ListParagraph"/>
        <w:numPr>
          <w:ilvl w:val="0"/>
          <w:numId w:val="158"/>
        </w:numPr>
        <w:rPr>
          <w:rFonts w:eastAsia="Calibri" w:cs="Arial"/>
          <w:szCs w:val="22"/>
          <w:lang w:eastAsia="en-GB"/>
        </w:rPr>
      </w:pPr>
      <w:r w:rsidRPr="006528C4">
        <w:rPr>
          <w:rFonts w:eastAsia="Calibri" w:cs="Arial"/>
          <w:szCs w:val="22"/>
          <w:lang w:eastAsia="en-GB"/>
        </w:rPr>
        <w:t>Change in moods</w:t>
      </w:r>
    </w:p>
    <w:p w14:paraId="313C4295" w14:textId="77777777" w:rsidR="00A54409" w:rsidRPr="006528C4" w:rsidRDefault="00A54409" w:rsidP="008565E2">
      <w:pPr>
        <w:pStyle w:val="ListParagraph"/>
        <w:numPr>
          <w:ilvl w:val="0"/>
          <w:numId w:val="158"/>
        </w:numPr>
        <w:rPr>
          <w:rFonts w:eastAsia="Calibri" w:cs="Arial"/>
          <w:szCs w:val="22"/>
          <w:lang w:eastAsia="en-GB"/>
        </w:rPr>
      </w:pPr>
      <w:r w:rsidRPr="006528C4">
        <w:rPr>
          <w:rFonts w:eastAsia="Calibri" w:cs="Arial"/>
          <w:szCs w:val="22"/>
          <w:lang w:eastAsia="en-GB"/>
        </w:rPr>
        <w:t xml:space="preserve">Sudden change in religious beliefs / cultural beliefs (may be a sign of radicalisation) </w:t>
      </w:r>
    </w:p>
    <w:p w14:paraId="6FD30F38" w14:textId="77777777" w:rsidR="00A54409" w:rsidRPr="006528C4" w:rsidRDefault="00A54409" w:rsidP="008565E2">
      <w:pPr>
        <w:pStyle w:val="ListParagraph"/>
        <w:numPr>
          <w:ilvl w:val="0"/>
          <w:numId w:val="158"/>
        </w:numPr>
        <w:rPr>
          <w:rFonts w:eastAsia="Calibri" w:cs="Arial"/>
          <w:szCs w:val="22"/>
          <w:lang w:eastAsia="en-GB"/>
        </w:rPr>
      </w:pPr>
      <w:r w:rsidRPr="006528C4">
        <w:rPr>
          <w:rFonts w:eastAsia="Calibri" w:cs="Arial"/>
          <w:szCs w:val="22"/>
          <w:lang w:eastAsia="en-GB"/>
        </w:rPr>
        <w:t xml:space="preserve">Changes in the way of acting towards the children or the other members of the team (becoming more friendly and close, isolation, avoidance, agitation etc.) </w:t>
      </w:r>
    </w:p>
    <w:p w14:paraId="0EFBD97F" w14:textId="77777777" w:rsidR="00A54409" w:rsidRPr="006528C4" w:rsidRDefault="00A54409" w:rsidP="008565E2">
      <w:pPr>
        <w:pStyle w:val="ListParagraph"/>
        <w:numPr>
          <w:ilvl w:val="0"/>
          <w:numId w:val="158"/>
        </w:numPr>
        <w:rPr>
          <w:rFonts w:eastAsia="Calibri" w:cs="Arial"/>
          <w:szCs w:val="22"/>
          <w:lang w:eastAsia="en-GB"/>
        </w:rPr>
      </w:pPr>
      <w:r w:rsidRPr="006528C4">
        <w:rPr>
          <w:rFonts w:eastAsia="Calibri" w:cs="Arial"/>
          <w:szCs w:val="22"/>
          <w:lang w:eastAsia="en-GB"/>
        </w:rPr>
        <w:t>Sudden outbursts</w:t>
      </w:r>
    </w:p>
    <w:p w14:paraId="6ED3A43E" w14:textId="77777777" w:rsidR="00A54409" w:rsidRPr="006528C4" w:rsidRDefault="00A54409" w:rsidP="008565E2">
      <w:pPr>
        <w:pStyle w:val="ListParagraph"/>
        <w:numPr>
          <w:ilvl w:val="0"/>
          <w:numId w:val="158"/>
        </w:numPr>
        <w:rPr>
          <w:rFonts w:eastAsia="Calibri" w:cs="Arial"/>
          <w:szCs w:val="22"/>
          <w:lang w:eastAsia="en-GB"/>
        </w:rPr>
      </w:pPr>
      <w:r w:rsidRPr="006528C4">
        <w:rPr>
          <w:rFonts w:eastAsia="Calibri" w:cs="Arial"/>
          <w:szCs w:val="22"/>
          <w:lang w:eastAsia="en-GB"/>
        </w:rPr>
        <w:t xml:space="preserve">Becoming withdrawn </w:t>
      </w:r>
    </w:p>
    <w:p w14:paraId="4850C6D3" w14:textId="77777777" w:rsidR="00A54409" w:rsidRPr="006528C4" w:rsidRDefault="00A54409" w:rsidP="008565E2">
      <w:pPr>
        <w:pStyle w:val="ListParagraph"/>
        <w:numPr>
          <w:ilvl w:val="0"/>
          <w:numId w:val="158"/>
        </w:numPr>
        <w:rPr>
          <w:rFonts w:eastAsia="Calibri" w:cs="Arial"/>
          <w:szCs w:val="22"/>
          <w:lang w:eastAsia="en-GB"/>
        </w:rPr>
      </w:pPr>
      <w:r w:rsidRPr="006528C4">
        <w:rPr>
          <w:rFonts w:eastAsia="Calibri" w:cs="Arial"/>
          <w:szCs w:val="22"/>
          <w:lang w:eastAsia="en-GB"/>
        </w:rPr>
        <w:t>Secretive behaviours</w:t>
      </w:r>
    </w:p>
    <w:p w14:paraId="5DE8607F" w14:textId="77777777" w:rsidR="00A54409" w:rsidRPr="006528C4" w:rsidRDefault="00A54409" w:rsidP="008565E2">
      <w:pPr>
        <w:pStyle w:val="ListParagraph"/>
        <w:numPr>
          <w:ilvl w:val="0"/>
          <w:numId w:val="158"/>
        </w:numPr>
        <w:rPr>
          <w:rFonts w:eastAsia="Calibri" w:cs="Arial"/>
          <w:szCs w:val="22"/>
          <w:lang w:eastAsia="en-GB"/>
        </w:rPr>
      </w:pPr>
      <w:r w:rsidRPr="006528C4">
        <w:rPr>
          <w:rFonts w:eastAsia="Calibri" w:cs="Arial"/>
          <w:szCs w:val="22"/>
          <w:lang w:eastAsia="en-GB"/>
        </w:rPr>
        <w:t>Missing shifts, calling in sick more often, coming in late</w:t>
      </w:r>
    </w:p>
    <w:p w14:paraId="36CACBCB" w14:textId="77777777" w:rsidR="00A54409" w:rsidRPr="006528C4" w:rsidRDefault="00A54409" w:rsidP="008565E2">
      <w:pPr>
        <w:pStyle w:val="ListParagraph"/>
        <w:numPr>
          <w:ilvl w:val="0"/>
          <w:numId w:val="158"/>
        </w:numPr>
        <w:rPr>
          <w:rFonts w:eastAsia="Calibri" w:cs="Arial"/>
          <w:szCs w:val="22"/>
          <w:lang w:eastAsia="en-GB"/>
        </w:rPr>
      </w:pPr>
      <w:r w:rsidRPr="006528C4">
        <w:rPr>
          <w:rFonts w:eastAsia="Calibri" w:cs="Arial"/>
          <w:szCs w:val="22"/>
          <w:lang w:eastAsia="en-GB"/>
        </w:rPr>
        <w:t xml:space="preserve">Standards in work slipping </w:t>
      </w:r>
    </w:p>
    <w:p w14:paraId="1CF8F48E" w14:textId="77777777" w:rsidR="00A54409" w:rsidRPr="006528C4" w:rsidRDefault="00A54409" w:rsidP="008565E2">
      <w:pPr>
        <w:pStyle w:val="ListParagraph"/>
        <w:numPr>
          <w:ilvl w:val="0"/>
          <w:numId w:val="158"/>
        </w:numPr>
        <w:rPr>
          <w:rFonts w:eastAsia="Calibri" w:cs="Arial"/>
          <w:szCs w:val="22"/>
          <w:lang w:eastAsia="en-GB"/>
        </w:rPr>
      </w:pPr>
      <w:r w:rsidRPr="006528C4">
        <w:rPr>
          <w:rFonts w:eastAsia="Calibri" w:cs="Arial"/>
          <w:szCs w:val="22"/>
          <w:lang w:eastAsia="en-GB"/>
        </w:rPr>
        <w:t>Extreme changes in appearance.</w:t>
      </w:r>
    </w:p>
    <w:p w14:paraId="15CA9BD8" w14:textId="77777777" w:rsidR="00A54409" w:rsidRPr="006528C4" w:rsidRDefault="00A54409" w:rsidP="00A54409">
      <w:pPr>
        <w:rPr>
          <w:rFonts w:eastAsia="Calibri" w:cs="Arial"/>
          <w:szCs w:val="22"/>
          <w:lang w:eastAsia="en-GB"/>
        </w:rPr>
      </w:pPr>
    </w:p>
    <w:p w14:paraId="18C9600C" w14:textId="77777777" w:rsidR="00A54409" w:rsidRDefault="00A54409" w:rsidP="00A54409">
      <w:pPr>
        <w:rPr>
          <w:rFonts w:eastAsia="Calibri" w:cs="Arial"/>
          <w:b/>
          <w:szCs w:val="22"/>
          <w:lang w:eastAsia="en-GB"/>
        </w:rPr>
      </w:pPr>
      <w:r w:rsidRPr="006528C4">
        <w:rPr>
          <w:rFonts w:eastAsia="Calibri" w:cs="Arial"/>
          <w:b/>
          <w:szCs w:val="22"/>
          <w:lang w:eastAsia="en-GB"/>
        </w:rPr>
        <w:t xml:space="preserve">Procedures to be followed: </w:t>
      </w:r>
    </w:p>
    <w:p w14:paraId="00767724" w14:textId="77777777" w:rsidR="00A54409" w:rsidRPr="006528C4" w:rsidRDefault="00A54409" w:rsidP="00A54409">
      <w:pPr>
        <w:rPr>
          <w:rFonts w:eastAsia="Calibri" w:cs="Arial"/>
          <w:b/>
          <w:szCs w:val="22"/>
          <w:lang w:eastAsia="en-GB"/>
        </w:rPr>
      </w:pPr>
    </w:p>
    <w:p w14:paraId="5BC55E31" w14:textId="77777777" w:rsidR="00A54409" w:rsidRPr="006528C4" w:rsidRDefault="00A54409" w:rsidP="00A54409">
      <w:pPr>
        <w:rPr>
          <w:rFonts w:eastAsia="Calibri" w:cs="Arial"/>
          <w:szCs w:val="22"/>
          <w:lang w:eastAsia="en-GB"/>
        </w:rPr>
      </w:pPr>
      <w:r w:rsidRPr="006528C4">
        <w:rPr>
          <w:rFonts w:eastAsia="Calibri" w:cs="Arial"/>
          <w:szCs w:val="22"/>
          <w:lang w:eastAsia="en-GB"/>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3DBB6DE5" w14:textId="77777777" w:rsidR="00A54409" w:rsidRPr="006528C4" w:rsidRDefault="00A54409" w:rsidP="00A54409">
      <w:pPr>
        <w:rPr>
          <w:rFonts w:eastAsia="Calibri" w:cs="Arial"/>
          <w:szCs w:val="22"/>
          <w:lang w:eastAsia="en-GB"/>
        </w:rPr>
      </w:pPr>
    </w:p>
    <w:p w14:paraId="5A73C54E" w14:textId="77777777" w:rsidR="00A54409" w:rsidRPr="006528C4" w:rsidRDefault="00A54409" w:rsidP="00A54409">
      <w:pPr>
        <w:rPr>
          <w:rFonts w:eastAsia="Calibri" w:cs="Arial"/>
          <w:szCs w:val="22"/>
          <w:lang w:eastAsia="en-GB"/>
        </w:rPr>
      </w:pPr>
      <w:r w:rsidRPr="006528C4">
        <w:rPr>
          <w:rFonts w:eastAsia="Calibri" w:cs="Arial"/>
          <w:szCs w:val="22"/>
          <w:lang w:eastAsia="en-GB"/>
        </w:rPr>
        <w:t xml:space="preserve">Ultimately we are here to ensure all staff are able to continue to work with the children as long as they are suitable to do so, but if any behaviours cause concern about the safety or welfare of the children then the procedure in the child protection/safeguarding policy will be followed as in the case of allegations against a team member and the Local Authority Designated officer (LADO) will be called. </w:t>
      </w:r>
    </w:p>
    <w:p w14:paraId="26651662" w14:textId="77777777" w:rsidR="00A54409" w:rsidRPr="006528C4" w:rsidRDefault="00A54409" w:rsidP="00A54409">
      <w:pPr>
        <w:rPr>
          <w:rFonts w:eastAsia="Calibri" w:cs="Arial"/>
          <w:szCs w:val="22"/>
          <w:lang w:eastAsia="en-GB"/>
        </w:rPr>
      </w:pPr>
    </w:p>
    <w:p w14:paraId="0F18674D" w14:textId="77777777" w:rsidR="00A54409" w:rsidRPr="006528C4" w:rsidRDefault="00A54409" w:rsidP="00A54409">
      <w:pPr>
        <w:rPr>
          <w:rFonts w:eastAsia="Calibri" w:cs="Arial"/>
          <w:szCs w:val="22"/>
          <w:lang w:eastAsia="en-GB"/>
        </w:rPr>
      </w:pPr>
      <w:r w:rsidRPr="006528C4">
        <w:rPr>
          <w:rFonts w:eastAsia="Calibri" w:cs="Arial"/>
          <w:szCs w:val="22"/>
          <w:lang w:eastAsia="en-GB"/>
        </w:rPr>
        <w:t xml:space="preserve">All conversations, observations and notes on the staff member will be logged and kept confidential. </w:t>
      </w:r>
    </w:p>
    <w:p w14:paraId="363FA334" w14:textId="77777777" w:rsidR="00A54409" w:rsidRPr="006528C4" w:rsidRDefault="00A54409" w:rsidP="00A54409">
      <w:pPr>
        <w:rPr>
          <w:rFonts w:eastAsia="Calibri" w:cs="Arial"/>
          <w:szCs w:val="22"/>
          <w:lang w:eastAsia="en-GB"/>
        </w:rPr>
      </w:pP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9"/>
        <w:gridCol w:w="3496"/>
        <w:gridCol w:w="2825"/>
      </w:tblGrid>
      <w:tr w:rsidR="00A54409" w:rsidRPr="006528C4" w14:paraId="46F835C1" w14:textId="77777777" w:rsidTr="00FF2A90">
        <w:trPr>
          <w:trHeight w:val="293"/>
          <w:jc w:val="center"/>
        </w:trPr>
        <w:tc>
          <w:tcPr>
            <w:tcW w:w="3159" w:type="dxa"/>
            <w:tcBorders>
              <w:top w:val="single" w:sz="4" w:space="0" w:color="000000"/>
            </w:tcBorders>
            <w:vAlign w:val="center"/>
          </w:tcPr>
          <w:p w14:paraId="4264DE81" w14:textId="77777777" w:rsidR="00A54409" w:rsidRPr="006528C4" w:rsidRDefault="00A54409" w:rsidP="00FF2A90">
            <w:pPr>
              <w:jc w:val="left"/>
              <w:rPr>
                <w:rFonts w:eastAsia="Calibri" w:cs="Arial"/>
                <w:sz w:val="22"/>
                <w:szCs w:val="22"/>
                <w:lang w:eastAsia="en-GB"/>
              </w:rPr>
            </w:pPr>
            <w:r w:rsidRPr="006528C4">
              <w:rPr>
                <w:rFonts w:eastAsia="Arial" w:cs="Arial"/>
                <w:b/>
                <w:sz w:val="20"/>
                <w:szCs w:val="20"/>
                <w:lang w:eastAsia="en-GB"/>
              </w:rPr>
              <w:t>This policy was adopted on</w:t>
            </w:r>
          </w:p>
        </w:tc>
        <w:tc>
          <w:tcPr>
            <w:tcW w:w="3496" w:type="dxa"/>
            <w:tcBorders>
              <w:top w:val="single" w:sz="4" w:space="0" w:color="000000"/>
            </w:tcBorders>
            <w:vAlign w:val="center"/>
          </w:tcPr>
          <w:p w14:paraId="32B8C1D2" w14:textId="77777777" w:rsidR="00A54409" w:rsidRPr="006528C4" w:rsidRDefault="00A54409" w:rsidP="00FF2A90">
            <w:pPr>
              <w:jc w:val="left"/>
              <w:rPr>
                <w:rFonts w:eastAsia="Calibri" w:cs="Arial"/>
                <w:sz w:val="22"/>
                <w:szCs w:val="22"/>
                <w:lang w:eastAsia="en-GB"/>
              </w:rPr>
            </w:pPr>
            <w:r w:rsidRPr="006528C4">
              <w:rPr>
                <w:rFonts w:eastAsia="Arial" w:cs="Arial"/>
                <w:b/>
                <w:sz w:val="20"/>
                <w:szCs w:val="20"/>
                <w:lang w:eastAsia="en-GB"/>
              </w:rPr>
              <w:t>Signed on behalf of the nursery</w:t>
            </w:r>
          </w:p>
        </w:tc>
        <w:tc>
          <w:tcPr>
            <w:tcW w:w="2825" w:type="dxa"/>
            <w:tcBorders>
              <w:top w:val="single" w:sz="4" w:space="0" w:color="000000"/>
            </w:tcBorders>
            <w:vAlign w:val="center"/>
          </w:tcPr>
          <w:p w14:paraId="74F06FA6" w14:textId="77777777" w:rsidR="00A54409" w:rsidRPr="006528C4" w:rsidRDefault="00A54409" w:rsidP="00FF2A90">
            <w:pPr>
              <w:jc w:val="left"/>
              <w:rPr>
                <w:rFonts w:eastAsia="Calibri" w:cs="Arial"/>
                <w:sz w:val="22"/>
                <w:szCs w:val="22"/>
                <w:lang w:eastAsia="en-GB"/>
              </w:rPr>
            </w:pPr>
            <w:r w:rsidRPr="006528C4">
              <w:rPr>
                <w:rFonts w:eastAsia="Arial" w:cs="Arial"/>
                <w:b/>
                <w:sz w:val="20"/>
                <w:szCs w:val="20"/>
                <w:lang w:eastAsia="en-GB"/>
              </w:rPr>
              <w:t>Date for review</w:t>
            </w:r>
          </w:p>
        </w:tc>
      </w:tr>
      <w:tr w:rsidR="00A54409" w:rsidRPr="006528C4" w14:paraId="1915371B" w14:textId="77777777" w:rsidTr="00FF2A90">
        <w:trPr>
          <w:trHeight w:val="312"/>
          <w:jc w:val="center"/>
        </w:trPr>
        <w:tc>
          <w:tcPr>
            <w:tcW w:w="3159" w:type="dxa"/>
            <w:vAlign w:val="center"/>
          </w:tcPr>
          <w:p w14:paraId="3B331018" w14:textId="77777777" w:rsidR="00A54409" w:rsidRPr="006528C4" w:rsidRDefault="00A54409" w:rsidP="00FF2A90">
            <w:pPr>
              <w:jc w:val="left"/>
              <w:rPr>
                <w:rFonts w:eastAsia="Calibri" w:cs="Arial"/>
                <w:sz w:val="22"/>
                <w:szCs w:val="22"/>
                <w:lang w:eastAsia="en-GB"/>
              </w:rPr>
            </w:pPr>
            <w:r>
              <w:rPr>
                <w:rFonts w:eastAsia="Arial" w:cs="Arial"/>
                <w:i/>
                <w:sz w:val="20"/>
                <w:szCs w:val="20"/>
                <w:lang w:eastAsia="en-GB"/>
              </w:rPr>
              <w:t>31/08/2019</w:t>
            </w:r>
          </w:p>
        </w:tc>
        <w:tc>
          <w:tcPr>
            <w:tcW w:w="3496" w:type="dxa"/>
          </w:tcPr>
          <w:p w14:paraId="30FD4089" w14:textId="77777777" w:rsidR="00A54409" w:rsidRPr="006528C4" w:rsidRDefault="00A54409" w:rsidP="00FF2A90">
            <w:pPr>
              <w:jc w:val="left"/>
              <w:rPr>
                <w:rFonts w:eastAsia="Calibri" w:cs="Arial"/>
                <w:i/>
                <w:iCs/>
                <w:sz w:val="22"/>
                <w:szCs w:val="22"/>
                <w:lang w:eastAsia="en-GB"/>
              </w:rPr>
            </w:pPr>
            <w:r w:rsidRPr="006528C4">
              <w:rPr>
                <w:rFonts w:eastAsia="Calibri" w:cs="Arial"/>
                <w:i/>
                <w:iCs/>
                <w:sz w:val="22"/>
                <w:szCs w:val="22"/>
                <w:lang w:eastAsia="en-GB"/>
              </w:rPr>
              <w:t>KANEEZ UR REHMAN</w:t>
            </w:r>
          </w:p>
        </w:tc>
        <w:tc>
          <w:tcPr>
            <w:tcW w:w="2825" w:type="dxa"/>
          </w:tcPr>
          <w:p w14:paraId="7EA19D1C" w14:textId="77777777" w:rsidR="00A54409" w:rsidRPr="006528C4" w:rsidRDefault="00A54409" w:rsidP="00FF2A90">
            <w:pPr>
              <w:jc w:val="left"/>
              <w:rPr>
                <w:rFonts w:eastAsia="Calibri" w:cs="Arial"/>
                <w:sz w:val="22"/>
                <w:szCs w:val="22"/>
                <w:lang w:eastAsia="en-GB"/>
              </w:rPr>
            </w:pPr>
            <w:r>
              <w:rPr>
                <w:rFonts w:eastAsia="Arial" w:cs="Arial"/>
                <w:i/>
                <w:sz w:val="20"/>
                <w:szCs w:val="20"/>
                <w:lang w:eastAsia="en-GB"/>
              </w:rPr>
              <w:t>31/08/2020</w:t>
            </w:r>
          </w:p>
        </w:tc>
      </w:tr>
    </w:tbl>
    <w:p w14:paraId="5DEFCB11" w14:textId="77777777" w:rsidR="00A54409" w:rsidRPr="006528C4" w:rsidRDefault="00A54409" w:rsidP="00A54409">
      <w:pPr>
        <w:rPr>
          <w:rFonts w:cs="Arial"/>
        </w:rPr>
      </w:pPr>
    </w:p>
    <w:p w14:paraId="61289CC8" w14:textId="77777777" w:rsidR="00F84CC9" w:rsidRPr="00022870" w:rsidRDefault="00F84CC9" w:rsidP="00F84CC9"/>
    <w:p w14:paraId="59CE9E89" w14:textId="77777777" w:rsidR="001F4BFA" w:rsidRPr="00022870" w:rsidRDefault="001F4BFA" w:rsidP="005A0F0A"/>
    <w:p w14:paraId="72D25966" w14:textId="637DE11D" w:rsidR="00104032" w:rsidRPr="00F23CF7" w:rsidRDefault="00104032" w:rsidP="00104032">
      <w:pPr>
        <w:pStyle w:val="H1"/>
        <w:rPr>
          <w:rFonts w:cs="Arial"/>
        </w:rPr>
      </w:pPr>
      <w:bookmarkStart w:id="50" w:name="_Toc451859128"/>
      <w:bookmarkStart w:id="51" w:name="_Toc15916989"/>
      <w:bookmarkStart w:id="52" w:name="_Toc515015168"/>
      <w:r>
        <w:rPr>
          <w:rFonts w:cs="Arial"/>
        </w:rPr>
        <w:lastRenderedPageBreak/>
        <w:t xml:space="preserve">1l. </w:t>
      </w:r>
      <w:r w:rsidRPr="00F23CF7">
        <w:rPr>
          <w:rFonts w:cs="Arial"/>
        </w:rPr>
        <w:t>Lone Working Policy</w:t>
      </w:r>
      <w:bookmarkEnd w:id="50"/>
      <w:bookmarkEnd w:id="51"/>
    </w:p>
    <w:p w14:paraId="0ABC9C03" w14:textId="77777777" w:rsidR="00104032" w:rsidRPr="00F23CF7" w:rsidRDefault="00104032" w:rsidP="00104032">
      <w:pPr>
        <w:rPr>
          <w:rFonts w:cs="Arial"/>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104032" w:rsidRPr="00F23CF7" w14:paraId="75C3FFD8" w14:textId="77777777" w:rsidTr="00FF2A90">
        <w:trPr>
          <w:trHeight w:val="200"/>
          <w:jc w:val="center"/>
        </w:trPr>
        <w:tc>
          <w:tcPr>
            <w:tcW w:w="3081" w:type="dxa"/>
            <w:vAlign w:val="center"/>
          </w:tcPr>
          <w:p w14:paraId="00B9DF9B" w14:textId="77777777" w:rsidR="00104032" w:rsidRPr="00F23CF7" w:rsidRDefault="00104032" w:rsidP="00FF2A90">
            <w:pPr>
              <w:jc w:val="center"/>
              <w:rPr>
                <w:rFonts w:eastAsia="Calibri" w:cs="Arial"/>
                <w:sz w:val="22"/>
                <w:szCs w:val="22"/>
                <w:lang w:eastAsia="en-GB"/>
              </w:rPr>
            </w:pPr>
            <w:r w:rsidRPr="00F23CF7">
              <w:rPr>
                <w:rFonts w:eastAsia="Arial" w:cs="Arial"/>
                <w:sz w:val="20"/>
                <w:szCs w:val="20"/>
                <w:lang w:eastAsia="en-GB"/>
              </w:rPr>
              <w:t>EYFS: 3.4-3.18, 3.19, 3.21, 3.22</w:t>
            </w:r>
          </w:p>
        </w:tc>
      </w:tr>
    </w:tbl>
    <w:p w14:paraId="7B3AE6B2" w14:textId="77777777" w:rsidR="00104032" w:rsidRPr="00F23CF7" w:rsidRDefault="00104032" w:rsidP="00104032">
      <w:pPr>
        <w:rPr>
          <w:rFonts w:cs="Arial"/>
          <w:i/>
        </w:rPr>
      </w:pPr>
    </w:p>
    <w:p w14:paraId="1DB12F54" w14:textId="77777777" w:rsidR="00104032" w:rsidRPr="00F23CF7" w:rsidRDefault="00104032" w:rsidP="00104032">
      <w:pPr>
        <w:rPr>
          <w:rFonts w:cs="Arial"/>
          <w:i/>
          <w:sz w:val="20"/>
          <w:szCs w:val="20"/>
        </w:rPr>
      </w:pPr>
      <w:r w:rsidRPr="00F23CF7">
        <w:rPr>
          <w:rFonts w:cs="Arial"/>
          <w:i/>
          <w:sz w:val="20"/>
          <w:szCs w:val="20"/>
        </w:rPr>
        <w:t>*It is recommended you check your insurance cover if you operate lone working</w:t>
      </w:r>
    </w:p>
    <w:p w14:paraId="31717C50" w14:textId="77777777" w:rsidR="00104032" w:rsidRPr="00F23CF7" w:rsidRDefault="00104032" w:rsidP="00104032">
      <w:pPr>
        <w:rPr>
          <w:rFonts w:cs="Arial"/>
        </w:rPr>
      </w:pPr>
    </w:p>
    <w:p w14:paraId="69BAD7E3" w14:textId="77777777" w:rsidR="00104032" w:rsidRDefault="00104032" w:rsidP="00104032">
      <w:pPr>
        <w:rPr>
          <w:rFonts w:cs="Arial"/>
        </w:rPr>
      </w:pPr>
      <w:r w:rsidRPr="00F23CF7">
        <w:rPr>
          <w:rFonts w:cs="Arial"/>
        </w:rPr>
        <w:t xml:space="preserve">At </w:t>
      </w:r>
      <w:r>
        <w:rPr>
          <w:rFonts w:cs="Arial"/>
          <w:b/>
          <w:i/>
        </w:rPr>
        <w:t>Lemon Tree Manchester LTD</w:t>
      </w:r>
      <w:r w:rsidRPr="00F23CF7">
        <w:rPr>
          <w:rFonts w:cs="Arial"/>
        </w:rPr>
        <w:t xml:space="preserve"> we aim to ensure that no member of the team is left alone working in either a room alone or within the building at any time. However, there may be occasions when this isn’t always possible due to:</w:t>
      </w:r>
    </w:p>
    <w:p w14:paraId="3FF8FC9A" w14:textId="77777777" w:rsidR="00104032" w:rsidRPr="00F23CF7" w:rsidRDefault="00104032" w:rsidP="00104032">
      <w:pPr>
        <w:rPr>
          <w:rFonts w:cs="Arial"/>
        </w:rPr>
      </w:pPr>
    </w:p>
    <w:p w14:paraId="4DFF7151" w14:textId="77777777" w:rsidR="00104032" w:rsidRPr="00F23CF7" w:rsidRDefault="00104032" w:rsidP="008565E2">
      <w:pPr>
        <w:pStyle w:val="ListParagraph"/>
        <w:numPr>
          <w:ilvl w:val="0"/>
          <w:numId w:val="160"/>
        </w:numPr>
        <w:rPr>
          <w:rFonts w:cs="Arial"/>
        </w:rPr>
      </w:pPr>
      <w:r w:rsidRPr="00F23CF7">
        <w:rPr>
          <w:rFonts w:cs="Arial"/>
        </w:rPr>
        <w:t xml:space="preserve">Toilet breaks </w:t>
      </w:r>
    </w:p>
    <w:p w14:paraId="5BAB144E" w14:textId="77777777" w:rsidR="00104032" w:rsidRPr="00F23CF7" w:rsidRDefault="00104032" w:rsidP="008565E2">
      <w:pPr>
        <w:pStyle w:val="ListParagraph"/>
        <w:numPr>
          <w:ilvl w:val="0"/>
          <w:numId w:val="160"/>
        </w:numPr>
        <w:rPr>
          <w:rFonts w:cs="Arial"/>
        </w:rPr>
      </w:pPr>
      <w:r w:rsidRPr="00F23CF7">
        <w:rPr>
          <w:rFonts w:cs="Arial"/>
        </w:rPr>
        <w:t>Lunch cover</w:t>
      </w:r>
    </w:p>
    <w:p w14:paraId="4D36D30B" w14:textId="77777777" w:rsidR="00104032" w:rsidRPr="00F23CF7" w:rsidRDefault="00104032" w:rsidP="008565E2">
      <w:pPr>
        <w:pStyle w:val="ListParagraph"/>
        <w:numPr>
          <w:ilvl w:val="0"/>
          <w:numId w:val="160"/>
        </w:numPr>
        <w:rPr>
          <w:rFonts w:cs="Arial"/>
        </w:rPr>
      </w:pPr>
      <w:r w:rsidRPr="00F23CF7">
        <w:rPr>
          <w:rFonts w:cs="Arial"/>
        </w:rPr>
        <w:t xml:space="preserve">Nappy changes </w:t>
      </w:r>
    </w:p>
    <w:p w14:paraId="4B4B3D9D" w14:textId="77777777" w:rsidR="00104032" w:rsidRPr="00F23CF7" w:rsidRDefault="00104032" w:rsidP="008565E2">
      <w:pPr>
        <w:pStyle w:val="ListParagraph"/>
        <w:numPr>
          <w:ilvl w:val="0"/>
          <w:numId w:val="160"/>
        </w:numPr>
        <w:rPr>
          <w:rFonts w:cs="Arial"/>
        </w:rPr>
      </w:pPr>
      <w:r w:rsidRPr="00F23CF7">
        <w:rPr>
          <w:rFonts w:cs="Arial"/>
        </w:rPr>
        <w:t xml:space="preserve">Comforting a child that may be unwell in a quiet area </w:t>
      </w:r>
    </w:p>
    <w:p w14:paraId="20878A1A" w14:textId="77777777" w:rsidR="00104032" w:rsidRPr="00F23CF7" w:rsidRDefault="00104032" w:rsidP="008565E2">
      <w:pPr>
        <w:pStyle w:val="ListParagraph"/>
        <w:numPr>
          <w:ilvl w:val="0"/>
          <w:numId w:val="160"/>
        </w:numPr>
        <w:rPr>
          <w:rFonts w:cs="Arial"/>
        </w:rPr>
      </w:pPr>
      <w:r w:rsidRPr="00F23CF7">
        <w:rPr>
          <w:rFonts w:cs="Arial"/>
        </w:rPr>
        <w:t>Following a child’s interest, as this may lead staff away with a child to explore an area</w:t>
      </w:r>
    </w:p>
    <w:p w14:paraId="0AC9C7AA" w14:textId="77777777" w:rsidR="00104032" w:rsidRPr="00F23CF7" w:rsidRDefault="00104032" w:rsidP="008565E2">
      <w:pPr>
        <w:pStyle w:val="ListParagraph"/>
        <w:numPr>
          <w:ilvl w:val="0"/>
          <w:numId w:val="160"/>
        </w:numPr>
        <w:rPr>
          <w:rFonts w:cs="Arial"/>
        </w:rPr>
      </w:pPr>
      <w:r w:rsidRPr="00F23CF7">
        <w:rPr>
          <w:rFonts w:cs="Arial"/>
        </w:rPr>
        <w:t xml:space="preserve">Supporting children in the toilet area that may have had an accident </w:t>
      </w:r>
    </w:p>
    <w:p w14:paraId="79FD6B6B" w14:textId="77777777" w:rsidR="00104032" w:rsidRPr="00F23CF7" w:rsidRDefault="00104032" w:rsidP="008565E2">
      <w:pPr>
        <w:pStyle w:val="ListParagraph"/>
        <w:numPr>
          <w:ilvl w:val="0"/>
          <w:numId w:val="160"/>
        </w:numPr>
        <w:rPr>
          <w:rFonts w:cs="Arial"/>
        </w:rPr>
      </w:pPr>
      <w:r w:rsidRPr="00F23CF7">
        <w:rPr>
          <w:rFonts w:cs="Arial"/>
        </w:rPr>
        <w:t xml:space="preserve">The duties some team members have, e.g. management, opening and closing the setting, carrying out cleaning or maintenance at the settings and staff operating outside operating hours. </w:t>
      </w:r>
    </w:p>
    <w:p w14:paraId="0A0EDD96" w14:textId="77777777" w:rsidR="00104032" w:rsidRPr="00F23CF7" w:rsidRDefault="00104032" w:rsidP="00104032">
      <w:pPr>
        <w:rPr>
          <w:rFonts w:cs="Arial"/>
        </w:rPr>
      </w:pPr>
    </w:p>
    <w:p w14:paraId="775784C0" w14:textId="77777777" w:rsidR="00104032" w:rsidRPr="00F23CF7" w:rsidRDefault="00104032" w:rsidP="00104032">
      <w:pPr>
        <w:rPr>
          <w:rFonts w:cs="Arial"/>
        </w:rPr>
      </w:pPr>
      <w:r w:rsidRPr="00F23CF7">
        <w:rPr>
          <w:rFonts w:cs="Arial"/>
        </w:rPr>
        <w:t xml:space="preserve">We always ensure that our staff: child ratios are maintained. </w:t>
      </w:r>
    </w:p>
    <w:p w14:paraId="738CC1F8" w14:textId="77777777" w:rsidR="00104032" w:rsidRPr="00F23CF7" w:rsidRDefault="00104032" w:rsidP="00104032">
      <w:pPr>
        <w:rPr>
          <w:rFonts w:cs="Arial"/>
        </w:rPr>
      </w:pPr>
    </w:p>
    <w:p w14:paraId="79FA299F" w14:textId="77777777" w:rsidR="00104032" w:rsidRPr="00F23CF7" w:rsidRDefault="00104032" w:rsidP="00104032">
      <w:pPr>
        <w:rPr>
          <w:rFonts w:cs="Arial"/>
        </w:rPr>
      </w:pPr>
      <w:r w:rsidRPr="00F23CF7">
        <w:rPr>
          <w:rFonts w:cs="Arial"/>
        </w:rPr>
        <w:t>It is the responsibility of both the employee and their manager to identify the hazards and minimise the risks or working alone.</w:t>
      </w:r>
    </w:p>
    <w:p w14:paraId="0D1BB393" w14:textId="77777777" w:rsidR="00104032" w:rsidRPr="00F23CF7" w:rsidRDefault="00104032" w:rsidP="00104032">
      <w:pPr>
        <w:rPr>
          <w:rFonts w:cs="Arial"/>
        </w:rPr>
      </w:pPr>
    </w:p>
    <w:p w14:paraId="7AC4B6C9" w14:textId="77777777" w:rsidR="00104032" w:rsidRPr="00F23CF7" w:rsidRDefault="00104032" w:rsidP="00104032">
      <w:pPr>
        <w:rPr>
          <w:rFonts w:cs="Arial"/>
        </w:rPr>
      </w:pPr>
      <w:r w:rsidRPr="00F23CF7">
        <w:rPr>
          <w:rFonts w:cs="Arial"/>
        </w:rPr>
        <w:t xml:space="preserve">Considerations when deciding on lone working include how lone workers manage with a variety of tasks such as talking to parents and supervising activities whilst maintaining the safety and welfare of children and ensuring that each member of staff required to work alone has the training and/or skills for the role; e.g. paediatric first aid certificate, child protection/safeguarding training and competency, food hygiene training and if children younger than school reception age are present; hold a level 3 qualification. </w:t>
      </w:r>
    </w:p>
    <w:p w14:paraId="67A5398C" w14:textId="77777777" w:rsidR="00104032" w:rsidRPr="00F23CF7" w:rsidRDefault="00104032" w:rsidP="00104032">
      <w:pPr>
        <w:rPr>
          <w:rFonts w:cs="Arial"/>
        </w:rPr>
      </w:pPr>
    </w:p>
    <w:p w14:paraId="489DABDE" w14:textId="77777777" w:rsidR="00104032" w:rsidRPr="00F23CF7" w:rsidRDefault="00104032" w:rsidP="00104032">
      <w:pPr>
        <w:rPr>
          <w:rFonts w:cs="Arial"/>
        </w:rPr>
      </w:pPr>
      <w:r w:rsidRPr="00F23CF7">
        <w:rPr>
          <w:rFonts w:cs="Arial"/>
        </w:rPr>
        <w:t xml:space="preserve">Public liability insurance for lone working will be sought where applicable. </w:t>
      </w:r>
    </w:p>
    <w:p w14:paraId="63D72EBA" w14:textId="77777777" w:rsidR="00104032" w:rsidRPr="00F23CF7" w:rsidRDefault="00104032" w:rsidP="00104032">
      <w:pPr>
        <w:rPr>
          <w:rFonts w:cs="Arial"/>
        </w:rPr>
      </w:pPr>
    </w:p>
    <w:p w14:paraId="51286F8F" w14:textId="77777777" w:rsidR="00104032" w:rsidRDefault="00104032" w:rsidP="00104032">
      <w:pPr>
        <w:rPr>
          <w:rFonts w:cs="Arial"/>
        </w:rPr>
      </w:pPr>
      <w:r w:rsidRPr="00F23CF7">
        <w:rPr>
          <w:rFonts w:cs="Arial"/>
        </w:rPr>
        <w:t>Employees/managers’ responsibilities when left in a room alone include ensuring:</w:t>
      </w:r>
    </w:p>
    <w:p w14:paraId="174CA08F" w14:textId="77777777" w:rsidR="00104032" w:rsidRPr="00F23CF7" w:rsidRDefault="00104032" w:rsidP="00104032">
      <w:pPr>
        <w:rPr>
          <w:rFonts w:cs="Arial"/>
        </w:rPr>
      </w:pPr>
    </w:p>
    <w:p w14:paraId="71B85F18" w14:textId="77777777" w:rsidR="00104032" w:rsidRPr="00F23CF7" w:rsidRDefault="00104032" w:rsidP="008565E2">
      <w:pPr>
        <w:pStyle w:val="ListParagraph"/>
        <w:numPr>
          <w:ilvl w:val="0"/>
          <w:numId w:val="162"/>
        </w:numPr>
        <w:rPr>
          <w:rFonts w:cs="Arial"/>
        </w:rPr>
      </w:pPr>
      <w:r w:rsidRPr="00F23CF7">
        <w:rPr>
          <w:rFonts w:cs="Arial"/>
        </w:rPr>
        <w:t>To complete a risk assessment for staff working alone</w:t>
      </w:r>
    </w:p>
    <w:p w14:paraId="4925110E" w14:textId="77777777" w:rsidR="00104032" w:rsidRPr="00F23CF7" w:rsidRDefault="00104032" w:rsidP="008565E2">
      <w:pPr>
        <w:pStyle w:val="ListParagraph"/>
        <w:numPr>
          <w:ilvl w:val="0"/>
          <w:numId w:val="162"/>
        </w:numPr>
        <w:rPr>
          <w:rFonts w:cs="Arial"/>
        </w:rPr>
      </w:pPr>
      <w:r w:rsidRPr="00F23CF7">
        <w:rPr>
          <w:rFonts w:cs="Arial"/>
        </w:rPr>
        <w:t xml:space="preserve">Ratios are maintained </w:t>
      </w:r>
    </w:p>
    <w:p w14:paraId="2E0C314F" w14:textId="77777777" w:rsidR="00104032" w:rsidRPr="00F23CF7" w:rsidRDefault="00104032" w:rsidP="008565E2">
      <w:pPr>
        <w:pStyle w:val="ListParagraph"/>
        <w:numPr>
          <w:ilvl w:val="0"/>
          <w:numId w:val="162"/>
        </w:numPr>
        <w:rPr>
          <w:rFonts w:cs="Arial"/>
        </w:rPr>
      </w:pPr>
      <w:r w:rsidRPr="00F23CF7">
        <w:rPr>
          <w:rFonts w:cs="Arial"/>
        </w:rPr>
        <w:t xml:space="preserve">There is someone to call on in an emergency if required </w:t>
      </w:r>
    </w:p>
    <w:p w14:paraId="24CC7AC5" w14:textId="77777777" w:rsidR="00104032" w:rsidRPr="00F23CF7" w:rsidRDefault="00104032" w:rsidP="008565E2">
      <w:pPr>
        <w:pStyle w:val="ListParagraph"/>
        <w:numPr>
          <w:ilvl w:val="0"/>
          <w:numId w:val="162"/>
        </w:numPr>
        <w:rPr>
          <w:rFonts w:cs="Arial"/>
        </w:rPr>
      </w:pPr>
      <w:r w:rsidRPr="00F23CF7">
        <w:rPr>
          <w:rFonts w:cs="Arial"/>
        </w:rPr>
        <w:t xml:space="preserve">The member of staff and children are safeguarded at all times (relating to additional policies as above). </w:t>
      </w:r>
    </w:p>
    <w:p w14:paraId="538E8D97" w14:textId="77777777" w:rsidR="00104032" w:rsidRPr="00F23CF7" w:rsidRDefault="00104032" w:rsidP="00104032">
      <w:pPr>
        <w:pStyle w:val="ListParagraph"/>
        <w:rPr>
          <w:rFonts w:cs="Arial"/>
        </w:rPr>
      </w:pPr>
    </w:p>
    <w:p w14:paraId="1EDAB246" w14:textId="77777777" w:rsidR="00104032" w:rsidRPr="00F23CF7" w:rsidRDefault="00104032" w:rsidP="00104032">
      <w:pPr>
        <w:rPr>
          <w:rFonts w:cs="Arial"/>
        </w:rPr>
      </w:pPr>
      <w:r w:rsidRPr="00F23CF7">
        <w:rPr>
          <w:rFonts w:cs="Arial"/>
        </w:rPr>
        <w:t>Employee’s responsibilities when left in the building alone:</w:t>
      </w:r>
    </w:p>
    <w:p w14:paraId="46F5E7CB" w14:textId="77777777" w:rsidR="00104032" w:rsidRPr="00F23CF7" w:rsidRDefault="00104032" w:rsidP="008565E2">
      <w:pPr>
        <w:pStyle w:val="ListParagraph"/>
        <w:numPr>
          <w:ilvl w:val="0"/>
          <w:numId w:val="161"/>
        </w:numPr>
        <w:rPr>
          <w:rFonts w:cs="Arial"/>
        </w:rPr>
      </w:pPr>
      <w:r w:rsidRPr="00F23CF7">
        <w:rPr>
          <w:rFonts w:cs="Arial"/>
        </w:rPr>
        <w:t>To make a member of the management aware of when they are working and make plans to check in at their expected time of completion of the work</w:t>
      </w:r>
    </w:p>
    <w:p w14:paraId="62CA31B5" w14:textId="77777777" w:rsidR="00104032" w:rsidRPr="00F23CF7" w:rsidRDefault="00104032" w:rsidP="008565E2">
      <w:pPr>
        <w:pStyle w:val="ListParagraph"/>
        <w:numPr>
          <w:ilvl w:val="0"/>
          <w:numId w:val="161"/>
        </w:numPr>
        <w:rPr>
          <w:rFonts w:cs="Arial"/>
        </w:rPr>
      </w:pPr>
      <w:r w:rsidRPr="00F23CF7">
        <w:rPr>
          <w:rFonts w:cs="Arial"/>
        </w:rPr>
        <w:lastRenderedPageBreak/>
        <w:t>To ensure they have access to a telephone at all times in order to call for help if they need it, or for management to check their safety if they are concerned</w:t>
      </w:r>
    </w:p>
    <w:p w14:paraId="01E1DA3A" w14:textId="77777777" w:rsidR="00104032" w:rsidRPr="00F23CF7" w:rsidRDefault="00104032" w:rsidP="008565E2">
      <w:pPr>
        <w:pStyle w:val="ListParagraph"/>
        <w:numPr>
          <w:ilvl w:val="0"/>
          <w:numId w:val="161"/>
        </w:numPr>
        <w:rPr>
          <w:rFonts w:cs="Arial"/>
        </w:rPr>
      </w:pPr>
      <w:r w:rsidRPr="00F23CF7">
        <w:rPr>
          <w:rFonts w:cs="Arial"/>
        </w:rPr>
        <w:t xml:space="preserve">Ensure that the building remains locked so no one can walk in unidentified </w:t>
      </w:r>
    </w:p>
    <w:p w14:paraId="507DA502" w14:textId="77777777" w:rsidR="00104032" w:rsidRPr="00F23CF7" w:rsidRDefault="00104032" w:rsidP="008565E2">
      <w:pPr>
        <w:pStyle w:val="ListParagraph"/>
        <w:numPr>
          <w:ilvl w:val="0"/>
          <w:numId w:val="161"/>
        </w:numPr>
        <w:rPr>
          <w:rFonts w:cs="Arial"/>
        </w:rPr>
      </w:pPr>
      <w:r w:rsidRPr="00F23CF7">
        <w:rPr>
          <w:rFonts w:cs="Arial"/>
        </w:rPr>
        <w:t>Report any concerns for working alone to the management as soon as is practicably possible.</w:t>
      </w:r>
    </w:p>
    <w:p w14:paraId="7F301192" w14:textId="77777777" w:rsidR="00104032" w:rsidRPr="00F23CF7" w:rsidRDefault="00104032" w:rsidP="00104032">
      <w:pPr>
        <w:rPr>
          <w:rFonts w:cs="Arial"/>
        </w:rPr>
      </w:pPr>
      <w:r w:rsidRPr="00F23CF7">
        <w:rPr>
          <w:rFonts w:cs="Arial"/>
        </w:rPr>
        <w:t xml:space="preserve"> </w:t>
      </w:r>
    </w:p>
    <w:p w14:paraId="721F08B2" w14:textId="77777777" w:rsidR="00104032" w:rsidRPr="00F23CF7" w:rsidRDefault="00104032" w:rsidP="00104032">
      <w:pPr>
        <w:rPr>
          <w:rFonts w:cs="Arial"/>
        </w:rPr>
      </w:pPr>
      <w:r w:rsidRPr="00F23CF7">
        <w:rPr>
          <w:rFonts w:cs="Arial"/>
        </w:rPr>
        <w:t>Management’s responsibilities when left in the building alone:</w:t>
      </w:r>
    </w:p>
    <w:p w14:paraId="2B9D7BD8" w14:textId="77777777" w:rsidR="00104032" w:rsidRPr="00F23CF7" w:rsidRDefault="00104032" w:rsidP="008565E2">
      <w:pPr>
        <w:pStyle w:val="ListParagraph"/>
        <w:numPr>
          <w:ilvl w:val="0"/>
          <w:numId w:val="163"/>
        </w:numPr>
        <w:rPr>
          <w:rFonts w:cs="Arial"/>
        </w:rPr>
      </w:pPr>
      <w:r w:rsidRPr="00F23CF7">
        <w:rPr>
          <w:rFonts w:cs="Arial"/>
        </w:rPr>
        <w:t>To ensure staff working alone are competent and confident to carry out any safety procedures e.g. fire evacuation</w:t>
      </w:r>
    </w:p>
    <w:p w14:paraId="53A4C597" w14:textId="77777777" w:rsidR="00104032" w:rsidRPr="00F23CF7" w:rsidRDefault="00104032" w:rsidP="008565E2">
      <w:pPr>
        <w:pStyle w:val="ListParagraph"/>
        <w:numPr>
          <w:ilvl w:val="0"/>
          <w:numId w:val="163"/>
        </w:numPr>
        <w:rPr>
          <w:rFonts w:cs="Arial"/>
        </w:rPr>
      </w:pPr>
      <w:r w:rsidRPr="00F23CF7">
        <w:rPr>
          <w:rFonts w:cs="Arial"/>
        </w:rPr>
        <w:t>To ensure that the employee has the ability to contact them or a member of the team event if their lone working is outside normal office hours (i.e. access to a phone, contact numbers of someone they can call)</w:t>
      </w:r>
    </w:p>
    <w:p w14:paraId="733D0D91" w14:textId="77777777" w:rsidR="00104032" w:rsidRPr="00F23CF7" w:rsidRDefault="00104032" w:rsidP="008565E2">
      <w:pPr>
        <w:pStyle w:val="ListParagraph"/>
        <w:numPr>
          <w:ilvl w:val="0"/>
          <w:numId w:val="163"/>
        </w:numPr>
        <w:rPr>
          <w:rFonts w:cs="Arial"/>
        </w:rPr>
      </w:pPr>
      <w:r w:rsidRPr="00F23CF7">
        <w:rPr>
          <w:rFonts w:cs="Arial"/>
        </w:rPr>
        <w:t xml:space="preserve">To check that the employee has someone they can contact in the event of an emergency, and the numbers to call   </w:t>
      </w:r>
    </w:p>
    <w:p w14:paraId="083E5A1B" w14:textId="77777777" w:rsidR="00104032" w:rsidRPr="00F23CF7" w:rsidRDefault="00104032" w:rsidP="008565E2">
      <w:pPr>
        <w:pStyle w:val="ListParagraph"/>
        <w:numPr>
          <w:ilvl w:val="0"/>
          <w:numId w:val="163"/>
        </w:numPr>
        <w:rPr>
          <w:rFonts w:cs="Arial"/>
        </w:rPr>
      </w:pPr>
      <w:r w:rsidRPr="00F23CF7">
        <w:rPr>
          <w:rFonts w:cs="Arial"/>
        </w:rPr>
        <w:t xml:space="preserve">To ensure that employees have the ability to access a telephone whilst lone working </w:t>
      </w:r>
    </w:p>
    <w:p w14:paraId="5B137CF9" w14:textId="77777777" w:rsidR="00104032" w:rsidRPr="00F23CF7" w:rsidRDefault="00104032" w:rsidP="008565E2">
      <w:pPr>
        <w:pStyle w:val="ListParagraph"/>
        <w:numPr>
          <w:ilvl w:val="0"/>
          <w:numId w:val="163"/>
        </w:numPr>
        <w:rPr>
          <w:rFonts w:cs="Arial"/>
        </w:rPr>
      </w:pPr>
      <w:r w:rsidRPr="00F23CF7">
        <w:rPr>
          <w:rFonts w:cs="Arial"/>
        </w:rPr>
        <w:t>If reporting in arrangements have been made and the employee does not call in, to follow it up.</w:t>
      </w:r>
    </w:p>
    <w:p w14:paraId="15AE3B05" w14:textId="77777777" w:rsidR="00104032" w:rsidRPr="00F23CF7" w:rsidRDefault="00104032" w:rsidP="00104032">
      <w:pPr>
        <w:rPr>
          <w:rFonts w:cs="Arial"/>
        </w:rPr>
      </w:pPr>
    </w:p>
    <w:p w14:paraId="581AEB22" w14:textId="77777777" w:rsidR="00104032" w:rsidRPr="00F23CF7" w:rsidRDefault="00104032" w:rsidP="00104032">
      <w:pPr>
        <w:rPr>
          <w:rFonts w:cs="Arial"/>
        </w:rPr>
      </w:pPr>
      <w:r w:rsidRPr="00F23CF7">
        <w:rPr>
          <w:rFonts w:cs="Arial"/>
        </w:rPr>
        <w:t xml:space="preserve">Risk assessments are also completed for these occasions including hazards and risks and how these are controlled. </w:t>
      </w:r>
    </w:p>
    <w:p w14:paraId="1BBB59A9" w14:textId="77777777" w:rsidR="00104032" w:rsidRPr="00F23CF7" w:rsidRDefault="00104032" w:rsidP="00104032">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04032" w:rsidRPr="00F23CF7" w14:paraId="65911F23" w14:textId="77777777" w:rsidTr="00FF2A90">
        <w:trPr>
          <w:cantSplit/>
          <w:jc w:val="center"/>
        </w:trPr>
        <w:tc>
          <w:tcPr>
            <w:tcW w:w="1666" w:type="pct"/>
            <w:tcBorders>
              <w:top w:val="single" w:sz="4" w:space="0" w:color="auto"/>
            </w:tcBorders>
            <w:vAlign w:val="center"/>
          </w:tcPr>
          <w:p w14:paraId="7D6B67DB" w14:textId="77777777" w:rsidR="00104032" w:rsidRPr="00F23CF7" w:rsidRDefault="00104032" w:rsidP="00FF2A90">
            <w:pPr>
              <w:pStyle w:val="MeetsEYFS"/>
              <w:rPr>
                <w:rFonts w:cs="Arial"/>
                <w:b/>
              </w:rPr>
            </w:pPr>
            <w:r w:rsidRPr="00F23CF7">
              <w:rPr>
                <w:rFonts w:cs="Arial"/>
                <w:b/>
              </w:rPr>
              <w:t>This policy was adopted on</w:t>
            </w:r>
          </w:p>
        </w:tc>
        <w:tc>
          <w:tcPr>
            <w:tcW w:w="1844" w:type="pct"/>
            <w:tcBorders>
              <w:top w:val="single" w:sz="4" w:space="0" w:color="auto"/>
            </w:tcBorders>
            <w:vAlign w:val="center"/>
          </w:tcPr>
          <w:p w14:paraId="1C7C36FE" w14:textId="77777777" w:rsidR="00104032" w:rsidRPr="00F23CF7" w:rsidRDefault="00104032" w:rsidP="00FF2A90">
            <w:pPr>
              <w:pStyle w:val="MeetsEYFS"/>
              <w:rPr>
                <w:rFonts w:cs="Arial"/>
                <w:b/>
              </w:rPr>
            </w:pPr>
            <w:r w:rsidRPr="00F23CF7">
              <w:rPr>
                <w:rFonts w:cs="Arial"/>
                <w:b/>
              </w:rPr>
              <w:t>Signed on behalf of the nursery</w:t>
            </w:r>
          </w:p>
        </w:tc>
        <w:tc>
          <w:tcPr>
            <w:tcW w:w="1491" w:type="pct"/>
            <w:tcBorders>
              <w:top w:val="single" w:sz="4" w:space="0" w:color="auto"/>
            </w:tcBorders>
            <w:vAlign w:val="center"/>
          </w:tcPr>
          <w:p w14:paraId="6456809E" w14:textId="77777777" w:rsidR="00104032" w:rsidRPr="00F23CF7" w:rsidRDefault="00104032" w:rsidP="00FF2A90">
            <w:pPr>
              <w:pStyle w:val="MeetsEYFS"/>
              <w:rPr>
                <w:rFonts w:cs="Arial"/>
                <w:b/>
              </w:rPr>
            </w:pPr>
            <w:r w:rsidRPr="00F23CF7">
              <w:rPr>
                <w:rFonts w:cs="Arial"/>
                <w:b/>
              </w:rPr>
              <w:t>Date for review</w:t>
            </w:r>
          </w:p>
        </w:tc>
      </w:tr>
      <w:tr w:rsidR="00104032" w:rsidRPr="00F23CF7" w14:paraId="66312135" w14:textId="77777777" w:rsidTr="00FF2A90">
        <w:trPr>
          <w:cantSplit/>
          <w:jc w:val="center"/>
        </w:trPr>
        <w:tc>
          <w:tcPr>
            <w:tcW w:w="1666" w:type="pct"/>
            <w:vAlign w:val="center"/>
          </w:tcPr>
          <w:p w14:paraId="0B647795" w14:textId="77777777" w:rsidR="00104032" w:rsidRPr="00F23CF7" w:rsidRDefault="00104032" w:rsidP="00FF2A90">
            <w:pPr>
              <w:pStyle w:val="MeetsEYFS"/>
              <w:rPr>
                <w:rFonts w:cs="Arial"/>
                <w:i/>
              </w:rPr>
            </w:pPr>
            <w:r>
              <w:rPr>
                <w:rFonts w:cs="Arial"/>
                <w:i/>
              </w:rPr>
              <w:t>31/08/2019</w:t>
            </w:r>
          </w:p>
        </w:tc>
        <w:tc>
          <w:tcPr>
            <w:tcW w:w="1844" w:type="pct"/>
          </w:tcPr>
          <w:p w14:paraId="284C37E4" w14:textId="77777777" w:rsidR="00104032" w:rsidRPr="00F23CF7" w:rsidRDefault="00104032" w:rsidP="00FF2A90">
            <w:pPr>
              <w:pStyle w:val="MeetsEYFS"/>
              <w:rPr>
                <w:rFonts w:cs="Arial"/>
                <w:i/>
              </w:rPr>
            </w:pPr>
            <w:r>
              <w:rPr>
                <w:rFonts w:cs="Arial"/>
                <w:i/>
              </w:rPr>
              <w:t>KANEEZ UR REHMAN</w:t>
            </w:r>
          </w:p>
        </w:tc>
        <w:tc>
          <w:tcPr>
            <w:tcW w:w="1491" w:type="pct"/>
          </w:tcPr>
          <w:p w14:paraId="0F08F87A" w14:textId="77777777" w:rsidR="00104032" w:rsidRPr="00F23CF7" w:rsidRDefault="00104032" w:rsidP="00FF2A90">
            <w:pPr>
              <w:pStyle w:val="MeetsEYFS"/>
              <w:rPr>
                <w:rFonts w:cs="Arial"/>
                <w:i/>
              </w:rPr>
            </w:pPr>
            <w:r>
              <w:rPr>
                <w:rFonts w:cs="Arial"/>
                <w:i/>
              </w:rPr>
              <w:t>31/08/2020</w:t>
            </w:r>
          </w:p>
        </w:tc>
      </w:tr>
    </w:tbl>
    <w:p w14:paraId="05D3D3A3" w14:textId="77777777" w:rsidR="00104032" w:rsidRPr="00F23CF7" w:rsidRDefault="00104032" w:rsidP="00104032">
      <w:pPr>
        <w:rPr>
          <w:rFonts w:cs="Arial"/>
        </w:rPr>
      </w:pPr>
    </w:p>
    <w:p w14:paraId="2A6ABE7A" w14:textId="77777777" w:rsidR="00104032" w:rsidRPr="00F23CF7" w:rsidRDefault="00104032" w:rsidP="00104032">
      <w:pPr>
        <w:rPr>
          <w:rFonts w:cs="Arial"/>
        </w:rPr>
      </w:pPr>
    </w:p>
    <w:bookmarkEnd w:id="48"/>
    <w:bookmarkEnd w:id="52"/>
    <w:p w14:paraId="02DDE6AD" w14:textId="77777777" w:rsidR="000C2EBB" w:rsidRPr="00022870" w:rsidRDefault="000C2EBB" w:rsidP="000C2EBB"/>
    <w:p w14:paraId="59501C22" w14:textId="77777777" w:rsidR="000C2EBB" w:rsidRPr="00022870" w:rsidRDefault="000C2EBB" w:rsidP="00371527"/>
    <w:p w14:paraId="093C1F0B" w14:textId="77777777" w:rsidR="005347C1" w:rsidRPr="00AF4238" w:rsidRDefault="005347C1" w:rsidP="005347C1">
      <w:pPr>
        <w:pStyle w:val="H1"/>
        <w:rPr>
          <w:rFonts w:cs="Arial"/>
        </w:rPr>
      </w:pPr>
      <w:bookmarkStart w:id="53" w:name="_Toc15916990"/>
      <w:bookmarkStart w:id="54" w:name="_Toc515015169"/>
      <w:r>
        <w:rPr>
          <w:rFonts w:cs="Arial"/>
        </w:rPr>
        <w:lastRenderedPageBreak/>
        <w:t xml:space="preserve">2a. </w:t>
      </w:r>
      <w:r w:rsidRPr="00AF4238">
        <w:rPr>
          <w:rFonts w:cs="Arial"/>
        </w:rPr>
        <w:t xml:space="preserve">Inclusion and Equality </w:t>
      </w:r>
      <w:bookmarkEnd w:id="53"/>
    </w:p>
    <w:p w14:paraId="627F9354" w14:textId="77777777" w:rsidR="005347C1" w:rsidRPr="00AF4238" w:rsidRDefault="005347C1" w:rsidP="005347C1">
      <w:pPr>
        <w:pStyle w:val="deleteasappropriate"/>
        <w:rPr>
          <w:rFonts w:cs="Arial"/>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347C1" w:rsidRPr="00AF4238" w14:paraId="70444637" w14:textId="77777777" w:rsidTr="00FF2A90">
        <w:trPr>
          <w:cantSplit/>
          <w:trHeight w:val="301"/>
          <w:jc w:val="center"/>
        </w:trPr>
        <w:tc>
          <w:tcPr>
            <w:tcW w:w="3082" w:type="dxa"/>
            <w:vAlign w:val="center"/>
          </w:tcPr>
          <w:p w14:paraId="5343EF68" w14:textId="77777777" w:rsidR="005347C1" w:rsidRPr="00AF4238" w:rsidRDefault="005347C1" w:rsidP="00FF2A90">
            <w:pPr>
              <w:pStyle w:val="MeetsEYFS"/>
              <w:jc w:val="center"/>
              <w:rPr>
                <w:rFonts w:cs="Arial"/>
              </w:rPr>
            </w:pPr>
            <w:r w:rsidRPr="00AF4238">
              <w:rPr>
                <w:rFonts w:cs="Arial"/>
              </w:rPr>
              <w:t>EYFS: 1.6, 1.7, 2.3, 3.20, 3.27, 3.28, 3.67, 3.73</w:t>
            </w:r>
          </w:p>
        </w:tc>
      </w:tr>
    </w:tbl>
    <w:p w14:paraId="0646993B" w14:textId="77777777" w:rsidR="005347C1" w:rsidRPr="00AF4238" w:rsidRDefault="005347C1" w:rsidP="005347C1">
      <w:pPr>
        <w:rPr>
          <w:rFonts w:cs="Arial"/>
        </w:rPr>
      </w:pPr>
    </w:p>
    <w:p w14:paraId="5D71199D" w14:textId="77777777" w:rsidR="005347C1" w:rsidRDefault="005347C1" w:rsidP="005347C1">
      <w:pPr>
        <w:pStyle w:val="H2"/>
      </w:pPr>
      <w:r w:rsidRPr="00AF4238">
        <w:t>Statement of intent</w:t>
      </w:r>
    </w:p>
    <w:p w14:paraId="56F08A2E" w14:textId="77777777" w:rsidR="005347C1" w:rsidRPr="00AF4238" w:rsidRDefault="005347C1" w:rsidP="005347C1"/>
    <w:p w14:paraId="64F1E0FF" w14:textId="77777777" w:rsidR="005347C1" w:rsidRPr="00AF4238" w:rsidRDefault="005347C1" w:rsidP="005347C1">
      <w:pPr>
        <w:rPr>
          <w:rFonts w:cs="Arial"/>
        </w:rPr>
      </w:pPr>
      <w:r w:rsidRPr="00AF4238">
        <w:rPr>
          <w:rFonts w:cs="Arial"/>
        </w:rPr>
        <w:t xml:space="preserve">At </w:t>
      </w:r>
      <w:r>
        <w:rPr>
          <w:rFonts w:cs="Arial"/>
          <w:b/>
          <w:i/>
        </w:rPr>
        <w:t>Lemon Tree Manchester LTD</w:t>
      </w:r>
      <w:r w:rsidRPr="00AF4238">
        <w:rPr>
          <w:rFonts w:cs="Arial"/>
        </w:rPr>
        <w:t xml:space="preserve"> 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2E51921F" w14:textId="77777777" w:rsidR="005347C1" w:rsidRPr="00AF4238" w:rsidRDefault="005347C1" w:rsidP="005347C1">
      <w:pPr>
        <w:rPr>
          <w:rFonts w:cs="Arial"/>
        </w:rPr>
      </w:pPr>
    </w:p>
    <w:p w14:paraId="0A5F6FEE" w14:textId="77777777" w:rsidR="005347C1" w:rsidRPr="00AF4238" w:rsidRDefault="005347C1" w:rsidP="005347C1">
      <w:pPr>
        <w:rPr>
          <w:rFonts w:cs="Arial"/>
        </w:rPr>
      </w:pPr>
      <w:r w:rsidRPr="00AF4238">
        <w:rPr>
          <w:rFonts w:cs="Arial"/>
        </w:rPr>
        <w:t>A commitment to implementing our inclusion and equality policy will form part of each employee’s job description. Should anyone believe that this policy is not being upheld, it is their duty to report the matter to the attention of the</w:t>
      </w:r>
      <w:r>
        <w:rPr>
          <w:rFonts w:cs="Arial"/>
        </w:rPr>
        <w:t xml:space="preserve"> </w:t>
      </w:r>
      <w:r w:rsidRPr="00AF4238">
        <w:rPr>
          <w:rFonts w:cs="Arial"/>
          <w:b/>
          <w:i/>
        </w:rPr>
        <w:t>nursery manager</w:t>
      </w:r>
      <w:r>
        <w:rPr>
          <w:rFonts w:cs="Arial"/>
          <w:b/>
          <w:i/>
        </w:rPr>
        <w:t xml:space="preserve"> (Kaneez Ur Rehman) </w:t>
      </w:r>
      <w:r w:rsidRPr="00AF4238">
        <w:rPr>
          <w:rFonts w:cs="Arial"/>
        </w:rPr>
        <w:t>at the earliest opportunity. Appropriate steps will then be taken to investigate the matter and if such concerns are well-founded, disciplinary action will be invoked under the nursery’s disciplinary policy.</w:t>
      </w:r>
    </w:p>
    <w:p w14:paraId="0A55A793" w14:textId="77777777" w:rsidR="005347C1" w:rsidRPr="00AF4238" w:rsidRDefault="005347C1" w:rsidP="005347C1">
      <w:pPr>
        <w:rPr>
          <w:rFonts w:cs="Arial"/>
        </w:rPr>
      </w:pPr>
    </w:p>
    <w:p w14:paraId="130A6907" w14:textId="77777777" w:rsidR="005347C1" w:rsidRDefault="005347C1" w:rsidP="005347C1">
      <w:pPr>
        <w:pStyle w:val="H2"/>
      </w:pPr>
      <w:r w:rsidRPr="00AF4238">
        <w:t>The legal framework for this policy is based on:</w:t>
      </w:r>
    </w:p>
    <w:p w14:paraId="116BF4FB" w14:textId="77777777" w:rsidR="005347C1" w:rsidRPr="00AF4238" w:rsidRDefault="005347C1" w:rsidP="005347C1"/>
    <w:p w14:paraId="75A206F0" w14:textId="77777777" w:rsidR="005347C1" w:rsidRPr="00AF4238" w:rsidRDefault="005347C1" w:rsidP="005347C1">
      <w:pPr>
        <w:numPr>
          <w:ilvl w:val="0"/>
          <w:numId w:val="12"/>
        </w:numPr>
        <w:rPr>
          <w:rFonts w:cs="Arial"/>
        </w:rPr>
      </w:pPr>
      <w:r w:rsidRPr="00AF4238">
        <w:rPr>
          <w:rFonts w:cs="Arial"/>
        </w:rPr>
        <w:t>Special Education Needs and Disabilities Code of Practice 2015</w:t>
      </w:r>
    </w:p>
    <w:p w14:paraId="63F12982" w14:textId="77777777" w:rsidR="005347C1" w:rsidRPr="00AF4238" w:rsidRDefault="005347C1" w:rsidP="005347C1">
      <w:pPr>
        <w:numPr>
          <w:ilvl w:val="0"/>
          <w:numId w:val="12"/>
        </w:numPr>
        <w:rPr>
          <w:rFonts w:cs="Arial"/>
        </w:rPr>
      </w:pPr>
      <w:r w:rsidRPr="00AF4238">
        <w:rPr>
          <w:rFonts w:cs="Arial"/>
        </w:rPr>
        <w:t>Children and Families Act 2014</w:t>
      </w:r>
    </w:p>
    <w:p w14:paraId="35D2580A" w14:textId="77777777" w:rsidR="005347C1" w:rsidRPr="00AF4238" w:rsidRDefault="005347C1" w:rsidP="005347C1">
      <w:pPr>
        <w:numPr>
          <w:ilvl w:val="0"/>
          <w:numId w:val="12"/>
        </w:numPr>
        <w:rPr>
          <w:rFonts w:cs="Arial"/>
        </w:rPr>
      </w:pPr>
      <w:r w:rsidRPr="00AF4238">
        <w:rPr>
          <w:rFonts w:cs="Arial"/>
        </w:rPr>
        <w:t>Equality Act 2010</w:t>
      </w:r>
    </w:p>
    <w:p w14:paraId="61883C1E" w14:textId="77777777" w:rsidR="005347C1" w:rsidRPr="00AF4238" w:rsidRDefault="005347C1" w:rsidP="005347C1">
      <w:pPr>
        <w:numPr>
          <w:ilvl w:val="0"/>
          <w:numId w:val="12"/>
        </w:numPr>
        <w:rPr>
          <w:rFonts w:cs="Arial"/>
        </w:rPr>
      </w:pPr>
      <w:r w:rsidRPr="00AF4238">
        <w:rPr>
          <w:rFonts w:cs="Arial"/>
        </w:rPr>
        <w:t>Childcare Act 2006</w:t>
      </w:r>
    </w:p>
    <w:p w14:paraId="4277257D" w14:textId="77777777" w:rsidR="005347C1" w:rsidRPr="00AF4238" w:rsidRDefault="005347C1" w:rsidP="005347C1">
      <w:pPr>
        <w:numPr>
          <w:ilvl w:val="0"/>
          <w:numId w:val="12"/>
        </w:numPr>
        <w:rPr>
          <w:rFonts w:cs="Arial"/>
        </w:rPr>
      </w:pPr>
      <w:r w:rsidRPr="00AF4238">
        <w:rPr>
          <w:rFonts w:cs="Arial"/>
        </w:rPr>
        <w:t>Children Act 2004</w:t>
      </w:r>
    </w:p>
    <w:p w14:paraId="6FE5F709" w14:textId="77777777" w:rsidR="005347C1" w:rsidRPr="00AF4238" w:rsidRDefault="005347C1" w:rsidP="005347C1">
      <w:pPr>
        <w:numPr>
          <w:ilvl w:val="0"/>
          <w:numId w:val="12"/>
        </w:numPr>
        <w:rPr>
          <w:rFonts w:cs="Arial"/>
        </w:rPr>
      </w:pPr>
      <w:r w:rsidRPr="00AF4238">
        <w:rPr>
          <w:rFonts w:cs="Arial"/>
        </w:rPr>
        <w:t>Care Standards Act 2002</w:t>
      </w:r>
    </w:p>
    <w:p w14:paraId="6443112C" w14:textId="77777777" w:rsidR="005347C1" w:rsidRPr="00AF4238" w:rsidRDefault="005347C1" w:rsidP="005347C1">
      <w:pPr>
        <w:numPr>
          <w:ilvl w:val="0"/>
          <w:numId w:val="12"/>
        </w:numPr>
        <w:rPr>
          <w:rFonts w:cs="Arial"/>
        </w:rPr>
      </w:pPr>
      <w:r w:rsidRPr="00AF4238">
        <w:rPr>
          <w:rFonts w:cs="Arial"/>
        </w:rPr>
        <w:t>Special Educational Needs and Disability Act 2001.</w:t>
      </w:r>
    </w:p>
    <w:p w14:paraId="7BF6BD64" w14:textId="77777777" w:rsidR="005347C1" w:rsidRPr="00AF4238" w:rsidRDefault="005347C1" w:rsidP="005347C1">
      <w:pPr>
        <w:rPr>
          <w:rFonts w:cs="Arial"/>
        </w:rPr>
      </w:pPr>
    </w:p>
    <w:p w14:paraId="43CCA18F" w14:textId="77777777" w:rsidR="005347C1" w:rsidRDefault="005347C1" w:rsidP="005347C1">
      <w:pPr>
        <w:pStyle w:val="H2"/>
      </w:pPr>
      <w:r w:rsidRPr="00AF4238">
        <w:t>The nursery and staff are committed to:</w:t>
      </w:r>
    </w:p>
    <w:p w14:paraId="1C5ECB16" w14:textId="77777777" w:rsidR="005347C1" w:rsidRPr="00AF4238" w:rsidRDefault="005347C1" w:rsidP="005347C1"/>
    <w:p w14:paraId="7BA1C030" w14:textId="77777777" w:rsidR="005347C1" w:rsidRPr="00AF4238" w:rsidRDefault="005347C1" w:rsidP="005347C1">
      <w:pPr>
        <w:numPr>
          <w:ilvl w:val="0"/>
          <w:numId w:val="13"/>
        </w:numPr>
        <w:rPr>
          <w:rFonts w:cs="Arial"/>
        </w:rPr>
      </w:pPr>
      <w:r w:rsidRPr="00AF4238">
        <w:rPr>
          <w:rFonts w:cs="Arial"/>
        </w:rP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w:t>
      </w:r>
    </w:p>
    <w:p w14:paraId="0756F04B" w14:textId="77777777" w:rsidR="005347C1" w:rsidRPr="00AF4238" w:rsidRDefault="005347C1" w:rsidP="005347C1">
      <w:pPr>
        <w:numPr>
          <w:ilvl w:val="0"/>
          <w:numId w:val="13"/>
        </w:numPr>
        <w:rPr>
          <w:rFonts w:cs="Arial"/>
        </w:rPr>
      </w:pPr>
      <w:r w:rsidRPr="00AF4238">
        <w:rPr>
          <w:rFonts w:cs="Arial"/>
        </w:rPr>
        <w:t>Providing a childcare place, wherever possible, for children who may have learning difficulties and/or disabilities or are deemed disadvantaged according to their individual circumstances, and the nursery’s ability to provide the necessary standard of care</w:t>
      </w:r>
    </w:p>
    <w:p w14:paraId="2D4D34A7" w14:textId="77777777" w:rsidR="005347C1" w:rsidRPr="00AF4238" w:rsidRDefault="005347C1" w:rsidP="005347C1">
      <w:pPr>
        <w:numPr>
          <w:ilvl w:val="0"/>
          <w:numId w:val="13"/>
        </w:numPr>
        <w:rPr>
          <w:rFonts w:cs="Arial"/>
        </w:rPr>
      </w:pPr>
      <w:r w:rsidRPr="00AF4238">
        <w:rPr>
          <w:rFonts w:cs="Arial"/>
        </w:rPr>
        <w:t xml:space="preserve">Making reasonable adjustments for children with special educational needs and disabilities </w:t>
      </w:r>
    </w:p>
    <w:p w14:paraId="05E9C87B" w14:textId="77777777" w:rsidR="005347C1" w:rsidRPr="00AF4238" w:rsidRDefault="005347C1" w:rsidP="005347C1">
      <w:pPr>
        <w:numPr>
          <w:ilvl w:val="0"/>
          <w:numId w:val="13"/>
        </w:numPr>
        <w:rPr>
          <w:rFonts w:cs="Arial"/>
        </w:rPr>
      </w:pPr>
      <w:r w:rsidRPr="00AF4238">
        <w:rPr>
          <w:rFonts w:cs="Arial"/>
        </w:rPr>
        <w:t xml:space="preserve">Striving to promote equal access to services and projects by taking practical steps (wherever possible and reasonable), such as ensuring access to people </w:t>
      </w:r>
      <w:r w:rsidRPr="00AF4238">
        <w:rPr>
          <w:rFonts w:cs="Arial"/>
        </w:rPr>
        <w:lastRenderedPageBreak/>
        <w:t>with additional needs and by producing materials in relevant languages and media for all children and their families</w:t>
      </w:r>
    </w:p>
    <w:p w14:paraId="74BCDA0B" w14:textId="77777777" w:rsidR="005347C1" w:rsidRPr="00AF4238" w:rsidRDefault="005347C1" w:rsidP="005347C1">
      <w:pPr>
        <w:numPr>
          <w:ilvl w:val="0"/>
          <w:numId w:val="13"/>
        </w:numPr>
        <w:rPr>
          <w:rFonts w:cs="Arial"/>
        </w:rPr>
      </w:pPr>
      <w:r w:rsidRPr="00AF4238">
        <w:rPr>
          <w:rFonts w:cs="Arial"/>
        </w:rPr>
        <w:t>Providing a secure environment in which all our children can flourish and all contributions are valued</w:t>
      </w:r>
    </w:p>
    <w:p w14:paraId="0C05BD27" w14:textId="77777777" w:rsidR="005347C1" w:rsidRPr="00AF4238" w:rsidRDefault="005347C1" w:rsidP="005347C1">
      <w:pPr>
        <w:numPr>
          <w:ilvl w:val="0"/>
          <w:numId w:val="13"/>
        </w:numPr>
        <w:rPr>
          <w:rFonts w:cs="Arial"/>
        </w:rPr>
      </w:pPr>
      <w:r w:rsidRPr="00AF4238">
        <w:rPr>
          <w:rFonts w:cs="Arial"/>
        </w:rPr>
        <w:t>Including and valuing the contribution of all families to our understanding of equality, inclusion and diversity</w:t>
      </w:r>
    </w:p>
    <w:p w14:paraId="53363D09" w14:textId="77777777" w:rsidR="005347C1" w:rsidRPr="00AF4238" w:rsidRDefault="005347C1" w:rsidP="005347C1">
      <w:pPr>
        <w:numPr>
          <w:ilvl w:val="0"/>
          <w:numId w:val="13"/>
        </w:numPr>
        <w:rPr>
          <w:rFonts w:cs="Arial"/>
        </w:rPr>
      </w:pPr>
      <w:r w:rsidRPr="00AF4238">
        <w:rPr>
          <w:rFonts w:cs="Arial"/>
        </w:rPr>
        <w:t xml:space="preserve">Providing positive non-stereotypical information </w:t>
      </w:r>
    </w:p>
    <w:p w14:paraId="62D06120" w14:textId="77777777" w:rsidR="005347C1" w:rsidRPr="00AF4238" w:rsidRDefault="005347C1" w:rsidP="005347C1">
      <w:pPr>
        <w:numPr>
          <w:ilvl w:val="0"/>
          <w:numId w:val="13"/>
        </w:numPr>
        <w:rPr>
          <w:rFonts w:cs="Arial"/>
        </w:rPr>
      </w:pPr>
      <w:r w:rsidRPr="00AF4238">
        <w:rPr>
          <w:rFonts w:cs="Arial"/>
        </w:rPr>
        <w:t>Continually improving our knowledge and understanding of issues of equality, inclusion and diversity</w:t>
      </w:r>
    </w:p>
    <w:p w14:paraId="6F2B072D" w14:textId="77777777" w:rsidR="005347C1" w:rsidRPr="00AF4238" w:rsidRDefault="005347C1" w:rsidP="005347C1">
      <w:pPr>
        <w:numPr>
          <w:ilvl w:val="0"/>
          <w:numId w:val="13"/>
        </w:numPr>
        <w:rPr>
          <w:rFonts w:cs="Arial"/>
        </w:rPr>
      </w:pPr>
      <w:r w:rsidRPr="00AF4238">
        <w:rPr>
          <w:rFonts w:cs="Arial"/>
        </w:rPr>
        <w:t>Regularly reviewing, monitoring and evaluating the effectiveness of inclusive practices to ensure they promote and value diversity and difference and that the policy is effective and practices are non-discriminatory</w:t>
      </w:r>
    </w:p>
    <w:p w14:paraId="60BF4188" w14:textId="77777777" w:rsidR="005347C1" w:rsidRPr="00AF4238" w:rsidRDefault="005347C1" w:rsidP="005347C1">
      <w:pPr>
        <w:numPr>
          <w:ilvl w:val="0"/>
          <w:numId w:val="13"/>
        </w:numPr>
        <w:rPr>
          <w:rFonts w:cs="Arial"/>
        </w:rPr>
      </w:pPr>
      <w:r w:rsidRPr="00AF4238">
        <w:rPr>
          <w:rFonts w:cs="Arial"/>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2441E5BC" w14:textId="77777777" w:rsidR="005347C1" w:rsidRPr="00AF4238" w:rsidRDefault="005347C1" w:rsidP="005347C1">
      <w:pPr>
        <w:rPr>
          <w:rFonts w:cs="Arial"/>
        </w:rPr>
      </w:pPr>
    </w:p>
    <w:p w14:paraId="0F172349" w14:textId="77777777" w:rsidR="005347C1" w:rsidRDefault="005347C1" w:rsidP="005347C1">
      <w:pPr>
        <w:pStyle w:val="H2"/>
      </w:pPr>
      <w:r w:rsidRPr="00AF4238">
        <w:t>Admissions/service provision</w:t>
      </w:r>
    </w:p>
    <w:p w14:paraId="05B14DA9" w14:textId="77777777" w:rsidR="005347C1" w:rsidRPr="00AF4238" w:rsidRDefault="005347C1" w:rsidP="005347C1"/>
    <w:p w14:paraId="7DFD1153" w14:textId="77777777" w:rsidR="005347C1" w:rsidRPr="00AF4238" w:rsidRDefault="005347C1" w:rsidP="005347C1">
      <w:pPr>
        <w:rPr>
          <w:rFonts w:cs="Arial"/>
        </w:rPr>
      </w:pPr>
      <w:r w:rsidRPr="00AF4238">
        <w:rPr>
          <w:rFonts w:cs="Arial"/>
        </w:rPr>
        <w:t xml:space="preserve">The nursery is accessible to all children and families in the local community and further afield through a comprehensive and inclusive admissions policy.  </w:t>
      </w:r>
    </w:p>
    <w:p w14:paraId="708EA18C" w14:textId="77777777" w:rsidR="005347C1" w:rsidRPr="00AF4238" w:rsidRDefault="005347C1" w:rsidP="005347C1">
      <w:pPr>
        <w:rPr>
          <w:rFonts w:cs="Arial"/>
        </w:rPr>
      </w:pPr>
    </w:p>
    <w:p w14:paraId="2AD87691" w14:textId="77777777" w:rsidR="005347C1" w:rsidRPr="00AF4238" w:rsidRDefault="005347C1" w:rsidP="005347C1">
      <w:pPr>
        <w:rPr>
          <w:rFonts w:cs="Arial"/>
        </w:rPr>
      </w:pPr>
      <w:r w:rsidRPr="00AF4238">
        <w:rPr>
          <w:rFonts w:cs="Arial"/>
        </w:rPr>
        <w:t>The nursery will strive to ensure that all services and projects are accessible and relevant to all groups and individuals in the community within targeted age groups.</w:t>
      </w:r>
    </w:p>
    <w:p w14:paraId="4D495225" w14:textId="77777777" w:rsidR="005347C1" w:rsidRPr="00AF4238" w:rsidRDefault="005347C1" w:rsidP="005347C1">
      <w:pPr>
        <w:rPr>
          <w:rFonts w:cs="Arial"/>
        </w:rPr>
      </w:pPr>
    </w:p>
    <w:p w14:paraId="10E13B7F" w14:textId="77777777" w:rsidR="005347C1" w:rsidRDefault="005347C1" w:rsidP="005347C1">
      <w:pPr>
        <w:pStyle w:val="H2"/>
      </w:pPr>
      <w:r w:rsidRPr="00AF4238">
        <w:t>Recruitment</w:t>
      </w:r>
    </w:p>
    <w:p w14:paraId="2BB439C0" w14:textId="77777777" w:rsidR="005347C1" w:rsidRPr="00AF4238" w:rsidRDefault="005347C1" w:rsidP="005347C1"/>
    <w:p w14:paraId="3C184095" w14:textId="77777777" w:rsidR="005347C1" w:rsidRPr="00AF4238" w:rsidRDefault="005347C1" w:rsidP="005347C1">
      <w:pPr>
        <w:rPr>
          <w:rFonts w:cs="Arial"/>
        </w:rPr>
      </w:pPr>
      <w:r w:rsidRPr="00AF4238">
        <w:rPr>
          <w:rFonts w:cs="Arial"/>
        </w:rPr>
        <w:t>Recruitment, promotion and other selection exercises such as redundancy selection will be conducted on the basis of merit, against objective criteria that avoid discrimination. Shortlisting should be done by more than one person if possible.</w:t>
      </w:r>
    </w:p>
    <w:p w14:paraId="09727910" w14:textId="77777777" w:rsidR="005347C1" w:rsidRPr="00AF4238" w:rsidRDefault="005347C1" w:rsidP="005347C1">
      <w:pPr>
        <w:rPr>
          <w:rFonts w:cs="Arial"/>
        </w:rPr>
      </w:pPr>
    </w:p>
    <w:p w14:paraId="079B01A1" w14:textId="77777777" w:rsidR="005347C1" w:rsidRPr="00AF4238" w:rsidRDefault="005347C1" w:rsidP="005347C1">
      <w:pPr>
        <w:rPr>
          <w:rFonts w:cs="Arial"/>
        </w:rPr>
      </w:pPr>
      <w:r w:rsidRPr="00AF4238">
        <w:rPr>
          <w:rFonts w:cs="Arial"/>
        </w:rPr>
        <w:t xml:space="preserve">All members of the selection group will be committed to the inclusive practice set out in this policy and will have received appropriate training in this regard. </w:t>
      </w:r>
    </w:p>
    <w:p w14:paraId="609A3469" w14:textId="77777777" w:rsidR="005347C1" w:rsidRPr="00AF4238" w:rsidRDefault="005347C1" w:rsidP="005347C1">
      <w:pPr>
        <w:rPr>
          <w:rFonts w:cs="Arial"/>
        </w:rPr>
      </w:pPr>
    </w:p>
    <w:p w14:paraId="16D97F75" w14:textId="77777777" w:rsidR="005347C1" w:rsidRPr="00AF4238" w:rsidRDefault="005347C1" w:rsidP="005347C1">
      <w:pPr>
        <w:rPr>
          <w:rFonts w:cs="Arial"/>
        </w:rPr>
      </w:pPr>
      <w:r w:rsidRPr="00AF4238">
        <w:rPr>
          <w:rFonts w:cs="Arial"/>
        </w:rPr>
        <w:t>Application forms will be sent out along with a copy of the equal opportunities monitoring form. Application forms will not include questions that potentially discriminate on the grounds specified in the statement of intent.</w:t>
      </w:r>
    </w:p>
    <w:p w14:paraId="30FB60C7" w14:textId="77777777" w:rsidR="005347C1" w:rsidRPr="00AF4238" w:rsidRDefault="005347C1" w:rsidP="005347C1">
      <w:pPr>
        <w:rPr>
          <w:rFonts w:cs="Arial"/>
        </w:rPr>
      </w:pPr>
    </w:p>
    <w:p w14:paraId="36BC91C1" w14:textId="77777777" w:rsidR="005347C1" w:rsidRPr="00AF4238" w:rsidRDefault="005347C1" w:rsidP="005347C1">
      <w:pPr>
        <w:rPr>
          <w:rFonts w:cs="Arial"/>
        </w:rPr>
      </w:pPr>
      <w:r w:rsidRPr="00AF4238">
        <w:rPr>
          <w:rFonts w:cs="Arial"/>
        </w:rPr>
        <w:t xml:space="preserve">Vacancies should generally be advertised to a diverse section of the labour market. Advertisements should avoid stereotyping or using wording that may discourage particular groups from applying. </w:t>
      </w:r>
    </w:p>
    <w:p w14:paraId="7B305C52" w14:textId="77777777" w:rsidR="005347C1" w:rsidRPr="00AF4238" w:rsidRDefault="005347C1" w:rsidP="005347C1">
      <w:pPr>
        <w:rPr>
          <w:rFonts w:cs="Arial"/>
        </w:rPr>
      </w:pPr>
    </w:p>
    <w:p w14:paraId="0952B35F" w14:textId="77777777" w:rsidR="005347C1" w:rsidRPr="00AF4238" w:rsidRDefault="005347C1" w:rsidP="005347C1">
      <w:pPr>
        <w:rPr>
          <w:rFonts w:cs="Arial"/>
        </w:rPr>
      </w:pPr>
      <w:r w:rsidRPr="00AF4238">
        <w:rPr>
          <w:rFonts w:cs="Arial"/>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44B80779" w14:textId="77777777" w:rsidR="005347C1" w:rsidRPr="00AF4238" w:rsidRDefault="005347C1" w:rsidP="005347C1">
      <w:pPr>
        <w:rPr>
          <w:rFonts w:cs="Arial"/>
        </w:rPr>
      </w:pPr>
    </w:p>
    <w:p w14:paraId="63037D21" w14:textId="77777777" w:rsidR="005347C1" w:rsidRPr="00AF4238" w:rsidRDefault="005347C1" w:rsidP="005347C1">
      <w:pPr>
        <w:rPr>
          <w:rFonts w:cs="Arial"/>
        </w:rPr>
      </w:pPr>
      <w:r w:rsidRPr="00AF4238">
        <w:rPr>
          <w:rFonts w:cs="Arial"/>
        </w:rPr>
        <w:lastRenderedPageBreak/>
        <w:t>Under the Equality Act 2010 you can only ask questions prior to offering someone employment in the following circumstances:</w:t>
      </w:r>
    </w:p>
    <w:p w14:paraId="17E44278" w14:textId="77777777" w:rsidR="005347C1" w:rsidRPr="00AF4238" w:rsidRDefault="005347C1" w:rsidP="005347C1">
      <w:pPr>
        <w:rPr>
          <w:rFonts w:cs="Arial"/>
        </w:rPr>
      </w:pPr>
    </w:p>
    <w:p w14:paraId="2AD6A327" w14:textId="77777777" w:rsidR="005347C1" w:rsidRPr="00AF4238" w:rsidRDefault="005347C1" w:rsidP="008565E2">
      <w:pPr>
        <w:pStyle w:val="ListParagraph"/>
        <w:numPr>
          <w:ilvl w:val="0"/>
          <w:numId w:val="171"/>
        </w:numPr>
        <w:rPr>
          <w:rFonts w:cs="Arial"/>
        </w:rPr>
      </w:pPr>
      <w:r w:rsidRPr="00AF4238">
        <w:rPr>
          <w:rFonts w:cs="Arial"/>
        </w:rPr>
        <w:t>You need to establish whether the applicant will be able to comply with a requirement to undergo an assessment (i.e. an interview or selection test)</w:t>
      </w:r>
    </w:p>
    <w:p w14:paraId="073DD36E" w14:textId="77777777" w:rsidR="005347C1" w:rsidRPr="00AF4238" w:rsidRDefault="005347C1" w:rsidP="008565E2">
      <w:pPr>
        <w:pStyle w:val="ListParagraph"/>
        <w:numPr>
          <w:ilvl w:val="0"/>
          <w:numId w:val="171"/>
        </w:numPr>
        <w:rPr>
          <w:rFonts w:cs="Arial"/>
        </w:rPr>
      </w:pPr>
      <w:r w:rsidRPr="00AF4238">
        <w:rPr>
          <w:rFonts w:cs="Arial"/>
        </w:rPr>
        <w:t>You need to establish whether the applicant will be able to carry out a function that is intrinsic to the work concerned</w:t>
      </w:r>
    </w:p>
    <w:p w14:paraId="69E4E8A4" w14:textId="77777777" w:rsidR="005347C1" w:rsidRPr="00AF4238" w:rsidRDefault="005347C1" w:rsidP="008565E2">
      <w:pPr>
        <w:pStyle w:val="ListParagraph"/>
        <w:numPr>
          <w:ilvl w:val="0"/>
          <w:numId w:val="171"/>
        </w:numPr>
        <w:rPr>
          <w:rFonts w:cs="Arial"/>
        </w:rPr>
      </w:pPr>
      <w:r w:rsidRPr="00AF4238">
        <w:rPr>
          <w:rFonts w:cs="Arial"/>
        </w:rPr>
        <w:t>You want to monitor diversity in the range of people applying for work</w:t>
      </w:r>
    </w:p>
    <w:p w14:paraId="0DBDD8F0" w14:textId="77777777" w:rsidR="005347C1" w:rsidRPr="00AF4238" w:rsidRDefault="005347C1" w:rsidP="008565E2">
      <w:pPr>
        <w:pStyle w:val="ListParagraph"/>
        <w:numPr>
          <w:ilvl w:val="0"/>
          <w:numId w:val="171"/>
        </w:numPr>
        <w:rPr>
          <w:rFonts w:cs="Arial"/>
        </w:rPr>
      </w:pPr>
      <w:r w:rsidRPr="00AF4238">
        <w:rPr>
          <w:rFonts w:cs="Arial"/>
        </w:rPr>
        <w:t>You want to take positive action towards a particular group – for example offering a guaranteed interview scheme</w:t>
      </w:r>
    </w:p>
    <w:p w14:paraId="47381E3E" w14:textId="77777777" w:rsidR="005347C1" w:rsidRPr="00AF4238" w:rsidRDefault="005347C1" w:rsidP="008565E2">
      <w:pPr>
        <w:pStyle w:val="ListParagraph"/>
        <w:numPr>
          <w:ilvl w:val="0"/>
          <w:numId w:val="171"/>
        </w:numPr>
        <w:rPr>
          <w:rFonts w:cs="Arial"/>
        </w:rPr>
      </w:pPr>
      <w:r w:rsidRPr="00AF4238">
        <w:rPr>
          <w:rFonts w:cs="Arial"/>
        </w:rPr>
        <w:t>You require someone with a particular disability because of an occupational requirement for the job.</w:t>
      </w:r>
    </w:p>
    <w:p w14:paraId="4EED0D0F" w14:textId="77777777" w:rsidR="005347C1" w:rsidRPr="00AF4238" w:rsidRDefault="005347C1" w:rsidP="005347C1">
      <w:pPr>
        <w:pStyle w:val="ListParagraph"/>
        <w:rPr>
          <w:rFonts w:cs="Arial"/>
        </w:rPr>
      </w:pPr>
    </w:p>
    <w:p w14:paraId="771ADECC" w14:textId="77777777" w:rsidR="005347C1" w:rsidRPr="00AF4238" w:rsidRDefault="005347C1" w:rsidP="005347C1">
      <w:pPr>
        <w:rPr>
          <w:rFonts w:cs="Arial"/>
        </w:rPr>
      </w:pPr>
      <w:r w:rsidRPr="00AF4238">
        <w:rPr>
          <w:rFonts w:cs="Arial"/>
        </w:rPr>
        <w:t xml:space="preserve">The National College for Teaching and Leadership provides further guidance specific to working with children: </w:t>
      </w:r>
    </w:p>
    <w:p w14:paraId="5CE23CF5" w14:textId="77777777" w:rsidR="005347C1" w:rsidRPr="00AF4238" w:rsidRDefault="005347C1" w:rsidP="005347C1">
      <w:pPr>
        <w:rPr>
          <w:rFonts w:cs="Arial"/>
        </w:rPr>
      </w:pPr>
    </w:p>
    <w:p w14:paraId="6E495ECA" w14:textId="77777777" w:rsidR="005347C1" w:rsidRPr="00AF4238" w:rsidRDefault="005347C1" w:rsidP="005347C1">
      <w:pPr>
        <w:ind w:left="720"/>
        <w:rPr>
          <w:rFonts w:cs="Arial"/>
          <w:i/>
        </w:rPr>
      </w:pPr>
      <w:r w:rsidRPr="00AF4238">
        <w:rPr>
          <w:rFonts w:cs="Arial"/>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0FC658C8" w14:textId="77777777" w:rsidR="005347C1" w:rsidRPr="00AF4238" w:rsidRDefault="005347C1" w:rsidP="005347C1">
      <w:pPr>
        <w:rPr>
          <w:rFonts w:cs="Arial"/>
          <w:i/>
        </w:rPr>
      </w:pPr>
    </w:p>
    <w:p w14:paraId="4748ABA0" w14:textId="77777777" w:rsidR="005347C1" w:rsidRPr="00AF4238" w:rsidRDefault="005347C1" w:rsidP="005347C1">
      <w:pPr>
        <w:ind w:left="720"/>
        <w:rPr>
          <w:rFonts w:cs="Arial"/>
          <w:i/>
        </w:rPr>
      </w:pPr>
      <w:r w:rsidRPr="00AF4238">
        <w:rPr>
          <w:rFonts w:cs="Arial"/>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49ECF117" w14:textId="77777777" w:rsidR="005347C1" w:rsidRPr="00AF4238" w:rsidRDefault="005347C1" w:rsidP="005347C1">
      <w:pPr>
        <w:rPr>
          <w:rFonts w:cs="Arial"/>
          <w:i/>
        </w:rPr>
      </w:pPr>
    </w:p>
    <w:p w14:paraId="21E9E2A3" w14:textId="32A74F23" w:rsidR="005347C1" w:rsidRPr="00AF4238" w:rsidRDefault="005347C1" w:rsidP="005347C1">
      <w:pPr>
        <w:ind w:left="720"/>
        <w:rPr>
          <w:rFonts w:cs="Arial"/>
          <w:i/>
        </w:rPr>
      </w:pPr>
      <w:r w:rsidRPr="00AF4238">
        <w:rPr>
          <w:rFonts w:cs="Arial"/>
          <w:i/>
        </w:rPr>
        <w:t xml:space="preserve">Successful applicants offered a position may be asked to complete a fitness questionnaire prior to commencing the programme. Providers should not ask all-encompassing health </w:t>
      </w:r>
      <w:r w:rsidR="008A72FE" w:rsidRPr="00AF4238">
        <w:rPr>
          <w:rFonts w:cs="Arial"/>
          <w:i/>
        </w:rPr>
        <w:t>questions but</w:t>
      </w:r>
      <w:r w:rsidRPr="00AF4238">
        <w:rPr>
          <w:rFonts w:cs="Arial"/>
          <w:i/>
        </w:rPr>
        <w:t xml:space="preserve"> should ensure that they only ask targeted and relevant health-related questions, which are necessary to ensure that a person is able to teach.</w:t>
      </w:r>
    </w:p>
    <w:p w14:paraId="24A8548B" w14:textId="77777777" w:rsidR="005347C1" w:rsidRPr="00AF4238" w:rsidRDefault="005347C1" w:rsidP="005347C1">
      <w:pPr>
        <w:ind w:left="720"/>
        <w:rPr>
          <w:rFonts w:cs="Arial"/>
          <w:i/>
        </w:rPr>
      </w:pPr>
    </w:p>
    <w:p w14:paraId="68C01D5A" w14:textId="77777777" w:rsidR="005347C1" w:rsidRDefault="005347C1" w:rsidP="005347C1">
      <w:pPr>
        <w:pStyle w:val="H2"/>
      </w:pPr>
      <w:r w:rsidRPr="00AF4238">
        <w:t>Staff</w:t>
      </w:r>
    </w:p>
    <w:p w14:paraId="2D330320" w14:textId="77777777" w:rsidR="005347C1" w:rsidRPr="00AF4238" w:rsidRDefault="005347C1" w:rsidP="005347C1"/>
    <w:p w14:paraId="190BBF04" w14:textId="77777777" w:rsidR="005347C1" w:rsidRPr="00AF4238" w:rsidRDefault="005347C1" w:rsidP="005347C1">
      <w:pPr>
        <w:rPr>
          <w:rFonts w:cs="Arial"/>
        </w:rPr>
      </w:pPr>
      <w:r w:rsidRPr="00AF4238">
        <w:rPr>
          <w:rFonts w:cs="Arial"/>
        </w:rPr>
        <w:t xml:space="preserve">It is the policy of </w:t>
      </w:r>
      <w:r>
        <w:rPr>
          <w:rFonts w:cs="Arial"/>
          <w:b/>
          <w:i/>
        </w:rPr>
        <w:t>Lemon Tree Manchester LTD</w:t>
      </w:r>
      <w:r w:rsidRPr="00AF4238">
        <w:rPr>
          <w:rFonts w:cs="Arial"/>
        </w:rPr>
        <w:t xml:space="preserve">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72ABAE81" w14:textId="77777777" w:rsidR="005347C1" w:rsidRPr="00AF4238" w:rsidRDefault="005347C1" w:rsidP="005347C1">
      <w:pPr>
        <w:rPr>
          <w:rFonts w:cs="Arial"/>
        </w:rPr>
      </w:pPr>
    </w:p>
    <w:p w14:paraId="3F527197" w14:textId="77777777" w:rsidR="005347C1" w:rsidRPr="00AF4238" w:rsidRDefault="005347C1" w:rsidP="005347C1">
      <w:pPr>
        <w:rPr>
          <w:rFonts w:cs="Arial"/>
        </w:rPr>
      </w:pPr>
      <w:r w:rsidRPr="00AF4238">
        <w:rPr>
          <w:rFonts w:cs="Arial"/>
        </w:rPr>
        <w:t xml:space="preserve">Staff will follow the ‘Dealing with Discriminatory Behaviour’ policy where applicable to report any discriminatory behaviours observed. </w:t>
      </w:r>
    </w:p>
    <w:p w14:paraId="71E3E43E" w14:textId="77777777" w:rsidR="00FF2A90" w:rsidRDefault="00FF2A90" w:rsidP="005347C1">
      <w:pPr>
        <w:pStyle w:val="H2"/>
      </w:pPr>
    </w:p>
    <w:p w14:paraId="5C9B90C1" w14:textId="77777777" w:rsidR="008A72FE" w:rsidRPr="008A72FE" w:rsidRDefault="008A72FE" w:rsidP="008A72FE"/>
    <w:p w14:paraId="1F7C8745" w14:textId="55EFFB1D" w:rsidR="005347C1" w:rsidRDefault="005347C1" w:rsidP="005347C1">
      <w:pPr>
        <w:pStyle w:val="H2"/>
      </w:pPr>
      <w:r w:rsidRPr="00AF4238">
        <w:t>Training</w:t>
      </w:r>
    </w:p>
    <w:p w14:paraId="075E1FE3" w14:textId="77777777" w:rsidR="005347C1" w:rsidRPr="00AF4238" w:rsidRDefault="005347C1" w:rsidP="005347C1"/>
    <w:p w14:paraId="40F9F552" w14:textId="720221A7" w:rsidR="005347C1" w:rsidRPr="00AF4238" w:rsidRDefault="005347C1" w:rsidP="005347C1">
      <w:pPr>
        <w:rPr>
          <w:rFonts w:cs="Arial"/>
        </w:rPr>
      </w:pPr>
      <w:r w:rsidRPr="00AF4238">
        <w:rPr>
          <w:rFonts w:cs="Arial"/>
        </w:rPr>
        <w:lastRenderedPageBreak/>
        <w:t>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diversity training for all staff on</w:t>
      </w:r>
      <w:r>
        <w:rPr>
          <w:rFonts w:cs="Arial"/>
        </w:rPr>
        <w:t xml:space="preserve"> </w:t>
      </w:r>
      <w:r>
        <w:rPr>
          <w:rFonts w:cs="Arial"/>
          <w:b/>
          <w:i/>
        </w:rPr>
        <w:t xml:space="preserve">a term </w:t>
      </w:r>
      <w:r w:rsidRPr="00AF4238">
        <w:rPr>
          <w:rFonts w:cs="Arial"/>
        </w:rPr>
        <w:t>basis.</w:t>
      </w:r>
    </w:p>
    <w:p w14:paraId="50452AEC" w14:textId="77777777" w:rsidR="005347C1" w:rsidRPr="00AF4238" w:rsidRDefault="005347C1" w:rsidP="005347C1">
      <w:pPr>
        <w:rPr>
          <w:rFonts w:cs="Arial"/>
        </w:rPr>
      </w:pPr>
    </w:p>
    <w:p w14:paraId="088C7B4D" w14:textId="77777777" w:rsidR="005347C1" w:rsidRPr="00AF4238" w:rsidRDefault="005347C1" w:rsidP="005347C1">
      <w:pPr>
        <w:pStyle w:val="H2"/>
      </w:pPr>
      <w:r w:rsidRPr="00AF4238">
        <w:t>Early learning framework</w:t>
      </w:r>
    </w:p>
    <w:p w14:paraId="1062EB1A" w14:textId="117D11A6" w:rsidR="005347C1" w:rsidRPr="00AF4238" w:rsidRDefault="005347C1" w:rsidP="005347C1">
      <w:pPr>
        <w:rPr>
          <w:rFonts w:cs="Arial"/>
        </w:rPr>
      </w:pPr>
      <w:r w:rsidRPr="00AF4238">
        <w:rPr>
          <w:rFonts w:cs="Arial"/>
        </w:rPr>
        <w:t>Early learning opportunities offered in the nursery encourage children to develop positive attitudes to people who are different from them. It encourages children to empathise with others and to begin to develop the skills of critical thinking.</w:t>
      </w:r>
    </w:p>
    <w:p w14:paraId="3DE20BC7" w14:textId="77777777" w:rsidR="005347C1" w:rsidRPr="00AF4238" w:rsidRDefault="005347C1" w:rsidP="005347C1">
      <w:pPr>
        <w:rPr>
          <w:rFonts w:cs="Arial"/>
        </w:rPr>
      </w:pPr>
    </w:p>
    <w:p w14:paraId="23EAA823" w14:textId="77777777" w:rsidR="005347C1" w:rsidRDefault="005347C1" w:rsidP="005347C1">
      <w:pPr>
        <w:pStyle w:val="H2"/>
      </w:pPr>
      <w:r w:rsidRPr="00AF4238">
        <w:t>We do this by:</w:t>
      </w:r>
    </w:p>
    <w:p w14:paraId="7C410E31" w14:textId="77777777" w:rsidR="005347C1" w:rsidRPr="00AF4238" w:rsidRDefault="005347C1" w:rsidP="005347C1"/>
    <w:p w14:paraId="66CA78F1" w14:textId="77777777" w:rsidR="005347C1" w:rsidRPr="00AF4238" w:rsidRDefault="005347C1" w:rsidP="005347C1">
      <w:pPr>
        <w:numPr>
          <w:ilvl w:val="0"/>
          <w:numId w:val="14"/>
        </w:numPr>
        <w:rPr>
          <w:rFonts w:cs="Arial"/>
        </w:rPr>
      </w:pPr>
      <w:r w:rsidRPr="00AF4238">
        <w:rPr>
          <w:rFonts w:cs="Arial"/>
        </w:rPr>
        <w:t>Making children feel valued and good about themselves</w:t>
      </w:r>
    </w:p>
    <w:p w14:paraId="008E9B3C" w14:textId="77777777" w:rsidR="005347C1" w:rsidRPr="00AF4238" w:rsidRDefault="005347C1" w:rsidP="005347C1">
      <w:pPr>
        <w:numPr>
          <w:ilvl w:val="0"/>
          <w:numId w:val="14"/>
        </w:numPr>
        <w:rPr>
          <w:rFonts w:cs="Arial"/>
        </w:rPr>
      </w:pPr>
      <w:r w:rsidRPr="00AF4238">
        <w:rPr>
          <w:rFonts w:cs="Arial"/>
        </w:rPr>
        <w:t>Ensuring that all children have equal access to early learning and play opportunities</w:t>
      </w:r>
    </w:p>
    <w:p w14:paraId="79E5EC90" w14:textId="77777777" w:rsidR="005347C1" w:rsidRPr="00AF4238" w:rsidRDefault="005347C1" w:rsidP="005347C1">
      <w:pPr>
        <w:numPr>
          <w:ilvl w:val="0"/>
          <w:numId w:val="14"/>
        </w:numPr>
        <w:rPr>
          <w:rFonts w:cs="Arial"/>
        </w:rPr>
      </w:pPr>
      <w:r w:rsidRPr="00AF4238">
        <w:rPr>
          <w:rFonts w:cs="Arial"/>
        </w:rPr>
        <w:t>Reflecting the widest possible range of communities in the choice of resources</w:t>
      </w:r>
    </w:p>
    <w:p w14:paraId="04B1511F" w14:textId="77777777" w:rsidR="005347C1" w:rsidRPr="00AF4238" w:rsidRDefault="005347C1" w:rsidP="005347C1">
      <w:pPr>
        <w:numPr>
          <w:ilvl w:val="0"/>
          <w:numId w:val="14"/>
        </w:numPr>
        <w:rPr>
          <w:rFonts w:cs="Arial"/>
        </w:rPr>
      </w:pPr>
      <w:r w:rsidRPr="00AF4238">
        <w:rPr>
          <w:rFonts w:cs="Arial"/>
        </w:rPr>
        <w:t>Avoiding stereotypical or derogatory images in the selection of materials</w:t>
      </w:r>
    </w:p>
    <w:p w14:paraId="2181B435" w14:textId="77777777" w:rsidR="005347C1" w:rsidRPr="00AF4238" w:rsidRDefault="005347C1" w:rsidP="005347C1">
      <w:pPr>
        <w:numPr>
          <w:ilvl w:val="0"/>
          <w:numId w:val="14"/>
        </w:numPr>
        <w:rPr>
          <w:rFonts w:cs="Arial"/>
        </w:rPr>
      </w:pPr>
      <w:r w:rsidRPr="00AF4238">
        <w:rPr>
          <w:rFonts w:cs="Arial"/>
        </w:rPr>
        <w:t>Acknowledging and celebrating a wide range of religions, beliefs and festivals</w:t>
      </w:r>
    </w:p>
    <w:p w14:paraId="07EB1399" w14:textId="77777777" w:rsidR="005347C1" w:rsidRPr="00AF4238" w:rsidRDefault="005347C1" w:rsidP="005347C1">
      <w:pPr>
        <w:numPr>
          <w:ilvl w:val="0"/>
          <w:numId w:val="14"/>
        </w:numPr>
        <w:rPr>
          <w:rFonts w:cs="Arial"/>
        </w:rPr>
      </w:pPr>
      <w:r w:rsidRPr="00AF4238">
        <w:rPr>
          <w:rFonts w:cs="Arial"/>
        </w:rPr>
        <w:t>Creating an environment of mutual respect and empathy</w:t>
      </w:r>
    </w:p>
    <w:p w14:paraId="605B8CDA" w14:textId="77777777" w:rsidR="005347C1" w:rsidRPr="00AF4238" w:rsidRDefault="005347C1" w:rsidP="005347C1">
      <w:pPr>
        <w:numPr>
          <w:ilvl w:val="0"/>
          <w:numId w:val="14"/>
        </w:numPr>
        <w:rPr>
          <w:rFonts w:cs="Arial"/>
        </w:rPr>
      </w:pPr>
      <w:r w:rsidRPr="00AF4238">
        <w:rPr>
          <w:rFonts w:cs="Arial"/>
        </w:rPr>
        <w:t>Helping children to understand that discriminatory behaviour and remarks are unacceptable</w:t>
      </w:r>
    </w:p>
    <w:p w14:paraId="333770D8" w14:textId="77777777" w:rsidR="005347C1" w:rsidRPr="00AF4238" w:rsidRDefault="005347C1" w:rsidP="005347C1">
      <w:pPr>
        <w:numPr>
          <w:ilvl w:val="0"/>
          <w:numId w:val="14"/>
        </w:numPr>
        <w:rPr>
          <w:rFonts w:cs="Arial"/>
        </w:rPr>
      </w:pPr>
      <w:r w:rsidRPr="00AF4238">
        <w:rPr>
          <w:rFonts w:cs="Arial"/>
        </w:rPr>
        <w:t xml:space="preserve">Ensuring that all early learning opportunities offered are inclusive of children with learning difficulties and/or disabilities and children from disadvantaged backgrounds </w:t>
      </w:r>
    </w:p>
    <w:p w14:paraId="70F0ECA7" w14:textId="77777777" w:rsidR="005347C1" w:rsidRPr="00AF4238" w:rsidRDefault="005347C1" w:rsidP="005347C1">
      <w:pPr>
        <w:numPr>
          <w:ilvl w:val="0"/>
          <w:numId w:val="14"/>
        </w:numPr>
        <w:rPr>
          <w:rFonts w:cs="Arial"/>
        </w:rPr>
      </w:pPr>
      <w:r w:rsidRPr="00AF4238">
        <w:rPr>
          <w:rFonts w:cs="Arial"/>
        </w:rPr>
        <w:t>Ensuring that children whose first language is not English have full access to early learning opportunities and are supported in their learning</w:t>
      </w:r>
    </w:p>
    <w:p w14:paraId="65B3A8DE" w14:textId="77777777" w:rsidR="005347C1" w:rsidRPr="00AF4238" w:rsidRDefault="005347C1" w:rsidP="005347C1">
      <w:pPr>
        <w:numPr>
          <w:ilvl w:val="0"/>
          <w:numId w:val="14"/>
        </w:numPr>
        <w:rPr>
          <w:rFonts w:cs="Arial"/>
        </w:rPr>
      </w:pPr>
      <w:r w:rsidRPr="00AF4238">
        <w:rPr>
          <w:rFonts w:cs="Arial"/>
        </w:rPr>
        <w:t>Working in partnership with all families to ensure they understand the policy and challenge any discriminatory comments made</w:t>
      </w:r>
    </w:p>
    <w:p w14:paraId="3862438F" w14:textId="77777777" w:rsidR="005347C1" w:rsidRPr="00AF4238" w:rsidRDefault="005347C1" w:rsidP="005347C1">
      <w:pPr>
        <w:numPr>
          <w:ilvl w:val="0"/>
          <w:numId w:val="14"/>
        </w:numPr>
        <w:rPr>
          <w:rFonts w:cs="Arial"/>
        </w:rPr>
      </w:pPr>
      <w:r w:rsidRPr="00AF4238">
        <w:rPr>
          <w:rFonts w:cs="Arial"/>
        </w:rPr>
        <w:t>Ensuring the medical, cultural and dietary needs of children are met</w:t>
      </w:r>
    </w:p>
    <w:p w14:paraId="2CC6A8E8" w14:textId="77777777" w:rsidR="005347C1" w:rsidRPr="00AF4238" w:rsidRDefault="005347C1" w:rsidP="005347C1">
      <w:pPr>
        <w:numPr>
          <w:ilvl w:val="0"/>
          <w:numId w:val="14"/>
        </w:numPr>
        <w:rPr>
          <w:rFonts w:cs="Arial"/>
        </w:rPr>
      </w:pPr>
      <w:r w:rsidRPr="00AF4238">
        <w:rPr>
          <w:rFonts w:cs="Arial"/>
        </w:rPr>
        <w:t>Identifying a key person to each child who will continuously observe, assess and plan for children’s learning and development</w:t>
      </w:r>
    </w:p>
    <w:p w14:paraId="5C4A8B98" w14:textId="77777777" w:rsidR="005347C1" w:rsidRPr="00AF4238" w:rsidRDefault="005347C1" w:rsidP="005347C1">
      <w:pPr>
        <w:numPr>
          <w:ilvl w:val="0"/>
          <w:numId w:val="14"/>
        </w:numPr>
        <w:rPr>
          <w:rFonts w:cs="Arial"/>
        </w:rPr>
      </w:pPr>
      <w:r w:rsidRPr="00AF4238">
        <w:rPr>
          <w:rFonts w:cs="Arial"/>
        </w:rPr>
        <w:t>Helping children to learn about a range of food and cultural approaches to meal times and to respect the differences among them.</w:t>
      </w:r>
    </w:p>
    <w:p w14:paraId="32DA32B7" w14:textId="77777777" w:rsidR="005347C1" w:rsidRPr="00AF4238" w:rsidRDefault="005347C1" w:rsidP="005347C1">
      <w:pPr>
        <w:rPr>
          <w:rFonts w:cs="Arial"/>
        </w:rPr>
      </w:pPr>
    </w:p>
    <w:p w14:paraId="77D870EA" w14:textId="77777777" w:rsidR="005347C1" w:rsidRPr="00AF4238" w:rsidRDefault="005347C1" w:rsidP="005347C1">
      <w:pPr>
        <w:pStyle w:val="H2"/>
      </w:pPr>
      <w:r w:rsidRPr="00AF4238">
        <w:t>Information and meetings</w:t>
      </w:r>
    </w:p>
    <w:p w14:paraId="4570CA6D" w14:textId="77777777" w:rsidR="005347C1" w:rsidRPr="00AF4238" w:rsidRDefault="005347C1" w:rsidP="005347C1">
      <w:pPr>
        <w:rPr>
          <w:rFonts w:cs="Arial"/>
        </w:rPr>
      </w:pPr>
      <w:r w:rsidRPr="00AF4238">
        <w:rPr>
          <w:rFonts w:cs="Arial"/>
        </w:rPr>
        <w:t xml:space="preserve">Information about the nursery, its activities and their children’s development will be given in a variety of ways according to individual needs (written, verbal and translated), to ensure that all parents can access the information they need.  </w:t>
      </w:r>
    </w:p>
    <w:p w14:paraId="13129689" w14:textId="77777777" w:rsidR="005347C1" w:rsidRPr="00AF4238" w:rsidRDefault="005347C1" w:rsidP="005347C1">
      <w:pPr>
        <w:rPr>
          <w:rFonts w:cs="Arial"/>
        </w:rPr>
      </w:pPr>
    </w:p>
    <w:p w14:paraId="4B25BE91" w14:textId="77777777" w:rsidR="005347C1" w:rsidRPr="00AF4238" w:rsidRDefault="005347C1" w:rsidP="005347C1">
      <w:pPr>
        <w:rPr>
          <w:rFonts w:cs="Arial"/>
        </w:rPr>
      </w:pPr>
      <w:r w:rsidRPr="00AF4238">
        <w:rPr>
          <w:rFonts w:cs="Arial"/>
        </w:rPr>
        <w:t>Wherever possible, meetings will be arranged to give all families options to attend and contribute their ideas about the running of the nursery.</w:t>
      </w:r>
    </w:p>
    <w:p w14:paraId="36BEE094" w14:textId="77777777" w:rsidR="005347C1" w:rsidRPr="00AF4238" w:rsidRDefault="005347C1" w:rsidP="005347C1">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5347C1" w:rsidRPr="00AF4238" w14:paraId="7BF296CB" w14:textId="77777777" w:rsidTr="00FF2A90">
        <w:trPr>
          <w:cantSplit/>
          <w:jc w:val="center"/>
        </w:trPr>
        <w:tc>
          <w:tcPr>
            <w:tcW w:w="1666" w:type="pct"/>
            <w:tcBorders>
              <w:top w:val="single" w:sz="4" w:space="0" w:color="auto"/>
            </w:tcBorders>
            <w:vAlign w:val="center"/>
          </w:tcPr>
          <w:p w14:paraId="53BA503A" w14:textId="77777777" w:rsidR="005347C1" w:rsidRPr="00AF4238" w:rsidRDefault="005347C1" w:rsidP="00FF2A90">
            <w:pPr>
              <w:pStyle w:val="MeetsEYFS"/>
              <w:rPr>
                <w:rFonts w:cs="Arial"/>
                <w:b/>
              </w:rPr>
            </w:pPr>
            <w:r w:rsidRPr="00AF4238">
              <w:rPr>
                <w:rFonts w:cs="Arial"/>
                <w:b/>
              </w:rPr>
              <w:t>This policy was adopted on</w:t>
            </w:r>
          </w:p>
        </w:tc>
        <w:tc>
          <w:tcPr>
            <w:tcW w:w="1844" w:type="pct"/>
            <w:tcBorders>
              <w:top w:val="single" w:sz="4" w:space="0" w:color="auto"/>
            </w:tcBorders>
            <w:vAlign w:val="center"/>
          </w:tcPr>
          <w:p w14:paraId="2DA4B656" w14:textId="77777777" w:rsidR="005347C1" w:rsidRPr="00AF4238" w:rsidRDefault="005347C1" w:rsidP="00FF2A90">
            <w:pPr>
              <w:pStyle w:val="MeetsEYFS"/>
              <w:rPr>
                <w:rFonts w:cs="Arial"/>
                <w:b/>
              </w:rPr>
            </w:pPr>
            <w:r w:rsidRPr="00AF4238">
              <w:rPr>
                <w:rFonts w:cs="Arial"/>
                <w:b/>
              </w:rPr>
              <w:t>Signed on behalf of the nursery</w:t>
            </w:r>
          </w:p>
        </w:tc>
        <w:tc>
          <w:tcPr>
            <w:tcW w:w="1491" w:type="pct"/>
            <w:tcBorders>
              <w:top w:val="single" w:sz="4" w:space="0" w:color="auto"/>
            </w:tcBorders>
            <w:vAlign w:val="center"/>
          </w:tcPr>
          <w:p w14:paraId="22F3BEFC" w14:textId="77777777" w:rsidR="005347C1" w:rsidRPr="00AF4238" w:rsidRDefault="005347C1" w:rsidP="00FF2A90">
            <w:pPr>
              <w:pStyle w:val="MeetsEYFS"/>
              <w:rPr>
                <w:rFonts w:cs="Arial"/>
                <w:b/>
              </w:rPr>
            </w:pPr>
            <w:r w:rsidRPr="00AF4238">
              <w:rPr>
                <w:rFonts w:cs="Arial"/>
                <w:b/>
              </w:rPr>
              <w:t>Date for review</w:t>
            </w:r>
          </w:p>
        </w:tc>
      </w:tr>
      <w:tr w:rsidR="005347C1" w:rsidRPr="00AF4238" w14:paraId="5A080550" w14:textId="77777777" w:rsidTr="00FF2A90">
        <w:trPr>
          <w:cantSplit/>
          <w:jc w:val="center"/>
        </w:trPr>
        <w:tc>
          <w:tcPr>
            <w:tcW w:w="1666" w:type="pct"/>
            <w:vAlign w:val="center"/>
          </w:tcPr>
          <w:p w14:paraId="248FF45E" w14:textId="77777777" w:rsidR="005347C1" w:rsidRPr="00AF4238" w:rsidRDefault="005347C1" w:rsidP="00FF2A90">
            <w:pPr>
              <w:pStyle w:val="MeetsEYFS"/>
              <w:rPr>
                <w:rFonts w:cs="Arial"/>
                <w:i/>
              </w:rPr>
            </w:pPr>
            <w:r>
              <w:rPr>
                <w:rFonts w:cs="Arial"/>
                <w:i/>
              </w:rPr>
              <w:t>31/08/2019</w:t>
            </w:r>
          </w:p>
        </w:tc>
        <w:tc>
          <w:tcPr>
            <w:tcW w:w="1844" w:type="pct"/>
          </w:tcPr>
          <w:p w14:paraId="419E6F1F" w14:textId="77777777" w:rsidR="005347C1" w:rsidRPr="00AF4238" w:rsidRDefault="005347C1" w:rsidP="00FF2A90">
            <w:pPr>
              <w:pStyle w:val="MeetsEYFS"/>
              <w:rPr>
                <w:rFonts w:cs="Arial"/>
                <w:i/>
              </w:rPr>
            </w:pPr>
            <w:r>
              <w:rPr>
                <w:rFonts w:cs="Arial"/>
                <w:i/>
              </w:rPr>
              <w:t>KANEEZ UR REHMAN</w:t>
            </w:r>
          </w:p>
        </w:tc>
        <w:tc>
          <w:tcPr>
            <w:tcW w:w="1491" w:type="pct"/>
          </w:tcPr>
          <w:p w14:paraId="7619E235" w14:textId="77777777" w:rsidR="005347C1" w:rsidRPr="00AF4238" w:rsidRDefault="005347C1" w:rsidP="00FF2A90">
            <w:pPr>
              <w:pStyle w:val="MeetsEYFS"/>
              <w:rPr>
                <w:rFonts w:cs="Arial"/>
                <w:i/>
              </w:rPr>
            </w:pPr>
            <w:r>
              <w:rPr>
                <w:rFonts w:cs="Arial"/>
                <w:i/>
              </w:rPr>
              <w:t>31/08/2020</w:t>
            </w:r>
          </w:p>
        </w:tc>
      </w:tr>
    </w:tbl>
    <w:p w14:paraId="00C0A3DC" w14:textId="77777777" w:rsidR="005347C1" w:rsidRPr="00AF4238" w:rsidRDefault="005347C1" w:rsidP="005347C1">
      <w:pPr>
        <w:rPr>
          <w:rFonts w:cs="Arial"/>
        </w:rPr>
      </w:pPr>
    </w:p>
    <w:p w14:paraId="795AE192" w14:textId="77777777" w:rsidR="005347C1" w:rsidRPr="00AF4238" w:rsidRDefault="005347C1" w:rsidP="005347C1">
      <w:pPr>
        <w:rPr>
          <w:rFonts w:cs="Arial"/>
        </w:rPr>
      </w:pPr>
    </w:p>
    <w:p w14:paraId="249A4B72" w14:textId="77777777" w:rsidR="005347C1" w:rsidRPr="00C50C54" w:rsidRDefault="005347C1" w:rsidP="005347C1">
      <w:pPr>
        <w:pStyle w:val="H1"/>
        <w:rPr>
          <w:rFonts w:cs="Arial"/>
        </w:rPr>
      </w:pPr>
      <w:bookmarkStart w:id="55" w:name="_Toc15916991"/>
      <w:bookmarkStart w:id="56" w:name="_Toc372294177"/>
      <w:bookmarkStart w:id="57" w:name="_Toc515015170"/>
      <w:bookmarkEnd w:id="54"/>
      <w:r>
        <w:rPr>
          <w:rFonts w:cs="Arial"/>
        </w:rPr>
        <w:lastRenderedPageBreak/>
        <w:t xml:space="preserve">2b. </w:t>
      </w:r>
      <w:r w:rsidRPr="00C50C54">
        <w:rPr>
          <w:rFonts w:cs="Arial"/>
        </w:rPr>
        <w:t xml:space="preserve">Special Consideration for Employees </w:t>
      </w:r>
      <w:bookmarkEnd w:id="55"/>
    </w:p>
    <w:p w14:paraId="4E4D13A7" w14:textId="77777777" w:rsidR="005347C1" w:rsidRPr="00C50C54" w:rsidRDefault="005347C1" w:rsidP="005347C1">
      <w:pPr>
        <w:rPr>
          <w:rFonts w:cs="Arial"/>
        </w:rPr>
      </w:pPr>
    </w:p>
    <w:p w14:paraId="7DF7D331" w14:textId="77777777" w:rsidR="005347C1" w:rsidRPr="00C50C54" w:rsidRDefault="005347C1" w:rsidP="005347C1">
      <w:pPr>
        <w:rPr>
          <w:rFonts w:cs="Arial"/>
        </w:rPr>
      </w:pPr>
      <w:r w:rsidRPr="00C50C54">
        <w:rPr>
          <w:rFonts w:cs="Arial"/>
        </w:rPr>
        <w:t xml:space="preserve">At </w:t>
      </w:r>
      <w:r>
        <w:rPr>
          <w:rFonts w:cs="Arial"/>
          <w:b/>
          <w:i/>
        </w:rPr>
        <w:t>Lemon Tree Manchester LTD</w:t>
      </w:r>
      <w:r w:rsidRPr="00C50C54">
        <w:rPr>
          <w:rFonts w:cs="Arial"/>
        </w:rPr>
        <w:t xml:space="preserve"> we recognise that certain employees such as young persons, new and expectant mothers and persons with a disability may require special consideration.</w:t>
      </w:r>
    </w:p>
    <w:p w14:paraId="276E03BA" w14:textId="77777777" w:rsidR="005347C1" w:rsidRPr="00C50C54" w:rsidRDefault="005347C1" w:rsidP="005347C1">
      <w:pPr>
        <w:rPr>
          <w:rFonts w:cs="Arial"/>
        </w:rPr>
      </w:pPr>
    </w:p>
    <w:p w14:paraId="4291B30A" w14:textId="77777777" w:rsidR="005347C1" w:rsidRDefault="005347C1" w:rsidP="005347C1">
      <w:pPr>
        <w:rPr>
          <w:rFonts w:cs="Arial"/>
          <w:b/>
        </w:rPr>
      </w:pPr>
      <w:r w:rsidRPr="00C50C54">
        <w:rPr>
          <w:rFonts w:cs="Arial"/>
          <w:b/>
        </w:rPr>
        <w:t>Legal requirements</w:t>
      </w:r>
    </w:p>
    <w:p w14:paraId="6A8E5083" w14:textId="77777777" w:rsidR="005347C1" w:rsidRPr="00C50C54" w:rsidRDefault="005347C1" w:rsidP="005347C1">
      <w:pPr>
        <w:rPr>
          <w:rFonts w:cs="Arial"/>
          <w:b/>
        </w:rPr>
      </w:pPr>
    </w:p>
    <w:p w14:paraId="70B38F2C" w14:textId="77777777" w:rsidR="005347C1" w:rsidRPr="00C50C54" w:rsidRDefault="005347C1" w:rsidP="005347C1">
      <w:pPr>
        <w:rPr>
          <w:rFonts w:cs="Arial"/>
        </w:rPr>
      </w:pPr>
      <w:r w:rsidRPr="00C50C54">
        <w:rPr>
          <w:rFonts w:cs="Arial"/>
        </w:rPr>
        <w:t xml:space="preserve">The nursery follows the legal requirements set out in The Management of Health and Safety at Work Regulations 1992 and the Equality Act 2010. Our Health and Safety Policy has regard to any employees requiring special consideration at the commencement of employment and during the course of it. The following procedure is followed. </w:t>
      </w:r>
    </w:p>
    <w:p w14:paraId="3388862B" w14:textId="77777777" w:rsidR="005347C1" w:rsidRPr="00C50C54" w:rsidRDefault="005347C1" w:rsidP="005347C1">
      <w:pPr>
        <w:rPr>
          <w:rFonts w:cs="Arial"/>
        </w:rPr>
      </w:pPr>
    </w:p>
    <w:p w14:paraId="178FEAC7" w14:textId="77777777" w:rsidR="005347C1" w:rsidRDefault="005347C1" w:rsidP="005347C1">
      <w:pPr>
        <w:pStyle w:val="H2"/>
      </w:pPr>
      <w:r w:rsidRPr="00C50C54">
        <w:t>Procedure</w:t>
      </w:r>
    </w:p>
    <w:p w14:paraId="072E8EE4" w14:textId="77777777" w:rsidR="005347C1" w:rsidRPr="00C50C54" w:rsidRDefault="005347C1" w:rsidP="005347C1"/>
    <w:p w14:paraId="202C75F4" w14:textId="77777777" w:rsidR="005347C1" w:rsidRPr="00C50C54" w:rsidRDefault="005347C1" w:rsidP="005347C1">
      <w:pPr>
        <w:rPr>
          <w:rFonts w:cs="Arial"/>
        </w:rPr>
      </w:pPr>
      <w:r w:rsidRPr="00C50C54">
        <w:rPr>
          <w:rFonts w:cs="Arial"/>
        </w:rPr>
        <w:t>The nursery manager:</w:t>
      </w:r>
    </w:p>
    <w:p w14:paraId="64B5E329" w14:textId="77777777" w:rsidR="005347C1" w:rsidRPr="00C50C54" w:rsidRDefault="005347C1" w:rsidP="008565E2">
      <w:pPr>
        <w:numPr>
          <w:ilvl w:val="0"/>
          <w:numId w:val="129"/>
        </w:numPr>
        <w:rPr>
          <w:rFonts w:cs="Arial"/>
        </w:rPr>
      </w:pPr>
      <w:r w:rsidRPr="00C50C54">
        <w:rPr>
          <w:rFonts w:cs="Arial"/>
        </w:rPr>
        <w:t>Assesses any employee requiring special consideration in conjunction with the individual on induction to the nursery or when their condition or disablement comes to light</w:t>
      </w:r>
    </w:p>
    <w:p w14:paraId="30D88DB6" w14:textId="77777777" w:rsidR="005347C1" w:rsidRPr="00C50C54" w:rsidRDefault="005347C1" w:rsidP="008565E2">
      <w:pPr>
        <w:numPr>
          <w:ilvl w:val="0"/>
          <w:numId w:val="129"/>
        </w:numPr>
        <w:rPr>
          <w:rFonts w:cs="Arial"/>
        </w:rPr>
      </w:pPr>
      <w:r w:rsidRPr="00C50C54">
        <w:rPr>
          <w:rFonts w:cs="Arial"/>
        </w:rPr>
        <w:t>Carries out any risks assessments relating to the occupation of such workers</w:t>
      </w:r>
    </w:p>
    <w:p w14:paraId="7EC15595" w14:textId="77777777" w:rsidR="005347C1" w:rsidRPr="00C50C54" w:rsidRDefault="005347C1" w:rsidP="008565E2">
      <w:pPr>
        <w:numPr>
          <w:ilvl w:val="0"/>
          <w:numId w:val="129"/>
        </w:numPr>
        <w:rPr>
          <w:rFonts w:cs="Arial"/>
        </w:rPr>
      </w:pPr>
      <w:r w:rsidRPr="00C50C54">
        <w:rPr>
          <w:rFonts w:cs="Arial"/>
        </w:rPr>
        <w:t>Agrees with the worker any necessary special measures such as training and supervision, arrangements, modifications and medical surveillance</w:t>
      </w:r>
    </w:p>
    <w:p w14:paraId="59FD267F" w14:textId="77777777" w:rsidR="005347C1" w:rsidRPr="00C50C54" w:rsidRDefault="005347C1" w:rsidP="008565E2">
      <w:pPr>
        <w:numPr>
          <w:ilvl w:val="0"/>
          <w:numId w:val="129"/>
        </w:numPr>
        <w:rPr>
          <w:rFonts w:cs="Arial"/>
        </w:rPr>
      </w:pPr>
      <w:r w:rsidRPr="00C50C54">
        <w:rPr>
          <w:rFonts w:cs="Arial"/>
        </w:rPr>
        <w:t>Carries out further assessments and reviews at least annually, or if and when any changes to the special circumstances or environment occur.</w:t>
      </w:r>
    </w:p>
    <w:p w14:paraId="5FBAA93B" w14:textId="77777777" w:rsidR="005347C1" w:rsidRPr="00C50C54" w:rsidRDefault="005347C1" w:rsidP="005347C1">
      <w:pPr>
        <w:rPr>
          <w:rFonts w:cs="Arial"/>
        </w:rPr>
      </w:pPr>
    </w:p>
    <w:p w14:paraId="16FB2722" w14:textId="77777777" w:rsidR="005347C1" w:rsidRDefault="005347C1" w:rsidP="005347C1">
      <w:pPr>
        <w:rPr>
          <w:rFonts w:cs="Arial"/>
          <w:b/>
        </w:rPr>
      </w:pPr>
      <w:r w:rsidRPr="00C50C54">
        <w:rPr>
          <w:rFonts w:cs="Arial"/>
          <w:b/>
        </w:rPr>
        <w:t>Disabilities</w:t>
      </w:r>
    </w:p>
    <w:p w14:paraId="3C191001" w14:textId="77777777" w:rsidR="005347C1" w:rsidRPr="00C50C54" w:rsidRDefault="005347C1" w:rsidP="005347C1">
      <w:pPr>
        <w:rPr>
          <w:rFonts w:cs="Arial"/>
          <w:b/>
        </w:rPr>
      </w:pPr>
    </w:p>
    <w:p w14:paraId="2887C93C" w14:textId="77777777" w:rsidR="005347C1" w:rsidRPr="00C50C54" w:rsidRDefault="005347C1" w:rsidP="005347C1">
      <w:pPr>
        <w:rPr>
          <w:rFonts w:cs="Arial"/>
        </w:rPr>
      </w:pPr>
      <w:r w:rsidRPr="00C50C54">
        <w:rPr>
          <w:rFonts w:cs="Arial"/>
        </w:rPr>
        <w:t>If you are disabled or become disabled, we encourage you to tell us about your condition so that we can consider what reasonable adjustments or support may be appropriate.</w:t>
      </w:r>
    </w:p>
    <w:p w14:paraId="7C3FD896" w14:textId="77777777" w:rsidR="005347C1" w:rsidRPr="00C50C54" w:rsidRDefault="005347C1" w:rsidP="005347C1">
      <w:pPr>
        <w:rPr>
          <w:rFonts w:cs="Arial"/>
        </w:rPr>
      </w:pPr>
    </w:p>
    <w:p w14:paraId="3864F1DF" w14:textId="77777777" w:rsidR="005347C1" w:rsidRDefault="005347C1" w:rsidP="005347C1">
      <w:pPr>
        <w:rPr>
          <w:rFonts w:cs="Arial"/>
          <w:b/>
        </w:rPr>
      </w:pPr>
      <w:r w:rsidRPr="00C50C54">
        <w:rPr>
          <w:rFonts w:cs="Arial"/>
          <w:b/>
        </w:rPr>
        <w:t>Part-time and fixed-term work</w:t>
      </w:r>
    </w:p>
    <w:p w14:paraId="139FC9C3" w14:textId="77777777" w:rsidR="005347C1" w:rsidRPr="00C50C54" w:rsidRDefault="005347C1" w:rsidP="005347C1">
      <w:pPr>
        <w:rPr>
          <w:rFonts w:cs="Arial"/>
          <w:b/>
        </w:rPr>
      </w:pPr>
    </w:p>
    <w:p w14:paraId="740BF7D5" w14:textId="77777777" w:rsidR="005347C1" w:rsidRPr="00C50C54" w:rsidRDefault="005347C1" w:rsidP="005347C1">
      <w:pPr>
        <w:rPr>
          <w:rFonts w:cs="Arial"/>
        </w:rPr>
      </w:pPr>
      <w:r w:rsidRPr="00C50C54">
        <w:rPr>
          <w:rFonts w:cs="Arial"/>
        </w:rPr>
        <w:t>Part-time and fixed-term employees should be treated the same as comparable full-time or permanent employees and enjoy no less favourable terms and conditions (on a pro-rata basis where appropriate), unless different treatment is justified.</w:t>
      </w:r>
    </w:p>
    <w:p w14:paraId="0A2F96DA" w14:textId="77777777" w:rsidR="005347C1" w:rsidRPr="00C50C54" w:rsidRDefault="005347C1" w:rsidP="005347C1">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5347C1" w:rsidRPr="00C50C54" w14:paraId="45BCE60E" w14:textId="77777777" w:rsidTr="00C75808">
        <w:trPr>
          <w:cantSplit/>
          <w:jc w:val="center"/>
        </w:trPr>
        <w:tc>
          <w:tcPr>
            <w:tcW w:w="1666" w:type="pct"/>
            <w:tcBorders>
              <w:top w:val="single" w:sz="4" w:space="0" w:color="auto"/>
            </w:tcBorders>
            <w:vAlign w:val="center"/>
          </w:tcPr>
          <w:p w14:paraId="5EBACF08" w14:textId="77777777" w:rsidR="005347C1" w:rsidRPr="00C50C54" w:rsidRDefault="005347C1" w:rsidP="00FF2A90">
            <w:pPr>
              <w:pStyle w:val="MeetsEYFS"/>
              <w:rPr>
                <w:rFonts w:cs="Arial"/>
                <w:b/>
              </w:rPr>
            </w:pPr>
            <w:r w:rsidRPr="00C50C54">
              <w:rPr>
                <w:rFonts w:cs="Arial"/>
                <w:b/>
              </w:rPr>
              <w:t>This policy was adopted on</w:t>
            </w:r>
          </w:p>
        </w:tc>
        <w:tc>
          <w:tcPr>
            <w:tcW w:w="1844" w:type="pct"/>
            <w:tcBorders>
              <w:top w:val="single" w:sz="4" w:space="0" w:color="auto"/>
            </w:tcBorders>
            <w:vAlign w:val="center"/>
          </w:tcPr>
          <w:p w14:paraId="3FA55BB2" w14:textId="77777777" w:rsidR="005347C1" w:rsidRPr="00C50C54" w:rsidRDefault="005347C1" w:rsidP="00FF2A90">
            <w:pPr>
              <w:pStyle w:val="MeetsEYFS"/>
              <w:rPr>
                <w:rFonts w:cs="Arial"/>
                <w:b/>
              </w:rPr>
            </w:pPr>
            <w:r w:rsidRPr="00C50C54">
              <w:rPr>
                <w:rFonts w:cs="Arial"/>
                <w:b/>
              </w:rPr>
              <w:t>Signed on behalf of the nursery</w:t>
            </w:r>
          </w:p>
        </w:tc>
        <w:tc>
          <w:tcPr>
            <w:tcW w:w="1490" w:type="pct"/>
            <w:tcBorders>
              <w:top w:val="single" w:sz="4" w:space="0" w:color="auto"/>
            </w:tcBorders>
            <w:vAlign w:val="center"/>
          </w:tcPr>
          <w:p w14:paraId="45BB83D2" w14:textId="77777777" w:rsidR="005347C1" w:rsidRPr="00C50C54" w:rsidRDefault="005347C1" w:rsidP="00FF2A90">
            <w:pPr>
              <w:pStyle w:val="MeetsEYFS"/>
              <w:rPr>
                <w:rFonts w:cs="Arial"/>
                <w:b/>
              </w:rPr>
            </w:pPr>
            <w:r w:rsidRPr="00C50C54">
              <w:rPr>
                <w:rFonts w:cs="Arial"/>
                <w:b/>
              </w:rPr>
              <w:t>Date for review</w:t>
            </w:r>
          </w:p>
        </w:tc>
      </w:tr>
      <w:tr w:rsidR="005347C1" w:rsidRPr="00C50C54" w14:paraId="4E386B96" w14:textId="77777777" w:rsidTr="00C75808">
        <w:trPr>
          <w:cantSplit/>
          <w:jc w:val="center"/>
        </w:trPr>
        <w:tc>
          <w:tcPr>
            <w:tcW w:w="1666" w:type="pct"/>
            <w:vAlign w:val="center"/>
          </w:tcPr>
          <w:p w14:paraId="7AD28DF6" w14:textId="77777777" w:rsidR="005347C1" w:rsidRPr="00C50C54" w:rsidRDefault="005347C1" w:rsidP="00FF2A90">
            <w:pPr>
              <w:pStyle w:val="MeetsEYFS"/>
              <w:rPr>
                <w:rFonts w:cs="Arial"/>
                <w:i/>
              </w:rPr>
            </w:pPr>
            <w:r>
              <w:rPr>
                <w:rFonts w:cs="Arial"/>
                <w:i/>
              </w:rPr>
              <w:t>31/08/2019</w:t>
            </w:r>
          </w:p>
        </w:tc>
        <w:tc>
          <w:tcPr>
            <w:tcW w:w="1844" w:type="pct"/>
          </w:tcPr>
          <w:p w14:paraId="7A9CFF43" w14:textId="77777777" w:rsidR="005347C1" w:rsidRPr="00C50C54" w:rsidRDefault="005347C1" w:rsidP="00FF2A90">
            <w:pPr>
              <w:pStyle w:val="MeetsEYFS"/>
              <w:rPr>
                <w:rFonts w:cs="Arial"/>
                <w:i/>
              </w:rPr>
            </w:pPr>
            <w:r>
              <w:rPr>
                <w:rFonts w:cs="Arial"/>
                <w:i/>
              </w:rPr>
              <w:t>KANEEZ UR REHMAN</w:t>
            </w:r>
          </w:p>
        </w:tc>
        <w:tc>
          <w:tcPr>
            <w:tcW w:w="1490" w:type="pct"/>
          </w:tcPr>
          <w:p w14:paraId="73F9B8EE" w14:textId="77777777" w:rsidR="005347C1" w:rsidRPr="00C50C54" w:rsidRDefault="005347C1" w:rsidP="00FF2A90">
            <w:pPr>
              <w:pStyle w:val="MeetsEYFS"/>
              <w:rPr>
                <w:rFonts w:cs="Arial"/>
                <w:i/>
              </w:rPr>
            </w:pPr>
            <w:r>
              <w:rPr>
                <w:rFonts w:cs="Arial"/>
                <w:i/>
              </w:rPr>
              <w:t>31/08/2020</w:t>
            </w:r>
          </w:p>
        </w:tc>
      </w:tr>
    </w:tbl>
    <w:p w14:paraId="05620FDC" w14:textId="77777777" w:rsidR="00C75808" w:rsidRPr="007D140E" w:rsidRDefault="00C75808" w:rsidP="00C75808">
      <w:pPr>
        <w:pStyle w:val="H1"/>
        <w:rPr>
          <w:rFonts w:cs="Arial"/>
        </w:rPr>
      </w:pPr>
      <w:bookmarkStart w:id="58" w:name="_Toc15916992"/>
      <w:bookmarkStart w:id="59" w:name="_Toc372294178"/>
      <w:bookmarkStart w:id="60" w:name="_Toc515015171"/>
      <w:bookmarkEnd w:id="56"/>
      <w:bookmarkEnd w:id="57"/>
      <w:r w:rsidRPr="007D140E">
        <w:rPr>
          <w:rFonts w:cs="Arial"/>
        </w:rPr>
        <w:lastRenderedPageBreak/>
        <w:t xml:space="preserve">2c. Special Educational Needs and Disabilities (SEND) </w:t>
      </w:r>
      <w:bookmarkEnd w:id="58"/>
    </w:p>
    <w:p w14:paraId="1E0720B9" w14:textId="77777777" w:rsidR="00C75808" w:rsidRPr="007D140E" w:rsidRDefault="00C75808" w:rsidP="00C75808">
      <w:pPr>
        <w:pStyle w:val="deleteasappropriate"/>
        <w:rPr>
          <w:rFonts w:cs="Arial"/>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75808" w:rsidRPr="007D140E" w14:paraId="317D8B92" w14:textId="77777777" w:rsidTr="00E73DF7">
        <w:trPr>
          <w:cantSplit/>
          <w:trHeight w:val="209"/>
          <w:jc w:val="center"/>
        </w:trPr>
        <w:tc>
          <w:tcPr>
            <w:tcW w:w="3082" w:type="dxa"/>
            <w:vAlign w:val="center"/>
          </w:tcPr>
          <w:p w14:paraId="127F1CB8" w14:textId="77777777" w:rsidR="00C75808" w:rsidRPr="007D140E" w:rsidRDefault="00C75808" w:rsidP="00E73DF7">
            <w:pPr>
              <w:pStyle w:val="MeetsEYFS"/>
              <w:jc w:val="center"/>
              <w:rPr>
                <w:rFonts w:cs="Arial"/>
              </w:rPr>
            </w:pPr>
            <w:r w:rsidRPr="007D140E">
              <w:rPr>
                <w:rFonts w:cs="Arial"/>
              </w:rPr>
              <w:t>EYFS: 31.6, 1.7, 2.3, 2.5, 3.20, 3.27, 3.28, 3.67, 3.73</w:t>
            </w:r>
          </w:p>
        </w:tc>
      </w:tr>
    </w:tbl>
    <w:p w14:paraId="386039E1" w14:textId="77777777" w:rsidR="00C75808" w:rsidRPr="007D140E" w:rsidRDefault="00C75808" w:rsidP="00C75808">
      <w:pPr>
        <w:rPr>
          <w:rFonts w:cs="Arial"/>
        </w:rPr>
      </w:pPr>
    </w:p>
    <w:p w14:paraId="5E993E69" w14:textId="77777777" w:rsidR="00C75808" w:rsidRPr="007D140E" w:rsidRDefault="00C75808" w:rsidP="00C75808">
      <w:pPr>
        <w:rPr>
          <w:rFonts w:cs="Arial"/>
        </w:rPr>
      </w:pPr>
      <w:r w:rsidRPr="007D140E">
        <w:rPr>
          <w:rFonts w:cs="Arial"/>
        </w:rPr>
        <w:t>This policy has been created with regard to:</w:t>
      </w:r>
    </w:p>
    <w:p w14:paraId="37FC1B89" w14:textId="77777777" w:rsidR="00C75808" w:rsidRPr="007D140E" w:rsidRDefault="00C75808" w:rsidP="00C75808">
      <w:pPr>
        <w:rPr>
          <w:rFonts w:cs="Arial"/>
        </w:rPr>
      </w:pPr>
    </w:p>
    <w:p w14:paraId="5DB924FE" w14:textId="77777777" w:rsidR="00C75808" w:rsidRPr="007D140E" w:rsidRDefault="00C75808" w:rsidP="008565E2">
      <w:pPr>
        <w:pStyle w:val="ListParagraph"/>
        <w:numPr>
          <w:ilvl w:val="0"/>
          <w:numId w:val="250"/>
        </w:numPr>
        <w:rPr>
          <w:rFonts w:cs="Arial"/>
        </w:rPr>
      </w:pPr>
      <w:r w:rsidRPr="007D140E">
        <w:rPr>
          <w:rFonts w:cs="Arial"/>
        </w:rPr>
        <w:t>The SEND Code Of Practice 2015</w:t>
      </w:r>
    </w:p>
    <w:p w14:paraId="22CD1664" w14:textId="77777777" w:rsidR="00C75808" w:rsidRPr="007D140E" w:rsidRDefault="00C75808" w:rsidP="008565E2">
      <w:pPr>
        <w:pStyle w:val="ListParagraph"/>
        <w:numPr>
          <w:ilvl w:val="0"/>
          <w:numId w:val="250"/>
        </w:numPr>
        <w:rPr>
          <w:rFonts w:cs="Arial"/>
        </w:rPr>
      </w:pPr>
      <w:r w:rsidRPr="007D140E">
        <w:rPr>
          <w:rFonts w:cs="Arial"/>
        </w:rPr>
        <w:t>Children and Families Act 2014 (Part 3)</w:t>
      </w:r>
    </w:p>
    <w:p w14:paraId="30E0C64F" w14:textId="77777777" w:rsidR="00C75808" w:rsidRPr="007D140E" w:rsidRDefault="00C75808" w:rsidP="008565E2">
      <w:pPr>
        <w:pStyle w:val="ListParagraph"/>
        <w:numPr>
          <w:ilvl w:val="0"/>
          <w:numId w:val="250"/>
        </w:numPr>
        <w:rPr>
          <w:rFonts w:cs="Arial"/>
        </w:rPr>
      </w:pPr>
      <w:r w:rsidRPr="007D140E">
        <w:rPr>
          <w:rFonts w:cs="Arial"/>
        </w:rPr>
        <w:t>Equality Act 2010</w:t>
      </w:r>
    </w:p>
    <w:p w14:paraId="3A247F38" w14:textId="77777777" w:rsidR="00C75808" w:rsidRPr="007D140E" w:rsidRDefault="00C75808" w:rsidP="008565E2">
      <w:pPr>
        <w:pStyle w:val="ListParagraph"/>
        <w:numPr>
          <w:ilvl w:val="0"/>
          <w:numId w:val="250"/>
        </w:numPr>
        <w:rPr>
          <w:rFonts w:cs="Arial"/>
        </w:rPr>
      </w:pPr>
      <w:r w:rsidRPr="007D140E">
        <w:rPr>
          <w:rFonts w:cs="Arial"/>
        </w:rPr>
        <w:t>Working Together to Safeguard Children (2018)</w:t>
      </w:r>
    </w:p>
    <w:p w14:paraId="25315BDD" w14:textId="77777777" w:rsidR="00C75808" w:rsidRPr="007D140E" w:rsidRDefault="00C75808" w:rsidP="008565E2">
      <w:pPr>
        <w:pStyle w:val="ListParagraph"/>
        <w:numPr>
          <w:ilvl w:val="0"/>
          <w:numId w:val="250"/>
        </w:numPr>
        <w:rPr>
          <w:rFonts w:cs="Arial"/>
        </w:rPr>
      </w:pPr>
      <w:r w:rsidRPr="007D140E">
        <w:rPr>
          <w:rFonts w:cs="Arial"/>
        </w:rPr>
        <w:t>EYFS.</w:t>
      </w:r>
    </w:p>
    <w:p w14:paraId="719E02ED" w14:textId="77777777" w:rsidR="00C75808" w:rsidRPr="007D140E" w:rsidRDefault="00C75808" w:rsidP="00C75808">
      <w:pPr>
        <w:rPr>
          <w:rFonts w:cs="Arial"/>
        </w:rPr>
      </w:pPr>
    </w:p>
    <w:p w14:paraId="55E32F8A" w14:textId="77777777" w:rsidR="00C75808" w:rsidRPr="007D140E" w:rsidRDefault="00C75808" w:rsidP="00C75808">
      <w:pPr>
        <w:rPr>
          <w:rFonts w:cs="Arial"/>
        </w:rPr>
      </w:pPr>
      <w:r w:rsidRPr="007D140E">
        <w:rPr>
          <w:rFonts w:cs="Arial"/>
          <w:b/>
        </w:rPr>
        <w:t>Special Educational Needs and Disability (SEND) code of practice</w:t>
      </w:r>
      <w:r w:rsidRPr="007D140E">
        <w:rPr>
          <w:rFonts w:cs="Arial"/>
        </w:rPr>
        <w:t>.</w:t>
      </w:r>
    </w:p>
    <w:p w14:paraId="07A39B46" w14:textId="77777777" w:rsidR="00C75808" w:rsidRPr="007D140E" w:rsidRDefault="00C75808" w:rsidP="00C75808">
      <w:pPr>
        <w:rPr>
          <w:rFonts w:cs="Arial"/>
        </w:rPr>
      </w:pPr>
      <w:r w:rsidRPr="007D140E">
        <w:rPr>
          <w:rFonts w:cs="Arial"/>
        </w:rPr>
        <w:t xml:space="preserve">The nursery has regard to the statutory guidance set out in the Special Educational Needs and Disability code of practice (DfE 2015) to identify, assess and make provision for children’s special educational needs. </w:t>
      </w:r>
    </w:p>
    <w:p w14:paraId="2A88939D" w14:textId="77777777" w:rsidR="00C75808" w:rsidRPr="007D140E" w:rsidRDefault="00C75808" w:rsidP="00C75808">
      <w:pPr>
        <w:rPr>
          <w:rFonts w:cs="Arial"/>
        </w:rPr>
      </w:pPr>
    </w:p>
    <w:p w14:paraId="5493B6F1" w14:textId="77777777" w:rsidR="00C75808" w:rsidRPr="007D140E" w:rsidRDefault="00C75808" w:rsidP="00C75808">
      <w:pPr>
        <w:rPr>
          <w:rFonts w:cs="Arial"/>
        </w:rPr>
      </w:pPr>
      <w:r w:rsidRPr="007D140E">
        <w:rPr>
          <w:rFonts w:cs="Arial"/>
        </w:rPr>
        <w:t>At [insert nursery name] we use the SEND Code of Practice (2015) definition of Special Educational Needs and Disability:</w:t>
      </w:r>
    </w:p>
    <w:p w14:paraId="41DE0B46" w14:textId="77777777" w:rsidR="00C75808" w:rsidRPr="007D140E" w:rsidRDefault="00C75808" w:rsidP="00C75808">
      <w:pPr>
        <w:rPr>
          <w:rFonts w:cs="Arial"/>
        </w:rPr>
      </w:pPr>
    </w:p>
    <w:p w14:paraId="7E636075" w14:textId="77777777" w:rsidR="00C75808" w:rsidRPr="007D140E" w:rsidRDefault="00C75808" w:rsidP="00C75808">
      <w:pPr>
        <w:rPr>
          <w:rFonts w:cs="Arial"/>
          <w:i/>
        </w:rPr>
      </w:pPr>
      <w:r w:rsidRPr="007D140E">
        <w:rPr>
          <w:rFonts w:cs="Arial"/>
          <w:i/>
        </w:rPr>
        <w:t>A child or young person has SEN if they have a learning difficulty or disability which calls for special educational provision to be made for him or her.</w:t>
      </w:r>
    </w:p>
    <w:p w14:paraId="45785526" w14:textId="77777777" w:rsidR="00C75808" w:rsidRPr="007D140E" w:rsidRDefault="00C75808" w:rsidP="00C75808">
      <w:pPr>
        <w:rPr>
          <w:rFonts w:cs="Arial"/>
          <w:i/>
        </w:rPr>
      </w:pPr>
    </w:p>
    <w:p w14:paraId="34677B55" w14:textId="77777777" w:rsidR="00C75808" w:rsidRPr="007D140E" w:rsidRDefault="00C75808" w:rsidP="00C75808">
      <w:pPr>
        <w:rPr>
          <w:rFonts w:cs="Arial"/>
          <w:i/>
        </w:rPr>
      </w:pPr>
      <w:r w:rsidRPr="007D140E">
        <w:rPr>
          <w:rFonts w:cs="Arial"/>
          <w:i/>
        </w:rPr>
        <w:t>A child of compulsory school age or a young person has a learning difficulty or disability if he or she:</w:t>
      </w:r>
    </w:p>
    <w:p w14:paraId="00F32E45" w14:textId="77777777" w:rsidR="00C75808" w:rsidRPr="007D140E" w:rsidRDefault="00C75808" w:rsidP="008565E2">
      <w:pPr>
        <w:pStyle w:val="ListParagraph"/>
        <w:numPr>
          <w:ilvl w:val="0"/>
          <w:numId w:val="251"/>
        </w:numPr>
        <w:rPr>
          <w:rFonts w:cs="Arial"/>
          <w:i/>
        </w:rPr>
      </w:pPr>
      <w:r w:rsidRPr="007D140E">
        <w:rPr>
          <w:rFonts w:cs="Arial"/>
          <w:i/>
        </w:rPr>
        <w:t>has a significantly greater difficulty in learning than the majority of others of the same age, or</w:t>
      </w:r>
    </w:p>
    <w:p w14:paraId="0C42BE00" w14:textId="77777777" w:rsidR="00C75808" w:rsidRPr="007D140E" w:rsidRDefault="00C75808" w:rsidP="008565E2">
      <w:pPr>
        <w:pStyle w:val="ListParagraph"/>
        <w:numPr>
          <w:ilvl w:val="0"/>
          <w:numId w:val="251"/>
        </w:numPr>
        <w:rPr>
          <w:rFonts w:cs="Arial"/>
          <w:i/>
        </w:rPr>
      </w:pPr>
      <w:r w:rsidRPr="007D140E">
        <w:rPr>
          <w:rFonts w:cs="Arial"/>
          <w:i/>
        </w:rPr>
        <w:t>has a disability which prevents or hinders him or her from making use of facilities of a kind generally provided for others of the same age in mainstream schools or mainstream post-16 institutions.</w:t>
      </w:r>
    </w:p>
    <w:p w14:paraId="777FAA90" w14:textId="77777777" w:rsidR="00C75808" w:rsidRPr="007D140E" w:rsidRDefault="00C75808" w:rsidP="00C75808">
      <w:pPr>
        <w:pStyle w:val="H2"/>
      </w:pPr>
    </w:p>
    <w:p w14:paraId="77BF543A" w14:textId="77777777" w:rsidR="00C75808" w:rsidRPr="007D140E" w:rsidRDefault="00C75808" w:rsidP="00C75808">
      <w:pPr>
        <w:pStyle w:val="H2"/>
      </w:pPr>
      <w:r w:rsidRPr="007D140E">
        <w:t>Statement of intent</w:t>
      </w:r>
    </w:p>
    <w:p w14:paraId="020F2BB0" w14:textId="77777777" w:rsidR="00C75808" w:rsidRPr="007D140E" w:rsidRDefault="00C75808" w:rsidP="00C75808">
      <w:pPr>
        <w:rPr>
          <w:rFonts w:cs="Arial"/>
        </w:rPr>
      </w:pPr>
      <w:r w:rsidRPr="007D140E">
        <w:rPr>
          <w:rFonts w:cs="Arial"/>
        </w:rPr>
        <w:t xml:space="preserve">At </w:t>
      </w:r>
      <w:r>
        <w:rPr>
          <w:rFonts w:cs="Arial"/>
          <w:b/>
          <w:i/>
        </w:rPr>
        <w:t>Lemon Tree Manchester LTD</w:t>
      </w:r>
      <w:r w:rsidRPr="007D140E">
        <w:rPr>
          <w:rFonts w:cs="Arial"/>
        </w:rPr>
        <w:t xml:space="preserve"> we are committed to the inclusion of all children. All children have the right to be cared for and educated to develop to their full potential alongside their peers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 Each child’s needs are unique, therefore any attempt to categorise children is inappropriate.</w:t>
      </w:r>
    </w:p>
    <w:p w14:paraId="1B0BA0BC" w14:textId="77777777" w:rsidR="00C75808" w:rsidRPr="007D140E" w:rsidRDefault="00C75808" w:rsidP="00C75808">
      <w:pPr>
        <w:rPr>
          <w:rFonts w:cs="Arial"/>
        </w:rPr>
      </w:pPr>
    </w:p>
    <w:p w14:paraId="2821FCB4" w14:textId="77777777" w:rsidR="00C75808" w:rsidRPr="007D140E" w:rsidRDefault="00C75808" w:rsidP="00C75808">
      <w:pPr>
        <w:jc w:val="left"/>
        <w:rPr>
          <w:rFonts w:cs="Arial"/>
        </w:rPr>
      </w:pPr>
      <w:r w:rsidRPr="007D140E">
        <w:rPr>
          <w:rFonts w:cs="Arial"/>
        </w:rPr>
        <w:t>We are committed to working in partnership with parents in order to meet their child’s individual needs and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14:paraId="3AE85CE8" w14:textId="77777777" w:rsidR="00C75808" w:rsidRPr="007D140E" w:rsidRDefault="00C75808" w:rsidP="00C75808">
      <w:pPr>
        <w:jc w:val="left"/>
        <w:rPr>
          <w:rFonts w:cs="Arial"/>
        </w:rPr>
      </w:pPr>
      <w:r w:rsidRPr="007D140E">
        <w:rPr>
          <w:rFonts w:cs="Arial"/>
        </w:rPr>
        <w:lastRenderedPageBreak/>
        <w:t>The nursery will undertake a Progress Check of all children at age two in accordance with the Code of Practice. The early years provider will also undertake an assessment at the end of the Early Years Foundation Stage (in the final term of the year in which a child turns five) to prepare an EYFS Profile of the child.</w:t>
      </w:r>
    </w:p>
    <w:p w14:paraId="7F41101C" w14:textId="77777777" w:rsidR="00C75808" w:rsidRPr="007D140E" w:rsidRDefault="00C75808" w:rsidP="00C75808">
      <w:pPr>
        <w:rPr>
          <w:rFonts w:cs="Arial"/>
        </w:rPr>
      </w:pPr>
    </w:p>
    <w:p w14:paraId="7E140E96" w14:textId="77777777" w:rsidR="00C75808" w:rsidRPr="007D140E" w:rsidRDefault="00C75808" w:rsidP="00C75808">
      <w:pPr>
        <w:rPr>
          <w:rFonts w:cs="Arial"/>
        </w:rPr>
      </w:pPr>
      <w:r w:rsidRPr="007D140E">
        <w:rPr>
          <w:rFonts w:cs="Arial"/>
        </w:rPr>
        <w:t>Where we believe a child may have additional needs that have previously been unacknowledged, we will work closely with the child’s parents and any relevant professionals to establish if any additional action is required.</w:t>
      </w:r>
    </w:p>
    <w:p w14:paraId="6280799D" w14:textId="77777777" w:rsidR="00C75808" w:rsidRPr="007D140E" w:rsidRDefault="00C75808" w:rsidP="00C75808">
      <w:pPr>
        <w:rPr>
          <w:rFonts w:cs="Arial"/>
        </w:rPr>
      </w:pPr>
    </w:p>
    <w:p w14:paraId="75C6763E" w14:textId="2DA2348A" w:rsidR="00C75808" w:rsidRDefault="00C75808" w:rsidP="00C75808">
      <w:pPr>
        <w:rPr>
          <w:rFonts w:cs="Arial"/>
        </w:rPr>
      </w:pPr>
      <w:r w:rsidRPr="007D140E">
        <w:rPr>
          <w:rFonts w:cs="Arial"/>
        </w:rPr>
        <w:t>Where a child has additional needs, we feel it is paramount to find out as much as possible about those needs; any way that this may affect his/her early learning or care needs and any additional help he/she may need by:</w:t>
      </w:r>
    </w:p>
    <w:p w14:paraId="42C6677A" w14:textId="77777777" w:rsidR="00C75808" w:rsidRPr="007D140E" w:rsidRDefault="00C75808" w:rsidP="00C75808">
      <w:pPr>
        <w:rPr>
          <w:rFonts w:cs="Arial"/>
        </w:rPr>
      </w:pPr>
    </w:p>
    <w:p w14:paraId="59B30C2D" w14:textId="77777777" w:rsidR="00C75808" w:rsidRPr="007D140E" w:rsidRDefault="00C75808" w:rsidP="00C75808">
      <w:pPr>
        <w:numPr>
          <w:ilvl w:val="0"/>
          <w:numId w:val="26"/>
        </w:numPr>
        <w:rPr>
          <w:rFonts w:cs="Arial"/>
        </w:rPr>
      </w:pPr>
      <w:r w:rsidRPr="007D140E">
        <w:rPr>
          <w:rFonts w:cs="Arial"/>
        </w:rPr>
        <w:t xml:space="preserve">Liaising with the child’s parents and, where appropriate, the child </w:t>
      </w:r>
    </w:p>
    <w:p w14:paraId="44E70AAA" w14:textId="77777777" w:rsidR="00C75808" w:rsidRPr="007D140E" w:rsidRDefault="00C75808" w:rsidP="00C75808">
      <w:pPr>
        <w:numPr>
          <w:ilvl w:val="0"/>
          <w:numId w:val="26"/>
        </w:numPr>
        <w:rPr>
          <w:rFonts w:cs="Arial"/>
        </w:rPr>
      </w:pPr>
      <w:r w:rsidRPr="007D140E">
        <w:rPr>
          <w:rFonts w:cs="Arial"/>
        </w:rPr>
        <w:t>Liaising with any professional agencies</w:t>
      </w:r>
    </w:p>
    <w:p w14:paraId="6E91004F" w14:textId="77777777" w:rsidR="00C75808" w:rsidRPr="007D140E" w:rsidRDefault="00C75808" w:rsidP="00C75808">
      <w:pPr>
        <w:numPr>
          <w:ilvl w:val="0"/>
          <w:numId w:val="26"/>
        </w:numPr>
        <w:rPr>
          <w:rFonts w:cs="Arial"/>
        </w:rPr>
      </w:pPr>
      <w:r w:rsidRPr="007D140E">
        <w:rPr>
          <w:rFonts w:cs="Arial"/>
        </w:rPr>
        <w:t>Reading any reports that have been prepared</w:t>
      </w:r>
    </w:p>
    <w:p w14:paraId="4BC5CDC3" w14:textId="77777777" w:rsidR="00C75808" w:rsidRPr="007D140E" w:rsidRDefault="00C75808" w:rsidP="00C75808">
      <w:pPr>
        <w:numPr>
          <w:ilvl w:val="0"/>
          <w:numId w:val="26"/>
        </w:numPr>
        <w:rPr>
          <w:rFonts w:cs="Arial"/>
        </w:rPr>
      </w:pPr>
      <w:r w:rsidRPr="007D140E">
        <w:rPr>
          <w:rFonts w:cs="Arial"/>
        </w:rPr>
        <w:t xml:space="preserve">Attending any review meetings with the local authority/professionals </w:t>
      </w:r>
    </w:p>
    <w:p w14:paraId="7E737D70" w14:textId="77777777" w:rsidR="00C75808" w:rsidRPr="007D140E" w:rsidRDefault="00C75808" w:rsidP="00C75808">
      <w:pPr>
        <w:numPr>
          <w:ilvl w:val="0"/>
          <w:numId w:val="26"/>
        </w:numPr>
        <w:rPr>
          <w:rFonts w:cs="Arial"/>
        </w:rPr>
      </w:pPr>
      <w:r w:rsidRPr="007D140E">
        <w:rPr>
          <w:rFonts w:cs="Arial"/>
        </w:rPr>
        <w:t>Observing each child’s development and monitoring such observations regularly.</w:t>
      </w:r>
    </w:p>
    <w:p w14:paraId="2FA03C75" w14:textId="77777777" w:rsidR="00C75808" w:rsidRPr="007D140E" w:rsidRDefault="00C75808" w:rsidP="00C75808">
      <w:pPr>
        <w:rPr>
          <w:rFonts w:cs="Arial"/>
        </w:rPr>
      </w:pPr>
    </w:p>
    <w:p w14:paraId="313C1744" w14:textId="77777777" w:rsidR="00C75808" w:rsidRPr="007D140E" w:rsidRDefault="00C75808" w:rsidP="00C75808">
      <w:pPr>
        <w:rPr>
          <w:rFonts w:cs="Arial"/>
        </w:rPr>
      </w:pPr>
      <w:r w:rsidRPr="007D140E">
        <w:rPr>
          <w:rFonts w:cs="Arial"/>
        </w:rPr>
        <w:t>All children will be given a full settling in period when joining the nursery according to their individual needs.</w:t>
      </w:r>
    </w:p>
    <w:p w14:paraId="69555F79" w14:textId="77777777" w:rsidR="00C75808" w:rsidRPr="007D140E" w:rsidRDefault="00C75808" w:rsidP="00C75808">
      <w:pPr>
        <w:rPr>
          <w:rFonts w:cs="Arial"/>
        </w:rPr>
      </w:pPr>
    </w:p>
    <w:p w14:paraId="0B3C81A6" w14:textId="77777777" w:rsidR="00C75808" w:rsidRDefault="00C75808" w:rsidP="00C75808">
      <w:pPr>
        <w:rPr>
          <w:rFonts w:cs="Arial"/>
        </w:rPr>
      </w:pPr>
      <w:r w:rsidRPr="007D140E">
        <w:rPr>
          <w:rFonts w:cs="Arial"/>
        </w:rPr>
        <w:t xml:space="preserve">We will: </w:t>
      </w:r>
    </w:p>
    <w:p w14:paraId="2B4664DE" w14:textId="77777777" w:rsidR="00C75808" w:rsidRPr="007D140E" w:rsidRDefault="00C75808" w:rsidP="00C75808">
      <w:pPr>
        <w:rPr>
          <w:rFonts w:cs="Arial"/>
        </w:rPr>
      </w:pPr>
    </w:p>
    <w:p w14:paraId="46986EE4" w14:textId="77777777" w:rsidR="00C75808" w:rsidRPr="007D140E" w:rsidRDefault="00C75808" w:rsidP="00C75808">
      <w:pPr>
        <w:numPr>
          <w:ilvl w:val="0"/>
          <w:numId w:val="27"/>
        </w:numPr>
        <w:rPr>
          <w:rFonts w:cs="Arial"/>
        </w:rPr>
      </w:pPr>
      <w:r w:rsidRPr="007D140E">
        <w:rPr>
          <w:rFonts w:cs="Arial"/>
        </w:rPr>
        <w:t xml:space="preserve">Recognise each child’s individual needs and ensure all staff are aware of, and have regard for, the Special Educational Needs Code of Practice </w:t>
      </w:r>
    </w:p>
    <w:p w14:paraId="60E2FD4A" w14:textId="77777777" w:rsidR="00C75808" w:rsidRPr="007D140E" w:rsidRDefault="00C75808" w:rsidP="00C75808">
      <w:pPr>
        <w:pStyle w:val="ListParagraph"/>
        <w:numPr>
          <w:ilvl w:val="0"/>
          <w:numId w:val="27"/>
        </w:numPr>
        <w:rPr>
          <w:rFonts w:cs="Arial"/>
        </w:rPr>
      </w:pPr>
      <w:r w:rsidRPr="007D140E">
        <w:rPr>
          <w:rFonts w:cs="Arial"/>
        </w:rPr>
        <w:t>Ensure that all children are treated as individuals/equals and are supported to take part in every aspect of the nursery day according to their individual needs and abilities</w:t>
      </w:r>
    </w:p>
    <w:p w14:paraId="7F1BDF43" w14:textId="77777777" w:rsidR="00C75808" w:rsidRPr="007D140E" w:rsidRDefault="00C75808" w:rsidP="00C75808">
      <w:pPr>
        <w:numPr>
          <w:ilvl w:val="0"/>
          <w:numId w:val="27"/>
        </w:numPr>
        <w:rPr>
          <w:rFonts w:cs="Arial"/>
        </w:rPr>
      </w:pPr>
      <w:r w:rsidRPr="007D140E">
        <w:rPr>
          <w:rFonts w:cs="Arial"/>
        </w:rPr>
        <w:t>Include all children and their families in our provision</w:t>
      </w:r>
    </w:p>
    <w:p w14:paraId="6B51164E" w14:textId="77777777" w:rsidR="00C75808" w:rsidRPr="007D140E" w:rsidRDefault="00C75808" w:rsidP="00C75808">
      <w:pPr>
        <w:numPr>
          <w:ilvl w:val="0"/>
          <w:numId w:val="27"/>
        </w:numPr>
        <w:rPr>
          <w:rFonts w:cs="Arial"/>
        </w:rPr>
      </w:pPr>
      <w:r w:rsidRPr="007D140E">
        <w:rPr>
          <w:rFonts w:cs="Arial"/>
        </w:rPr>
        <w:t>Identify the specific needs of children with special educational needs and/or disabilities and meet those needs through a range of strategies</w:t>
      </w:r>
    </w:p>
    <w:p w14:paraId="20D1B00A" w14:textId="77777777" w:rsidR="00C75808" w:rsidRPr="007D140E" w:rsidRDefault="00C75808" w:rsidP="00C75808">
      <w:pPr>
        <w:numPr>
          <w:ilvl w:val="0"/>
          <w:numId w:val="27"/>
        </w:numPr>
        <w:rPr>
          <w:rFonts w:cs="Arial"/>
        </w:rPr>
      </w:pPr>
      <w:r w:rsidRPr="007D140E">
        <w:rPr>
          <w:rFonts w:cs="Arial"/>
        </w:rPr>
        <w:t xml:space="preserve">Ensure that children who learn at an accelerated pace e.g. gifted and talented children are also supported </w:t>
      </w:r>
    </w:p>
    <w:p w14:paraId="275B334B" w14:textId="77777777" w:rsidR="00C75808" w:rsidRPr="007D140E" w:rsidRDefault="00C75808" w:rsidP="00C75808">
      <w:pPr>
        <w:pStyle w:val="ListParagraph"/>
        <w:numPr>
          <w:ilvl w:val="0"/>
          <w:numId w:val="27"/>
        </w:numPr>
        <w:rPr>
          <w:rFonts w:cs="Arial"/>
        </w:rPr>
      </w:pPr>
      <w:r w:rsidRPr="007D140E">
        <w:rPr>
          <w:rFonts w:cs="Arial"/>
        </w:rPr>
        <w:t xml:space="preserve">Encourage children to value and respect others </w:t>
      </w:r>
    </w:p>
    <w:p w14:paraId="70CB9EE8" w14:textId="77777777" w:rsidR="00C75808" w:rsidRPr="007D140E" w:rsidRDefault="00C75808" w:rsidP="00C75808">
      <w:pPr>
        <w:numPr>
          <w:ilvl w:val="0"/>
          <w:numId w:val="27"/>
        </w:numPr>
        <w:rPr>
          <w:rFonts w:cs="Arial"/>
        </w:rPr>
      </w:pPr>
      <w:r w:rsidRPr="007D140E">
        <w:rPr>
          <w:rFonts w:cs="Arial"/>
        </w:rPr>
        <w:t>Provide well informed and suitably trained practitioners to help support parents and children with special educational difficulties and/or disabilities</w:t>
      </w:r>
    </w:p>
    <w:p w14:paraId="4E9C223E" w14:textId="77777777" w:rsidR="00C75808" w:rsidRPr="007D140E" w:rsidRDefault="00C75808" w:rsidP="00C75808">
      <w:pPr>
        <w:numPr>
          <w:ilvl w:val="0"/>
          <w:numId w:val="27"/>
        </w:numPr>
        <w:rPr>
          <w:rFonts w:cs="Arial"/>
        </w:rPr>
      </w:pPr>
      <w:r w:rsidRPr="007D140E">
        <w:rPr>
          <w:rFonts w:cs="Arial"/>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56DA7705" w14:textId="77777777" w:rsidR="00C75808" w:rsidRPr="007D140E" w:rsidRDefault="00C75808" w:rsidP="00C75808">
      <w:pPr>
        <w:numPr>
          <w:ilvl w:val="0"/>
          <w:numId w:val="27"/>
        </w:numPr>
        <w:rPr>
          <w:rFonts w:cs="Arial"/>
        </w:rPr>
      </w:pPr>
      <w:r w:rsidRPr="007D140E">
        <w:rPr>
          <w:rFonts w:cs="Arial"/>
        </w:rPr>
        <w:t>Monitor and review our practice and provision and, if necessary, make adjustments, and seek specialist equipment and services if needed</w:t>
      </w:r>
    </w:p>
    <w:p w14:paraId="1614D422" w14:textId="77777777" w:rsidR="00C75808" w:rsidRPr="007D140E" w:rsidRDefault="00C75808" w:rsidP="00C75808">
      <w:pPr>
        <w:numPr>
          <w:ilvl w:val="0"/>
          <w:numId w:val="27"/>
        </w:numPr>
        <w:rPr>
          <w:rFonts w:cs="Arial"/>
        </w:rPr>
      </w:pPr>
      <w:r w:rsidRPr="007D140E">
        <w:rPr>
          <w:rFonts w:cs="Arial"/>
        </w:rPr>
        <w:t xml:space="preserve">Challenge inappropriate attitudes and practices </w:t>
      </w:r>
    </w:p>
    <w:p w14:paraId="381AE39C" w14:textId="77777777" w:rsidR="00C75808" w:rsidRPr="007D140E" w:rsidRDefault="00C75808" w:rsidP="00C75808">
      <w:pPr>
        <w:numPr>
          <w:ilvl w:val="0"/>
          <w:numId w:val="27"/>
        </w:numPr>
        <w:rPr>
          <w:rFonts w:cs="Arial"/>
        </w:rPr>
      </w:pPr>
      <w:r w:rsidRPr="007D140E">
        <w:rPr>
          <w:rFonts w:cs="Arial"/>
        </w:rPr>
        <w:t>Promote positive images and role models during play experiences of those with additional needs wherever possible</w:t>
      </w:r>
    </w:p>
    <w:p w14:paraId="7A9AA78B" w14:textId="77777777" w:rsidR="00C75808" w:rsidRPr="007D140E" w:rsidRDefault="00C75808" w:rsidP="00C75808">
      <w:pPr>
        <w:numPr>
          <w:ilvl w:val="0"/>
          <w:numId w:val="27"/>
        </w:numPr>
        <w:rPr>
          <w:rFonts w:cs="Arial"/>
        </w:rPr>
      </w:pPr>
      <w:r w:rsidRPr="007D140E">
        <w:rPr>
          <w:rFonts w:cs="Arial"/>
        </w:rPr>
        <w:t>Celebrate diversity in all aspects of play and learning.</w:t>
      </w:r>
    </w:p>
    <w:p w14:paraId="1A1A7177" w14:textId="77777777" w:rsidR="00C75808" w:rsidRPr="007D140E" w:rsidRDefault="00C75808" w:rsidP="00C75808">
      <w:pPr>
        <w:numPr>
          <w:ilvl w:val="0"/>
          <w:numId w:val="27"/>
        </w:numPr>
        <w:rPr>
          <w:rFonts w:cs="Arial"/>
        </w:rPr>
      </w:pPr>
      <w:r w:rsidRPr="007D140E">
        <w:rPr>
          <w:rFonts w:cs="Arial"/>
        </w:rPr>
        <w:lastRenderedPageBreak/>
        <w:t>Work in partnership with parents and other agencies in order to meet individual children's needs, including the education, health and care authorities, and seek advice, support and training where required</w:t>
      </w:r>
    </w:p>
    <w:p w14:paraId="037FA05A" w14:textId="77777777" w:rsidR="00C75808" w:rsidRPr="007D140E" w:rsidRDefault="00C75808" w:rsidP="00C75808">
      <w:pPr>
        <w:pStyle w:val="ListParagraph"/>
        <w:numPr>
          <w:ilvl w:val="0"/>
          <w:numId w:val="27"/>
        </w:numPr>
        <w:rPr>
          <w:rFonts w:cs="Arial"/>
        </w:rPr>
      </w:pPr>
      <w:r w:rsidRPr="007D140E">
        <w:rPr>
          <w:rFonts w:cs="Arial"/>
        </w:rPr>
        <w:t xml:space="preserve">Share any statutory and other assessments made by the nursery with parents and support parents in seeking any help they or the child may need </w:t>
      </w:r>
    </w:p>
    <w:p w14:paraId="52374010" w14:textId="77777777" w:rsidR="00C75808" w:rsidRPr="007D140E" w:rsidRDefault="00C75808" w:rsidP="00C75808">
      <w:pPr>
        <w:pStyle w:val="ListParagraph"/>
        <w:rPr>
          <w:rFonts w:cs="Arial"/>
        </w:rPr>
      </w:pPr>
    </w:p>
    <w:p w14:paraId="2CA17576" w14:textId="77777777" w:rsidR="00C75808" w:rsidRPr="007D140E" w:rsidRDefault="00C75808" w:rsidP="00C75808">
      <w:pPr>
        <w:rPr>
          <w:rFonts w:cs="Arial"/>
        </w:rPr>
      </w:pPr>
      <w:r w:rsidRPr="007D140E">
        <w:rPr>
          <w:rFonts w:cs="Arial"/>
        </w:rPr>
        <w:t xml:space="preserve">Our nursery Special Education Needs and Disabilities Co-ordinator (SENCO) is </w:t>
      </w:r>
      <w:r>
        <w:rPr>
          <w:rFonts w:cs="Arial"/>
          <w:b/>
          <w:i/>
        </w:rPr>
        <w:t>Kaneez Ur Rehman</w:t>
      </w:r>
      <w:r w:rsidRPr="007D140E">
        <w:rPr>
          <w:rFonts w:cs="Arial"/>
        </w:rPr>
        <w:t>.</w:t>
      </w:r>
    </w:p>
    <w:p w14:paraId="49240CEE" w14:textId="77777777" w:rsidR="00C75808" w:rsidRPr="007D140E" w:rsidRDefault="00C75808" w:rsidP="00C75808">
      <w:pPr>
        <w:rPr>
          <w:rFonts w:cs="Arial"/>
        </w:rPr>
      </w:pPr>
    </w:p>
    <w:p w14:paraId="0710D0DE" w14:textId="77777777" w:rsidR="00C75808" w:rsidRPr="007D140E" w:rsidRDefault="00C75808" w:rsidP="00C75808">
      <w:pPr>
        <w:rPr>
          <w:rFonts w:cs="Arial"/>
          <w:lang w:eastAsia="en-GB"/>
        </w:rPr>
      </w:pPr>
      <w:r w:rsidRPr="007D140E">
        <w:rPr>
          <w:rFonts w:cs="Arial"/>
          <w:lang w:eastAsia="en-GB"/>
        </w:rPr>
        <w:t>The role of the SENCO in our setting includes:</w:t>
      </w:r>
    </w:p>
    <w:p w14:paraId="2B29964A" w14:textId="77777777" w:rsidR="00C75808" w:rsidRPr="007D140E" w:rsidRDefault="00C75808" w:rsidP="008565E2">
      <w:pPr>
        <w:pStyle w:val="ListParagraph"/>
        <w:numPr>
          <w:ilvl w:val="0"/>
          <w:numId w:val="252"/>
        </w:numPr>
        <w:rPr>
          <w:rFonts w:cs="Arial"/>
        </w:rPr>
      </w:pPr>
      <w:r w:rsidRPr="007D140E">
        <w:rPr>
          <w:rFonts w:cs="Arial"/>
        </w:rPr>
        <w:t>ensuring all practitioners in the setting understand their responsibilities to children with SEN and the setting’s approach to identifying and meeting SEN</w:t>
      </w:r>
    </w:p>
    <w:p w14:paraId="75774CDA" w14:textId="77777777" w:rsidR="00C75808" w:rsidRPr="007D140E" w:rsidRDefault="00C75808" w:rsidP="008565E2">
      <w:pPr>
        <w:pStyle w:val="ListParagraph"/>
        <w:numPr>
          <w:ilvl w:val="0"/>
          <w:numId w:val="252"/>
        </w:numPr>
        <w:rPr>
          <w:rFonts w:cs="Arial"/>
        </w:rPr>
      </w:pPr>
      <w:r w:rsidRPr="007D140E">
        <w:rPr>
          <w:rFonts w:cs="Arial"/>
        </w:rPr>
        <w:t>advising and supporting colleagues</w:t>
      </w:r>
    </w:p>
    <w:p w14:paraId="7CCC3B55" w14:textId="77777777" w:rsidR="00C75808" w:rsidRPr="007D140E" w:rsidRDefault="00C75808" w:rsidP="008565E2">
      <w:pPr>
        <w:pStyle w:val="ListParagraph"/>
        <w:numPr>
          <w:ilvl w:val="0"/>
          <w:numId w:val="252"/>
        </w:numPr>
        <w:rPr>
          <w:rFonts w:cs="Arial"/>
        </w:rPr>
      </w:pPr>
      <w:r w:rsidRPr="007D140E">
        <w:rPr>
          <w:rFonts w:cs="Arial"/>
        </w:rPr>
        <w:t>ensuring parents are closely involved throughout and that their insights inform action taken by the setting</w:t>
      </w:r>
    </w:p>
    <w:p w14:paraId="420D1AB3" w14:textId="77777777" w:rsidR="00C75808" w:rsidRPr="007D140E" w:rsidRDefault="00C75808" w:rsidP="008565E2">
      <w:pPr>
        <w:pStyle w:val="ListParagraph"/>
        <w:numPr>
          <w:ilvl w:val="0"/>
          <w:numId w:val="252"/>
        </w:numPr>
        <w:rPr>
          <w:rFonts w:cs="Arial"/>
        </w:rPr>
      </w:pPr>
      <w:r w:rsidRPr="007D140E">
        <w:rPr>
          <w:rFonts w:cs="Arial"/>
        </w:rPr>
        <w:t>liaising with professionals or agencies beyond the setting</w:t>
      </w:r>
    </w:p>
    <w:p w14:paraId="0BC61162" w14:textId="77777777" w:rsidR="00C75808" w:rsidRPr="007D140E" w:rsidRDefault="00C75808" w:rsidP="008565E2">
      <w:pPr>
        <w:pStyle w:val="ListParagraph"/>
        <w:numPr>
          <w:ilvl w:val="0"/>
          <w:numId w:val="252"/>
        </w:numPr>
        <w:rPr>
          <w:rFonts w:cs="Arial"/>
        </w:rPr>
      </w:pPr>
      <w:r w:rsidRPr="007D140E">
        <w:rPr>
          <w:rFonts w:cs="Arial"/>
        </w:rPr>
        <w:t>taking the lead in implementing the graduated approach and supporting colleagues through each stage of the process.</w:t>
      </w:r>
    </w:p>
    <w:p w14:paraId="48959399" w14:textId="77777777" w:rsidR="00C75808" w:rsidRPr="007D140E" w:rsidRDefault="00C75808" w:rsidP="00C75808">
      <w:pPr>
        <w:rPr>
          <w:rFonts w:cs="Arial"/>
        </w:rPr>
      </w:pPr>
    </w:p>
    <w:p w14:paraId="2D4C3ADC" w14:textId="77777777" w:rsidR="00C75808" w:rsidRPr="007D140E" w:rsidRDefault="00C75808" w:rsidP="00C75808">
      <w:pPr>
        <w:rPr>
          <w:rFonts w:cs="Arial"/>
        </w:rPr>
      </w:pPr>
      <w:r w:rsidRPr="007D140E">
        <w:rPr>
          <w:rFonts w:cs="Arial"/>
        </w:rPr>
        <w:t>We will:</w:t>
      </w:r>
    </w:p>
    <w:p w14:paraId="607AE170" w14:textId="77777777" w:rsidR="00C75808" w:rsidRPr="007D140E" w:rsidRDefault="00C75808" w:rsidP="00C75808">
      <w:pPr>
        <w:numPr>
          <w:ilvl w:val="0"/>
          <w:numId w:val="28"/>
        </w:numPr>
        <w:rPr>
          <w:rFonts w:cs="Arial"/>
        </w:rPr>
      </w:pPr>
      <w:r w:rsidRPr="007D140E">
        <w:rPr>
          <w:rFonts w:cs="Arial"/>
        </w:rPr>
        <w:t>Designate a named member of staff to be the SENCO and share their name with parents</w:t>
      </w:r>
    </w:p>
    <w:p w14:paraId="65276585" w14:textId="77777777" w:rsidR="00C75808" w:rsidRPr="007D140E" w:rsidRDefault="00C75808" w:rsidP="00C75808">
      <w:pPr>
        <w:pStyle w:val="ListParagraph"/>
        <w:numPr>
          <w:ilvl w:val="0"/>
          <w:numId w:val="28"/>
        </w:numPr>
        <w:rPr>
          <w:rFonts w:cs="Arial"/>
        </w:rPr>
      </w:pPr>
      <w:r w:rsidRPr="007D140E">
        <w:rPr>
          <w:rFonts w:cs="Arial"/>
        </w:rPr>
        <w:t>Have high aspirations for all children and support them to achieve to their full potential</w:t>
      </w:r>
    </w:p>
    <w:p w14:paraId="336E855F" w14:textId="77777777" w:rsidR="00C75808" w:rsidRPr="007D140E" w:rsidRDefault="00C75808" w:rsidP="00C75808">
      <w:pPr>
        <w:numPr>
          <w:ilvl w:val="0"/>
          <w:numId w:val="28"/>
        </w:numPr>
        <w:rPr>
          <w:rFonts w:cs="Arial"/>
        </w:rPr>
      </w:pPr>
      <w:r w:rsidRPr="007D140E">
        <w:rPr>
          <w:rFonts w:cs="Arial"/>
        </w:rPr>
        <w:t xml:space="preserve">Develop respectful partnerships with parents and families </w:t>
      </w:r>
    </w:p>
    <w:p w14:paraId="31FF5020" w14:textId="77777777" w:rsidR="00C75808" w:rsidRPr="007D140E" w:rsidRDefault="00C75808" w:rsidP="00C75808">
      <w:pPr>
        <w:numPr>
          <w:ilvl w:val="0"/>
          <w:numId w:val="28"/>
        </w:numPr>
        <w:rPr>
          <w:rFonts w:cs="Arial"/>
        </w:rPr>
      </w:pPr>
      <w:r w:rsidRPr="007D140E">
        <w:rPr>
          <w:rFonts w:cs="Arial"/>
        </w:rPr>
        <w:t>Ensure parents are involved at all stages of the assessment, planning, provision and review of their child's care and education and where possible include the thoughts and feelings voiced by the child</w:t>
      </w:r>
    </w:p>
    <w:p w14:paraId="2AB1A176" w14:textId="77777777" w:rsidR="00C75808" w:rsidRPr="007D140E" w:rsidRDefault="00C75808" w:rsidP="00C75808">
      <w:pPr>
        <w:numPr>
          <w:ilvl w:val="0"/>
          <w:numId w:val="28"/>
        </w:numPr>
        <w:rPr>
          <w:rFonts w:cs="Arial"/>
        </w:rPr>
      </w:pPr>
      <w:r w:rsidRPr="007D140E">
        <w:rPr>
          <w:rFonts w:cs="Arial"/>
        </w:rPr>
        <w:t xml:space="preserve">Signpost parents and families to our Local Offer in order to access local support and services </w:t>
      </w:r>
    </w:p>
    <w:p w14:paraId="7B8BEA6E" w14:textId="77777777" w:rsidR="00C75808" w:rsidRPr="007D140E" w:rsidRDefault="00C75808" w:rsidP="00C75808">
      <w:pPr>
        <w:numPr>
          <w:ilvl w:val="0"/>
          <w:numId w:val="28"/>
        </w:numPr>
        <w:rPr>
          <w:rFonts w:cs="Arial"/>
        </w:rPr>
      </w:pPr>
      <w:r w:rsidRPr="007D140E">
        <w:rPr>
          <w:rFonts w:cs="Arial"/>
        </w:rPr>
        <w:t>Undertake formal Progress Checks and Assessments of all children in accordance with the SEND Code of Practice January 2015</w:t>
      </w:r>
    </w:p>
    <w:p w14:paraId="41AD7180" w14:textId="77777777" w:rsidR="00C75808" w:rsidRPr="007D140E" w:rsidRDefault="00C75808" w:rsidP="00C75808">
      <w:pPr>
        <w:numPr>
          <w:ilvl w:val="0"/>
          <w:numId w:val="28"/>
        </w:numPr>
        <w:rPr>
          <w:rFonts w:cs="Arial"/>
        </w:rPr>
      </w:pPr>
      <w:r w:rsidRPr="007D140E">
        <w:rPr>
          <w:rFonts w:cs="Arial"/>
        </w:rPr>
        <w:t xml:space="preserve">Provide a statement showing how we provide for children with special educational needs and/or disabilities and share this with staff, parents and other professionals </w:t>
      </w:r>
    </w:p>
    <w:p w14:paraId="35E818F0" w14:textId="77777777" w:rsidR="00C75808" w:rsidRPr="007D140E" w:rsidRDefault="00C75808" w:rsidP="00C75808">
      <w:pPr>
        <w:numPr>
          <w:ilvl w:val="0"/>
          <w:numId w:val="28"/>
        </w:numPr>
        <w:rPr>
          <w:rFonts w:cs="Arial"/>
        </w:rPr>
      </w:pPr>
      <w:r w:rsidRPr="007D140E">
        <w:rPr>
          <w:rFonts w:cs="Arial"/>
        </w:rPr>
        <w:t>Ensure that the provision for children with SEN and/or disabilities is the responsibility of all members of staff in the nursery through training and professional discussions</w:t>
      </w:r>
    </w:p>
    <w:p w14:paraId="24117612" w14:textId="77777777" w:rsidR="00C75808" w:rsidRPr="007D140E" w:rsidRDefault="00C75808" w:rsidP="00C75808">
      <w:pPr>
        <w:numPr>
          <w:ilvl w:val="0"/>
          <w:numId w:val="28"/>
        </w:numPr>
        <w:rPr>
          <w:rFonts w:cs="Arial"/>
        </w:rPr>
      </w:pPr>
      <w:r w:rsidRPr="007D140E">
        <w:rPr>
          <w:rFonts w:cs="Arial"/>
        </w:rPr>
        <w:t>Set out in our inclusive admissions practice on how we meet equality of access and opportunity</w:t>
      </w:r>
    </w:p>
    <w:p w14:paraId="4CEB63EF" w14:textId="77777777" w:rsidR="00C75808" w:rsidRPr="007D140E" w:rsidRDefault="00C75808" w:rsidP="00C75808">
      <w:pPr>
        <w:numPr>
          <w:ilvl w:val="0"/>
          <w:numId w:val="28"/>
        </w:numPr>
        <w:rPr>
          <w:rFonts w:cs="Arial"/>
        </w:rPr>
      </w:pPr>
      <w:r w:rsidRPr="007D140E">
        <w:rPr>
          <w:rFonts w:cs="Arial"/>
        </w:rPr>
        <w:t>Make reasonable adjustments to our physical environment to ensure it is, as far as possible suitable for children and adults with disabilities using the facilities</w:t>
      </w:r>
    </w:p>
    <w:p w14:paraId="7D65A807" w14:textId="77777777" w:rsidR="00C75808" w:rsidRPr="007D140E" w:rsidRDefault="00C75808" w:rsidP="00C75808">
      <w:pPr>
        <w:numPr>
          <w:ilvl w:val="0"/>
          <w:numId w:val="28"/>
        </w:numPr>
        <w:rPr>
          <w:rFonts w:cs="Arial"/>
        </w:rPr>
      </w:pPr>
      <w:r w:rsidRPr="007D140E">
        <w:rPr>
          <w:rFonts w:cs="Arial"/>
        </w:rPr>
        <w:t xml:space="preserve">Provide a broad, balanced, aspirational early learning environment for all children with SEN and/or disabilities and differentiated activities to meet all individual needs and abilities </w:t>
      </w:r>
    </w:p>
    <w:p w14:paraId="3FEC1D70" w14:textId="77777777" w:rsidR="00C75808" w:rsidRPr="007D140E" w:rsidRDefault="00C75808" w:rsidP="00C75808">
      <w:pPr>
        <w:numPr>
          <w:ilvl w:val="0"/>
          <w:numId w:val="28"/>
        </w:numPr>
        <w:rPr>
          <w:rFonts w:cs="Arial"/>
        </w:rPr>
      </w:pPr>
      <w:r w:rsidRPr="007D140E">
        <w:rPr>
          <w:rFonts w:cs="Arial"/>
        </w:rPr>
        <w:t xml:space="preserve">Liaise with other professionals involved with children with special educational needs and/or disabilities and their families, including transition arrangements to other settings and schools. (See our transitions policy). </w:t>
      </w:r>
    </w:p>
    <w:p w14:paraId="60322621" w14:textId="77777777" w:rsidR="00C75808" w:rsidRPr="007D140E" w:rsidRDefault="00C75808" w:rsidP="00C75808">
      <w:pPr>
        <w:numPr>
          <w:ilvl w:val="0"/>
          <w:numId w:val="28"/>
        </w:numPr>
        <w:rPr>
          <w:rFonts w:cs="Arial"/>
        </w:rPr>
      </w:pPr>
      <w:r w:rsidRPr="007D140E">
        <w:rPr>
          <w:rFonts w:cs="Arial"/>
        </w:rPr>
        <w:lastRenderedPageBreak/>
        <w:t>Use the graduated response system to assess, plan, do and review to ensure early identification of any SEND</w:t>
      </w:r>
    </w:p>
    <w:p w14:paraId="7EEDB506" w14:textId="77777777" w:rsidR="00C75808" w:rsidRPr="007D140E" w:rsidRDefault="00C75808" w:rsidP="00C75808">
      <w:pPr>
        <w:numPr>
          <w:ilvl w:val="0"/>
          <w:numId w:val="28"/>
        </w:numPr>
        <w:rPr>
          <w:rFonts w:cs="Arial"/>
        </w:rPr>
      </w:pPr>
      <w:r w:rsidRPr="007D140E">
        <w:rPr>
          <w:rFonts w:cs="Arial"/>
        </w:rPr>
        <w:t>Ensure that children with special educational needs and/or disabilities and their parents are consulted at all stages of the graduated response, taking into account their levels of ability</w:t>
      </w:r>
    </w:p>
    <w:p w14:paraId="00469CBF" w14:textId="77777777" w:rsidR="00C75808" w:rsidRPr="007D140E" w:rsidRDefault="00C75808" w:rsidP="00C75808">
      <w:pPr>
        <w:numPr>
          <w:ilvl w:val="0"/>
          <w:numId w:val="28"/>
        </w:numPr>
        <w:rPr>
          <w:rFonts w:cs="Arial"/>
        </w:rPr>
      </w:pPr>
      <w:r w:rsidRPr="007D140E">
        <w:rPr>
          <w:rFonts w:cs="Arial"/>
        </w:rPr>
        <w:t>Review children’s progress and support plans [insert time frame e.g. every 4 weeks] and work with parents to agree on further support plans</w:t>
      </w:r>
    </w:p>
    <w:p w14:paraId="2FF7FEB7" w14:textId="77777777" w:rsidR="00C75808" w:rsidRPr="007D140E" w:rsidRDefault="00C75808" w:rsidP="00C75808">
      <w:pPr>
        <w:numPr>
          <w:ilvl w:val="0"/>
          <w:numId w:val="28"/>
        </w:numPr>
        <w:rPr>
          <w:rFonts w:cs="Arial"/>
        </w:rPr>
      </w:pPr>
      <w:r w:rsidRPr="007D140E">
        <w:rPr>
          <w:rFonts w:cs="Arial"/>
        </w:rPr>
        <w:t>Provide privacy of children with special educational needs and/or disabilities when intimate care is being provided</w:t>
      </w:r>
    </w:p>
    <w:p w14:paraId="57F37637" w14:textId="77777777" w:rsidR="00C75808" w:rsidRPr="007D140E" w:rsidRDefault="00C75808" w:rsidP="00C75808">
      <w:pPr>
        <w:numPr>
          <w:ilvl w:val="0"/>
          <w:numId w:val="28"/>
        </w:numPr>
        <w:rPr>
          <w:rFonts w:cs="Arial"/>
        </w:rPr>
      </w:pPr>
      <w:r w:rsidRPr="007D140E">
        <w:rPr>
          <w:rFonts w:cs="Arial"/>
        </w:rPr>
        <w:t>Raise awareness of any specialism the setting has to offer, e.g. Makaton trained staff</w:t>
      </w:r>
    </w:p>
    <w:p w14:paraId="320B0C00" w14:textId="77777777" w:rsidR="00C75808" w:rsidRPr="007D140E" w:rsidRDefault="00C75808" w:rsidP="00C75808">
      <w:pPr>
        <w:numPr>
          <w:ilvl w:val="0"/>
          <w:numId w:val="28"/>
        </w:numPr>
        <w:rPr>
          <w:rFonts w:cs="Arial"/>
        </w:rPr>
      </w:pPr>
      <w:r w:rsidRPr="007D140E">
        <w:rPr>
          <w:rFonts w:cs="Arial"/>
        </w:rPr>
        <w:t>Ensure the effectiveness of our SEN/disability provision by collecting information from a range of sources e.g. additional support reviews, Education and Healthcare (EHC) plans, staff and management meetings, parental and external agencies’ views, inspections and complaints. This information is collated, evaluated and reviewed annually</w:t>
      </w:r>
    </w:p>
    <w:p w14:paraId="6CD824AE" w14:textId="77777777" w:rsidR="00C75808" w:rsidRPr="007D140E" w:rsidRDefault="00C75808" w:rsidP="00C75808">
      <w:pPr>
        <w:numPr>
          <w:ilvl w:val="0"/>
          <w:numId w:val="28"/>
        </w:numPr>
        <w:rPr>
          <w:rFonts w:cs="Arial"/>
        </w:rPr>
      </w:pPr>
      <w:r w:rsidRPr="007D140E">
        <w:rPr>
          <w:rFonts w:cs="Arial"/>
        </w:rPr>
        <w:t>Provide a complaints procedure and make available to all parents in a format that meets their needs e.g. Braille, audio, large print, additional languages</w:t>
      </w:r>
    </w:p>
    <w:p w14:paraId="3B040865" w14:textId="77777777" w:rsidR="00C75808" w:rsidRPr="007D140E" w:rsidRDefault="00C75808" w:rsidP="00C75808">
      <w:pPr>
        <w:numPr>
          <w:ilvl w:val="0"/>
          <w:numId w:val="28"/>
        </w:numPr>
        <w:rPr>
          <w:rFonts w:cs="Arial"/>
        </w:rPr>
      </w:pPr>
      <w:r w:rsidRPr="007D140E">
        <w:rPr>
          <w:rFonts w:cs="Arial"/>
        </w:rPr>
        <w:t>Monitor and review our policy and procedures annually.</w:t>
      </w:r>
    </w:p>
    <w:p w14:paraId="24C2D4CC" w14:textId="77777777" w:rsidR="00C75808" w:rsidRPr="007D140E" w:rsidRDefault="00C75808" w:rsidP="00C75808">
      <w:pPr>
        <w:rPr>
          <w:rFonts w:cs="Arial"/>
        </w:rPr>
      </w:pPr>
    </w:p>
    <w:p w14:paraId="616A623C" w14:textId="77777777" w:rsidR="00C75808" w:rsidRPr="007D140E" w:rsidRDefault="00C75808" w:rsidP="00C75808">
      <w:pPr>
        <w:rPr>
          <w:rFonts w:cs="Arial"/>
          <w:b/>
        </w:rPr>
      </w:pPr>
      <w:r w:rsidRPr="007D140E">
        <w:rPr>
          <w:rFonts w:cs="Arial"/>
          <w:b/>
        </w:rPr>
        <w:t>Effective assessment of the need for early help</w:t>
      </w:r>
    </w:p>
    <w:p w14:paraId="4947869E" w14:textId="77777777" w:rsidR="00C75808" w:rsidRPr="007D140E" w:rsidRDefault="00C75808" w:rsidP="00C75808">
      <w:pPr>
        <w:rPr>
          <w:rFonts w:cs="Arial"/>
        </w:rPr>
      </w:pPr>
      <w:r w:rsidRPr="007D140E">
        <w:rPr>
          <w:rFonts w:cs="Arial"/>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580427AD" w14:textId="77777777" w:rsidR="00C75808" w:rsidRPr="007D140E" w:rsidRDefault="00C75808" w:rsidP="00C75808">
      <w:pPr>
        <w:rPr>
          <w:rFonts w:cs="Arial"/>
        </w:rPr>
      </w:pPr>
    </w:p>
    <w:p w14:paraId="3272EE3E" w14:textId="77777777" w:rsidR="00C75808" w:rsidRPr="007D140E" w:rsidRDefault="00C75808" w:rsidP="00C75808">
      <w:pPr>
        <w:rPr>
          <w:rFonts w:cs="Arial"/>
        </w:rPr>
      </w:pPr>
      <w:r w:rsidRPr="007D140E">
        <w:rPr>
          <w:rFonts w:cs="Arial"/>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14:paraId="7E2A848E" w14:textId="77777777" w:rsidR="00C75808" w:rsidRPr="007D140E" w:rsidRDefault="00C75808" w:rsidP="00C75808">
      <w:pPr>
        <w:rPr>
          <w:rFonts w:cs="Arial"/>
        </w:rPr>
      </w:pPr>
    </w:p>
    <w:p w14:paraId="402C3917" w14:textId="77777777" w:rsidR="00C75808" w:rsidRPr="007D140E" w:rsidRDefault="00C75808" w:rsidP="00C75808">
      <w:pPr>
        <w:rPr>
          <w:rFonts w:cs="Arial"/>
        </w:rPr>
      </w:pPr>
      <w:r w:rsidRPr="007D140E">
        <w:rPr>
          <w:rFonts w:cs="Arial"/>
        </w:rPr>
        <w:t>For an early help assessment to be effective:</w:t>
      </w:r>
    </w:p>
    <w:p w14:paraId="7B970AC8" w14:textId="77777777" w:rsidR="00C75808" w:rsidRPr="007D140E" w:rsidRDefault="00C75808" w:rsidP="008565E2">
      <w:pPr>
        <w:pStyle w:val="ListParagraph"/>
        <w:numPr>
          <w:ilvl w:val="0"/>
          <w:numId w:val="135"/>
        </w:numPr>
        <w:rPr>
          <w:rFonts w:cs="Arial"/>
        </w:rPr>
      </w:pPr>
      <w:r w:rsidRPr="007D140E">
        <w:rPr>
          <w:rFonts w:cs="Arial"/>
        </w:rPr>
        <w:t>The assessment should be undertaken with the agreement of the child and their parents or carers. It should involve the child and family as well as all the professionals who are working with them;</w:t>
      </w:r>
    </w:p>
    <w:p w14:paraId="6C859C48" w14:textId="77777777" w:rsidR="00C75808" w:rsidRPr="007D140E" w:rsidRDefault="00C75808" w:rsidP="008565E2">
      <w:pPr>
        <w:pStyle w:val="ListParagraph"/>
        <w:numPr>
          <w:ilvl w:val="0"/>
          <w:numId w:val="135"/>
        </w:numPr>
        <w:rPr>
          <w:rFonts w:cs="Arial"/>
        </w:rPr>
      </w:pPr>
      <w:r w:rsidRPr="007D140E">
        <w:rPr>
          <w:rFonts w:cs="Arial"/>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5CC95949" w14:textId="77777777" w:rsidR="00C75808" w:rsidRPr="007D140E" w:rsidRDefault="00C75808" w:rsidP="008565E2">
      <w:pPr>
        <w:pStyle w:val="ListParagraph"/>
        <w:numPr>
          <w:ilvl w:val="0"/>
          <w:numId w:val="135"/>
        </w:numPr>
        <w:rPr>
          <w:rFonts w:cs="Arial"/>
        </w:rPr>
      </w:pPr>
      <w:r w:rsidRPr="007D140E">
        <w:rPr>
          <w:rFonts w:cs="Arial"/>
        </w:rPr>
        <w:t xml:space="preserve">If parents and/or the child do not consent to an early help assessment, then the lead professional should make a judgement as to whether, without help, the </w:t>
      </w:r>
      <w:r w:rsidRPr="007D140E">
        <w:rPr>
          <w:rFonts w:cs="Arial"/>
        </w:rPr>
        <w:lastRenderedPageBreak/>
        <w:t>needs of the child will escalate. If so, a referral into local authority children’s social care may be necessary.</w:t>
      </w:r>
    </w:p>
    <w:p w14:paraId="33732B59" w14:textId="77777777" w:rsidR="00C75808" w:rsidRPr="007D140E" w:rsidRDefault="00C75808" w:rsidP="00C75808">
      <w:pPr>
        <w:rPr>
          <w:rFonts w:cs="Arial"/>
        </w:rPr>
      </w:pPr>
      <w:r w:rsidRPr="007D140E">
        <w:rPr>
          <w:rFonts w:cs="Arial"/>
        </w:rPr>
        <w:t xml:space="preserve">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7D140E">
        <w:rPr>
          <w:rFonts w:cs="Arial"/>
          <w:i/>
        </w:rPr>
        <w:t>Working together to safeguard children 2018.</w:t>
      </w:r>
    </w:p>
    <w:p w14:paraId="6452C966" w14:textId="77777777" w:rsidR="00C75808" w:rsidRPr="007D140E" w:rsidRDefault="00C75808" w:rsidP="00C75808">
      <w:pPr>
        <w:rPr>
          <w:rFonts w:cs="Arial"/>
        </w:rPr>
      </w:pPr>
    </w:p>
    <w:p w14:paraId="5705469D" w14:textId="77777777" w:rsidR="00C75808" w:rsidRPr="007D140E" w:rsidRDefault="00C75808" w:rsidP="00C75808">
      <w:pPr>
        <w:pStyle w:val="H2"/>
      </w:pPr>
      <w:r w:rsidRPr="007D140E">
        <w:t>Graduated Approach</w:t>
      </w:r>
    </w:p>
    <w:p w14:paraId="0072D8D8" w14:textId="77777777" w:rsidR="00C75808" w:rsidRPr="007D140E" w:rsidRDefault="00C75808" w:rsidP="00C75808">
      <w:pPr>
        <w:rPr>
          <w:rFonts w:cs="Arial"/>
        </w:rPr>
      </w:pPr>
      <w:r w:rsidRPr="007D140E">
        <w:rPr>
          <w:rFonts w:cs="Arial"/>
        </w:rPr>
        <w:t>We follow the SEND Code of Practice (2015) recommendation that, in addition to the formal checks above, nurseries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the SENCO and appropriate records will be kept according to the Code of Practice.</w:t>
      </w:r>
    </w:p>
    <w:p w14:paraId="50F587D9" w14:textId="77777777" w:rsidR="00C75808" w:rsidRPr="007D140E" w:rsidRDefault="00C75808" w:rsidP="00C75808">
      <w:pPr>
        <w:rPr>
          <w:rFonts w:cs="Arial"/>
          <w:b/>
        </w:rPr>
      </w:pPr>
    </w:p>
    <w:p w14:paraId="76695E35" w14:textId="77777777" w:rsidR="00C75808" w:rsidRPr="007D140E" w:rsidRDefault="00C75808" w:rsidP="00C75808">
      <w:pPr>
        <w:rPr>
          <w:rFonts w:cs="Arial"/>
          <w:b/>
        </w:rPr>
      </w:pPr>
      <w:r w:rsidRPr="007D140E">
        <w:rPr>
          <w:rFonts w:cs="Arial"/>
          <w:b/>
        </w:rPr>
        <w:t>Assess</w:t>
      </w:r>
    </w:p>
    <w:p w14:paraId="434FFC68" w14:textId="77777777" w:rsidR="00C75808" w:rsidRPr="007D140E" w:rsidRDefault="00C75808" w:rsidP="00C75808">
      <w:pPr>
        <w:rPr>
          <w:rFonts w:cs="Arial"/>
        </w:rPr>
      </w:pPr>
      <w:r w:rsidRPr="007D140E">
        <w:rPr>
          <w:rFonts w:cs="Arial"/>
        </w:rPr>
        <w:t>In identifying a child as needing SEN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14:paraId="6E930402" w14:textId="77777777" w:rsidR="00C75808" w:rsidRPr="007D140E" w:rsidRDefault="00C75808" w:rsidP="00C75808">
      <w:pPr>
        <w:rPr>
          <w:rFonts w:cs="Arial"/>
        </w:rPr>
      </w:pPr>
    </w:p>
    <w:p w14:paraId="190DC5F4" w14:textId="77777777" w:rsidR="00C75808" w:rsidRPr="007D140E" w:rsidRDefault="00C75808" w:rsidP="00C75808">
      <w:pPr>
        <w:rPr>
          <w:rFonts w:cs="Arial"/>
          <w:b/>
        </w:rPr>
      </w:pPr>
      <w:r w:rsidRPr="007D140E">
        <w:rPr>
          <w:rFonts w:cs="Arial"/>
          <w:b/>
        </w:rPr>
        <w:t>Plan</w:t>
      </w:r>
    </w:p>
    <w:p w14:paraId="406FD39E" w14:textId="77777777" w:rsidR="00C75808" w:rsidRPr="007D140E" w:rsidRDefault="00C75808" w:rsidP="00C75808">
      <w:pPr>
        <w:rPr>
          <w:rFonts w:cs="Arial"/>
        </w:rPr>
      </w:pPr>
      <w:r w:rsidRPr="007D140E">
        <w:rPr>
          <w:rFonts w:cs="Arial"/>
        </w:rPr>
        <w:t xml:space="preserve">Where it is decided to provide SEN support, and having formally notified the parents, the key person and the SENCO, in consultation with the parent, will agree the outcomes they are seeking, the interventions and support to be put in place, the expected impact on progress, development or behaviour, and a clear date for review. Plans will take into account the views of the child. </w:t>
      </w:r>
    </w:p>
    <w:p w14:paraId="1D163429" w14:textId="77777777" w:rsidR="00C75808" w:rsidRPr="007D140E" w:rsidRDefault="00C75808" w:rsidP="00C75808">
      <w:pPr>
        <w:rPr>
          <w:rFonts w:cs="Arial"/>
        </w:rPr>
      </w:pPr>
    </w:p>
    <w:p w14:paraId="77DBC19D" w14:textId="77777777" w:rsidR="00C75808" w:rsidRPr="007D140E" w:rsidRDefault="00C75808" w:rsidP="00C75808">
      <w:pPr>
        <w:rPr>
          <w:rFonts w:cs="Arial"/>
        </w:rPr>
      </w:pPr>
      <w:r w:rsidRPr="007D140E">
        <w:rPr>
          <w:rFonts w:cs="Arial"/>
        </w:rPr>
        <w:t>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Parents will be involved in planning support and, where appropriate, in reinforcing the provision or contributing to progress at home.</w:t>
      </w:r>
    </w:p>
    <w:p w14:paraId="449F9121" w14:textId="77777777" w:rsidR="00C75808" w:rsidRPr="007D140E" w:rsidRDefault="00C75808" w:rsidP="00C75808">
      <w:pPr>
        <w:rPr>
          <w:rFonts w:cs="Arial"/>
          <w:b/>
        </w:rPr>
      </w:pPr>
    </w:p>
    <w:p w14:paraId="388F8AD0" w14:textId="77777777" w:rsidR="00C75808" w:rsidRPr="007D140E" w:rsidRDefault="00C75808" w:rsidP="00C75808">
      <w:pPr>
        <w:rPr>
          <w:rFonts w:cs="Arial"/>
          <w:b/>
        </w:rPr>
      </w:pPr>
      <w:r w:rsidRPr="007D140E">
        <w:rPr>
          <w:rFonts w:cs="Arial"/>
          <w:b/>
        </w:rPr>
        <w:t>Do</w:t>
      </w:r>
    </w:p>
    <w:p w14:paraId="75CD0FA5" w14:textId="77777777" w:rsidR="00C75808" w:rsidRPr="007D140E" w:rsidRDefault="00C75808" w:rsidP="00C75808">
      <w:pPr>
        <w:jc w:val="left"/>
        <w:rPr>
          <w:rFonts w:cs="Arial"/>
        </w:rPr>
      </w:pPr>
      <w:r w:rsidRPr="007D140E">
        <w:rPr>
          <w:rFonts w:cs="Arial"/>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56DE3516" w14:textId="77777777" w:rsidR="00C75808" w:rsidRPr="007D140E" w:rsidRDefault="00C75808" w:rsidP="00C75808">
      <w:pPr>
        <w:jc w:val="left"/>
        <w:rPr>
          <w:rFonts w:cs="Arial"/>
        </w:rPr>
      </w:pPr>
    </w:p>
    <w:p w14:paraId="25A7687B" w14:textId="77777777" w:rsidR="00C75808" w:rsidRPr="007D140E" w:rsidRDefault="00C75808" w:rsidP="00C75808">
      <w:pPr>
        <w:jc w:val="left"/>
        <w:rPr>
          <w:rFonts w:cs="Arial"/>
          <w:b/>
        </w:rPr>
      </w:pPr>
      <w:r w:rsidRPr="007D140E">
        <w:rPr>
          <w:rFonts w:cs="Arial"/>
          <w:b/>
        </w:rPr>
        <w:t>Review</w:t>
      </w:r>
    </w:p>
    <w:p w14:paraId="22600835" w14:textId="77777777" w:rsidR="00C75808" w:rsidRPr="007D140E" w:rsidRDefault="00C75808" w:rsidP="00C75808">
      <w:pPr>
        <w:jc w:val="left"/>
        <w:rPr>
          <w:rFonts w:cs="Arial"/>
        </w:rPr>
      </w:pPr>
    </w:p>
    <w:p w14:paraId="5927A4B5" w14:textId="77777777" w:rsidR="00C75808" w:rsidRPr="007D140E" w:rsidRDefault="00C75808" w:rsidP="00C75808">
      <w:pPr>
        <w:jc w:val="left"/>
        <w:rPr>
          <w:rFonts w:cs="Arial"/>
        </w:rPr>
      </w:pPr>
      <w:r w:rsidRPr="007D140E">
        <w:rPr>
          <w:rFonts w:cs="Arial"/>
        </w:rPr>
        <w:t xml:space="preserve">The effectiveness of the support and its impact on the child’s progress will be reviewed in line with the agreed date. The impact and quality of the support will be </w:t>
      </w:r>
      <w:r w:rsidRPr="007D140E">
        <w:rPr>
          <w:rFonts w:cs="Arial"/>
        </w:rPr>
        <w:lastRenderedPageBreak/>
        <w:t>evaluated by the key person and the SENCO in full consultation with the child’s parents and taking into account the child’s views. Information will be shared with parents about the impact of the support provided.</w:t>
      </w:r>
    </w:p>
    <w:p w14:paraId="60E68A38" w14:textId="77777777" w:rsidR="00C75808" w:rsidRPr="007D140E" w:rsidRDefault="00C75808" w:rsidP="00C75808">
      <w:pPr>
        <w:rPr>
          <w:rFonts w:cs="Arial"/>
          <w:b/>
        </w:rPr>
      </w:pPr>
    </w:p>
    <w:p w14:paraId="075177B7" w14:textId="77777777" w:rsidR="00C75808" w:rsidRPr="007D140E" w:rsidRDefault="00C75808" w:rsidP="00C75808">
      <w:pPr>
        <w:rPr>
          <w:rFonts w:cs="Arial"/>
        </w:rPr>
      </w:pPr>
      <w:r w:rsidRPr="007D140E">
        <w:rPr>
          <w:rFonts w:cs="Arial"/>
        </w:rPr>
        <w:t>Assess - The key person works with the setting SENCO and the child’s parents and brings together all the information, then analyses the child’s needs.</w:t>
      </w:r>
    </w:p>
    <w:p w14:paraId="5B6A5423" w14:textId="77777777" w:rsidR="00C75808" w:rsidRPr="007D140E" w:rsidRDefault="00C75808" w:rsidP="00C75808">
      <w:pPr>
        <w:rPr>
          <w:rFonts w:cs="Arial"/>
        </w:rPr>
      </w:pPr>
      <w:r w:rsidRPr="007D140E">
        <w:rPr>
          <w:rFonts w:cs="Arial"/>
        </w:rPr>
        <w:t xml:space="preserve">Plan - The key person and the SENCO will agree, in consultation with the parent, the outcomes they are seeking for the child, the interventions and support to be put in place, the expected impact on progress, development and behaviour and finally a date for review. </w:t>
      </w:r>
    </w:p>
    <w:p w14:paraId="192AA672" w14:textId="77777777" w:rsidR="00C75808" w:rsidRPr="007D140E" w:rsidRDefault="00C75808" w:rsidP="00C75808">
      <w:pPr>
        <w:rPr>
          <w:rFonts w:cs="Arial"/>
        </w:rPr>
      </w:pPr>
      <w:r w:rsidRPr="007D140E">
        <w:rPr>
          <w:rFonts w:cs="Arial"/>
        </w:rPr>
        <w:t>Do - The child’s key person implements the agreed interventions or programmes</w:t>
      </w:r>
    </w:p>
    <w:p w14:paraId="14403431" w14:textId="77777777" w:rsidR="00C75808" w:rsidRPr="007D140E" w:rsidRDefault="00C75808" w:rsidP="00C75808">
      <w:pPr>
        <w:rPr>
          <w:rFonts w:cs="Arial"/>
        </w:rPr>
      </w:pPr>
      <w:r w:rsidRPr="007D140E">
        <w:rPr>
          <w:rFonts w:cs="Arial"/>
        </w:rPr>
        <w:t xml:space="preserve">Review - On the agreed date, the key person and SENCO working with the child’s parents, and taking into account the child’s views, will review the effectiveness of the support and the impact of the support on the child’s progress. They will then evaluate the impact and quality of support on the child. </w:t>
      </w:r>
    </w:p>
    <w:p w14:paraId="7E1EE7EE" w14:textId="77777777" w:rsidR="00C75808" w:rsidRPr="007D140E" w:rsidRDefault="00C75808" w:rsidP="00C75808">
      <w:pPr>
        <w:rPr>
          <w:rFonts w:cs="Arial"/>
        </w:rPr>
      </w:pPr>
    </w:p>
    <w:p w14:paraId="02B49525" w14:textId="77777777" w:rsidR="00C75808" w:rsidRDefault="00C75808" w:rsidP="00C75808">
      <w:pPr>
        <w:rPr>
          <w:rFonts w:cs="Arial"/>
          <w:b/>
        </w:rPr>
      </w:pPr>
      <w:r w:rsidRPr="007D140E">
        <w:rPr>
          <w:rFonts w:cs="Arial"/>
          <w:b/>
        </w:rPr>
        <w:t>Education and Health Plan (EHC)</w:t>
      </w:r>
    </w:p>
    <w:p w14:paraId="64CA4D55" w14:textId="77777777" w:rsidR="00C75808" w:rsidRPr="007D140E" w:rsidRDefault="00C75808" w:rsidP="00C75808">
      <w:pPr>
        <w:rPr>
          <w:rFonts w:cs="Arial"/>
          <w:b/>
        </w:rPr>
      </w:pPr>
    </w:p>
    <w:p w14:paraId="4005AC1E" w14:textId="77777777" w:rsidR="00C75808" w:rsidRPr="007D140E" w:rsidRDefault="00C75808" w:rsidP="00C75808">
      <w:pPr>
        <w:rPr>
          <w:rFonts w:cs="Arial"/>
        </w:rPr>
      </w:pPr>
      <w:r w:rsidRPr="007D140E">
        <w:rPr>
          <w:rFonts w:cs="Arial"/>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14:paraId="34A8DD81" w14:textId="77777777" w:rsidR="00C75808" w:rsidRDefault="00C75808" w:rsidP="00C75808">
      <w:pPr>
        <w:rPr>
          <w:rFonts w:cs="Arial"/>
        </w:rPr>
      </w:pPr>
      <w:r w:rsidRPr="007D140E">
        <w:rPr>
          <w:rFonts w:cs="Arial"/>
        </w:rPr>
        <w:t xml:space="preserve">The local authority will conduct the EHC needs assessment and take into account a wide range of evidence, including </w:t>
      </w:r>
    </w:p>
    <w:p w14:paraId="4D467933" w14:textId="77777777" w:rsidR="00C75808" w:rsidRPr="007D140E" w:rsidRDefault="00C75808" w:rsidP="00C75808">
      <w:pPr>
        <w:rPr>
          <w:rFonts w:cs="Arial"/>
        </w:rPr>
      </w:pPr>
    </w:p>
    <w:p w14:paraId="23A4837A" w14:textId="77777777" w:rsidR="00C75808" w:rsidRPr="007D140E" w:rsidRDefault="00C75808" w:rsidP="008565E2">
      <w:pPr>
        <w:pStyle w:val="ListParagraph"/>
        <w:numPr>
          <w:ilvl w:val="0"/>
          <w:numId w:val="253"/>
        </w:numPr>
        <w:rPr>
          <w:rFonts w:cs="Arial"/>
        </w:rPr>
      </w:pPr>
      <w:r w:rsidRPr="007D140E">
        <w:rPr>
          <w:rFonts w:cs="Arial"/>
        </w:rPr>
        <w:t>evidence of the child’s developmental milestones and rate of progress</w:t>
      </w:r>
    </w:p>
    <w:p w14:paraId="7954B303" w14:textId="77777777" w:rsidR="00C75808" w:rsidRPr="007D140E" w:rsidRDefault="00C75808" w:rsidP="008565E2">
      <w:pPr>
        <w:pStyle w:val="ListParagraph"/>
        <w:numPr>
          <w:ilvl w:val="0"/>
          <w:numId w:val="253"/>
        </w:numPr>
        <w:rPr>
          <w:rFonts w:cs="Arial"/>
        </w:rPr>
      </w:pPr>
      <w:r w:rsidRPr="007D140E">
        <w:rPr>
          <w:rFonts w:cs="Arial"/>
        </w:rPr>
        <w:t>information about the nature, extent and context of the child’s SEN</w:t>
      </w:r>
    </w:p>
    <w:p w14:paraId="4164762C" w14:textId="77777777" w:rsidR="00C75808" w:rsidRPr="007D140E" w:rsidRDefault="00C75808" w:rsidP="008565E2">
      <w:pPr>
        <w:pStyle w:val="ListParagraph"/>
        <w:numPr>
          <w:ilvl w:val="0"/>
          <w:numId w:val="253"/>
        </w:numPr>
        <w:rPr>
          <w:rFonts w:cs="Arial"/>
        </w:rPr>
      </w:pPr>
      <w:r w:rsidRPr="007D140E">
        <w:rPr>
          <w:rFonts w:cs="Arial"/>
        </w:rPr>
        <w:t>evidence of the action already being taken by us as the early years provider to meet the child’s SEN</w:t>
      </w:r>
    </w:p>
    <w:p w14:paraId="46164808" w14:textId="77777777" w:rsidR="00C75808" w:rsidRPr="007D140E" w:rsidRDefault="00C75808" w:rsidP="008565E2">
      <w:pPr>
        <w:pStyle w:val="ListParagraph"/>
        <w:numPr>
          <w:ilvl w:val="0"/>
          <w:numId w:val="253"/>
        </w:numPr>
        <w:rPr>
          <w:rFonts w:cs="Arial"/>
        </w:rPr>
      </w:pPr>
      <w:r w:rsidRPr="007D140E">
        <w:rPr>
          <w:rFonts w:cs="Arial"/>
        </w:rPr>
        <w:t>evidence that, where progress has been made, it has only been as the result of much additional intervention and support over and above that which is usually provided</w:t>
      </w:r>
    </w:p>
    <w:p w14:paraId="5FD630C6" w14:textId="77777777" w:rsidR="00C75808" w:rsidRPr="007D140E" w:rsidRDefault="00C75808" w:rsidP="008565E2">
      <w:pPr>
        <w:pStyle w:val="ListParagraph"/>
        <w:numPr>
          <w:ilvl w:val="0"/>
          <w:numId w:val="253"/>
        </w:numPr>
        <w:rPr>
          <w:rFonts w:cs="Arial"/>
        </w:rPr>
      </w:pPr>
      <w:r w:rsidRPr="007D140E">
        <w:rPr>
          <w:rFonts w:cs="Arial"/>
        </w:rPr>
        <w:t>evidence of the child’s physical, emotional and social development and health needs, drawing on relevant evidence from clinicians and other health professionals and what has been done to meet these by other agencies.</w:t>
      </w:r>
    </w:p>
    <w:p w14:paraId="3719FBEA" w14:textId="77777777" w:rsidR="00C75808" w:rsidRPr="007D140E" w:rsidRDefault="00C75808" w:rsidP="00C75808">
      <w:pPr>
        <w:rPr>
          <w:rFonts w:cs="Arial"/>
        </w:rPr>
      </w:pPr>
    </w:p>
    <w:p w14:paraId="7AE20DA1" w14:textId="77777777" w:rsidR="00C75808" w:rsidRPr="007D140E" w:rsidRDefault="00C75808" w:rsidP="00C75808">
      <w:pPr>
        <w:rPr>
          <w:rFonts w:cs="Arial"/>
        </w:rPr>
      </w:pPr>
      <w:r w:rsidRPr="007D140E">
        <w:rPr>
          <w:rFonts w:cs="Arial"/>
        </w:rPr>
        <w:t xml:space="preserve">We will then work with the local authority and other bodies to ensure that the child receives the support they need to gain the best outcomes. </w:t>
      </w:r>
    </w:p>
    <w:p w14:paraId="4D31E095" w14:textId="77777777" w:rsidR="00C75808" w:rsidRPr="007D140E" w:rsidRDefault="00C75808" w:rsidP="00C75808">
      <w:pPr>
        <w:rPr>
          <w:rFonts w:cs="Arial"/>
          <w:i/>
        </w:rPr>
      </w:pPr>
    </w:p>
    <w:p w14:paraId="0D81A127" w14:textId="77777777" w:rsidR="00C75808" w:rsidRPr="007D140E" w:rsidRDefault="00C75808" w:rsidP="00C75808">
      <w:pPr>
        <w:rPr>
          <w:rFonts w:cs="Arial"/>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C75808" w:rsidRPr="007D140E" w14:paraId="630F5CA1" w14:textId="77777777" w:rsidTr="00E73DF7">
        <w:trPr>
          <w:cantSplit/>
          <w:jc w:val="center"/>
        </w:trPr>
        <w:tc>
          <w:tcPr>
            <w:tcW w:w="1666" w:type="pct"/>
            <w:tcBorders>
              <w:top w:val="single" w:sz="4" w:space="0" w:color="auto"/>
            </w:tcBorders>
            <w:vAlign w:val="center"/>
          </w:tcPr>
          <w:p w14:paraId="411013A9" w14:textId="77777777" w:rsidR="00C75808" w:rsidRPr="007D140E" w:rsidRDefault="00C75808" w:rsidP="00E73DF7">
            <w:pPr>
              <w:pStyle w:val="MeetsEYFS"/>
              <w:rPr>
                <w:rFonts w:cs="Arial"/>
                <w:b/>
              </w:rPr>
            </w:pPr>
            <w:r w:rsidRPr="007D140E">
              <w:rPr>
                <w:rFonts w:cs="Arial"/>
                <w:b/>
              </w:rPr>
              <w:t>This policy was adopted on</w:t>
            </w:r>
          </w:p>
        </w:tc>
        <w:tc>
          <w:tcPr>
            <w:tcW w:w="1844" w:type="pct"/>
            <w:tcBorders>
              <w:top w:val="single" w:sz="4" w:space="0" w:color="auto"/>
            </w:tcBorders>
            <w:vAlign w:val="center"/>
          </w:tcPr>
          <w:p w14:paraId="20CF009B" w14:textId="77777777" w:rsidR="00C75808" w:rsidRPr="007D140E" w:rsidRDefault="00C75808" w:rsidP="00E73DF7">
            <w:pPr>
              <w:pStyle w:val="MeetsEYFS"/>
              <w:rPr>
                <w:rFonts w:cs="Arial"/>
                <w:b/>
              </w:rPr>
            </w:pPr>
            <w:r w:rsidRPr="007D140E">
              <w:rPr>
                <w:rFonts w:cs="Arial"/>
                <w:b/>
              </w:rPr>
              <w:t>Signed on behalf of the nursery</w:t>
            </w:r>
          </w:p>
        </w:tc>
        <w:tc>
          <w:tcPr>
            <w:tcW w:w="1491" w:type="pct"/>
            <w:tcBorders>
              <w:top w:val="single" w:sz="4" w:space="0" w:color="auto"/>
            </w:tcBorders>
            <w:vAlign w:val="center"/>
          </w:tcPr>
          <w:p w14:paraId="4056F55A" w14:textId="77777777" w:rsidR="00C75808" w:rsidRPr="007D140E" w:rsidRDefault="00C75808" w:rsidP="00E73DF7">
            <w:pPr>
              <w:pStyle w:val="MeetsEYFS"/>
              <w:rPr>
                <w:rFonts w:cs="Arial"/>
                <w:b/>
              </w:rPr>
            </w:pPr>
            <w:r w:rsidRPr="007D140E">
              <w:rPr>
                <w:rFonts w:cs="Arial"/>
                <w:b/>
              </w:rPr>
              <w:t>Date for review</w:t>
            </w:r>
          </w:p>
        </w:tc>
      </w:tr>
      <w:tr w:rsidR="00C75808" w:rsidRPr="007D140E" w14:paraId="7C6C19A2" w14:textId="77777777" w:rsidTr="00E73DF7">
        <w:trPr>
          <w:cantSplit/>
          <w:jc w:val="center"/>
        </w:trPr>
        <w:tc>
          <w:tcPr>
            <w:tcW w:w="1666" w:type="pct"/>
            <w:vAlign w:val="center"/>
          </w:tcPr>
          <w:p w14:paraId="5F616BA5" w14:textId="77777777" w:rsidR="00C75808" w:rsidRPr="007D140E" w:rsidRDefault="00C75808" w:rsidP="00E73DF7">
            <w:pPr>
              <w:pStyle w:val="MeetsEYFS"/>
              <w:rPr>
                <w:rFonts w:cs="Arial"/>
                <w:i/>
              </w:rPr>
            </w:pPr>
            <w:r>
              <w:rPr>
                <w:rFonts w:cs="Arial"/>
                <w:i/>
              </w:rPr>
              <w:t>31/08/2019</w:t>
            </w:r>
          </w:p>
        </w:tc>
        <w:tc>
          <w:tcPr>
            <w:tcW w:w="1844" w:type="pct"/>
          </w:tcPr>
          <w:p w14:paraId="376B8D02" w14:textId="77777777" w:rsidR="00C75808" w:rsidRPr="007D140E" w:rsidRDefault="00C75808" w:rsidP="00E73DF7">
            <w:pPr>
              <w:pStyle w:val="MeetsEYFS"/>
              <w:rPr>
                <w:rFonts w:cs="Arial"/>
                <w:i/>
              </w:rPr>
            </w:pPr>
            <w:r>
              <w:rPr>
                <w:rFonts w:cs="Arial"/>
                <w:i/>
              </w:rPr>
              <w:t xml:space="preserve">KANEEZ UR REHMAN </w:t>
            </w:r>
          </w:p>
        </w:tc>
        <w:tc>
          <w:tcPr>
            <w:tcW w:w="1491" w:type="pct"/>
          </w:tcPr>
          <w:p w14:paraId="340D4711" w14:textId="77777777" w:rsidR="00C75808" w:rsidRPr="007D140E" w:rsidRDefault="00C75808" w:rsidP="00E73DF7">
            <w:pPr>
              <w:pStyle w:val="MeetsEYFS"/>
              <w:rPr>
                <w:rFonts w:cs="Arial"/>
                <w:i/>
              </w:rPr>
            </w:pPr>
            <w:r>
              <w:rPr>
                <w:rFonts w:cs="Arial"/>
                <w:i/>
              </w:rPr>
              <w:t>31/08/2020</w:t>
            </w:r>
          </w:p>
        </w:tc>
      </w:tr>
    </w:tbl>
    <w:p w14:paraId="5A206079" w14:textId="77777777" w:rsidR="00C75808" w:rsidRPr="007D140E" w:rsidRDefault="00C75808" w:rsidP="00C75808">
      <w:pPr>
        <w:rPr>
          <w:rFonts w:cs="Arial"/>
        </w:rPr>
      </w:pPr>
    </w:p>
    <w:p w14:paraId="3141534E" w14:textId="77777777" w:rsidR="00C75808" w:rsidRPr="00E4519C" w:rsidRDefault="00C75808" w:rsidP="00C75808">
      <w:pPr>
        <w:pStyle w:val="H1"/>
        <w:rPr>
          <w:rFonts w:cs="Arial"/>
        </w:rPr>
      </w:pPr>
      <w:bookmarkStart w:id="61" w:name="_Toc15916993"/>
      <w:bookmarkStart w:id="62" w:name="_Toc372294179"/>
      <w:bookmarkStart w:id="63" w:name="_Toc515015172"/>
      <w:bookmarkEnd w:id="59"/>
      <w:bookmarkEnd w:id="60"/>
      <w:r>
        <w:rPr>
          <w:rFonts w:cs="Arial"/>
        </w:rPr>
        <w:lastRenderedPageBreak/>
        <w:t xml:space="preserve">2d. </w:t>
      </w:r>
      <w:r w:rsidRPr="00E4519C">
        <w:rPr>
          <w:rFonts w:cs="Arial"/>
        </w:rPr>
        <w:t xml:space="preserve">Looked After Children </w:t>
      </w:r>
      <w:bookmarkEnd w:id="61"/>
    </w:p>
    <w:p w14:paraId="3225A736" w14:textId="77777777" w:rsidR="00C75808" w:rsidRPr="00E4519C" w:rsidRDefault="00C75808" w:rsidP="00C75808">
      <w:pPr>
        <w:pStyle w:val="deleteasappropriate"/>
        <w:rPr>
          <w:rFonts w:cs="Arial"/>
          <w:b/>
        </w:rPr>
      </w:pPr>
      <w:r w:rsidRPr="00E4519C">
        <w:rPr>
          <w:rFonts w:cs="Arial"/>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75808" w:rsidRPr="00E4519C" w14:paraId="5038DEBF" w14:textId="77777777" w:rsidTr="00E73DF7">
        <w:trPr>
          <w:cantSplit/>
          <w:trHeight w:val="209"/>
          <w:jc w:val="center"/>
        </w:trPr>
        <w:tc>
          <w:tcPr>
            <w:tcW w:w="3082" w:type="dxa"/>
            <w:vAlign w:val="center"/>
          </w:tcPr>
          <w:p w14:paraId="698C8E38" w14:textId="77777777" w:rsidR="00C75808" w:rsidRPr="00E4519C" w:rsidRDefault="00C75808" w:rsidP="00E73DF7">
            <w:pPr>
              <w:pStyle w:val="MeetsEYFS"/>
              <w:jc w:val="center"/>
              <w:rPr>
                <w:rFonts w:cs="Arial"/>
              </w:rPr>
            </w:pPr>
            <w:r w:rsidRPr="00E4519C">
              <w:rPr>
                <w:rFonts w:cs="Arial"/>
              </w:rPr>
              <w:t>EYFS: 3.1, 3.2, 3.4, 3.6, 3.20</w:t>
            </w:r>
          </w:p>
        </w:tc>
      </w:tr>
    </w:tbl>
    <w:p w14:paraId="30C62E83" w14:textId="77777777" w:rsidR="00C75808" w:rsidRPr="00E4519C" w:rsidRDefault="00C75808" w:rsidP="00C75808">
      <w:pPr>
        <w:rPr>
          <w:rFonts w:cs="Arial"/>
        </w:rPr>
      </w:pPr>
    </w:p>
    <w:p w14:paraId="3DF32B5C" w14:textId="77777777" w:rsidR="00C75808" w:rsidRPr="00E4519C" w:rsidRDefault="00C75808" w:rsidP="00C75808">
      <w:pPr>
        <w:rPr>
          <w:rFonts w:cs="Arial"/>
        </w:rPr>
      </w:pPr>
      <w:r w:rsidRPr="00E4519C">
        <w:rPr>
          <w:rFonts w:cs="Arial"/>
        </w:rPr>
        <w:t xml:space="preserve">At </w:t>
      </w:r>
      <w:r>
        <w:rPr>
          <w:rFonts w:cs="Arial"/>
          <w:b/>
          <w:i/>
        </w:rPr>
        <w:t>Lemon Tree Manchester LTD</w:t>
      </w:r>
      <w:r w:rsidRPr="00E4519C">
        <w:rPr>
          <w:rFonts w:cs="Arial"/>
        </w:rPr>
        <w:t xml:space="preserve"> we are committed to providing a welcoming and inclusive quality environment for all children and families. </w:t>
      </w:r>
    </w:p>
    <w:p w14:paraId="34D3451C" w14:textId="77777777" w:rsidR="00C75808" w:rsidRPr="00E4519C" w:rsidRDefault="00C75808" w:rsidP="00C75808">
      <w:pPr>
        <w:rPr>
          <w:rFonts w:cs="Arial"/>
        </w:rPr>
      </w:pPr>
    </w:p>
    <w:p w14:paraId="280F1119" w14:textId="77777777" w:rsidR="00C75808" w:rsidRDefault="00C75808" w:rsidP="00C75808">
      <w:pPr>
        <w:rPr>
          <w:rFonts w:cs="Arial"/>
          <w:b/>
        </w:rPr>
      </w:pPr>
      <w:r w:rsidRPr="00E4519C">
        <w:rPr>
          <w:rFonts w:cs="Arial"/>
          <w:b/>
        </w:rPr>
        <w:t xml:space="preserve">Definition and legal framework </w:t>
      </w:r>
    </w:p>
    <w:p w14:paraId="650FC253" w14:textId="77777777" w:rsidR="00C75808" w:rsidRPr="00E4519C" w:rsidRDefault="00C75808" w:rsidP="00C75808">
      <w:pPr>
        <w:rPr>
          <w:rFonts w:cs="Arial"/>
          <w:b/>
        </w:rPr>
      </w:pPr>
    </w:p>
    <w:p w14:paraId="289EC69E" w14:textId="77777777" w:rsidR="00C75808" w:rsidRPr="00E4519C" w:rsidRDefault="00C75808" w:rsidP="00C75808">
      <w:pPr>
        <w:rPr>
          <w:rFonts w:cs="Arial"/>
        </w:rPr>
      </w:pPr>
      <w:r w:rsidRPr="00E4519C">
        <w:rPr>
          <w:rFonts w:cs="Arial"/>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6E36546B" w14:textId="77777777" w:rsidR="00C75808" w:rsidRPr="00E4519C" w:rsidRDefault="00C75808" w:rsidP="00C75808">
      <w:pPr>
        <w:rPr>
          <w:rFonts w:cs="Arial"/>
        </w:rPr>
      </w:pPr>
    </w:p>
    <w:p w14:paraId="35516F7A" w14:textId="77777777" w:rsidR="00C75808" w:rsidRPr="00E4519C" w:rsidRDefault="00C75808" w:rsidP="00C75808">
      <w:pPr>
        <w:rPr>
          <w:rFonts w:cs="Arial"/>
        </w:rPr>
      </w:pPr>
      <w:r w:rsidRPr="00E4519C">
        <w:rPr>
          <w:rFonts w:cs="Arial"/>
        </w:rPr>
        <w:t>The term 'looked after child' denotes a child's current legal status. The nursery never uses this term to categorise a child as standing out from others or refers to a child using acronyms such as LAC.</w:t>
      </w:r>
    </w:p>
    <w:p w14:paraId="102E76A9" w14:textId="77777777" w:rsidR="00C75808" w:rsidRPr="00E4519C" w:rsidRDefault="00C75808" w:rsidP="00C75808">
      <w:pPr>
        <w:rPr>
          <w:rFonts w:cs="Arial"/>
        </w:rPr>
      </w:pPr>
    </w:p>
    <w:p w14:paraId="618AF4FA" w14:textId="77777777" w:rsidR="00C75808" w:rsidRPr="00E4519C" w:rsidRDefault="00C75808" w:rsidP="00C75808">
      <w:pPr>
        <w:rPr>
          <w:rFonts w:cs="Arial"/>
        </w:rPr>
      </w:pPr>
      <w:r w:rsidRPr="00E4519C">
        <w:rPr>
          <w:rFonts w:cs="Arial"/>
        </w:rPr>
        <w:t xml:space="preserve">The legal framework for this policy is underpinned by or supported through: </w:t>
      </w:r>
    </w:p>
    <w:p w14:paraId="2AE514E1" w14:textId="77777777" w:rsidR="00C75808" w:rsidRPr="00E4519C" w:rsidRDefault="00C75808" w:rsidP="00C75808">
      <w:pPr>
        <w:numPr>
          <w:ilvl w:val="0"/>
          <w:numId w:val="15"/>
        </w:numPr>
        <w:rPr>
          <w:rFonts w:cs="Arial"/>
        </w:rPr>
      </w:pPr>
      <w:r w:rsidRPr="00E4519C">
        <w:rPr>
          <w:rFonts w:cs="Arial"/>
        </w:rPr>
        <w:t>Childcare Act (2006)</w:t>
      </w:r>
    </w:p>
    <w:p w14:paraId="315ED175" w14:textId="77777777" w:rsidR="00C75808" w:rsidRPr="00E4519C" w:rsidRDefault="00C75808" w:rsidP="00C75808">
      <w:pPr>
        <w:numPr>
          <w:ilvl w:val="0"/>
          <w:numId w:val="15"/>
        </w:numPr>
        <w:rPr>
          <w:rFonts w:cs="Arial"/>
        </w:rPr>
      </w:pPr>
      <w:r w:rsidRPr="00E4519C">
        <w:rPr>
          <w:rFonts w:cs="Arial"/>
        </w:rPr>
        <w:t xml:space="preserve">Children Act (1989 and 2004) </w:t>
      </w:r>
    </w:p>
    <w:p w14:paraId="1D96478E" w14:textId="77777777" w:rsidR="00C75808" w:rsidRPr="00E4519C" w:rsidRDefault="00C75808" w:rsidP="00C75808">
      <w:pPr>
        <w:numPr>
          <w:ilvl w:val="0"/>
          <w:numId w:val="15"/>
        </w:numPr>
        <w:rPr>
          <w:rFonts w:cs="Arial"/>
        </w:rPr>
      </w:pPr>
      <w:r w:rsidRPr="00E4519C">
        <w:rPr>
          <w:rFonts w:cs="Arial"/>
        </w:rPr>
        <w:t xml:space="preserve">Adoption and Children Act (2002) </w:t>
      </w:r>
    </w:p>
    <w:p w14:paraId="2943C218" w14:textId="77777777" w:rsidR="00C75808" w:rsidRPr="00E4519C" w:rsidRDefault="00C75808" w:rsidP="00C75808">
      <w:pPr>
        <w:numPr>
          <w:ilvl w:val="0"/>
          <w:numId w:val="15"/>
        </w:numPr>
        <w:rPr>
          <w:rFonts w:cs="Arial"/>
        </w:rPr>
      </w:pPr>
      <w:r w:rsidRPr="00E4519C">
        <w:rPr>
          <w:rFonts w:cs="Arial"/>
        </w:rPr>
        <w:t>Children and Young Persons Act (2008)</w:t>
      </w:r>
    </w:p>
    <w:p w14:paraId="2779CC57" w14:textId="77777777" w:rsidR="00C75808" w:rsidRPr="00E4519C" w:rsidRDefault="00C75808" w:rsidP="00C75808">
      <w:pPr>
        <w:numPr>
          <w:ilvl w:val="0"/>
          <w:numId w:val="12"/>
        </w:numPr>
        <w:rPr>
          <w:rFonts w:cs="Arial"/>
        </w:rPr>
      </w:pPr>
      <w:r w:rsidRPr="00E4519C">
        <w:rPr>
          <w:rFonts w:cs="Arial"/>
        </w:rPr>
        <w:t>Children and Families Act (2014)</w:t>
      </w:r>
    </w:p>
    <w:p w14:paraId="06A0F33C" w14:textId="77777777" w:rsidR="00C75808" w:rsidRPr="00E4519C" w:rsidRDefault="00C75808" w:rsidP="00C75808">
      <w:pPr>
        <w:numPr>
          <w:ilvl w:val="0"/>
          <w:numId w:val="12"/>
        </w:numPr>
        <w:rPr>
          <w:rFonts w:cs="Arial"/>
        </w:rPr>
      </w:pPr>
      <w:r w:rsidRPr="00E4519C">
        <w:rPr>
          <w:rFonts w:cs="Arial"/>
        </w:rPr>
        <w:t>Children and Social Work Act (2017).</w:t>
      </w:r>
    </w:p>
    <w:p w14:paraId="679FFF2A" w14:textId="77777777" w:rsidR="00C75808" w:rsidRPr="00E4519C" w:rsidRDefault="00C75808" w:rsidP="00C75808">
      <w:pPr>
        <w:rPr>
          <w:rFonts w:cs="Arial"/>
        </w:rPr>
      </w:pPr>
    </w:p>
    <w:p w14:paraId="000CDB35" w14:textId="77777777" w:rsidR="00C75808" w:rsidRDefault="00C75808" w:rsidP="00C75808">
      <w:pPr>
        <w:rPr>
          <w:rFonts w:cs="Arial"/>
          <w:b/>
        </w:rPr>
      </w:pPr>
      <w:r w:rsidRPr="00E4519C">
        <w:rPr>
          <w:rFonts w:cs="Arial"/>
          <w:b/>
        </w:rPr>
        <w:t>Our policy</w:t>
      </w:r>
    </w:p>
    <w:p w14:paraId="084237C8" w14:textId="77777777" w:rsidR="00C75808" w:rsidRPr="00E4519C" w:rsidRDefault="00C75808" w:rsidP="00C75808">
      <w:pPr>
        <w:rPr>
          <w:rFonts w:cs="Arial"/>
          <w:b/>
        </w:rPr>
      </w:pPr>
    </w:p>
    <w:p w14:paraId="6F62979F" w14:textId="77777777" w:rsidR="00C75808" w:rsidRPr="00E4519C" w:rsidRDefault="00C75808" w:rsidP="00C75808">
      <w:pPr>
        <w:rPr>
          <w:rFonts w:cs="Arial"/>
        </w:rPr>
      </w:pPr>
      <w:r w:rsidRPr="00E4519C">
        <w:rPr>
          <w:rFonts w:cs="Arial"/>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345F9D73" w14:textId="77777777" w:rsidR="00C75808" w:rsidRPr="00E4519C" w:rsidRDefault="00C75808" w:rsidP="00C75808">
      <w:pPr>
        <w:rPr>
          <w:rFonts w:cs="Arial"/>
        </w:rPr>
      </w:pPr>
    </w:p>
    <w:p w14:paraId="532821C3" w14:textId="77777777" w:rsidR="00C75808" w:rsidRPr="00E4519C" w:rsidRDefault="00C75808" w:rsidP="00C75808">
      <w:pPr>
        <w:rPr>
          <w:rFonts w:cs="Arial"/>
        </w:rPr>
      </w:pPr>
      <w:r w:rsidRPr="00E4519C">
        <w:rPr>
          <w:rFonts w:cs="Arial"/>
        </w:rPr>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always supported by management and we have an open-door policy if they need to discuss any sensitive issues regarding the child. </w:t>
      </w:r>
    </w:p>
    <w:p w14:paraId="45A41FA3" w14:textId="77777777" w:rsidR="00C75808" w:rsidRPr="00E4519C" w:rsidRDefault="00C75808" w:rsidP="00C75808">
      <w:pPr>
        <w:rPr>
          <w:rFonts w:cs="Arial"/>
        </w:rPr>
      </w:pPr>
    </w:p>
    <w:p w14:paraId="445E9C56" w14:textId="77777777" w:rsidR="00C75808" w:rsidRPr="00E4519C" w:rsidRDefault="00C75808" w:rsidP="00C75808">
      <w:pPr>
        <w:rPr>
          <w:rFonts w:cs="Arial"/>
        </w:rPr>
      </w:pPr>
      <w:r w:rsidRPr="00E4519C">
        <w:rPr>
          <w:rFonts w:cs="Arial"/>
        </w:rPr>
        <w:t xml:space="preserve">Where applicable, we contribute to any assessment about the child, such as those carried out under local authorities’ assessment frameworks or Early Help Assessment (EHA) and to any multi-agency meetings, case conferences or strategy meetings in </w:t>
      </w:r>
      <w:r w:rsidRPr="00E4519C">
        <w:rPr>
          <w:rFonts w:cs="Arial"/>
        </w:rPr>
        <w:lastRenderedPageBreak/>
        <w:t>relation to the child’s learning and development. The designated person for looked after children and/or the child’s key person will attend meetings as appropriate.</w:t>
      </w:r>
    </w:p>
    <w:p w14:paraId="7CA06D33" w14:textId="77777777" w:rsidR="00C75808" w:rsidRPr="00E4519C" w:rsidRDefault="00C75808" w:rsidP="00C75808">
      <w:pPr>
        <w:rPr>
          <w:rFonts w:cs="Arial"/>
        </w:rPr>
      </w:pPr>
    </w:p>
    <w:p w14:paraId="318A3530" w14:textId="77777777" w:rsidR="00C75808" w:rsidRPr="00E4519C" w:rsidRDefault="00C75808" w:rsidP="00C75808">
      <w:pPr>
        <w:rPr>
          <w:rFonts w:cs="Arial"/>
        </w:rPr>
      </w:pPr>
      <w:r w:rsidRPr="00E4519C">
        <w:rPr>
          <w:rFonts w:cs="Arial"/>
          <w:b/>
        </w:rPr>
        <w:t>The designated person</w:t>
      </w:r>
      <w:r w:rsidRPr="00E4519C">
        <w:rPr>
          <w:rFonts w:cs="Arial"/>
        </w:rPr>
        <w:t xml:space="preserve"> for ‘looked after children’ is </w:t>
      </w:r>
      <w:r>
        <w:rPr>
          <w:rFonts w:cs="Arial"/>
          <w:b/>
          <w:i/>
        </w:rPr>
        <w:t>Kaneez Ur Rehman</w:t>
      </w:r>
      <w:r w:rsidRPr="00E4519C">
        <w:rPr>
          <w:rFonts w:cs="Arial"/>
          <w:i/>
        </w:rPr>
        <w:t>.</w:t>
      </w:r>
      <w:r w:rsidRPr="00E4519C">
        <w:rPr>
          <w:rFonts w:cs="Arial"/>
        </w:rPr>
        <w:t xml:space="preserve"> </w:t>
      </w:r>
    </w:p>
    <w:p w14:paraId="1E274F6D" w14:textId="77777777" w:rsidR="00C75808" w:rsidRPr="00E4519C" w:rsidRDefault="00C75808" w:rsidP="00C75808">
      <w:pPr>
        <w:rPr>
          <w:rFonts w:cs="Arial"/>
        </w:rPr>
      </w:pPr>
    </w:p>
    <w:p w14:paraId="651ECC08" w14:textId="77777777" w:rsidR="00C75808" w:rsidRPr="00E4519C" w:rsidRDefault="00C75808" w:rsidP="00C75808">
      <w:pPr>
        <w:rPr>
          <w:rFonts w:cs="Arial"/>
        </w:rPr>
      </w:pPr>
      <w:r w:rsidRPr="00E4519C">
        <w:rPr>
          <w:rFonts w:cs="Arial"/>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14:paraId="69863B07" w14:textId="77777777" w:rsidR="00C75808" w:rsidRPr="00E4519C" w:rsidRDefault="00C75808" w:rsidP="00C75808">
      <w:pPr>
        <w:rPr>
          <w:rFonts w:cs="Arial"/>
        </w:rPr>
      </w:pPr>
    </w:p>
    <w:p w14:paraId="5D935980" w14:textId="77777777" w:rsidR="00C75808" w:rsidRPr="00E4519C" w:rsidRDefault="00C75808" w:rsidP="00C75808">
      <w:pPr>
        <w:rPr>
          <w:rFonts w:cs="Arial"/>
        </w:rPr>
      </w:pPr>
      <w:r w:rsidRPr="00E4519C">
        <w:rPr>
          <w:rFonts w:cs="Arial"/>
        </w:rP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78DD7B28" w14:textId="77777777" w:rsidR="00C75808" w:rsidRPr="00E4519C" w:rsidRDefault="00C75808" w:rsidP="00C75808">
      <w:pPr>
        <w:rPr>
          <w:rFonts w:cs="Arial"/>
        </w:rPr>
      </w:pPr>
    </w:p>
    <w:p w14:paraId="63CAB0CE" w14:textId="77777777" w:rsidR="00C75808" w:rsidRPr="00E4519C" w:rsidRDefault="00C75808" w:rsidP="00C75808">
      <w:pPr>
        <w:rPr>
          <w:rFonts w:cs="Arial"/>
        </w:rPr>
      </w:pPr>
      <w:r w:rsidRPr="00E4519C">
        <w:rPr>
          <w:rFonts w:cs="Arial"/>
        </w:rPr>
        <w:t xml:space="preserve">Where necessary we will develop a care plan with carers and professionals. This will include: </w:t>
      </w:r>
    </w:p>
    <w:p w14:paraId="71EDB1AA" w14:textId="77777777" w:rsidR="00C75808" w:rsidRPr="00E4519C" w:rsidRDefault="00C75808" w:rsidP="00C75808">
      <w:pPr>
        <w:numPr>
          <w:ilvl w:val="0"/>
          <w:numId w:val="16"/>
        </w:numPr>
        <w:rPr>
          <w:rFonts w:cs="Arial"/>
        </w:rPr>
      </w:pPr>
      <w:r w:rsidRPr="00E4519C">
        <w:rPr>
          <w:rFonts w:cs="Arial"/>
        </w:rPr>
        <w:t>The child's emotional needs and how they are to be met</w:t>
      </w:r>
    </w:p>
    <w:p w14:paraId="46C5B700" w14:textId="77777777" w:rsidR="00C75808" w:rsidRPr="00E4519C" w:rsidRDefault="00C75808" w:rsidP="00C75808">
      <w:pPr>
        <w:numPr>
          <w:ilvl w:val="0"/>
          <w:numId w:val="16"/>
        </w:numPr>
        <w:rPr>
          <w:rFonts w:cs="Arial"/>
        </w:rPr>
      </w:pPr>
      <w:r w:rsidRPr="00E4519C">
        <w:rPr>
          <w:rFonts w:cs="Arial"/>
        </w:rPr>
        <w:t>How any emotional issues and problems that affect behaviour are to be managed</w:t>
      </w:r>
    </w:p>
    <w:p w14:paraId="2A0A58BD" w14:textId="77777777" w:rsidR="00C75808" w:rsidRPr="00E4519C" w:rsidRDefault="00C75808" w:rsidP="00C75808">
      <w:pPr>
        <w:numPr>
          <w:ilvl w:val="0"/>
          <w:numId w:val="16"/>
        </w:numPr>
        <w:rPr>
          <w:rFonts w:cs="Arial"/>
        </w:rPr>
      </w:pPr>
      <w:r w:rsidRPr="00E4519C">
        <w:rPr>
          <w:rFonts w:cs="Arial"/>
        </w:rPr>
        <w:t>The child's sense of self, culture, language/s and identity - how this is to be supported</w:t>
      </w:r>
    </w:p>
    <w:p w14:paraId="69FB070D" w14:textId="77777777" w:rsidR="00C75808" w:rsidRPr="00E4519C" w:rsidRDefault="00C75808" w:rsidP="00C75808">
      <w:pPr>
        <w:numPr>
          <w:ilvl w:val="0"/>
          <w:numId w:val="16"/>
        </w:numPr>
        <w:rPr>
          <w:rFonts w:cs="Arial"/>
        </w:rPr>
      </w:pPr>
      <w:r w:rsidRPr="00E4519C">
        <w:rPr>
          <w:rFonts w:cs="Arial"/>
        </w:rPr>
        <w:t>The child's need for sociability and friendship</w:t>
      </w:r>
    </w:p>
    <w:p w14:paraId="5E4A66FF" w14:textId="77777777" w:rsidR="00C75808" w:rsidRPr="00E4519C" w:rsidRDefault="00C75808" w:rsidP="00C75808">
      <w:pPr>
        <w:numPr>
          <w:ilvl w:val="0"/>
          <w:numId w:val="16"/>
        </w:numPr>
        <w:rPr>
          <w:rFonts w:cs="Arial"/>
        </w:rPr>
      </w:pPr>
      <w:r w:rsidRPr="00E4519C">
        <w:rPr>
          <w:rFonts w:cs="Arial"/>
        </w:rPr>
        <w:t>The child's interests and abilities and possible learning journey pathway</w:t>
      </w:r>
    </w:p>
    <w:p w14:paraId="675E2657" w14:textId="77777777" w:rsidR="00C75808" w:rsidRPr="00E4519C" w:rsidRDefault="00C75808" w:rsidP="00C75808">
      <w:pPr>
        <w:numPr>
          <w:ilvl w:val="0"/>
          <w:numId w:val="16"/>
        </w:numPr>
        <w:rPr>
          <w:rFonts w:cs="Arial"/>
        </w:rPr>
      </w:pPr>
      <w:r w:rsidRPr="00E4519C">
        <w:rPr>
          <w:rFonts w:cs="Arial"/>
        </w:rPr>
        <w:t>How any special needs will be supported.</w:t>
      </w:r>
    </w:p>
    <w:p w14:paraId="21F1D26A" w14:textId="77777777" w:rsidR="00C75808" w:rsidRPr="00E4519C" w:rsidRDefault="00C75808" w:rsidP="00C75808">
      <w:pPr>
        <w:rPr>
          <w:rFonts w:cs="Arial"/>
        </w:rPr>
      </w:pPr>
    </w:p>
    <w:p w14:paraId="5521FB2E" w14:textId="73AD7075" w:rsidR="00C75808" w:rsidRDefault="00C75808" w:rsidP="00C75808">
      <w:pPr>
        <w:rPr>
          <w:rFonts w:cs="Arial"/>
        </w:rPr>
      </w:pPr>
      <w:r w:rsidRPr="00E4519C">
        <w:rPr>
          <w:rFonts w:cs="Arial"/>
        </w:rPr>
        <w:t xml:space="preserve">In addition, the care plan may also consider: </w:t>
      </w:r>
    </w:p>
    <w:p w14:paraId="5FC030B0" w14:textId="77777777" w:rsidR="00C75808" w:rsidRPr="00E4519C" w:rsidRDefault="00C75808" w:rsidP="00C75808">
      <w:pPr>
        <w:rPr>
          <w:rFonts w:cs="Arial"/>
        </w:rPr>
      </w:pPr>
    </w:p>
    <w:p w14:paraId="13AE0947" w14:textId="77777777" w:rsidR="00C75808" w:rsidRPr="00E4519C" w:rsidRDefault="00C75808" w:rsidP="00C75808">
      <w:pPr>
        <w:numPr>
          <w:ilvl w:val="0"/>
          <w:numId w:val="17"/>
        </w:numPr>
        <w:rPr>
          <w:rFonts w:cs="Arial"/>
        </w:rPr>
      </w:pPr>
      <w:r w:rsidRPr="00E4519C">
        <w:rPr>
          <w:rFonts w:cs="Arial"/>
        </w:rPr>
        <w:t>How information will be shared with the foster carer and local authority (as the 'corporate parent') as well as what information is shared with any other organisation or professionals and how it will be recorded and stored</w:t>
      </w:r>
    </w:p>
    <w:p w14:paraId="16A69C0C" w14:textId="77777777" w:rsidR="00C75808" w:rsidRPr="00E4519C" w:rsidRDefault="00C75808" w:rsidP="00C75808">
      <w:pPr>
        <w:numPr>
          <w:ilvl w:val="0"/>
          <w:numId w:val="17"/>
        </w:numPr>
        <w:rPr>
          <w:rFonts w:cs="Arial"/>
        </w:rPr>
      </w:pPr>
      <w:r w:rsidRPr="00E4519C">
        <w:rPr>
          <w:rFonts w:cs="Arial"/>
        </w:rPr>
        <w:t>What contact the child has with his/her birth parent(s) and what arrangements will be in place for supervised contact. If this is to be in the setting, when, where and what form the contact will take will be discussed and agreed</w:t>
      </w:r>
    </w:p>
    <w:p w14:paraId="10BD3521" w14:textId="77777777" w:rsidR="00C75808" w:rsidRPr="00E4519C" w:rsidRDefault="00C75808" w:rsidP="00C75808">
      <w:pPr>
        <w:numPr>
          <w:ilvl w:val="0"/>
          <w:numId w:val="17"/>
        </w:numPr>
        <w:rPr>
          <w:rFonts w:cs="Arial"/>
        </w:rPr>
      </w:pPr>
      <w:r w:rsidRPr="00E4519C">
        <w:rPr>
          <w:rFonts w:cs="Arial"/>
        </w:rPr>
        <w:t xml:space="preserve">Who may collect the child from nursery and who may receive information about the child </w:t>
      </w:r>
    </w:p>
    <w:p w14:paraId="45ABF261" w14:textId="77777777" w:rsidR="00C75808" w:rsidRPr="00E4519C" w:rsidRDefault="00C75808" w:rsidP="00C75808">
      <w:pPr>
        <w:numPr>
          <w:ilvl w:val="0"/>
          <w:numId w:val="17"/>
        </w:numPr>
        <w:rPr>
          <w:rFonts w:cs="Arial"/>
        </w:rPr>
      </w:pPr>
      <w:r w:rsidRPr="00E4519C">
        <w:rPr>
          <w:rFonts w:cs="Arial"/>
        </w:rPr>
        <w:t>What written reporting is required</w:t>
      </w:r>
    </w:p>
    <w:p w14:paraId="707E4056" w14:textId="77777777" w:rsidR="00C75808" w:rsidRPr="00E4519C" w:rsidRDefault="00C75808" w:rsidP="00C75808">
      <w:pPr>
        <w:numPr>
          <w:ilvl w:val="0"/>
          <w:numId w:val="17"/>
        </w:numPr>
        <w:rPr>
          <w:rFonts w:cs="Arial"/>
        </w:rPr>
      </w:pPr>
      <w:r w:rsidRPr="00E4519C">
        <w:rPr>
          <w:rFonts w:cs="Arial"/>
        </w:rPr>
        <w:t>Wherever possible, and where the plan is for the child to return to their home, the birth parent(s) should be involved in planning</w:t>
      </w:r>
    </w:p>
    <w:p w14:paraId="36771FEC" w14:textId="77777777" w:rsidR="00C75808" w:rsidRPr="00E4519C" w:rsidRDefault="00C75808" w:rsidP="00C75808">
      <w:pPr>
        <w:numPr>
          <w:ilvl w:val="0"/>
          <w:numId w:val="17"/>
        </w:numPr>
        <w:rPr>
          <w:rFonts w:cs="Arial"/>
        </w:rPr>
      </w:pPr>
      <w:r w:rsidRPr="00E4519C">
        <w:rPr>
          <w:rFonts w:cs="Arial"/>
        </w:rPr>
        <w:t>With the social worker's agreement, and as part of the plan, whether the birth parent(s) should be involved in the setting's activities that include parents, such as outings, fun days etc. alongside the foster carer.</w:t>
      </w:r>
    </w:p>
    <w:p w14:paraId="1310842B" w14:textId="77777777" w:rsidR="00C75808" w:rsidRPr="00E4519C" w:rsidRDefault="00C75808" w:rsidP="00C75808">
      <w:pPr>
        <w:rPr>
          <w:rFonts w:cs="Arial"/>
        </w:rPr>
      </w:pPr>
    </w:p>
    <w:p w14:paraId="7BAB1A84" w14:textId="77777777" w:rsidR="00C75808" w:rsidRPr="00E4519C" w:rsidRDefault="00C75808" w:rsidP="00C75808">
      <w:pPr>
        <w:rPr>
          <w:rFonts w:cs="Arial"/>
        </w:rPr>
      </w:pPr>
      <w:r w:rsidRPr="00E4519C">
        <w:rPr>
          <w:rFonts w:cs="Arial"/>
        </w:rP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6E25434B" w14:textId="77777777" w:rsidR="00C75808" w:rsidRPr="00E4519C" w:rsidRDefault="00C75808" w:rsidP="00C75808">
      <w:pPr>
        <w:rPr>
          <w:rFonts w:cs="Arial"/>
        </w:rPr>
      </w:pPr>
      <w:r w:rsidRPr="00E4519C">
        <w:rPr>
          <w:rFonts w:cs="Arial"/>
        </w:rPr>
        <w:lastRenderedPageBreak/>
        <w:t xml:space="preserve">The key person and designated ‘looked after’ person </w:t>
      </w:r>
      <w:r>
        <w:rPr>
          <w:rFonts w:cs="Arial"/>
          <w:b/>
          <w:i/>
        </w:rPr>
        <w:t>Kaneez Ur Rehman</w:t>
      </w:r>
      <w:r w:rsidRPr="00E4519C">
        <w:rPr>
          <w:rFonts w:cs="Arial"/>
        </w:rPr>
        <w:t xml:space="preserve"> will work together to ensure any onward transition to school or another nursery is handled sensitively to ensure that this is as smooth as possible and all necessary information is shared. The child’s individual file, including observations, photographs and pieces of art work and mark making will be passed on to the carer at this stage. </w:t>
      </w:r>
    </w:p>
    <w:p w14:paraId="26939281" w14:textId="77777777" w:rsidR="00C75808" w:rsidRPr="00E4519C" w:rsidRDefault="00C75808" w:rsidP="00C75808">
      <w:pPr>
        <w:rPr>
          <w:rFonts w:cs="Arial"/>
          <w:b/>
        </w:rPr>
      </w:pPr>
    </w:p>
    <w:p w14:paraId="066814E4" w14:textId="03D6CCF5" w:rsidR="00C75808" w:rsidRDefault="00C75808" w:rsidP="00C75808">
      <w:pPr>
        <w:rPr>
          <w:rFonts w:cs="Arial"/>
          <w:b/>
        </w:rPr>
      </w:pPr>
      <w:r w:rsidRPr="00E4519C">
        <w:rPr>
          <w:rFonts w:cs="Arial"/>
          <w:b/>
        </w:rPr>
        <w:t>Key contact details:</w:t>
      </w:r>
    </w:p>
    <w:p w14:paraId="6281747F" w14:textId="77777777" w:rsidR="001C352B" w:rsidRPr="00E4519C" w:rsidRDefault="001C352B" w:rsidP="00C75808">
      <w:pPr>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17"/>
        <w:gridCol w:w="4500"/>
      </w:tblGrid>
      <w:tr w:rsidR="00C75808" w:rsidRPr="00E4519C" w14:paraId="66613631" w14:textId="77777777" w:rsidTr="00E73DF7">
        <w:trPr>
          <w:cantSplit/>
          <w:jc w:val="center"/>
        </w:trPr>
        <w:tc>
          <w:tcPr>
            <w:tcW w:w="4516" w:type="dxa"/>
          </w:tcPr>
          <w:p w14:paraId="61F620E1" w14:textId="77777777" w:rsidR="00C75808" w:rsidRPr="00E4519C" w:rsidRDefault="00C75808" w:rsidP="00E73DF7">
            <w:pPr>
              <w:rPr>
                <w:rFonts w:cs="Arial"/>
              </w:rPr>
            </w:pPr>
            <w:r w:rsidRPr="00E4519C">
              <w:rPr>
                <w:rFonts w:cs="Arial"/>
              </w:rPr>
              <w:t xml:space="preserve">Organisation </w:t>
            </w:r>
          </w:p>
        </w:tc>
        <w:tc>
          <w:tcPr>
            <w:tcW w:w="4500" w:type="dxa"/>
          </w:tcPr>
          <w:p w14:paraId="3A583E77" w14:textId="77777777" w:rsidR="00C75808" w:rsidRPr="00E4519C" w:rsidRDefault="00C75808" w:rsidP="00E73DF7">
            <w:pPr>
              <w:rPr>
                <w:rFonts w:cs="Arial"/>
              </w:rPr>
            </w:pPr>
            <w:r w:rsidRPr="00E4519C">
              <w:rPr>
                <w:rFonts w:cs="Arial"/>
              </w:rPr>
              <w:t xml:space="preserve">Contact Number </w:t>
            </w:r>
          </w:p>
        </w:tc>
      </w:tr>
      <w:tr w:rsidR="00C75808" w:rsidRPr="00E4519C" w14:paraId="0ED807FF" w14:textId="77777777" w:rsidTr="00E73DF7">
        <w:trPr>
          <w:cantSplit/>
          <w:jc w:val="center"/>
        </w:trPr>
        <w:tc>
          <w:tcPr>
            <w:tcW w:w="4516" w:type="dxa"/>
          </w:tcPr>
          <w:p w14:paraId="3A68E346" w14:textId="77777777" w:rsidR="00C75808" w:rsidRPr="00E4519C" w:rsidRDefault="00C75808" w:rsidP="00E73DF7">
            <w:pPr>
              <w:rPr>
                <w:rFonts w:cs="Arial"/>
              </w:rPr>
            </w:pPr>
            <w:r w:rsidRPr="00E4519C">
              <w:rPr>
                <w:rFonts w:cs="Arial"/>
              </w:rPr>
              <w:t xml:space="preserve">Local authority </w:t>
            </w:r>
          </w:p>
        </w:tc>
        <w:tc>
          <w:tcPr>
            <w:tcW w:w="4500" w:type="dxa"/>
            <w:vAlign w:val="center"/>
          </w:tcPr>
          <w:p w14:paraId="64E3B65D" w14:textId="77777777" w:rsidR="00C75808" w:rsidRPr="00E4519C" w:rsidRDefault="00C75808" w:rsidP="00E73DF7">
            <w:pPr>
              <w:jc w:val="left"/>
              <w:rPr>
                <w:rFonts w:cs="Arial"/>
              </w:rPr>
            </w:pPr>
            <w:r>
              <w:rPr>
                <w:rFonts w:cs="Arial"/>
              </w:rPr>
              <w:t>0161 234 3274</w:t>
            </w:r>
          </w:p>
        </w:tc>
      </w:tr>
      <w:tr w:rsidR="00C75808" w:rsidRPr="00E4519C" w14:paraId="47011952" w14:textId="77777777" w:rsidTr="00E73DF7">
        <w:trPr>
          <w:cantSplit/>
          <w:jc w:val="center"/>
        </w:trPr>
        <w:tc>
          <w:tcPr>
            <w:tcW w:w="4516" w:type="dxa"/>
          </w:tcPr>
          <w:p w14:paraId="10B77EEE" w14:textId="77777777" w:rsidR="00C75808" w:rsidRPr="00E4519C" w:rsidRDefault="00C75808" w:rsidP="00E73DF7">
            <w:pPr>
              <w:rPr>
                <w:rFonts w:cs="Arial"/>
              </w:rPr>
            </w:pPr>
            <w:r w:rsidRPr="00E4519C">
              <w:rPr>
                <w:rFonts w:cs="Arial"/>
              </w:rPr>
              <w:t xml:space="preserve">Children’s social care team </w:t>
            </w:r>
          </w:p>
        </w:tc>
        <w:tc>
          <w:tcPr>
            <w:tcW w:w="4500" w:type="dxa"/>
            <w:vAlign w:val="center"/>
          </w:tcPr>
          <w:p w14:paraId="6A8D3A43" w14:textId="77777777" w:rsidR="00C75808" w:rsidRPr="00E4519C" w:rsidRDefault="00C75808" w:rsidP="00E73DF7">
            <w:pPr>
              <w:jc w:val="left"/>
              <w:rPr>
                <w:rFonts w:cs="Arial"/>
              </w:rPr>
            </w:pPr>
            <w:r w:rsidRPr="00E4519C">
              <w:rPr>
                <w:rFonts w:cs="Arial"/>
              </w:rPr>
              <w:t>0161 234 5001</w:t>
            </w:r>
          </w:p>
        </w:tc>
      </w:tr>
    </w:tbl>
    <w:p w14:paraId="103537BB" w14:textId="77777777" w:rsidR="00C75808" w:rsidRPr="00E4519C" w:rsidRDefault="00C75808" w:rsidP="00C75808">
      <w:pPr>
        <w:rPr>
          <w:rFonts w:cs="Arial"/>
        </w:rPr>
      </w:pPr>
    </w:p>
    <w:p w14:paraId="64A7CBB6" w14:textId="77777777" w:rsidR="00C75808" w:rsidRPr="00E4519C" w:rsidRDefault="00C75808" w:rsidP="00C75808">
      <w:pPr>
        <w:rPr>
          <w:rFonts w:cs="Arial"/>
          <w:b/>
        </w:rPr>
      </w:pPr>
      <w:r w:rsidRPr="00E4519C">
        <w:rPr>
          <w:rFonts w:cs="Arial"/>
          <w:b/>
        </w:rPr>
        <w:t>Private Fostering</w:t>
      </w:r>
    </w:p>
    <w:p w14:paraId="143EE999" w14:textId="77777777" w:rsidR="00C75808" w:rsidRPr="00E4519C" w:rsidRDefault="00C75808" w:rsidP="00C75808">
      <w:pPr>
        <w:rPr>
          <w:rFonts w:cs="Arial"/>
        </w:rPr>
      </w:pPr>
      <w:r w:rsidRPr="00E4519C">
        <w:rPr>
          <w:rFonts w:cs="Arial"/>
        </w:rPr>
        <w:t xml:space="preserve">Private fostering is an arrangement made between the parent and the private foster carer, who then becomes responsible for caring for the child in such a way as to safeguard and promote their welfare. </w:t>
      </w:r>
    </w:p>
    <w:p w14:paraId="4C945C50" w14:textId="77777777" w:rsidR="00C75808" w:rsidRPr="00E4519C" w:rsidRDefault="00C75808" w:rsidP="00C75808">
      <w:pPr>
        <w:rPr>
          <w:rFonts w:cs="Arial"/>
        </w:rPr>
      </w:pPr>
    </w:p>
    <w:p w14:paraId="72A638B5" w14:textId="77777777" w:rsidR="00C75808" w:rsidRDefault="00C75808" w:rsidP="00C75808">
      <w:pPr>
        <w:rPr>
          <w:rFonts w:cs="Arial"/>
        </w:rPr>
      </w:pPr>
      <w:r w:rsidRPr="00E4519C">
        <w:rPr>
          <w:rFonts w:cs="Arial"/>
        </w:rPr>
        <w:t>A privately fostered child is a child under the age of 16 (18 if a disabled child) who is cared for and provided with accommodation etc. for more than 28 days and where the care is intended to continue by someone other than:</w:t>
      </w:r>
    </w:p>
    <w:p w14:paraId="6DDA7B2D" w14:textId="77777777" w:rsidR="00C75808" w:rsidRPr="00E4519C" w:rsidRDefault="00C75808" w:rsidP="00C75808">
      <w:pPr>
        <w:rPr>
          <w:rFonts w:cs="Arial"/>
        </w:rPr>
      </w:pPr>
    </w:p>
    <w:p w14:paraId="71B45E43" w14:textId="77777777" w:rsidR="00C75808" w:rsidRPr="00E4519C" w:rsidRDefault="00C75808" w:rsidP="008565E2">
      <w:pPr>
        <w:pStyle w:val="ListParagraph"/>
        <w:numPr>
          <w:ilvl w:val="0"/>
          <w:numId w:val="177"/>
        </w:numPr>
        <w:rPr>
          <w:rFonts w:cs="Arial"/>
        </w:rPr>
      </w:pPr>
      <w:r w:rsidRPr="00E4519C">
        <w:rPr>
          <w:rFonts w:cs="Arial"/>
        </w:rPr>
        <w:t>The parents</w:t>
      </w:r>
    </w:p>
    <w:p w14:paraId="2F91265A" w14:textId="77777777" w:rsidR="00C75808" w:rsidRPr="00E4519C" w:rsidRDefault="00C75808" w:rsidP="008565E2">
      <w:pPr>
        <w:pStyle w:val="ListParagraph"/>
        <w:numPr>
          <w:ilvl w:val="0"/>
          <w:numId w:val="177"/>
        </w:numPr>
        <w:rPr>
          <w:rFonts w:cs="Arial"/>
        </w:rPr>
      </w:pPr>
      <w:r w:rsidRPr="00E4519C">
        <w:rPr>
          <w:rFonts w:cs="Arial"/>
        </w:rPr>
        <w:t>A person who is not a parent but has parental responsibility</w:t>
      </w:r>
    </w:p>
    <w:p w14:paraId="6E7927D4" w14:textId="77777777" w:rsidR="00C75808" w:rsidRPr="00E4519C" w:rsidRDefault="00C75808" w:rsidP="008565E2">
      <w:pPr>
        <w:pStyle w:val="ListParagraph"/>
        <w:numPr>
          <w:ilvl w:val="0"/>
          <w:numId w:val="177"/>
        </w:numPr>
        <w:rPr>
          <w:rFonts w:cs="Arial"/>
        </w:rPr>
      </w:pPr>
      <w:r w:rsidRPr="00E4519C">
        <w:rPr>
          <w:rFonts w:cs="Arial"/>
        </w:rPr>
        <w:t>A close relative</w:t>
      </w:r>
    </w:p>
    <w:p w14:paraId="38F9E7C0" w14:textId="77777777" w:rsidR="00C75808" w:rsidRPr="00E4519C" w:rsidRDefault="00C75808" w:rsidP="008565E2">
      <w:pPr>
        <w:pStyle w:val="ListParagraph"/>
        <w:numPr>
          <w:ilvl w:val="0"/>
          <w:numId w:val="177"/>
        </w:numPr>
        <w:rPr>
          <w:rFonts w:cs="Arial"/>
        </w:rPr>
      </w:pPr>
      <w:r w:rsidRPr="00E4519C">
        <w:rPr>
          <w:rFonts w:cs="Arial"/>
        </w:rPr>
        <w:t>The Local Authority.</w:t>
      </w:r>
    </w:p>
    <w:p w14:paraId="663C94C7" w14:textId="77777777" w:rsidR="00C75808" w:rsidRPr="00E4519C" w:rsidRDefault="00C75808" w:rsidP="00C75808">
      <w:pPr>
        <w:rPr>
          <w:rFonts w:cs="Arial"/>
        </w:rPr>
      </w:pPr>
    </w:p>
    <w:p w14:paraId="3D2482F1" w14:textId="77777777" w:rsidR="00C75808" w:rsidRPr="00E4519C" w:rsidRDefault="00C75808" w:rsidP="00C75808">
      <w:pPr>
        <w:rPr>
          <w:rFonts w:cs="Arial"/>
        </w:rPr>
      </w:pPr>
      <w:r w:rsidRPr="00E4519C">
        <w:rPr>
          <w:rFonts w:cs="Arial"/>
        </w:rPr>
        <w:t xml:space="preserve">It is a statutory duty for us to inform the local authority where we are made aware of a child who may be subject to private fostering arrangements. We will do this by contacting the local authority children’s social care team. </w:t>
      </w:r>
    </w:p>
    <w:p w14:paraId="3CC01990" w14:textId="77777777" w:rsidR="00C75808" w:rsidRPr="00E4519C" w:rsidRDefault="00C75808" w:rsidP="00C75808">
      <w:pPr>
        <w:rPr>
          <w:rFonts w:cs="Arial"/>
        </w:rPr>
      </w:pPr>
    </w:p>
    <w:p w14:paraId="30A18420" w14:textId="77777777" w:rsidR="00C75808" w:rsidRPr="00E4519C" w:rsidRDefault="00C75808" w:rsidP="00C75808">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C75808" w:rsidRPr="00E4519C" w14:paraId="46800269" w14:textId="77777777" w:rsidTr="00E73DF7">
        <w:trPr>
          <w:cantSplit/>
          <w:jc w:val="center"/>
        </w:trPr>
        <w:tc>
          <w:tcPr>
            <w:tcW w:w="1666" w:type="pct"/>
            <w:tcBorders>
              <w:top w:val="single" w:sz="4" w:space="0" w:color="auto"/>
            </w:tcBorders>
            <w:vAlign w:val="center"/>
          </w:tcPr>
          <w:p w14:paraId="3F569F29" w14:textId="77777777" w:rsidR="00C75808" w:rsidRPr="00E4519C" w:rsidRDefault="00C75808" w:rsidP="00E73DF7">
            <w:pPr>
              <w:pStyle w:val="MeetsEYFS"/>
              <w:rPr>
                <w:rFonts w:cs="Arial"/>
                <w:b/>
              </w:rPr>
            </w:pPr>
            <w:r w:rsidRPr="00E4519C">
              <w:rPr>
                <w:rFonts w:cs="Arial"/>
                <w:b/>
              </w:rPr>
              <w:t>This policy was adopted on</w:t>
            </w:r>
          </w:p>
        </w:tc>
        <w:tc>
          <w:tcPr>
            <w:tcW w:w="1844" w:type="pct"/>
            <w:tcBorders>
              <w:top w:val="single" w:sz="4" w:space="0" w:color="auto"/>
            </w:tcBorders>
            <w:vAlign w:val="center"/>
          </w:tcPr>
          <w:p w14:paraId="7924B212" w14:textId="77777777" w:rsidR="00C75808" w:rsidRPr="00E4519C" w:rsidRDefault="00C75808" w:rsidP="00E73DF7">
            <w:pPr>
              <w:pStyle w:val="MeetsEYFS"/>
              <w:rPr>
                <w:rFonts w:cs="Arial"/>
                <w:b/>
              </w:rPr>
            </w:pPr>
            <w:r w:rsidRPr="00E4519C">
              <w:rPr>
                <w:rFonts w:cs="Arial"/>
                <w:b/>
              </w:rPr>
              <w:t>Signed on behalf of the nursery</w:t>
            </w:r>
          </w:p>
        </w:tc>
        <w:tc>
          <w:tcPr>
            <w:tcW w:w="1491" w:type="pct"/>
            <w:tcBorders>
              <w:top w:val="single" w:sz="4" w:space="0" w:color="auto"/>
            </w:tcBorders>
            <w:vAlign w:val="center"/>
          </w:tcPr>
          <w:p w14:paraId="0FD05600" w14:textId="77777777" w:rsidR="00C75808" w:rsidRPr="00E4519C" w:rsidRDefault="00C75808" w:rsidP="00E73DF7">
            <w:pPr>
              <w:pStyle w:val="MeetsEYFS"/>
              <w:rPr>
                <w:rFonts w:cs="Arial"/>
                <w:b/>
              </w:rPr>
            </w:pPr>
            <w:r w:rsidRPr="00E4519C">
              <w:rPr>
                <w:rFonts w:cs="Arial"/>
                <w:b/>
              </w:rPr>
              <w:t>Date for review</w:t>
            </w:r>
          </w:p>
        </w:tc>
      </w:tr>
      <w:tr w:rsidR="00C75808" w:rsidRPr="00E4519C" w14:paraId="5F2EAAB1" w14:textId="77777777" w:rsidTr="00E73DF7">
        <w:trPr>
          <w:cantSplit/>
          <w:jc w:val="center"/>
        </w:trPr>
        <w:tc>
          <w:tcPr>
            <w:tcW w:w="1666" w:type="pct"/>
            <w:vAlign w:val="center"/>
          </w:tcPr>
          <w:p w14:paraId="37E949C4" w14:textId="77777777" w:rsidR="00C75808" w:rsidRPr="00E4519C" w:rsidRDefault="00C75808" w:rsidP="00E73DF7">
            <w:pPr>
              <w:pStyle w:val="MeetsEYFS"/>
              <w:rPr>
                <w:rFonts w:cs="Arial"/>
                <w:i/>
              </w:rPr>
            </w:pPr>
            <w:r>
              <w:rPr>
                <w:rFonts w:cs="Arial"/>
                <w:i/>
              </w:rPr>
              <w:t>31/08/2019</w:t>
            </w:r>
          </w:p>
        </w:tc>
        <w:tc>
          <w:tcPr>
            <w:tcW w:w="1844" w:type="pct"/>
          </w:tcPr>
          <w:p w14:paraId="0BBFB2F5" w14:textId="77777777" w:rsidR="00C75808" w:rsidRPr="00E4519C" w:rsidRDefault="00C75808" w:rsidP="00E73DF7">
            <w:pPr>
              <w:pStyle w:val="MeetsEYFS"/>
              <w:rPr>
                <w:rFonts w:cs="Arial"/>
                <w:i/>
              </w:rPr>
            </w:pPr>
            <w:r>
              <w:rPr>
                <w:rFonts w:cs="Arial"/>
                <w:i/>
              </w:rPr>
              <w:t>KANEEZ UR REHMAN</w:t>
            </w:r>
          </w:p>
        </w:tc>
        <w:tc>
          <w:tcPr>
            <w:tcW w:w="1491" w:type="pct"/>
          </w:tcPr>
          <w:p w14:paraId="544110CF" w14:textId="77777777" w:rsidR="00C75808" w:rsidRPr="00E4519C" w:rsidRDefault="00C75808" w:rsidP="00E73DF7">
            <w:pPr>
              <w:pStyle w:val="MeetsEYFS"/>
              <w:rPr>
                <w:rFonts w:cs="Arial"/>
                <w:i/>
              </w:rPr>
            </w:pPr>
            <w:r>
              <w:rPr>
                <w:rFonts w:cs="Arial"/>
                <w:i/>
              </w:rPr>
              <w:t>31/08/2020</w:t>
            </w:r>
          </w:p>
        </w:tc>
      </w:tr>
    </w:tbl>
    <w:p w14:paraId="1C572BCF" w14:textId="77777777" w:rsidR="00C75808" w:rsidRPr="00E4519C" w:rsidRDefault="00C75808" w:rsidP="00C75808">
      <w:pPr>
        <w:rPr>
          <w:rFonts w:cs="Arial"/>
        </w:rPr>
      </w:pPr>
    </w:p>
    <w:p w14:paraId="558FC6BB" w14:textId="77777777" w:rsidR="001C352B" w:rsidRPr="001B0C3F" w:rsidRDefault="001C352B" w:rsidP="001C352B">
      <w:pPr>
        <w:pStyle w:val="H1"/>
        <w:rPr>
          <w:rFonts w:cs="Arial"/>
        </w:rPr>
      </w:pPr>
      <w:bookmarkStart w:id="64" w:name="_Toc15916994"/>
      <w:bookmarkStart w:id="65" w:name="_Toc372294180"/>
      <w:bookmarkStart w:id="66" w:name="_Toc515015173"/>
      <w:bookmarkEnd w:id="62"/>
      <w:bookmarkEnd w:id="63"/>
      <w:r w:rsidRPr="001B0C3F">
        <w:rPr>
          <w:rFonts w:cs="Arial"/>
        </w:rPr>
        <w:lastRenderedPageBreak/>
        <w:t>2</w:t>
      </w:r>
      <w:r>
        <w:rPr>
          <w:rFonts w:cs="Arial"/>
        </w:rPr>
        <w:t>e</w:t>
      </w:r>
      <w:r w:rsidRPr="001B0C3F">
        <w:rPr>
          <w:rFonts w:cs="Arial"/>
        </w:rPr>
        <w:t>. Dealing with Discriminatory Behaviour</w:t>
      </w:r>
      <w:bookmarkEnd w:id="64"/>
    </w:p>
    <w:p w14:paraId="07C7D7BE" w14:textId="77777777" w:rsidR="001C352B" w:rsidRPr="001B0C3F" w:rsidRDefault="001C352B" w:rsidP="001C352B">
      <w:pPr>
        <w:rPr>
          <w:rFonts w:cs="Arial"/>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C352B" w:rsidRPr="001B0C3F" w14:paraId="23EF4ECC" w14:textId="77777777" w:rsidTr="00E73DF7">
        <w:trPr>
          <w:cantSplit/>
          <w:trHeight w:val="209"/>
          <w:jc w:val="center"/>
        </w:trPr>
        <w:tc>
          <w:tcPr>
            <w:tcW w:w="3082" w:type="dxa"/>
            <w:vAlign w:val="center"/>
          </w:tcPr>
          <w:p w14:paraId="18AC4567" w14:textId="77777777" w:rsidR="001C352B" w:rsidRPr="001B0C3F" w:rsidRDefault="001C352B" w:rsidP="00E73DF7">
            <w:pPr>
              <w:pStyle w:val="MeetsEYFS"/>
              <w:jc w:val="center"/>
              <w:rPr>
                <w:rFonts w:cs="Arial"/>
              </w:rPr>
            </w:pPr>
            <w:r w:rsidRPr="001B0C3F">
              <w:rPr>
                <w:rFonts w:cs="Arial"/>
              </w:rPr>
              <w:t>EYFS: 3.1, 3.2, 3.52</w:t>
            </w:r>
          </w:p>
        </w:tc>
      </w:tr>
    </w:tbl>
    <w:p w14:paraId="2EAE9B70" w14:textId="77777777" w:rsidR="001C352B" w:rsidRPr="001B0C3F" w:rsidRDefault="001C352B" w:rsidP="001C352B">
      <w:pPr>
        <w:rPr>
          <w:rFonts w:cs="Arial"/>
        </w:rPr>
      </w:pPr>
    </w:p>
    <w:p w14:paraId="7B8DDB6B" w14:textId="77777777" w:rsidR="001C352B" w:rsidRPr="001B0C3F" w:rsidRDefault="001C352B" w:rsidP="001C352B">
      <w:pPr>
        <w:rPr>
          <w:rFonts w:cs="Arial"/>
        </w:rPr>
      </w:pPr>
      <w:r w:rsidRPr="001B0C3F">
        <w:rPr>
          <w:rFonts w:cs="Arial"/>
        </w:rPr>
        <w:t xml:space="preserve">At </w:t>
      </w:r>
      <w:r w:rsidRPr="001B0C3F">
        <w:rPr>
          <w:rFonts w:cs="Arial"/>
          <w:b/>
          <w:i/>
        </w:rPr>
        <w:t>Lemon Tree Manchester LTD</w:t>
      </w:r>
      <w:r w:rsidRPr="001B0C3F">
        <w:rPr>
          <w:rFonts w:cs="Arial"/>
        </w:rPr>
        <w:t xml:space="preserve">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14:paraId="0C279FDF" w14:textId="77777777" w:rsidR="001C352B" w:rsidRPr="001B0C3F" w:rsidRDefault="001C352B" w:rsidP="001C352B">
      <w:pPr>
        <w:rPr>
          <w:rFonts w:cs="Arial"/>
        </w:rPr>
      </w:pPr>
    </w:p>
    <w:p w14:paraId="672CD532" w14:textId="77777777" w:rsidR="001C352B" w:rsidRPr="001B0C3F" w:rsidRDefault="001C352B" w:rsidP="001C352B">
      <w:pPr>
        <w:pStyle w:val="H2"/>
      </w:pPr>
      <w:r w:rsidRPr="001B0C3F">
        <w:t>Definition and legal framework</w:t>
      </w:r>
    </w:p>
    <w:p w14:paraId="3DFBDF4B" w14:textId="77777777" w:rsidR="001C352B" w:rsidRPr="001B0C3F" w:rsidRDefault="001C352B" w:rsidP="001C352B">
      <w:pPr>
        <w:pStyle w:val="H2"/>
      </w:pPr>
    </w:p>
    <w:p w14:paraId="02B20AF4" w14:textId="77777777" w:rsidR="001C352B" w:rsidRPr="001B0C3F" w:rsidRDefault="001C352B" w:rsidP="001C352B">
      <w:pPr>
        <w:pStyle w:val="H2"/>
      </w:pPr>
      <w:r w:rsidRPr="001B0C3F">
        <w:t>Types of discrimination</w:t>
      </w:r>
    </w:p>
    <w:p w14:paraId="035AE9CB" w14:textId="77777777" w:rsidR="001C352B" w:rsidRPr="001B0C3F" w:rsidRDefault="001C352B" w:rsidP="001C352B">
      <w:pPr>
        <w:numPr>
          <w:ilvl w:val="0"/>
          <w:numId w:val="18"/>
        </w:numPr>
        <w:rPr>
          <w:rFonts w:cs="Arial"/>
        </w:rPr>
      </w:pPr>
      <w:r w:rsidRPr="001B0C3F">
        <w:rPr>
          <w:rFonts w:cs="Arial"/>
          <w:b/>
        </w:rPr>
        <w:t>Direct discrimination</w:t>
      </w:r>
      <w:r w:rsidRPr="001B0C3F">
        <w:rPr>
          <w:rFonts w:cs="Arial"/>
        </w:rPr>
        <w:t xml:space="preserve"> occurs when someone is treated less favourably than another person because of a protected characteristic </w:t>
      </w:r>
    </w:p>
    <w:p w14:paraId="51C7B83C" w14:textId="77777777" w:rsidR="001C352B" w:rsidRPr="001B0C3F" w:rsidRDefault="001C352B" w:rsidP="001C352B">
      <w:pPr>
        <w:numPr>
          <w:ilvl w:val="0"/>
          <w:numId w:val="18"/>
        </w:numPr>
        <w:rPr>
          <w:rFonts w:cs="Arial"/>
        </w:rPr>
      </w:pPr>
      <w:r w:rsidRPr="001B0C3F">
        <w:rPr>
          <w:rFonts w:cs="Arial"/>
          <w:b/>
        </w:rPr>
        <w:t>Discrimination by</w:t>
      </w:r>
      <w:r w:rsidRPr="001B0C3F">
        <w:rPr>
          <w:rFonts w:cs="Arial"/>
        </w:rPr>
        <w:t xml:space="preserve"> </w:t>
      </w:r>
      <w:r w:rsidRPr="001B0C3F">
        <w:rPr>
          <w:rFonts w:cs="Arial"/>
          <w:b/>
        </w:rPr>
        <w:t>association</w:t>
      </w:r>
      <w:r w:rsidRPr="001B0C3F">
        <w:rPr>
          <w:rFonts w:cs="Arial"/>
        </w:rPr>
        <w:t xml:space="preserve"> occurs when there is a direct discrimination against a person because they associate with a person who has a protected characteristic</w:t>
      </w:r>
    </w:p>
    <w:p w14:paraId="75F3BC10" w14:textId="77777777" w:rsidR="001C352B" w:rsidRPr="001B0C3F" w:rsidRDefault="001C352B" w:rsidP="001C352B">
      <w:pPr>
        <w:numPr>
          <w:ilvl w:val="0"/>
          <w:numId w:val="18"/>
        </w:numPr>
        <w:rPr>
          <w:rFonts w:cs="Arial"/>
        </w:rPr>
      </w:pPr>
      <w:r w:rsidRPr="001B0C3F">
        <w:rPr>
          <w:rFonts w:cs="Arial"/>
          <w:b/>
        </w:rPr>
        <w:t>Discrimination by perception</w:t>
      </w:r>
      <w:r w:rsidRPr="001B0C3F">
        <w:rPr>
          <w:rFonts w:cs="Arial"/>
        </w:rPr>
        <w:t xml:space="preserve"> occurs when there is a direct discrimination against a person because they are perceived to have a protected characteristic</w:t>
      </w:r>
    </w:p>
    <w:p w14:paraId="2282A069" w14:textId="77777777" w:rsidR="001C352B" w:rsidRPr="001B0C3F" w:rsidRDefault="001C352B" w:rsidP="001C352B">
      <w:pPr>
        <w:numPr>
          <w:ilvl w:val="0"/>
          <w:numId w:val="18"/>
        </w:numPr>
        <w:rPr>
          <w:rFonts w:cs="Arial"/>
        </w:rPr>
      </w:pPr>
      <w:r w:rsidRPr="001B0C3F">
        <w:rPr>
          <w:rFonts w:cs="Arial"/>
          <w:b/>
        </w:rPr>
        <w:t>Indirect discrimination</w:t>
      </w:r>
      <w:r w:rsidRPr="001B0C3F">
        <w:rPr>
          <w:rFonts w:cs="Arial"/>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08509385" w14:textId="77777777" w:rsidR="001C352B" w:rsidRPr="001B0C3F" w:rsidRDefault="001C352B" w:rsidP="001C352B">
      <w:pPr>
        <w:numPr>
          <w:ilvl w:val="0"/>
          <w:numId w:val="18"/>
        </w:numPr>
        <w:rPr>
          <w:rFonts w:cs="Arial"/>
        </w:rPr>
      </w:pPr>
      <w:r w:rsidRPr="001B0C3F">
        <w:rPr>
          <w:rFonts w:cs="Arial"/>
          <w:b/>
        </w:rPr>
        <w:t xml:space="preserve">Harassment </w:t>
      </w:r>
      <w:r w:rsidRPr="001B0C3F">
        <w:rPr>
          <w:rFonts w:cs="Arial"/>
        </w:rPr>
        <w:t>is defined as ‘unwanted conduct related to a relevant protected characteristic, which has the purpose or effect of violating an individual’s dignity or creating an intimidating, hostile, degrading, humiliating or offensive environment for that individual’</w:t>
      </w:r>
    </w:p>
    <w:p w14:paraId="163811B6" w14:textId="77777777" w:rsidR="001C352B" w:rsidRPr="001B0C3F" w:rsidRDefault="001C352B" w:rsidP="001C352B">
      <w:pPr>
        <w:numPr>
          <w:ilvl w:val="0"/>
          <w:numId w:val="18"/>
        </w:numPr>
        <w:rPr>
          <w:rFonts w:cs="Arial"/>
        </w:rPr>
      </w:pPr>
      <w:r w:rsidRPr="001B0C3F">
        <w:rPr>
          <w:rFonts w:cs="Arial"/>
          <w:b/>
        </w:rPr>
        <w:t>Victimisation</w:t>
      </w:r>
      <w:r w:rsidRPr="001B0C3F">
        <w:rPr>
          <w:rFonts w:cs="Arial"/>
        </w:rPr>
        <w:t xml:space="preserve"> occurs when an employee is treated badly or put to detriment because they have made or supported a complaint or raised grievance under the Equality Act 2010 or have been suspected of doing so. </w:t>
      </w:r>
    </w:p>
    <w:p w14:paraId="000C3608" w14:textId="77777777" w:rsidR="001C352B" w:rsidRPr="001B0C3F" w:rsidRDefault="001C352B" w:rsidP="001C352B">
      <w:pPr>
        <w:rPr>
          <w:rFonts w:cs="Arial"/>
        </w:rPr>
      </w:pPr>
    </w:p>
    <w:p w14:paraId="6F818C3F" w14:textId="77777777" w:rsidR="001C352B" w:rsidRPr="001B0C3F" w:rsidRDefault="001C352B" w:rsidP="001C352B">
      <w:pPr>
        <w:pStyle w:val="H2"/>
      </w:pPr>
      <w:r w:rsidRPr="001B0C3F">
        <w:t>Protected characteristics</w:t>
      </w:r>
    </w:p>
    <w:p w14:paraId="57EE47B2" w14:textId="77777777" w:rsidR="001C352B" w:rsidRPr="001B0C3F" w:rsidRDefault="001C352B" w:rsidP="001C352B">
      <w:pPr>
        <w:rPr>
          <w:rFonts w:cs="Arial"/>
        </w:rPr>
      </w:pPr>
      <w:r w:rsidRPr="001B0C3F">
        <w:rPr>
          <w:rFonts w:cs="Arial"/>
        </w:rPr>
        <w:t xml:space="preserve">The nine protected characteristics under the Equality Act 2010 are: </w:t>
      </w:r>
    </w:p>
    <w:p w14:paraId="6B41540C" w14:textId="77777777" w:rsidR="001C352B" w:rsidRPr="001B0C3F" w:rsidRDefault="001C352B" w:rsidP="001C352B">
      <w:pPr>
        <w:numPr>
          <w:ilvl w:val="0"/>
          <w:numId w:val="19"/>
        </w:numPr>
        <w:rPr>
          <w:rFonts w:cs="Arial"/>
        </w:rPr>
      </w:pPr>
      <w:r w:rsidRPr="001B0C3F">
        <w:rPr>
          <w:rFonts w:cs="Arial"/>
        </w:rPr>
        <w:t>Age</w:t>
      </w:r>
    </w:p>
    <w:p w14:paraId="44424F23" w14:textId="77777777" w:rsidR="001C352B" w:rsidRPr="001B0C3F" w:rsidRDefault="001C352B" w:rsidP="001C352B">
      <w:pPr>
        <w:numPr>
          <w:ilvl w:val="0"/>
          <w:numId w:val="19"/>
        </w:numPr>
        <w:rPr>
          <w:rFonts w:cs="Arial"/>
        </w:rPr>
      </w:pPr>
      <w:r w:rsidRPr="001B0C3F">
        <w:rPr>
          <w:rFonts w:cs="Arial"/>
        </w:rPr>
        <w:t xml:space="preserve">Disability </w:t>
      </w:r>
    </w:p>
    <w:p w14:paraId="3EE2D871" w14:textId="77777777" w:rsidR="001C352B" w:rsidRPr="001B0C3F" w:rsidRDefault="001C352B" w:rsidP="001C352B">
      <w:pPr>
        <w:numPr>
          <w:ilvl w:val="0"/>
          <w:numId w:val="19"/>
        </w:numPr>
        <w:rPr>
          <w:rFonts w:cs="Arial"/>
        </w:rPr>
      </w:pPr>
      <w:r w:rsidRPr="001B0C3F">
        <w:rPr>
          <w:rFonts w:cs="Arial"/>
        </w:rPr>
        <w:t>Gender reassignment</w:t>
      </w:r>
    </w:p>
    <w:p w14:paraId="1F964204" w14:textId="77777777" w:rsidR="001C352B" w:rsidRPr="001B0C3F" w:rsidRDefault="001C352B" w:rsidP="001C352B">
      <w:pPr>
        <w:numPr>
          <w:ilvl w:val="0"/>
          <w:numId w:val="19"/>
        </w:numPr>
        <w:rPr>
          <w:rFonts w:cs="Arial"/>
        </w:rPr>
      </w:pPr>
      <w:r w:rsidRPr="001B0C3F">
        <w:rPr>
          <w:rFonts w:cs="Arial"/>
        </w:rPr>
        <w:t>Race</w:t>
      </w:r>
    </w:p>
    <w:p w14:paraId="626F5A8F" w14:textId="77777777" w:rsidR="001C352B" w:rsidRPr="001B0C3F" w:rsidRDefault="001C352B" w:rsidP="001C352B">
      <w:pPr>
        <w:numPr>
          <w:ilvl w:val="0"/>
          <w:numId w:val="19"/>
        </w:numPr>
        <w:rPr>
          <w:rFonts w:cs="Arial"/>
        </w:rPr>
      </w:pPr>
      <w:r w:rsidRPr="001B0C3F">
        <w:rPr>
          <w:rFonts w:cs="Arial"/>
        </w:rPr>
        <w:t>Religion or belief</w:t>
      </w:r>
    </w:p>
    <w:p w14:paraId="64F2083F" w14:textId="77777777" w:rsidR="001C352B" w:rsidRPr="001B0C3F" w:rsidRDefault="001C352B" w:rsidP="001C352B">
      <w:pPr>
        <w:numPr>
          <w:ilvl w:val="0"/>
          <w:numId w:val="19"/>
        </w:numPr>
        <w:rPr>
          <w:rFonts w:cs="Arial"/>
        </w:rPr>
      </w:pPr>
      <w:r w:rsidRPr="001B0C3F">
        <w:rPr>
          <w:rFonts w:cs="Arial"/>
        </w:rPr>
        <w:t>Sex</w:t>
      </w:r>
    </w:p>
    <w:p w14:paraId="34335319" w14:textId="77777777" w:rsidR="001C352B" w:rsidRPr="001B0C3F" w:rsidRDefault="001C352B" w:rsidP="001C352B">
      <w:pPr>
        <w:numPr>
          <w:ilvl w:val="0"/>
          <w:numId w:val="19"/>
        </w:numPr>
        <w:rPr>
          <w:rFonts w:cs="Arial"/>
        </w:rPr>
      </w:pPr>
      <w:r w:rsidRPr="001B0C3F">
        <w:rPr>
          <w:rFonts w:cs="Arial"/>
        </w:rPr>
        <w:t>Sexual orientation</w:t>
      </w:r>
    </w:p>
    <w:p w14:paraId="3007A360" w14:textId="77777777" w:rsidR="001C352B" w:rsidRPr="001B0C3F" w:rsidRDefault="001C352B" w:rsidP="001C352B">
      <w:pPr>
        <w:numPr>
          <w:ilvl w:val="0"/>
          <w:numId w:val="19"/>
        </w:numPr>
        <w:rPr>
          <w:rFonts w:cs="Arial"/>
        </w:rPr>
      </w:pPr>
      <w:r w:rsidRPr="001B0C3F">
        <w:rPr>
          <w:rFonts w:cs="Arial"/>
        </w:rPr>
        <w:t>Marriage and civil partnership</w:t>
      </w:r>
    </w:p>
    <w:p w14:paraId="301363AE" w14:textId="77777777" w:rsidR="001C352B" w:rsidRPr="001B0C3F" w:rsidRDefault="001C352B" w:rsidP="001C352B">
      <w:pPr>
        <w:numPr>
          <w:ilvl w:val="0"/>
          <w:numId w:val="19"/>
        </w:numPr>
        <w:rPr>
          <w:rFonts w:cs="Arial"/>
        </w:rPr>
      </w:pPr>
      <w:r w:rsidRPr="001B0C3F">
        <w:rPr>
          <w:rFonts w:cs="Arial"/>
        </w:rPr>
        <w:t>Pregnancy and maternity</w:t>
      </w:r>
    </w:p>
    <w:p w14:paraId="72E3E0D3" w14:textId="77777777" w:rsidR="001C352B" w:rsidRPr="001B0C3F" w:rsidRDefault="001C352B" w:rsidP="001C352B">
      <w:pPr>
        <w:ind w:left="720"/>
        <w:rPr>
          <w:rFonts w:cs="Arial"/>
        </w:rPr>
      </w:pPr>
    </w:p>
    <w:p w14:paraId="2B34FDF5" w14:textId="77777777" w:rsidR="001C352B" w:rsidRPr="001B0C3F" w:rsidRDefault="001C352B" w:rsidP="001C352B">
      <w:pPr>
        <w:rPr>
          <w:rFonts w:cs="Arial"/>
        </w:rPr>
      </w:pPr>
      <w:r w:rsidRPr="001B0C3F">
        <w:rPr>
          <w:rFonts w:cs="Arial"/>
        </w:rPr>
        <w:t xml:space="preserve">Incidents may involve a small or large number of persons, they may vary in their degree of offence and may not even recognise the incident has discriminatory </w:t>
      </w:r>
      <w:r w:rsidRPr="001B0C3F">
        <w:rPr>
          <w:rFonts w:cs="Arial"/>
        </w:rPr>
        <w:lastRenderedPageBreak/>
        <w:t>implications; or at the other extreme their behaviour may be quite deliberate and blatant.</w:t>
      </w:r>
    </w:p>
    <w:p w14:paraId="2AFF6ADC" w14:textId="77777777" w:rsidR="001C352B" w:rsidRPr="001B0C3F" w:rsidRDefault="001C352B" w:rsidP="001C352B">
      <w:pPr>
        <w:rPr>
          <w:rFonts w:cs="Arial"/>
        </w:rPr>
      </w:pPr>
    </w:p>
    <w:p w14:paraId="23B33F02" w14:textId="49C8A30A" w:rsidR="001C352B" w:rsidRDefault="001C352B" w:rsidP="001C352B">
      <w:pPr>
        <w:rPr>
          <w:rFonts w:cs="Arial"/>
        </w:rPr>
      </w:pPr>
      <w:r w:rsidRPr="001B0C3F">
        <w:rPr>
          <w:rFonts w:cs="Arial"/>
        </w:rPr>
        <w:t>Examples of discriminatory behaviour are:</w:t>
      </w:r>
    </w:p>
    <w:p w14:paraId="31238A54" w14:textId="77777777" w:rsidR="00FF2FD9" w:rsidRPr="001B0C3F" w:rsidRDefault="00FF2FD9" w:rsidP="001C352B">
      <w:pPr>
        <w:rPr>
          <w:rFonts w:cs="Arial"/>
        </w:rPr>
      </w:pPr>
    </w:p>
    <w:p w14:paraId="2E84F556" w14:textId="77777777" w:rsidR="001C352B" w:rsidRPr="001B0C3F" w:rsidRDefault="001C352B" w:rsidP="001C352B">
      <w:pPr>
        <w:numPr>
          <w:ilvl w:val="0"/>
          <w:numId w:val="20"/>
        </w:numPr>
        <w:rPr>
          <w:rFonts w:cs="Arial"/>
        </w:rPr>
      </w:pPr>
      <w:r w:rsidRPr="001B0C3F">
        <w:rPr>
          <w:rFonts w:cs="Arial"/>
        </w:rPr>
        <w:t>Physical assault against a person or group of people</w:t>
      </w:r>
    </w:p>
    <w:p w14:paraId="3DC4B444" w14:textId="77777777" w:rsidR="001C352B" w:rsidRPr="001B0C3F" w:rsidRDefault="001C352B" w:rsidP="001C352B">
      <w:pPr>
        <w:numPr>
          <w:ilvl w:val="0"/>
          <w:numId w:val="20"/>
        </w:numPr>
        <w:rPr>
          <w:rFonts w:cs="Arial"/>
        </w:rPr>
      </w:pPr>
      <w:r w:rsidRPr="001B0C3F">
        <w:rPr>
          <w:rFonts w:cs="Arial"/>
        </w:rPr>
        <w:t>Derogatory name calling, insults and discriminatory jokes</w:t>
      </w:r>
    </w:p>
    <w:p w14:paraId="3E446E3E" w14:textId="77777777" w:rsidR="001C352B" w:rsidRPr="001B0C3F" w:rsidRDefault="001C352B" w:rsidP="001C352B">
      <w:pPr>
        <w:numPr>
          <w:ilvl w:val="0"/>
          <w:numId w:val="20"/>
        </w:numPr>
        <w:rPr>
          <w:rFonts w:cs="Arial"/>
        </w:rPr>
      </w:pPr>
      <w:r w:rsidRPr="001B0C3F">
        <w:rPr>
          <w:rFonts w:cs="Arial"/>
        </w:rPr>
        <w:t>Graffiti and other written insults (depending on the nature of what is written)</w:t>
      </w:r>
    </w:p>
    <w:p w14:paraId="62461CAF" w14:textId="77777777" w:rsidR="001C352B" w:rsidRPr="001B0C3F" w:rsidRDefault="001C352B" w:rsidP="001C352B">
      <w:pPr>
        <w:numPr>
          <w:ilvl w:val="0"/>
          <w:numId w:val="20"/>
        </w:numPr>
        <w:rPr>
          <w:rFonts w:cs="Arial"/>
        </w:rPr>
      </w:pPr>
      <w:r w:rsidRPr="001B0C3F">
        <w:rPr>
          <w:rFonts w:cs="Arial"/>
        </w:rPr>
        <w:t>Provocative behaviour such as wearing badges and insignia and the distribution of discriminatory literature</w:t>
      </w:r>
    </w:p>
    <w:p w14:paraId="36C74F73" w14:textId="77777777" w:rsidR="001C352B" w:rsidRPr="001B0C3F" w:rsidRDefault="001C352B" w:rsidP="001C352B">
      <w:pPr>
        <w:numPr>
          <w:ilvl w:val="0"/>
          <w:numId w:val="20"/>
        </w:numPr>
        <w:rPr>
          <w:rFonts w:cs="Arial"/>
        </w:rPr>
      </w:pPr>
      <w:r w:rsidRPr="001B0C3F">
        <w:rPr>
          <w:rFonts w:cs="Arial"/>
        </w:rPr>
        <w:t xml:space="preserve">Threats against a person or group of people pertaining to the nine protected characteristics listed above </w:t>
      </w:r>
    </w:p>
    <w:p w14:paraId="173FBB82" w14:textId="77777777" w:rsidR="001C352B" w:rsidRPr="001B0C3F" w:rsidRDefault="001C352B" w:rsidP="001C352B">
      <w:pPr>
        <w:numPr>
          <w:ilvl w:val="0"/>
          <w:numId w:val="20"/>
        </w:numPr>
        <w:rPr>
          <w:rFonts w:cs="Arial"/>
        </w:rPr>
      </w:pPr>
      <w:r w:rsidRPr="001B0C3F">
        <w:rPr>
          <w:rFonts w:cs="Arial"/>
        </w:rPr>
        <w:t xml:space="preserve">Discriminatory comments including ridicule made in the course of discussions </w:t>
      </w:r>
    </w:p>
    <w:p w14:paraId="03091DB5" w14:textId="77777777" w:rsidR="001C352B" w:rsidRPr="001B0C3F" w:rsidRDefault="001C352B" w:rsidP="001C352B">
      <w:pPr>
        <w:numPr>
          <w:ilvl w:val="0"/>
          <w:numId w:val="20"/>
        </w:numPr>
        <w:rPr>
          <w:rFonts w:cs="Arial"/>
        </w:rPr>
      </w:pPr>
      <w:r w:rsidRPr="001B0C3F">
        <w:rPr>
          <w:rFonts w:cs="Arial"/>
        </w:rPr>
        <w:t>Patronising words or actions.</w:t>
      </w:r>
    </w:p>
    <w:p w14:paraId="0FC55411" w14:textId="77777777" w:rsidR="001C352B" w:rsidRPr="001B0C3F" w:rsidRDefault="001C352B" w:rsidP="001C352B">
      <w:pPr>
        <w:rPr>
          <w:rFonts w:cs="Arial"/>
        </w:rPr>
      </w:pPr>
    </w:p>
    <w:p w14:paraId="2036C335" w14:textId="77777777" w:rsidR="001C352B" w:rsidRPr="001B0C3F" w:rsidRDefault="001C352B" w:rsidP="001C352B">
      <w:pPr>
        <w:pStyle w:val="H2"/>
      </w:pPr>
      <w:r w:rsidRPr="001B0C3F">
        <w:t>Our procedures</w:t>
      </w:r>
    </w:p>
    <w:p w14:paraId="6FEB871E" w14:textId="77777777" w:rsidR="001C352B" w:rsidRPr="001B0C3F" w:rsidRDefault="001C352B" w:rsidP="001C352B">
      <w:pPr>
        <w:rPr>
          <w:rFonts w:cs="Arial"/>
        </w:rPr>
      </w:pPr>
      <w:r w:rsidRPr="001B0C3F">
        <w:rPr>
          <w:rFonts w:cs="Arial"/>
        </w:rPr>
        <w:t>We tackle discrimination by:</w:t>
      </w:r>
    </w:p>
    <w:p w14:paraId="39AB72F3" w14:textId="77777777" w:rsidR="001C352B" w:rsidRPr="001B0C3F" w:rsidRDefault="001C352B" w:rsidP="001C352B">
      <w:pPr>
        <w:rPr>
          <w:rFonts w:cs="Arial"/>
        </w:rPr>
      </w:pPr>
    </w:p>
    <w:p w14:paraId="0165A13C" w14:textId="77777777" w:rsidR="001C352B" w:rsidRPr="001B0C3F" w:rsidRDefault="001C352B" w:rsidP="001C352B">
      <w:pPr>
        <w:numPr>
          <w:ilvl w:val="0"/>
          <w:numId w:val="21"/>
        </w:numPr>
        <w:rPr>
          <w:rFonts w:cs="Arial"/>
        </w:rPr>
      </w:pPr>
      <w:r w:rsidRPr="001B0C3F">
        <w:rPr>
          <w:rFonts w:cs="Arial"/>
        </w:rPr>
        <w:t xml:space="preserve">Expecting all staff in the nursery to be aware of and alert to any discriminatory behaviour or bullying taking place in person or via an online arena </w:t>
      </w:r>
    </w:p>
    <w:p w14:paraId="32E71CD1" w14:textId="77777777" w:rsidR="001C352B" w:rsidRPr="001B0C3F" w:rsidRDefault="001C352B" w:rsidP="001C352B">
      <w:pPr>
        <w:numPr>
          <w:ilvl w:val="0"/>
          <w:numId w:val="21"/>
        </w:numPr>
        <w:rPr>
          <w:rFonts w:cs="Arial"/>
        </w:rPr>
      </w:pPr>
      <w:r w:rsidRPr="001B0C3F">
        <w:rPr>
          <w:rFonts w:cs="Arial"/>
        </w:rPr>
        <w:t>Expecting all staff to intervene firmly and quickly to prevent any discriminatory behaviour or bullying, this may include behaviour from parents and other staff members</w:t>
      </w:r>
    </w:p>
    <w:p w14:paraId="6749433C" w14:textId="77777777" w:rsidR="001C352B" w:rsidRPr="001B0C3F" w:rsidRDefault="001C352B" w:rsidP="001C352B">
      <w:pPr>
        <w:numPr>
          <w:ilvl w:val="0"/>
          <w:numId w:val="21"/>
        </w:numPr>
        <w:rPr>
          <w:rFonts w:cs="Arial"/>
        </w:rPr>
      </w:pPr>
      <w:r w:rsidRPr="001B0C3F">
        <w:rPr>
          <w:rFonts w:cs="Arial"/>
        </w:rP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00A53AD1" w14:textId="77777777" w:rsidR="001C352B" w:rsidRPr="001B0C3F" w:rsidRDefault="001C352B" w:rsidP="001C352B">
      <w:pPr>
        <w:numPr>
          <w:ilvl w:val="0"/>
          <w:numId w:val="21"/>
        </w:numPr>
        <w:rPr>
          <w:rFonts w:cs="Arial"/>
        </w:rPr>
      </w:pPr>
      <w:r w:rsidRPr="001B0C3F">
        <w:rPr>
          <w:rFonts w:cs="Arial"/>
        </w:rPr>
        <w:t xml:space="preserve">Ensuring any online bullying or discriminatory behaviour is tackled immediately </w:t>
      </w:r>
    </w:p>
    <w:p w14:paraId="5DCE0FD5" w14:textId="77777777" w:rsidR="001C352B" w:rsidRPr="001B0C3F" w:rsidRDefault="001C352B" w:rsidP="001C352B">
      <w:pPr>
        <w:numPr>
          <w:ilvl w:val="0"/>
          <w:numId w:val="21"/>
        </w:numPr>
        <w:rPr>
          <w:rFonts w:cs="Arial"/>
        </w:rPr>
      </w:pPr>
      <w:r w:rsidRPr="001B0C3F">
        <w:rPr>
          <w:rFonts w:cs="Arial"/>
        </w:rPr>
        <w:t>Informing: the parents of the child(ren) who are perpetrators and/or victims should be informed of the incident and of the outcome, where an allegation is substantiated following an investigation</w:t>
      </w:r>
    </w:p>
    <w:p w14:paraId="45424927" w14:textId="77777777" w:rsidR="001C352B" w:rsidRPr="001B0C3F" w:rsidRDefault="001C352B" w:rsidP="001C352B">
      <w:pPr>
        <w:numPr>
          <w:ilvl w:val="0"/>
          <w:numId w:val="21"/>
        </w:numPr>
        <w:rPr>
          <w:rFonts w:cs="Arial"/>
        </w:rPr>
      </w:pPr>
      <w:r w:rsidRPr="001B0C3F">
        <w:rPr>
          <w:rFonts w:cs="Arial"/>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1AFD3C41" w14:textId="77777777" w:rsidR="001C352B" w:rsidRPr="001B0C3F" w:rsidRDefault="001C352B" w:rsidP="001C352B">
      <w:pPr>
        <w:rPr>
          <w:rFonts w:cs="Arial"/>
        </w:rPr>
      </w:pPr>
    </w:p>
    <w:p w14:paraId="7FFD5058" w14:textId="34CCE9BC" w:rsidR="001C352B" w:rsidRDefault="001C352B" w:rsidP="001C352B">
      <w:pPr>
        <w:rPr>
          <w:rFonts w:cs="Arial"/>
        </w:rPr>
      </w:pPr>
      <w:r w:rsidRPr="001B0C3F">
        <w:rPr>
          <w:rFonts w:cs="Arial"/>
        </w:rPr>
        <w:t>We record any incidents of discriminatory behaviour or bullying to ensure that:</w:t>
      </w:r>
    </w:p>
    <w:p w14:paraId="342FA345" w14:textId="77777777" w:rsidR="001C352B" w:rsidRPr="001B0C3F" w:rsidRDefault="001C352B" w:rsidP="001C352B">
      <w:pPr>
        <w:rPr>
          <w:rFonts w:cs="Arial"/>
        </w:rPr>
      </w:pPr>
    </w:p>
    <w:p w14:paraId="34002BCB" w14:textId="77777777" w:rsidR="001C352B" w:rsidRPr="001B0C3F" w:rsidRDefault="001C352B" w:rsidP="001C352B">
      <w:pPr>
        <w:numPr>
          <w:ilvl w:val="0"/>
          <w:numId w:val="22"/>
        </w:numPr>
        <w:rPr>
          <w:rFonts w:cs="Arial"/>
        </w:rPr>
      </w:pPr>
      <w:r w:rsidRPr="001B0C3F">
        <w:rPr>
          <w:rFonts w:cs="Arial"/>
        </w:rPr>
        <w:t>Strategies are developed to prevent future incidents</w:t>
      </w:r>
    </w:p>
    <w:p w14:paraId="059CCCE9" w14:textId="77777777" w:rsidR="001C352B" w:rsidRPr="001B0C3F" w:rsidRDefault="001C352B" w:rsidP="001C352B">
      <w:pPr>
        <w:numPr>
          <w:ilvl w:val="0"/>
          <w:numId w:val="22"/>
        </w:numPr>
        <w:rPr>
          <w:rFonts w:cs="Arial"/>
        </w:rPr>
      </w:pPr>
      <w:r w:rsidRPr="001B0C3F">
        <w:rPr>
          <w:rFonts w:cs="Arial"/>
        </w:rPr>
        <w:t>Patterns of behaviour are identified</w:t>
      </w:r>
    </w:p>
    <w:p w14:paraId="6B6DC907" w14:textId="77777777" w:rsidR="001C352B" w:rsidRPr="001B0C3F" w:rsidRDefault="001C352B" w:rsidP="001C352B">
      <w:pPr>
        <w:numPr>
          <w:ilvl w:val="0"/>
          <w:numId w:val="22"/>
        </w:numPr>
        <w:rPr>
          <w:rFonts w:cs="Arial"/>
        </w:rPr>
      </w:pPr>
      <w:r w:rsidRPr="001B0C3F">
        <w:rPr>
          <w:rFonts w:cs="Arial"/>
        </w:rPr>
        <w:t>Persistent offenders are identified</w:t>
      </w:r>
    </w:p>
    <w:p w14:paraId="6DC60F32" w14:textId="77777777" w:rsidR="001C352B" w:rsidRPr="001B0C3F" w:rsidRDefault="001C352B" w:rsidP="001C352B">
      <w:pPr>
        <w:numPr>
          <w:ilvl w:val="0"/>
          <w:numId w:val="22"/>
        </w:numPr>
        <w:rPr>
          <w:rFonts w:cs="Arial"/>
        </w:rPr>
      </w:pPr>
      <w:r w:rsidRPr="001B0C3F">
        <w:rPr>
          <w:rFonts w:cs="Arial"/>
        </w:rPr>
        <w:t>Effectiveness of nursery policies are monitored</w:t>
      </w:r>
    </w:p>
    <w:p w14:paraId="6241E287" w14:textId="77777777" w:rsidR="001C352B" w:rsidRPr="001B0C3F" w:rsidRDefault="001C352B" w:rsidP="001C352B">
      <w:pPr>
        <w:numPr>
          <w:ilvl w:val="0"/>
          <w:numId w:val="22"/>
        </w:numPr>
        <w:rPr>
          <w:rFonts w:cs="Arial"/>
        </w:rPr>
      </w:pPr>
      <w:r w:rsidRPr="001B0C3F">
        <w:rPr>
          <w:rFonts w:cs="Arial"/>
        </w:rPr>
        <w:t>A secure information base is provided to enable the nursery to respond to any discriminatory behaviour or bullying.</w:t>
      </w:r>
    </w:p>
    <w:p w14:paraId="149C4E81" w14:textId="77777777" w:rsidR="001C352B" w:rsidRPr="001B0C3F" w:rsidRDefault="001C352B" w:rsidP="001C352B">
      <w:pPr>
        <w:rPr>
          <w:rFonts w:cs="Arial"/>
        </w:rPr>
      </w:pPr>
    </w:p>
    <w:p w14:paraId="4B7C6F33" w14:textId="77777777" w:rsidR="001C352B" w:rsidRPr="001B0C3F" w:rsidRDefault="001C352B" w:rsidP="001C352B">
      <w:pPr>
        <w:pStyle w:val="H2"/>
        <w:rPr>
          <w:b w:val="0"/>
        </w:rPr>
      </w:pPr>
      <w:r w:rsidRPr="001B0C3F">
        <w:rPr>
          <w:b w:val="0"/>
        </w:rPr>
        <w:t xml:space="preserve">If the behaviour shown by an individual is deemed to be radicalised, we will follow our procedure as detailed in our Safeguarding Policy in order to safeguard children and families concerned. </w:t>
      </w:r>
    </w:p>
    <w:p w14:paraId="7FC2C42D" w14:textId="77777777" w:rsidR="001C352B" w:rsidRPr="001B0C3F" w:rsidRDefault="001C352B" w:rsidP="001C352B">
      <w:pPr>
        <w:pStyle w:val="H2"/>
      </w:pPr>
    </w:p>
    <w:p w14:paraId="6DECEB94" w14:textId="77777777" w:rsidR="001C352B" w:rsidRDefault="001C352B" w:rsidP="001C352B">
      <w:pPr>
        <w:pStyle w:val="H2"/>
      </w:pPr>
      <w:r w:rsidRPr="001B0C3F">
        <w:t>Nursery staff</w:t>
      </w:r>
    </w:p>
    <w:p w14:paraId="35168913" w14:textId="77777777" w:rsidR="001C352B" w:rsidRPr="001B0C3F" w:rsidRDefault="001C352B" w:rsidP="001C352B"/>
    <w:p w14:paraId="3C955E91" w14:textId="77777777" w:rsidR="001C352B" w:rsidRPr="001B0C3F" w:rsidRDefault="001C352B" w:rsidP="001C352B">
      <w:pPr>
        <w:rPr>
          <w:rFonts w:cs="Arial"/>
        </w:rPr>
      </w:pPr>
      <w:r w:rsidRPr="001B0C3F">
        <w:rPr>
          <w:rFonts w:cs="Arial"/>
        </w:rPr>
        <w:t>We expect all staff to be alert and seek to overcome any ignorant or offensive behaviour based on fear or dislike of distinctions that children, staff or parents may express in nursery.</w:t>
      </w:r>
    </w:p>
    <w:p w14:paraId="4959B126" w14:textId="77777777" w:rsidR="001C352B" w:rsidRPr="001B0C3F" w:rsidRDefault="001C352B" w:rsidP="001C352B">
      <w:pPr>
        <w:rPr>
          <w:rFonts w:cs="Arial"/>
        </w:rPr>
      </w:pPr>
    </w:p>
    <w:p w14:paraId="10EDDBCB" w14:textId="77777777" w:rsidR="001C352B" w:rsidRPr="001B0C3F" w:rsidRDefault="001C352B" w:rsidP="001C352B">
      <w:pPr>
        <w:rPr>
          <w:rFonts w:cs="Arial"/>
        </w:rPr>
      </w:pPr>
      <w:r w:rsidRPr="001B0C3F">
        <w:rPr>
          <w:rFonts w:cs="Arial"/>
        </w:rPr>
        <w:t>We aim to create an atmosphere where the victims of any form of discrimination have confidence to report such behaviour, and that subsequently they feel positively supported by the staff and management of the nursery.</w:t>
      </w:r>
    </w:p>
    <w:p w14:paraId="1015BE2F" w14:textId="77777777" w:rsidR="001C352B" w:rsidRPr="001B0C3F" w:rsidRDefault="001C352B" w:rsidP="001C352B">
      <w:pPr>
        <w:rPr>
          <w:rFonts w:cs="Arial"/>
        </w:rPr>
      </w:pPr>
    </w:p>
    <w:p w14:paraId="2D2DD6D5" w14:textId="77777777" w:rsidR="001C352B" w:rsidRPr="001B0C3F" w:rsidRDefault="001C352B" w:rsidP="001C352B">
      <w:pPr>
        <w:rPr>
          <w:rFonts w:cs="Arial"/>
        </w:rPr>
      </w:pPr>
      <w:r w:rsidRPr="001B0C3F">
        <w:rPr>
          <w:rFonts w:cs="Arial"/>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52978757" w14:textId="77777777" w:rsidR="001C352B" w:rsidRPr="001B0C3F" w:rsidRDefault="001C352B" w:rsidP="001C352B">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C352B" w:rsidRPr="001B0C3F" w14:paraId="33603CB6" w14:textId="77777777" w:rsidTr="00E73DF7">
        <w:trPr>
          <w:cantSplit/>
          <w:jc w:val="center"/>
        </w:trPr>
        <w:tc>
          <w:tcPr>
            <w:tcW w:w="1666" w:type="pct"/>
            <w:tcBorders>
              <w:top w:val="single" w:sz="4" w:space="0" w:color="auto"/>
            </w:tcBorders>
            <w:vAlign w:val="center"/>
          </w:tcPr>
          <w:p w14:paraId="1A2FE5E8" w14:textId="77777777" w:rsidR="001C352B" w:rsidRPr="001B0C3F" w:rsidRDefault="001C352B" w:rsidP="00E73DF7">
            <w:pPr>
              <w:pStyle w:val="MeetsEYFS"/>
              <w:rPr>
                <w:rFonts w:cs="Arial"/>
                <w:b/>
              </w:rPr>
            </w:pPr>
            <w:r w:rsidRPr="001B0C3F">
              <w:rPr>
                <w:rFonts w:cs="Arial"/>
                <w:b/>
              </w:rPr>
              <w:t>This policy was adopted on</w:t>
            </w:r>
          </w:p>
        </w:tc>
        <w:tc>
          <w:tcPr>
            <w:tcW w:w="1844" w:type="pct"/>
            <w:tcBorders>
              <w:top w:val="single" w:sz="4" w:space="0" w:color="auto"/>
            </w:tcBorders>
            <w:vAlign w:val="center"/>
          </w:tcPr>
          <w:p w14:paraId="3A93ABD4" w14:textId="77777777" w:rsidR="001C352B" w:rsidRPr="001B0C3F" w:rsidRDefault="001C352B" w:rsidP="00E73DF7">
            <w:pPr>
              <w:pStyle w:val="MeetsEYFS"/>
              <w:rPr>
                <w:rFonts w:cs="Arial"/>
                <w:b/>
              </w:rPr>
            </w:pPr>
            <w:r w:rsidRPr="001B0C3F">
              <w:rPr>
                <w:rFonts w:cs="Arial"/>
                <w:b/>
              </w:rPr>
              <w:t>Signed on behalf of the nursery</w:t>
            </w:r>
          </w:p>
        </w:tc>
        <w:tc>
          <w:tcPr>
            <w:tcW w:w="1491" w:type="pct"/>
            <w:tcBorders>
              <w:top w:val="single" w:sz="4" w:space="0" w:color="auto"/>
            </w:tcBorders>
            <w:vAlign w:val="center"/>
          </w:tcPr>
          <w:p w14:paraId="4E33C6D8" w14:textId="77777777" w:rsidR="001C352B" w:rsidRPr="001B0C3F" w:rsidRDefault="001C352B" w:rsidP="00E73DF7">
            <w:pPr>
              <w:pStyle w:val="MeetsEYFS"/>
              <w:rPr>
                <w:rFonts w:cs="Arial"/>
                <w:b/>
              </w:rPr>
            </w:pPr>
            <w:r w:rsidRPr="001B0C3F">
              <w:rPr>
                <w:rFonts w:cs="Arial"/>
                <w:b/>
              </w:rPr>
              <w:t>Date for review</w:t>
            </w:r>
          </w:p>
        </w:tc>
      </w:tr>
      <w:tr w:rsidR="001C352B" w:rsidRPr="001B0C3F" w14:paraId="5878E986" w14:textId="77777777" w:rsidTr="00E73DF7">
        <w:trPr>
          <w:cantSplit/>
          <w:jc w:val="center"/>
        </w:trPr>
        <w:tc>
          <w:tcPr>
            <w:tcW w:w="1666" w:type="pct"/>
            <w:vAlign w:val="center"/>
          </w:tcPr>
          <w:p w14:paraId="0E05EFB5" w14:textId="77777777" w:rsidR="001C352B" w:rsidRPr="001B0C3F" w:rsidRDefault="001C352B" w:rsidP="00E73DF7">
            <w:pPr>
              <w:pStyle w:val="MeetsEYFS"/>
              <w:rPr>
                <w:rFonts w:cs="Arial"/>
                <w:i/>
              </w:rPr>
            </w:pPr>
            <w:r w:rsidRPr="001B0C3F">
              <w:rPr>
                <w:rFonts w:cs="Arial"/>
                <w:i/>
              </w:rPr>
              <w:t>31/08/2019</w:t>
            </w:r>
          </w:p>
        </w:tc>
        <w:tc>
          <w:tcPr>
            <w:tcW w:w="1844" w:type="pct"/>
          </w:tcPr>
          <w:p w14:paraId="14C9A136" w14:textId="77777777" w:rsidR="001C352B" w:rsidRPr="001B0C3F" w:rsidRDefault="001C352B" w:rsidP="00E73DF7">
            <w:pPr>
              <w:pStyle w:val="MeetsEYFS"/>
              <w:rPr>
                <w:rFonts w:cs="Arial"/>
                <w:i/>
              </w:rPr>
            </w:pPr>
            <w:r w:rsidRPr="001B0C3F">
              <w:rPr>
                <w:rFonts w:cs="Arial"/>
                <w:i/>
              </w:rPr>
              <w:t>KANEEZ UR REHMAN</w:t>
            </w:r>
          </w:p>
        </w:tc>
        <w:tc>
          <w:tcPr>
            <w:tcW w:w="1491" w:type="pct"/>
          </w:tcPr>
          <w:p w14:paraId="163A5FC6" w14:textId="77777777" w:rsidR="001C352B" w:rsidRPr="001B0C3F" w:rsidRDefault="001C352B" w:rsidP="00E73DF7">
            <w:pPr>
              <w:pStyle w:val="MeetsEYFS"/>
              <w:rPr>
                <w:rFonts w:cs="Arial"/>
                <w:i/>
              </w:rPr>
            </w:pPr>
            <w:r w:rsidRPr="001B0C3F">
              <w:rPr>
                <w:rFonts w:cs="Arial"/>
                <w:i/>
              </w:rPr>
              <w:t>31/08/2020</w:t>
            </w:r>
          </w:p>
        </w:tc>
      </w:tr>
    </w:tbl>
    <w:p w14:paraId="31A3952B" w14:textId="77777777" w:rsidR="001C352B" w:rsidRPr="001B0C3F" w:rsidRDefault="001C352B" w:rsidP="001C352B">
      <w:pPr>
        <w:rPr>
          <w:rFonts w:cs="Arial"/>
        </w:rPr>
      </w:pPr>
    </w:p>
    <w:p w14:paraId="103A41B3" w14:textId="77777777" w:rsidR="00FF2FD9" w:rsidRPr="00353A8B" w:rsidRDefault="00FF2FD9" w:rsidP="00FF2FD9">
      <w:pPr>
        <w:pStyle w:val="H1"/>
        <w:rPr>
          <w:rFonts w:cs="Arial"/>
        </w:rPr>
      </w:pPr>
      <w:bookmarkStart w:id="67" w:name="_Toc15917005"/>
      <w:bookmarkStart w:id="68" w:name="_Toc372294181"/>
      <w:bookmarkStart w:id="69" w:name="_Toc515015174"/>
      <w:bookmarkEnd w:id="65"/>
      <w:bookmarkEnd w:id="66"/>
      <w:r w:rsidRPr="00353A8B">
        <w:rPr>
          <w:rFonts w:cs="Arial"/>
        </w:rPr>
        <w:lastRenderedPageBreak/>
        <w:t xml:space="preserve">3. Health and Safety – General Policy </w:t>
      </w:r>
      <w:bookmarkEnd w:id="67"/>
    </w:p>
    <w:p w14:paraId="25F73005" w14:textId="77777777" w:rsidR="00FF2FD9" w:rsidRPr="00353A8B" w:rsidRDefault="00FF2FD9" w:rsidP="00FF2FD9">
      <w:pPr>
        <w:pStyle w:val="deleteasappropriate"/>
        <w:rPr>
          <w:rFonts w:cs="Arial"/>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F2FD9" w:rsidRPr="00353A8B" w14:paraId="0C43BDE7" w14:textId="77777777" w:rsidTr="00E73DF7">
        <w:trPr>
          <w:cantSplit/>
          <w:trHeight w:val="128"/>
          <w:jc w:val="center"/>
        </w:trPr>
        <w:tc>
          <w:tcPr>
            <w:tcW w:w="3082" w:type="dxa"/>
            <w:vAlign w:val="center"/>
          </w:tcPr>
          <w:p w14:paraId="16F9E7F1" w14:textId="77777777" w:rsidR="00FF2FD9" w:rsidRPr="00353A8B" w:rsidRDefault="00FF2FD9" w:rsidP="00E73DF7">
            <w:pPr>
              <w:pStyle w:val="MeetsEYFS"/>
              <w:jc w:val="center"/>
              <w:rPr>
                <w:rFonts w:cs="Arial"/>
              </w:rPr>
            </w:pPr>
            <w:r w:rsidRPr="00353A8B">
              <w:rPr>
                <w:rFonts w:cs="Arial"/>
              </w:rPr>
              <w:t>EYFS: 3.25, 3.28, 3.29, 3.30, 3.44, 3.45, 3.46, 3.47, 3.50, 3.51, 3.54, 3.55, 3.56, 3.57, 3.63, 3.64, 3.65, 3.66</w:t>
            </w:r>
          </w:p>
        </w:tc>
      </w:tr>
    </w:tbl>
    <w:p w14:paraId="1DD906FC" w14:textId="77777777" w:rsidR="00FF2FD9" w:rsidRPr="00353A8B" w:rsidRDefault="00FF2FD9" w:rsidP="00FF2FD9">
      <w:pPr>
        <w:rPr>
          <w:rFonts w:cs="Arial"/>
        </w:rPr>
      </w:pPr>
    </w:p>
    <w:p w14:paraId="29EDB0A3" w14:textId="77777777" w:rsidR="00FF2FD9" w:rsidRPr="00353A8B" w:rsidRDefault="00FF2FD9" w:rsidP="00FF2FD9">
      <w:pPr>
        <w:rPr>
          <w:rFonts w:cs="Arial"/>
        </w:rPr>
      </w:pPr>
      <w:r w:rsidRPr="00353A8B">
        <w:rPr>
          <w:rFonts w:cs="Arial"/>
        </w:rPr>
        <w:t xml:space="preserve">At </w:t>
      </w:r>
      <w:r>
        <w:rPr>
          <w:rFonts w:cs="Arial"/>
          <w:b/>
          <w:i/>
        </w:rPr>
        <w:t>Lemon Tree Manchester LTD</w:t>
      </w:r>
      <w:r w:rsidRPr="00353A8B">
        <w:rPr>
          <w:rFonts w:cs="Arial"/>
        </w:rPr>
        <w:t xml:space="preserve"> 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14:paraId="1E9E34CF" w14:textId="77777777" w:rsidR="00FF2FD9" w:rsidRPr="00353A8B" w:rsidRDefault="00FF2FD9" w:rsidP="00FF2FD9">
      <w:pPr>
        <w:rPr>
          <w:rFonts w:cs="Arial"/>
        </w:rPr>
      </w:pPr>
    </w:p>
    <w:p w14:paraId="365CA9A3" w14:textId="77777777" w:rsidR="00FF2FD9" w:rsidRPr="00353A8B" w:rsidRDefault="00FF2FD9" w:rsidP="00FF2FD9">
      <w:pPr>
        <w:rPr>
          <w:rFonts w:cs="Arial"/>
        </w:rPr>
      </w:pPr>
      <w:r w:rsidRPr="00353A8B">
        <w:rPr>
          <w:rFonts w:cs="Arial"/>
        </w:rPr>
        <w:t>The allocation of duties for safety matters and the particular arrangements which we will make to implement our health and safety procedures are set out within this policy and we make sufficient resources available to provide a safe environment.</w:t>
      </w:r>
    </w:p>
    <w:p w14:paraId="1BE4B426" w14:textId="77777777" w:rsidR="00FF2FD9" w:rsidRPr="00353A8B" w:rsidRDefault="00FF2FD9" w:rsidP="00FF2FD9">
      <w:pPr>
        <w:rPr>
          <w:rFonts w:cs="Arial"/>
        </w:rPr>
      </w:pPr>
    </w:p>
    <w:p w14:paraId="2FDFD8CB" w14:textId="77777777" w:rsidR="00FF2FD9" w:rsidRPr="00353A8B" w:rsidRDefault="00FF2FD9" w:rsidP="00FF2FD9">
      <w:pPr>
        <w:pStyle w:val="H2"/>
      </w:pPr>
      <w:r w:rsidRPr="00353A8B">
        <w:t xml:space="preserve">Legal framework </w:t>
      </w:r>
    </w:p>
    <w:p w14:paraId="398CA60F" w14:textId="3B7E8E3C" w:rsidR="00FF2FD9" w:rsidRDefault="00FF2FD9" w:rsidP="00FF2FD9">
      <w:pPr>
        <w:rPr>
          <w:rFonts w:cs="Arial"/>
        </w:rPr>
      </w:pPr>
      <w:r w:rsidRPr="00353A8B">
        <w:rPr>
          <w:rFonts w:cs="Arial"/>
        </w:rPr>
        <w:t>We follow all relevant legislation and associated guidance relating to health and safety within the nursery including:</w:t>
      </w:r>
    </w:p>
    <w:p w14:paraId="012365D9" w14:textId="1198F43B" w:rsidR="00FF2FD9" w:rsidRPr="00353A8B" w:rsidRDefault="00FF2FD9" w:rsidP="00FF2FD9">
      <w:pPr>
        <w:rPr>
          <w:rFonts w:cs="Arial"/>
        </w:rPr>
      </w:pPr>
    </w:p>
    <w:p w14:paraId="63CB5DC5" w14:textId="77777777" w:rsidR="00FF2FD9" w:rsidRPr="00353A8B" w:rsidRDefault="00FF2FD9" w:rsidP="008565E2">
      <w:pPr>
        <w:numPr>
          <w:ilvl w:val="0"/>
          <w:numId w:val="130"/>
        </w:numPr>
        <w:rPr>
          <w:rFonts w:cs="Arial"/>
        </w:rPr>
      </w:pPr>
      <w:r w:rsidRPr="00353A8B">
        <w:rPr>
          <w:rFonts w:cs="Arial"/>
        </w:rPr>
        <w:t>The requirements of the Statutory Framework for the Early Years Foundation Stage (EYFS) 2017</w:t>
      </w:r>
    </w:p>
    <w:p w14:paraId="0BD943FC" w14:textId="77777777" w:rsidR="00FF2FD9" w:rsidRPr="00353A8B" w:rsidRDefault="00FF2FD9" w:rsidP="008565E2">
      <w:pPr>
        <w:numPr>
          <w:ilvl w:val="0"/>
          <w:numId w:val="130"/>
        </w:numPr>
        <w:rPr>
          <w:rFonts w:cs="Arial"/>
        </w:rPr>
      </w:pPr>
      <w:r w:rsidRPr="00353A8B">
        <w:rPr>
          <w:rFonts w:cs="Arial"/>
        </w:rPr>
        <w:t>The regulations of the Health &amp; Safety at Work Act 1974 and any other relevant legislation such as Control Of Substances Hazardous to Health Regulation (COSHH)</w:t>
      </w:r>
    </w:p>
    <w:p w14:paraId="2911BFDD" w14:textId="77777777" w:rsidR="00FF2FD9" w:rsidRPr="00353A8B" w:rsidRDefault="00FF2FD9" w:rsidP="008565E2">
      <w:pPr>
        <w:numPr>
          <w:ilvl w:val="0"/>
          <w:numId w:val="130"/>
        </w:numPr>
        <w:rPr>
          <w:rFonts w:cs="Arial"/>
        </w:rPr>
      </w:pPr>
      <w:r w:rsidRPr="00353A8B">
        <w:rPr>
          <w:rFonts w:cs="Arial"/>
        </w:rPr>
        <w:t>Any guidance provided by Public Health England, the local health protection unit, the local authority environmental health department, fire authority or the Health and Safety Executive.</w:t>
      </w:r>
    </w:p>
    <w:p w14:paraId="28FA464C" w14:textId="77777777" w:rsidR="00FF2FD9" w:rsidRPr="00353A8B" w:rsidRDefault="00FF2FD9" w:rsidP="00FF2FD9">
      <w:pPr>
        <w:rPr>
          <w:rFonts w:cs="Arial"/>
        </w:rPr>
      </w:pPr>
    </w:p>
    <w:p w14:paraId="24679040" w14:textId="77777777" w:rsidR="00FF2FD9" w:rsidRPr="00353A8B" w:rsidRDefault="00FF2FD9" w:rsidP="00FF2FD9">
      <w:pPr>
        <w:pStyle w:val="H2"/>
      </w:pPr>
      <w:r w:rsidRPr="00353A8B">
        <w:t>Aims and objectives</w:t>
      </w:r>
    </w:p>
    <w:p w14:paraId="3415BB65" w14:textId="77777777" w:rsidR="00FF2FD9" w:rsidRPr="00353A8B" w:rsidRDefault="00FF2FD9" w:rsidP="00FF2FD9">
      <w:pPr>
        <w:rPr>
          <w:rFonts w:cs="Arial"/>
        </w:rPr>
      </w:pPr>
      <w:r w:rsidRPr="00353A8B">
        <w:rPr>
          <w:rFonts w:cs="Arial"/>
        </w:rPr>
        <w:t xml:space="preserve">The aim of this policy statement is to ensure that all reasonably practical steps are taken to ensure the health, safety and welfare of all persons using the premises. </w:t>
      </w:r>
    </w:p>
    <w:p w14:paraId="40C2EADB" w14:textId="77777777" w:rsidR="00FF2FD9" w:rsidRPr="00353A8B" w:rsidRDefault="00FF2FD9" w:rsidP="00FF2FD9">
      <w:pPr>
        <w:rPr>
          <w:rFonts w:cs="Arial"/>
        </w:rPr>
      </w:pPr>
    </w:p>
    <w:p w14:paraId="10B8B33F" w14:textId="77777777" w:rsidR="00FF2FD9" w:rsidRPr="00353A8B" w:rsidRDefault="00FF2FD9" w:rsidP="00FF2FD9">
      <w:pPr>
        <w:rPr>
          <w:rFonts w:cs="Arial"/>
        </w:rPr>
      </w:pPr>
      <w:r w:rsidRPr="00353A8B">
        <w:rPr>
          <w:rFonts w:cs="Arial"/>
        </w:rPr>
        <w:t>To achieve this we will actively work towards the following objectives:</w:t>
      </w:r>
    </w:p>
    <w:p w14:paraId="18C129A4" w14:textId="77777777" w:rsidR="00FF2FD9" w:rsidRPr="00353A8B" w:rsidRDefault="00FF2FD9" w:rsidP="008565E2">
      <w:pPr>
        <w:numPr>
          <w:ilvl w:val="0"/>
          <w:numId w:val="68"/>
        </w:numPr>
        <w:rPr>
          <w:rFonts w:cs="Arial"/>
        </w:rPr>
      </w:pPr>
      <w:r w:rsidRPr="00353A8B">
        <w:rPr>
          <w:rFonts w:cs="Arial"/>
        </w:rPr>
        <w:t>Establish and maintain a safe and healthy environment throughout the nursery including outdoor spaces</w:t>
      </w:r>
    </w:p>
    <w:p w14:paraId="4567436E" w14:textId="77777777" w:rsidR="00FF2FD9" w:rsidRPr="00353A8B" w:rsidRDefault="00FF2FD9" w:rsidP="008565E2">
      <w:pPr>
        <w:numPr>
          <w:ilvl w:val="0"/>
          <w:numId w:val="68"/>
        </w:numPr>
        <w:rPr>
          <w:rFonts w:cs="Arial"/>
        </w:rPr>
      </w:pPr>
      <w:r w:rsidRPr="00353A8B">
        <w:rPr>
          <w:rFonts w:cs="Arial"/>
        </w:rPr>
        <w:t>Establish and maintain safe working practices amongst staff and children</w:t>
      </w:r>
    </w:p>
    <w:p w14:paraId="2592BE69" w14:textId="77777777" w:rsidR="00FF2FD9" w:rsidRPr="00353A8B" w:rsidRDefault="00FF2FD9" w:rsidP="008565E2">
      <w:pPr>
        <w:numPr>
          <w:ilvl w:val="0"/>
          <w:numId w:val="68"/>
        </w:numPr>
        <w:rPr>
          <w:rFonts w:cs="Arial"/>
        </w:rPr>
      </w:pPr>
      <w:r w:rsidRPr="00353A8B">
        <w:rPr>
          <w:rFonts w:cs="Arial"/>
        </w:rPr>
        <w:t>Make arrangements for ensuring safety and the minimising of risks to health in connection with the use, handling, storage and transport of hazardous articles and substances</w:t>
      </w:r>
    </w:p>
    <w:p w14:paraId="099F87C2" w14:textId="77777777" w:rsidR="00FF2FD9" w:rsidRPr="00353A8B" w:rsidRDefault="00FF2FD9" w:rsidP="008565E2">
      <w:pPr>
        <w:numPr>
          <w:ilvl w:val="0"/>
          <w:numId w:val="68"/>
        </w:numPr>
        <w:rPr>
          <w:rFonts w:cs="Arial"/>
        </w:rPr>
      </w:pPr>
      <w:r w:rsidRPr="00353A8B">
        <w:rPr>
          <w:rFonts w:cs="Arial"/>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4827C723" w14:textId="77777777" w:rsidR="00FF2FD9" w:rsidRPr="00353A8B" w:rsidRDefault="00FF2FD9" w:rsidP="008565E2">
      <w:pPr>
        <w:numPr>
          <w:ilvl w:val="0"/>
          <w:numId w:val="68"/>
        </w:numPr>
        <w:rPr>
          <w:rFonts w:cs="Arial"/>
        </w:rPr>
      </w:pPr>
      <w:r w:rsidRPr="00353A8B">
        <w:rPr>
          <w:rFonts w:cs="Arial"/>
        </w:rPr>
        <w:t>Maintain a healthy and safe nursery with safe entry and exit routes</w:t>
      </w:r>
    </w:p>
    <w:p w14:paraId="390F6341" w14:textId="77777777" w:rsidR="00FF2FD9" w:rsidRPr="00353A8B" w:rsidRDefault="00FF2FD9" w:rsidP="008565E2">
      <w:pPr>
        <w:numPr>
          <w:ilvl w:val="0"/>
          <w:numId w:val="68"/>
        </w:numPr>
        <w:rPr>
          <w:rFonts w:cs="Arial"/>
        </w:rPr>
      </w:pPr>
      <w:r w:rsidRPr="00353A8B">
        <w:rPr>
          <w:rFonts w:cs="Arial"/>
        </w:rPr>
        <w:lastRenderedPageBreak/>
        <w:t>Formulate effective procedures for use in case of fire and other emergencies and for evacuating the nursery premises. Practice this procedure on a regular basis to enable the safe and speedy evacuation of the nursery</w:t>
      </w:r>
    </w:p>
    <w:p w14:paraId="1E5F90C7" w14:textId="77777777" w:rsidR="00FF2FD9" w:rsidRPr="00353A8B" w:rsidRDefault="00FF2FD9" w:rsidP="008565E2">
      <w:pPr>
        <w:numPr>
          <w:ilvl w:val="0"/>
          <w:numId w:val="68"/>
        </w:numPr>
        <w:rPr>
          <w:rFonts w:cs="Arial"/>
        </w:rPr>
      </w:pPr>
      <w:r w:rsidRPr="00353A8B">
        <w:rPr>
          <w:rFonts w:cs="Arial"/>
        </w:rPr>
        <w:t>Maintain a safe working environment for pregnant workers or for workers who have recently given birth, including undertaking appropriate risk assessments</w:t>
      </w:r>
    </w:p>
    <w:p w14:paraId="5341E5CD" w14:textId="77777777" w:rsidR="00FF2FD9" w:rsidRPr="00353A8B" w:rsidRDefault="00FF2FD9" w:rsidP="008565E2">
      <w:pPr>
        <w:numPr>
          <w:ilvl w:val="0"/>
          <w:numId w:val="68"/>
        </w:numPr>
        <w:rPr>
          <w:rFonts w:cs="Arial"/>
        </w:rPr>
      </w:pPr>
      <w:r w:rsidRPr="00353A8B">
        <w:rPr>
          <w:rFonts w:cs="Arial"/>
        </w:rPr>
        <w:t>Maintain a safe environment for those with special educational needs and disabilities and ensure all areas of the nursery are accessible (wherever practicable)</w:t>
      </w:r>
    </w:p>
    <w:p w14:paraId="2219DC91" w14:textId="77777777" w:rsidR="00FF2FD9" w:rsidRPr="00353A8B" w:rsidRDefault="00FF2FD9" w:rsidP="008565E2">
      <w:pPr>
        <w:numPr>
          <w:ilvl w:val="0"/>
          <w:numId w:val="68"/>
        </w:numPr>
        <w:rPr>
          <w:rFonts w:cs="Arial"/>
        </w:rPr>
      </w:pPr>
      <w:r w:rsidRPr="00353A8B">
        <w:rPr>
          <w:rFonts w:cs="Arial"/>
        </w:rPr>
        <w:t>Provide a safe environment for students or trainees to learn in</w:t>
      </w:r>
    </w:p>
    <w:p w14:paraId="552F5A27" w14:textId="77777777" w:rsidR="00FF2FD9" w:rsidRPr="00353A8B" w:rsidRDefault="00FF2FD9" w:rsidP="008565E2">
      <w:pPr>
        <w:numPr>
          <w:ilvl w:val="0"/>
          <w:numId w:val="68"/>
        </w:numPr>
        <w:rPr>
          <w:rFonts w:cs="Arial"/>
        </w:rPr>
      </w:pPr>
      <w:r w:rsidRPr="00353A8B">
        <w:rPr>
          <w:rFonts w:cs="Arial"/>
        </w:rPr>
        <w:t xml:space="preserve">Encourage all staff, visitors and parents to report any unsafe working practices or areas to ensure immediate response by the management. </w:t>
      </w:r>
    </w:p>
    <w:p w14:paraId="14A25BD8" w14:textId="77777777" w:rsidR="00FF2FD9" w:rsidRPr="00353A8B" w:rsidRDefault="00FF2FD9" w:rsidP="00FF2FD9">
      <w:pPr>
        <w:rPr>
          <w:rFonts w:cs="Arial"/>
        </w:rPr>
      </w:pPr>
    </w:p>
    <w:p w14:paraId="33AA207F" w14:textId="77777777" w:rsidR="00FF2FD9" w:rsidRDefault="00FF2FD9" w:rsidP="00FF2FD9">
      <w:pPr>
        <w:rPr>
          <w:rFonts w:cs="Arial"/>
        </w:rPr>
      </w:pPr>
      <w:r w:rsidRPr="00353A8B">
        <w:rPr>
          <w:rFonts w:cs="Arial"/>
        </w:rPr>
        <w:t>We believe the risks in the nursery environment are low and we will maintain the maximum protection for children, staff and parents. The nursery will:</w:t>
      </w:r>
    </w:p>
    <w:p w14:paraId="20AD765D" w14:textId="77777777" w:rsidR="00FF2FD9" w:rsidRPr="00353A8B" w:rsidRDefault="00FF2FD9" w:rsidP="00FF2FD9">
      <w:pPr>
        <w:rPr>
          <w:rFonts w:cs="Arial"/>
        </w:rPr>
      </w:pPr>
    </w:p>
    <w:p w14:paraId="39A2998A" w14:textId="77777777" w:rsidR="00FF2FD9" w:rsidRPr="00353A8B" w:rsidRDefault="00FF2FD9" w:rsidP="008565E2">
      <w:pPr>
        <w:numPr>
          <w:ilvl w:val="0"/>
          <w:numId w:val="69"/>
        </w:numPr>
        <w:rPr>
          <w:rFonts w:cs="Arial"/>
        </w:rPr>
      </w:pPr>
      <w:r w:rsidRPr="00353A8B">
        <w:rPr>
          <w:rFonts w:cs="Arial"/>
        </w:rPr>
        <w:t>Ensure all entrances and exits from the building, including fire exits are clearly identifiable and remain clear at all times</w:t>
      </w:r>
    </w:p>
    <w:p w14:paraId="2DE90F1D" w14:textId="77777777" w:rsidR="00FF2FD9" w:rsidRPr="00353A8B" w:rsidRDefault="00FF2FD9" w:rsidP="008565E2">
      <w:pPr>
        <w:numPr>
          <w:ilvl w:val="0"/>
          <w:numId w:val="69"/>
        </w:numPr>
        <w:rPr>
          <w:rFonts w:cs="Arial"/>
        </w:rPr>
      </w:pPr>
      <w:r w:rsidRPr="00353A8B">
        <w:rPr>
          <w:rFonts w:cs="Arial"/>
        </w:rPr>
        <w:t>Regularly check the premises room by room for structural defects, worn fixtures and fittings or electrical equipment and take the necessary remedial action</w:t>
      </w:r>
    </w:p>
    <w:p w14:paraId="60F5860D" w14:textId="77777777" w:rsidR="00FF2FD9" w:rsidRPr="00353A8B" w:rsidRDefault="00FF2FD9" w:rsidP="008565E2">
      <w:pPr>
        <w:numPr>
          <w:ilvl w:val="0"/>
          <w:numId w:val="69"/>
        </w:numPr>
        <w:rPr>
          <w:rFonts w:cs="Arial"/>
        </w:rPr>
      </w:pPr>
      <w:r w:rsidRPr="00353A8B">
        <w:rPr>
          <w:rFonts w:cs="Arial"/>
        </w:rPr>
        <w:t>Ensure that all staff, visitors, parents and children are aware of the fire procedures and regular fire drills are carried out</w:t>
      </w:r>
    </w:p>
    <w:p w14:paraId="46249B9B" w14:textId="77777777" w:rsidR="00FF2FD9" w:rsidRPr="00353A8B" w:rsidRDefault="00FF2FD9" w:rsidP="008565E2">
      <w:pPr>
        <w:numPr>
          <w:ilvl w:val="0"/>
          <w:numId w:val="69"/>
        </w:numPr>
        <w:rPr>
          <w:rFonts w:cs="Arial"/>
        </w:rPr>
      </w:pPr>
      <w:r w:rsidRPr="00353A8B">
        <w:rPr>
          <w:rFonts w:cs="Arial"/>
        </w:rPr>
        <w:t>Have the appropriate fire detection and control equipment which is checked regularly to make sure it is in working order</w:t>
      </w:r>
    </w:p>
    <w:p w14:paraId="05725EF5" w14:textId="77777777" w:rsidR="00FF2FD9" w:rsidRPr="00353A8B" w:rsidRDefault="00FF2FD9" w:rsidP="008565E2">
      <w:pPr>
        <w:numPr>
          <w:ilvl w:val="0"/>
          <w:numId w:val="69"/>
        </w:numPr>
        <w:rPr>
          <w:rFonts w:cs="Arial"/>
        </w:rPr>
      </w:pPr>
      <w:r w:rsidRPr="00353A8B">
        <w:rPr>
          <w:rFonts w:cs="Arial"/>
        </w:rPr>
        <w:t xml:space="preserve">Ensure that all members of staff are aware of the procedure to follow in case of accidents for staff, visitors and children </w:t>
      </w:r>
    </w:p>
    <w:p w14:paraId="0FB181B9" w14:textId="77777777" w:rsidR="00FF2FD9" w:rsidRPr="00353A8B" w:rsidRDefault="00FF2FD9" w:rsidP="008565E2">
      <w:pPr>
        <w:numPr>
          <w:ilvl w:val="0"/>
          <w:numId w:val="69"/>
        </w:numPr>
        <w:rPr>
          <w:rFonts w:cs="Arial"/>
        </w:rPr>
      </w:pPr>
      <w:r w:rsidRPr="00353A8B">
        <w:rPr>
          <w:rFonts w:cs="Arial"/>
        </w:rPr>
        <w:t>Ensure that all members of staff take all reasonable action to control the spread of infectious diseases and wear protective gloves and clothing where appropriate</w:t>
      </w:r>
    </w:p>
    <w:p w14:paraId="27CA49D6" w14:textId="77777777" w:rsidR="00FF2FD9" w:rsidRPr="00353A8B" w:rsidRDefault="00FF2FD9" w:rsidP="008565E2">
      <w:pPr>
        <w:numPr>
          <w:ilvl w:val="0"/>
          <w:numId w:val="69"/>
        </w:numPr>
        <w:rPr>
          <w:rFonts w:cs="Arial"/>
        </w:rPr>
      </w:pPr>
      <w:r w:rsidRPr="00353A8B">
        <w:rPr>
          <w:rFonts w:cs="Arial"/>
        </w:rPr>
        <w:t xml:space="preserve">Ensure there are suitable hygienic changing facilities (see infection control policy) </w:t>
      </w:r>
    </w:p>
    <w:p w14:paraId="167F4FFE" w14:textId="77777777" w:rsidR="00FF2FD9" w:rsidRPr="00353A8B" w:rsidRDefault="00FF2FD9" w:rsidP="008565E2">
      <w:pPr>
        <w:numPr>
          <w:ilvl w:val="0"/>
          <w:numId w:val="69"/>
        </w:numPr>
        <w:rPr>
          <w:rFonts w:cs="Arial"/>
        </w:rPr>
      </w:pPr>
      <w:r w:rsidRPr="00353A8B">
        <w:rPr>
          <w:rFonts w:cs="Arial"/>
        </w:rPr>
        <w:t>Prohibit smoking on the nursery premises</w:t>
      </w:r>
    </w:p>
    <w:p w14:paraId="2D2C6E0F" w14:textId="77777777" w:rsidR="00FF2FD9" w:rsidRPr="00353A8B" w:rsidRDefault="00FF2FD9" w:rsidP="008565E2">
      <w:pPr>
        <w:numPr>
          <w:ilvl w:val="0"/>
          <w:numId w:val="69"/>
        </w:numPr>
        <w:rPr>
          <w:rFonts w:cs="Arial"/>
        </w:rPr>
      </w:pPr>
      <w:r w:rsidRPr="00353A8B">
        <w:rPr>
          <w:rFonts w:cs="Arial"/>
        </w:rPr>
        <w:t xml:space="preserve">Prohibit any contractor from working on the premises without prior discussion with the officer in charge </w:t>
      </w:r>
    </w:p>
    <w:p w14:paraId="1C87046D" w14:textId="77777777" w:rsidR="00FF2FD9" w:rsidRPr="00353A8B" w:rsidRDefault="00FF2FD9" w:rsidP="008565E2">
      <w:pPr>
        <w:numPr>
          <w:ilvl w:val="0"/>
          <w:numId w:val="69"/>
        </w:numPr>
        <w:rPr>
          <w:rFonts w:cs="Arial"/>
        </w:rPr>
      </w:pPr>
      <w:r w:rsidRPr="00353A8B">
        <w:rPr>
          <w:rFonts w:cs="Arial"/>
        </w:rPr>
        <w:t xml:space="preserve">Encourage children to manage risks safely and prohibit running inside the premises unless in designated areas </w:t>
      </w:r>
    </w:p>
    <w:p w14:paraId="02C18E50" w14:textId="77777777" w:rsidR="00FF2FD9" w:rsidRPr="00353A8B" w:rsidRDefault="00FF2FD9" w:rsidP="008565E2">
      <w:pPr>
        <w:numPr>
          <w:ilvl w:val="0"/>
          <w:numId w:val="69"/>
        </w:numPr>
        <w:rPr>
          <w:rFonts w:cs="Arial"/>
        </w:rPr>
      </w:pPr>
      <w:r w:rsidRPr="00353A8B">
        <w:rPr>
          <w:rFonts w:cs="Arial"/>
        </w:rPr>
        <w:t>Risk assess all electrical sockets and take appropriate measures to reduce risks where necessary and ensure no trailing wires are left around the nursery</w:t>
      </w:r>
    </w:p>
    <w:p w14:paraId="567D35D4" w14:textId="77777777" w:rsidR="00FF2FD9" w:rsidRPr="00353A8B" w:rsidRDefault="00FF2FD9" w:rsidP="008565E2">
      <w:pPr>
        <w:numPr>
          <w:ilvl w:val="0"/>
          <w:numId w:val="69"/>
        </w:numPr>
        <w:rPr>
          <w:rFonts w:cs="Arial"/>
        </w:rPr>
      </w:pPr>
      <w:r w:rsidRPr="00353A8B">
        <w:rPr>
          <w:rFonts w:cs="Arial"/>
        </w:rPr>
        <w:t>Ensure all cleaning materials are placed out of the reach of children and kept in their original containers</w:t>
      </w:r>
    </w:p>
    <w:p w14:paraId="1C86EAA6" w14:textId="77777777" w:rsidR="00FF2FD9" w:rsidRPr="00353A8B" w:rsidRDefault="00FF2FD9" w:rsidP="008565E2">
      <w:pPr>
        <w:numPr>
          <w:ilvl w:val="0"/>
          <w:numId w:val="69"/>
        </w:numPr>
        <w:rPr>
          <w:rFonts w:cs="Arial"/>
        </w:rPr>
      </w:pPr>
      <w:r w:rsidRPr="00353A8B">
        <w:rPr>
          <w:rFonts w:cs="Arial"/>
        </w:rPr>
        <w:t>Wear protective clothing when cooking or serving food</w:t>
      </w:r>
    </w:p>
    <w:p w14:paraId="7EE4AA9B" w14:textId="77777777" w:rsidR="00FF2FD9" w:rsidRPr="00353A8B" w:rsidRDefault="00FF2FD9" w:rsidP="008565E2">
      <w:pPr>
        <w:numPr>
          <w:ilvl w:val="0"/>
          <w:numId w:val="69"/>
        </w:numPr>
        <w:rPr>
          <w:rFonts w:cs="Arial"/>
        </w:rPr>
      </w:pPr>
      <w:r w:rsidRPr="00353A8B">
        <w:rPr>
          <w:rFonts w:cs="Arial"/>
        </w:rPr>
        <w:t>Prohibit certain foods that may relate to children’s allergies, e.g. peanuts are not allowed in the nursery</w:t>
      </w:r>
    </w:p>
    <w:p w14:paraId="25720761" w14:textId="77777777" w:rsidR="00FF2FD9" w:rsidRPr="00353A8B" w:rsidRDefault="00FF2FD9" w:rsidP="008565E2">
      <w:pPr>
        <w:numPr>
          <w:ilvl w:val="0"/>
          <w:numId w:val="69"/>
        </w:numPr>
        <w:rPr>
          <w:rFonts w:cs="Arial"/>
        </w:rPr>
      </w:pPr>
      <w:r w:rsidRPr="00353A8B">
        <w:rPr>
          <w:rFonts w:cs="Arial"/>
        </w:rPr>
        <w:t>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r w:rsidRPr="00353A8B">
        <w:rPr>
          <w:rFonts w:cs="Arial"/>
          <w:b/>
        </w:rPr>
        <w:t xml:space="preserve"> </w:t>
      </w:r>
    </w:p>
    <w:p w14:paraId="2291CC83" w14:textId="77777777" w:rsidR="00FF2FD9" w:rsidRPr="00353A8B" w:rsidRDefault="00FF2FD9" w:rsidP="008565E2">
      <w:pPr>
        <w:numPr>
          <w:ilvl w:val="0"/>
          <w:numId w:val="69"/>
        </w:numPr>
        <w:rPr>
          <w:rFonts w:cs="Arial"/>
        </w:rPr>
      </w:pPr>
      <w:r w:rsidRPr="00353A8B">
        <w:rPr>
          <w:rFonts w:cs="Arial"/>
        </w:rPr>
        <w:t>Follow the allergies and allergic reactions policy for children who have allergies</w:t>
      </w:r>
    </w:p>
    <w:p w14:paraId="4E5F80E0" w14:textId="77777777" w:rsidR="00FF2FD9" w:rsidRPr="00353A8B" w:rsidRDefault="00FF2FD9" w:rsidP="008565E2">
      <w:pPr>
        <w:numPr>
          <w:ilvl w:val="0"/>
          <w:numId w:val="69"/>
        </w:numPr>
        <w:rPr>
          <w:rFonts w:cs="Arial"/>
        </w:rPr>
      </w:pPr>
      <w:r w:rsidRPr="00353A8B">
        <w:rPr>
          <w:rFonts w:cs="Arial"/>
        </w:rPr>
        <w:lastRenderedPageBreak/>
        <w:t>Ensure risk assessments are undertaken on the storage and preparation of food produce within the nursery</w:t>
      </w:r>
    </w:p>
    <w:p w14:paraId="40DFEF8F" w14:textId="77777777" w:rsidR="00FF2FD9" w:rsidRPr="00353A8B" w:rsidRDefault="00FF2FD9" w:rsidP="008565E2">
      <w:pPr>
        <w:numPr>
          <w:ilvl w:val="0"/>
          <w:numId w:val="69"/>
        </w:numPr>
        <w:rPr>
          <w:rFonts w:cs="Arial"/>
        </w:rPr>
      </w:pPr>
      <w:r w:rsidRPr="00353A8B">
        <w:rPr>
          <w:rFonts w:cs="Arial"/>
        </w:rPr>
        <w:t>Familiarise all staff and visitors with the position of the first aid boxes and ensure all know who the appointed first aiders are</w:t>
      </w:r>
    </w:p>
    <w:p w14:paraId="69F62726" w14:textId="77777777" w:rsidR="00FF2FD9" w:rsidRPr="00353A8B" w:rsidRDefault="00FF2FD9" w:rsidP="008565E2">
      <w:pPr>
        <w:numPr>
          <w:ilvl w:val="0"/>
          <w:numId w:val="69"/>
        </w:numPr>
        <w:rPr>
          <w:rFonts w:cs="Arial"/>
        </w:rPr>
      </w:pPr>
      <w:r w:rsidRPr="00353A8B">
        <w:rPr>
          <w:rFonts w:cs="Arial"/>
        </w:rPr>
        <w:t>Provide appropriately stocked first aid boxes and check their contents regularly</w:t>
      </w:r>
    </w:p>
    <w:p w14:paraId="2348D3B8" w14:textId="77777777" w:rsidR="00FF2FD9" w:rsidRPr="00353A8B" w:rsidRDefault="00FF2FD9" w:rsidP="008565E2">
      <w:pPr>
        <w:numPr>
          <w:ilvl w:val="0"/>
          <w:numId w:val="69"/>
        </w:numPr>
        <w:rPr>
          <w:rFonts w:cs="Arial"/>
        </w:rPr>
      </w:pPr>
      <w:r w:rsidRPr="00353A8B">
        <w:rPr>
          <w:rFonts w:cs="Arial"/>
        </w:rPr>
        <w:t>Ensure children are supervised at all times</w:t>
      </w:r>
    </w:p>
    <w:p w14:paraId="3BEEF76F" w14:textId="77777777" w:rsidR="00FF2FD9" w:rsidRPr="00353A8B" w:rsidRDefault="00FF2FD9" w:rsidP="008565E2">
      <w:pPr>
        <w:numPr>
          <w:ilvl w:val="0"/>
          <w:numId w:val="69"/>
        </w:numPr>
        <w:rPr>
          <w:rFonts w:cs="Arial"/>
        </w:rPr>
      </w:pPr>
      <w:r w:rsidRPr="00353A8B">
        <w:rPr>
          <w:rFonts w:cs="Arial"/>
        </w:rPr>
        <w:t>Ensure no student or volunteer is left unsupervised at any time</w:t>
      </w:r>
    </w:p>
    <w:p w14:paraId="59974300" w14:textId="77777777" w:rsidR="00FF2FD9" w:rsidRPr="00353A8B" w:rsidRDefault="00FF2FD9" w:rsidP="008565E2">
      <w:pPr>
        <w:numPr>
          <w:ilvl w:val="0"/>
          <w:numId w:val="69"/>
        </w:numPr>
        <w:rPr>
          <w:rFonts w:cs="Arial"/>
        </w:rPr>
      </w:pPr>
      <w:r w:rsidRPr="00353A8B">
        <w:rPr>
          <w:rFonts w:cs="Arial"/>
        </w:rPr>
        <w:t>Ensure staff paediatric first aid certificates are on display (or made available to parents).</w:t>
      </w:r>
    </w:p>
    <w:p w14:paraId="1AF24380" w14:textId="77777777" w:rsidR="00FF2FD9" w:rsidRPr="00353A8B" w:rsidRDefault="00FF2FD9" w:rsidP="00FF2FD9">
      <w:pPr>
        <w:rPr>
          <w:rFonts w:cs="Arial"/>
        </w:rPr>
      </w:pPr>
    </w:p>
    <w:p w14:paraId="5B143993" w14:textId="77777777" w:rsidR="00FF2FD9" w:rsidRPr="00353A8B" w:rsidRDefault="00FF2FD9" w:rsidP="00FF2FD9">
      <w:pPr>
        <w:pStyle w:val="H2"/>
      </w:pPr>
      <w:r w:rsidRPr="00353A8B">
        <w:t xml:space="preserve">Responsibilities </w:t>
      </w:r>
    </w:p>
    <w:p w14:paraId="31F19F75" w14:textId="77777777" w:rsidR="00FF2FD9" w:rsidRPr="00353A8B" w:rsidRDefault="00FF2FD9" w:rsidP="00FF2FD9">
      <w:pPr>
        <w:rPr>
          <w:rFonts w:cs="Arial"/>
        </w:rPr>
      </w:pPr>
      <w:r w:rsidRPr="00353A8B">
        <w:rPr>
          <w:rFonts w:cs="Arial"/>
        </w:rPr>
        <w:t xml:space="preserve">The designated Health and Safety Officer in the nursery is </w:t>
      </w:r>
      <w:r>
        <w:rPr>
          <w:rFonts w:cs="Arial"/>
          <w:b/>
          <w:i/>
        </w:rPr>
        <w:t>Kaneez Ur Rehman</w:t>
      </w:r>
      <w:r w:rsidRPr="00353A8B">
        <w:rPr>
          <w:rFonts w:cs="Arial"/>
        </w:rPr>
        <w:t>.</w:t>
      </w:r>
    </w:p>
    <w:p w14:paraId="1D7F2A4A" w14:textId="77777777" w:rsidR="00FF2FD9" w:rsidRPr="00353A8B" w:rsidRDefault="00FF2FD9" w:rsidP="00FF2FD9">
      <w:pPr>
        <w:rPr>
          <w:rFonts w:cs="Arial"/>
        </w:rPr>
      </w:pPr>
    </w:p>
    <w:p w14:paraId="32862A1B" w14:textId="77777777" w:rsidR="00FF2FD9" w:rsidRPr="00353A8B" w:rsidRDefault="00FF2FD9" w:rsidP="00FF2FD9">
      <w:pPr>
        <w:rPr>
          <w:rFonts w:cs="Arial"/>
        </w:rPr>
      </w:pPr>
      <w:r w:rsidRPr="00353A8B">
        <w:rPr>
          <w:rFonts w:cs="Arial"/>
        </w:rPr>
        <w:t>The employer has overall and final responsibility for this policy being carried out at:</w:t>
      </w:r>
    </w:p>
    <w:p w14:paraId="600A23C0" w14:textId="2A8DE555" w:rsidR="00FF2FD9" w:rsidRPr="00353A8B" w:rsidRDefault="00FF2FD9" w:rsidP="00FF2FD9">
      <w:pPr>
        <w:rPr>
          <w:rFonts w:cs="Arial"/>
        </w:rPr>
      </w:pPr>
      <w:r>
        <w:rPr>
          <w:rFonts w:cs="Arial"/>
          <w:b/>
          <w:i/>
        </w:rPr>
        <w:t xml:space="preserve">Lemon Tree Manchester LTD / </w:t>
      </w:r>
      <w:r w:rsidR="008652BE">
        <w:rPr>
          <w:rFonts w:cs="Arial"/>
          <w:b/>
          <w:i/>
        </w:rPr>
        <w:t>703 Stockport road M12 4QN</w:t>
      </w:r>
    </w:p>
    <w:p w14:paraId="000A63B5" w14:textId="77777777" w:rsidR="00FF2FD9" w:rsidRPr="00353A8B" w:rsidRDefault="00FF2FD9" w:rsidP="00FF2FD9">
      <w:pPr>
        <w:rPr>
          <w:rFonts w:cs="Arial"/>
        </w:rPr>
      </w:pPr>
    </w:p>
    <w:p w14:paraId="299FB9E6" w14:textId="77777777" w:rsidR="00FF2FD9" w:rsidRPr="00353A8B" w:rsidRDefault="00FF2FD9" w:rsidP="00FF2FD9">
      <w:pPr>
        <w:rPr>
          <w:rFonts w:cs="Arial"/>
        </w:rPr>
      </w:pPr>
      <w:r w:rsidRPr="00353A8B">
        <w:rPr>
          <w:rFonts w:cs="Arial"/>
        </w:rPr>
        <w:t>The nursery manager/deputy nursery manager will be responsible in his/her absence.</w:t>
      </w:r>
    </w:p>
    <w:p w14:paraId="6FAB674C" w14:textId="77777777" w:rsidR="00FF2FD9" w:rsidRPr="00353A8B" w:rsidRDefault="00FF2FD9" w:rsidP="00FF2FD9">
      <w:pPr>
        <w:rPr>
          <w:rFonts w:cs="Arial"/>
        </w:rPr>
      </w:pPr>
    </w:p>
    <w:p w14:paraId="1DA6C5AC" w14:textId="77777777" w:rsidR="00FF2FD9" w:rsidRPr="00353A8B" w:rsidRDefault="00FF2FD9" w:rsidP="00FF2FD9">
      <w:pPr>
        <w:rPr>
          <w:rFonts w:cs="Arial"/>
        </w:rPr>
      </w:pPr>
      <w:r w:rsidRPr="00353A8B">
        <w:rPr>
          <w:rFonts w:cs="Arial"/>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21FA2317" w14:textId="77777777" w:rsidR="00FF2FD9" w:rsidRPr="00353A8B" w:rsidRDefault="00FF2FD9" w:rsidP="00FF2FD9">
      <w:pPr>
        <w:rPr>
          <w:rFonts w:cs="Arial"/>
        </w:rPr>
      </w:pPr>
    </w:p>
    <w:p w14:paraId="1420E766" w14:textId="77777777" w:rsidR="00FF2FD9" w:rsidRPr="00353A8B" w:rsidRDefault="00FF2FD9" w:rsidP="00FF2FD9">
      <w:pPr>
        <w:rPr>
          <w:rFonts w:cs="Arial"/>
        </w:rPr>
      </w:pPr>
      <w:r w:rsidRPr="00353A8B">
        <w:rPr>
          <w:rFonts w:cs="Arial"/>
        </w:rPr>
        <w:t>Whenever a member of staff notices a health or safety problem which they are not able to rectify, they must immediately report it to the appropriate person named above. Parents and visitors are requested to report any concerns they may have to the *senior member of staff in the area/*deputy manager/*manager.</w:t>
      </w:r>
    </w:p>
    <w:p w14:paraId="4D59F6D1" w14:textId="77777777" w:rsidR="00FF2FD9" w:rsidRPr="00353A8B" w:rsidRDefault="00FF2FD9" w:rsidP="00FF2FD9">
      <w:pPr>
        <w:rPr>
          <w:rFonts w:cs="Arial"/>
        </w:rPr>
      </w:pPr>
    </w:p>
    <w:p w14:paraId="0F5E83B3" w14:textId="77777777" w:rsidR="00FF2FD9" w:rsidRPr="00353A8B" w:rsidRDefault="00FF2FD9" w:rsidP="00FF2FD9">
      <w:pPr>
        <w:rPr>
          <w:rFonts w:cs="Arial"/>
        </w:rPr>
      </w:pPr>
      <w:r w:rsidRPr="00353A8B">
        <w:rPr>
          <w:rFonts w:cs="Arial"/>
        </w:rPr>
        <w:t>Daily contact, monthly staff meetings and health and safety meetings provide consultation between management and employees. This will include health and safety matters.</w:t>
      </w:r>
    </w:p>
    <w:p w14:paraId="37EF205A" w14:textId="77777777" w:rsidR="00FF2FD9" w:rsidRPr="00353A8B" w:rsidRDefault="00FF2FD9" w:rsidP="00FF2FD9">
      <w:pPr>
        <w:rPr>
          <w:rFonts w:cs="Arial"/>
        </w:rPr>
      </w:pPr>
    </w:p>
    <w:p w14:paraId="6BB8EA9E" w14:textId="77777777" w:rsidR="00FF2FD9" w:rsidRDefault="00FF2FD9" w:rsidP="00FF2FD9">
      <w:pPr>
        <w:pStyle w:val="H2"/>
      </w:pPr>
      <w:r w:rsidRPr="00353A8B">
        <w:t>Health and safety training</w:t>
      </w:r>
    </w:p>
    <w:p w14:paraId="300DAC01" w14:textId="77777777" w:rsidR="00FF2FD9" w:rsidRPr="00353A8B" w:rsidRDefault="00FF2FD9" w:rsidP="00FF2FD9"/>
    <w:p w14:paraId="178C7EE7" w14:textId="77777777" w:rsidR="00FF2FD9" w:rsidRPr="00353A8B" w:rsidRDefault="00FF2FD9" w:rsidP="00FF2FD9">
      <w:pPr>
        <w:rPr>
          <w:rFonts w:cs="Arial"/>
        </w:rPr>
      </w:pPr>
      <w:r w:rsidRPr="00353A8B">
        <w:rPr>
          <w:rFonts w:cs="Arial"/>
        </w:rPr>
        <w:t>Person responsible for monitoring staff training is</w:t>
      </w:r>
      <w:r w:rsidRPr="00353A8B">
        <w:rPr>
          <w:rFonts w:cs="Arial"/>
          <w:b/>
        </w:rPr>
        <w:t xml:space="preserve"> </w:t>
      </w:r>
      <w:r>
        <w:rPr>
          <w:rFonts w:cs="Arial"/>
          <w:b/>
          <w:i/>
        </w:rPr>
        <w:t>Kaneez Ur Rehman</w:t>
      </w:r>
      <w:r w:rsidRPr="00353A8B">
        <w:rPr>
          <w:rFonts w:cs="Arial"/>
        </w:rPr>
        <w:t>.</w:t>
      </w:r>
    </w:p>
    <w:p w14:paraId="03ED23E9" w14:textId="77777777" w:rsidR="00FF2FD9" w:rsidRPr="00353A8B" w:rsidRDefault="00FF2FD9" w:rsidP="00FF2FD9">
      <w:pPr>
        <w:rPr>
          <w:rFonts w:cs="Arial"/>
        </w:rPr>
      </w:pPr>
    </w:p>
    <w:p w14:paraId="3B8759C4" w14:textId="77777777" w:rsidR="00FF2FD9" w:rsidRPr="00353A8B" w:rsidRDefault="00FF2FD9" w:rsidP="00FF2FD9">
      <w:pPr>
        <w:rPr>
          <w:rFonts w:cs="Arial"/>
        </w:rPr>
      </w:pPr>
      <w:r w:rsidRPr="00353A8B">
        <w:rPr>
          <w:rFonts w:cs="Arial"/>
        </w:rPr>
        <w:t>Health and safety is covered in all induction training for new staff.</w:t>
      </w:r>
    </w:p>
    <w:p w14:paraId="528B8FEA" w14:textId="77777777" w:rsidR="00FF2FD9" w:rsidRPr="00353A8B" w:rsidRDefault="00FF2FD9" w:rsidP="00FF2FD9">
      <w:pPr>
        <w:rPr>
          <w:rFonts w:cs="Arial"/>
        </w:rPr>
      </w:pPr>
    </w:p>
    <w:p w14:paraId="4F1CEA6F" w14:textId="77777777" w:rsidR="00FF2FD9" w:rsidRDefault="00FF2FD9" w:rsidP="00FF2FD9">
      <w:pPr>
        <w:pStyle w:val="H2"/>
      </w:pPr>
      <w:r w:rsidRPr="00353A8B">
        <w:t xml:space="preserve">Training table (example): </w:t>
      </w:r>
    </w:p>
    <w:p w14:paraId="235A89C7" w14:textId="77777777" w:rsidR="00FF2FD9" w:rsidRPr="00353A8B" w:rsidRDefault="00FF2FD9" w:rsidP="00FF2FD9">
      <w:pPr>
        <w:pStyle w:val="H2"/>
      </w:pPr>
      <w:r w:rsidRPr="00353A8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48"/>
        <w:gridCol w:w="2924"/>
        <w:gridCol w:w="2645"/>
      </w:tblGrid>
      <w:tr w:rsidR="00FF2FD9" w:rsidRPr="00353A8B" w14:paraId="339A9B2F" w14:textId="77777777" w:rsidTr="00E73DF7">
        <w:trPr>
          <w:cantSplit/>
          <w:trHeight w:val="376"/>
          <w:jc w:val="center"/>
        </w:trPr>
        <w:tc>
          <w:tcPr>
            <w:tcW w:w="3535" w:type="dxa"/>
            <w:vAlign w:val="center"/>
          </w:tcPr>
          <w:p w14:paraId="63646EE2" w14:textId="77777777" w:rsidR="00FF2FD9" w:rsidRPr="00353A8B" w:rsidRDefault="00FF2FD9" w:rsidP="00E73DF7">
            <w:pPr>
              <w:jc w:val="center"/>
              <w:rPr>
                <w:rFonts w:cs="Arial"/>
                <w:b/>
              </w:rPr>
            </w:pPr>
            <w:r w:rsidRPr="00353A8B">
              <w:rPr>
                <w:rFonts w:cs="Arial"/>
                <w:b/>
              </w:rPr>
              <w:t>Area</w:t>
            </w:r>
          </w:p>
        </w:tc>
        <w:tc>
          <w:tcPr>
            <w:tcW w:w="2997" w:type="dxa"/>
            <w:vAlign w:val="center"/>
          </w:tcPr>
          <w:p w14:paraId="1EFEBAE8" w14:textId="77777777" w:rsidR="00FF2FD9" w:rsidRPr="00353A8B" w:rsidRDefault="00FF2FD9" w:rsidP="00E73DF7">
            <w:pPr>
              <w:jc w:val="center"/>
              <w:rPr>
                <w:rFonts w:cs="Arial"/>
                <w:b/>
              </w:rPr>
            </w:pPr>
            <w:r w:rsidRPr="00353A8B">
              <w:rPr>
                <w:rFonts w:cs="Arial"/>
                <w:b/>
              </w:rPr>
              <w:t>Training required</w:t>
            </w:r>
          </w:p>
        </w:tc>
        <w:tc>
          <w:tcPr>
            <w:tcW w:w="2711" w:type="dxa"/>
            <w:vAlign w:val="center"/>
          </w:tcPr>
          <w:p w14:paraId="2D5511DA" w14:textId="77777777" w:rsidR="00FF2FD9" w:rsidRPr="00353A8B" w:rsidRDefault="00FF2FD9" w:rsidP="00E73DF7">
            <w:pPr>
              <w:jc w:val="center"/>
              <w:rPr>
                <w:rFonts w:cs="Arial"/>
                <w:b/>
              </w:rPr>
            </w:pPr>
            <w:r w:rsidRPr="00353A8B">
              <w:rPr>
                <w:rFonts w:cs="Arial"/>
                <w:b/>
              </w:rPr>
              <w:t>Who</w:t>
            </w:r>
          </w:p>
        </w:tc>
      </w:tr>
      <w:tr w:rsidR="00FF2FD9" w:rsidRPr="00353A8B" w14:paraId="3740AF81" w14:textId="77777777" w:rsidTr="00E73DF7">
        <w:trPr>
          <w:cantSplit/>
          <w:trHeight w:val="310"/>
          <w:jc w:val="center"/>
        </w:trPr>
        <w:tc>
          <w:tcPr>
            <w:tcW w:w="3535" w:type="dxa"/>
            <w:vAlign w:val="center"/>
          </w:tcPr>
          <w:p w14:paraId="4D401C63" w14:textId="77777777" w:rsidR="00FF2FD9" w:rsidRPr="00353A8B" w:rsidRDefault="00FF2FD9" w:rsidP="00E73DF7">
            <w:pPr>
              <w:jc w:val="left"/>
              <w:rPr>
                <w:rFonts w:cs="Arial"/>
              </w:rPr>
            </w:pPr>
            <w:r w:rsidRPr="00353A8B">
              <w:rPr>
                <w:rFonts w:cs="Arial"/>
              </w:rPr>
              <w:t>Paediatric First aid</w:t>
            </w:r>
          </w:p>
        </w:tc>
        <w:tc>
          <w:tcPr>
            <w:tcW w:w="2997" w:type="dxa"/>
            <w:vAlign w:val="center"/>
          </w:tcPr>
          <w:p w14:paraId="2F8DD24A" w14:textId="77777777" w:rsidR="00FF2FD9" w:rsidRPr="00353A8B" w:rsidRDefault="00FF2FD9" w:rsidP="00E73DF7">
            <w:pPr>
              <w:jc w:val="left"/>
              <w:rPr>
                <w:rFonts w:cs="Arial"/>
              </w:rPr>
            </w:pPr>
            <w:r w:rsidRPr="00353A8B">
              <w:rPr>
                <w:rFonts w:cs="Arial"/>
              </w:rPr>
              <w:t>Course</w:t>
            </w:r>
          </w:p>
        </w:tc>
        <w:tc>
          <w:tcPr>
            <w:tcW w:w="2711" w:type="dxa"/>
            <w:vAlign w:val="center"/>
          </w:tcPr>
          <w:p w14:paraId="6EC92FEE" w14:textId="77777777" w:rsidR="00FF2FD9" w:rsidRPr="00353A8B" w:rsidRDefault="00FF2FD9" w:rsidP="00E73DF7">
            <w:pPr>
              <w:jc w:val="left"/>
              <w:rPr>
                <w:rFonts w:cs="Arial"/>
              </w:rPr>
            </w:pPr>
            <w:r w:rsidRPr="00353A8B">
              <w:rPr>
                <w:rFonts w:cs="Arial"/>
              </w:rPr>
              <w:t xml:space="preserve">All staff </w:t>
            </w:r>
          </w:p>
        </w:tc>
      </w:tr>
      <w:tr w:rsidR="00FF2FD9" w:rsidRPr="00353A8B" w14:paraId="64982C3A" w14:textId="77777777" w:rsidTr="00E73DF7">
        <w:trPr>
          <w:cantSplit/>
          <w:trHeight w:val="310"/>
          <w:jc w:val="center"/>
        </w:trPr>
        <w:tc>
          <w:tcPr>
            <w:tcW w:w="3535" w:type="dxa"/>
            <w:vAlign w:val="center"/>
          </w:tcPr>
          <w:p w14:paraId="4799AD06" w14:textId="77777777" w:rsidR="00FF2FD9" w:rsidRPr="00353A8B" w:rsidRDefault="00FF2FD9" w:rsidP="00E73DF7">
            <w:pPr>
              <w:jc w:val="left"/>
              <w:rPr>
                <w:rFonts w:cs="Arial"/>
              </w:rPr>
            </w:pPr>
            <w:r w:rsidRPr="00353A8B">
              <w:rPr>
                <w:rFonts w:cs="Arial"/>
              </w:rPr>
              <w:t>Dealing with blood</w:t>
            </w:r>
          </w:p>
        </w:tc>
        <w:tc>
          <w:tcPr>
            <w:tcW w:w="2997" w:type="dxa"/>
            <w:vAlign w:val="center"/>
          </w:tcPr>
          <w:p w14:paraId="6D8F8BC1" w14:textId="77777777" w:rsidR="00FF2FD9" w:rsidRPr="00353A8B" w:rsidRDefault="00FF2FD9" w:rsidP="00E73DF7">
            <w:pPr>
              <w:jc w:val="left"/>
              <w:rPr>
                <w:rFonts w:cs="Arial"/>
              </w:rPr>
            </w:pPr>
            <w:r w:rsidRPr="00353A8B">
              <w:rPr>
                <w:rFonts w:cs="Arial"/>
              </w:rPr>
              <w:t>In house training/course</w:t>
            </w:r>
          </w:p>
        </w:tc>
        <w:tc>
          <w:tcPr>
            <w:tcW w:w="2711" w:type="dxa"/>
            <w:vAlign w:val="center"/>
          </w:tcPr>
          <w:p w14:paraId="36F15D61" w14:textId="77777777" w:rsidR="00FF2FD9" w:rsidRPr="00353A8B" w:rsidRDefault="00FF2FD9" w:rsidP="00E73DF7">
            <w:pPr>
              <w:jc w:val="left"/>
              <w:rPr>
                <w:rFonts w:cs="Arial"/>
              </w:rPr>
            </w:pPr>
            <w:r w:rsidRPr="00353A8B">
              <w:rPr>
                <w:rFonts w:cs="Arial"/>
              </w:rPr>
              <w:t>All staff and students</w:t>
            </w:r>
          </w:p>
        </w:tc>
      </w:tr>
      <w:tr w:rsidR="00FF2FD9" w:rsidRPr="00353A8B" w14:paraId="740E05C3" w14:textId="77777777" w:rsidTr="00E73DF7">
        <w:trPr>
          <w:cantSplit/>
          <w:trHeight w:val="310"/>
          <w:jc w:val="center"/>
        </w:trPr>
        <w:tc>
          <w:tcPr>
            <w:tcW w:w="3535" w:type="dxa"/>
            <w:vAlign w:val="center"/>
          </w:tcPr>
          <w:p w14:paraId="3CE58CAE" w14:textId="77777777" w:rsidR="00FF2FD9" w:rsidRPr="00353A8B" w:rsidRDefault="00FF2FD9" w:rsidP="00E73DF7">
            <w:pPr>
              <w:jc w:val="left"/>
              <w:rPr>
                <w:rFonts w:cs="Arial"/>
              </w:rPr>
            </w:pPr>
            <w:r w:rsidRPr="00353A8B">
              <w:rPr>
                <w:rFonts w:cs="Arial"/>
              </w:rPr>
              <w:t>Safeguarding/Child protection</w:t>
            </w:r>
          </w:p>
        </w:tc>
        <w:tc>
          <w:tcPr>
            <w:tcW w:w="2997" w:type="dxa"/>
            <w:vAlign w:val="center"/>
          </w:tcPr>
          <w:p w14:paraId="4D52C05C" w14:textId="77777777" w:rsidR="00FF2FD9" w:rsidRPr="00353A8B" w:rsidRDefault="00FF2FD9" w:rsidP="00E73DF7">
            <w:pPr>
              <w:jc w:val="left"/>
              <w:rPr>
                <w:rFonts w:cs="Arial"/>
              </w:rPr>
            </w:pPr>
            <w:r w:rsidRPr="00353A8B">
              <w:rPr>
                <w:rFonts w:cs="Arial"/>
              </w:rPr>
              <w:t>In house training/course</w:t>
            </w:r>
          </w:p>
        </w:tc>
        <w:tc>
          <w:tcPr>
            <w:tcW w:w="2711" w:type="dxa"/>
            <w:vAlign w:val="center"/>
          </w:tcPr>
          <w:p w14:paraId="7AAA5865" w14:textId="77777777" w:rsidR="00FF2FD9" w:rsidRPr="00353A8B" w:rsidRDefault="00FF2FD9" w:rsidP="00E73DF7">
            <w:pPr>
              <w:jc w:val="left"/>
              <w:rPr>
                <w:rFonts w:cs="Arial"/>
              </w:rPr>
            </w:pPr>
            <w:r w:rsidRPr="00353A8B">
              <w:rPr>
                <w:rFonts w:cs="Arial"/>
              </w:rPr>
              <w:t>All staff and students</w:t>
            </w:r>
          </w:p>
        </w:tc>
      </w:tr>
      <w:tr w:rsidR="00FF2FD9" w:rsidRPr="00353A8B" w14:paraId="782FE2B0" w14:textId="77777777" w:rsidTr="00E73DF7">
        <w:trPr>
          <w:cantSplit/>
          <w:trHeight w:val="310"/>
          <w:jc w:val="center"/>
        </w:trPr>
        <w:tc>
          <w:tcPr>
            <w:tcW w:w="3535" w:type="dxa"/>
            <w:vAlign w:val="center"/>
          </w:tcPr>
          <w:p w14:paraId="58FFF968" w14:textId="77777777" w:rsidR="00FF2FD9" w:rsidRPr="00353A8B" w:rsidRDefault="00FF2FD9" w:rsidP="00E73DF7">
            <w:pPr>
              <w:jc w:val="left"/>
              <w:rPr>
                <w:rFonts w:cs="Arial"/>
              </w:rPr>
            </w:pPr>
            <w:r w:rsidRPr="00353A8B">
              <w:rPr>
                <w:rFonts w:cs="Arial"/>
              </w:rPr>
              <w:t>Care of babies</w:t>
            </w:r>
          </w:p>
        </w:tc>
        <w:tc>
          <w:tcPr>
            <w:tcW w:w="2997" w:type="dxa"/>
            <w:vAlign w:val="center"/>
          </w:tcPr>
          <w:p w14:paraId="6F0FF673" w14:textId="77777777" w:rsidR="00FF2FD9" w:rsidRPr="00353A8B" w:rsidRDefault="00FF2FD9" w:rsidP="00E73DF7">
            <w:pPr>
              <w:jc w:val="left"/>
              <w:rPr>
                <w:rFonts w:cs="Arial"/>
              </w:rPr>
            </w:pPr>
            <w:r w:rsidRPr="00353A8B">
              <w:rPr>
                <w:rFonts w:cs="Arial"/>
              </w:rPr>
              <w:t>In house training/course</w:t>
            </w:r>
          </w:p>
        </w:tc>
        <w:tc>
          <w:tcPr>
            <w:tcW w:w="2711" w:type="dxa"/>
            <w:vAlign w:val="center"/>
          </w:tcPr>
          <w:p w14:paraId="526E9AA7" w14:textId="77777777" w:rsidR="00FF2FD9" w:rsidRPr="00353A8B" w:rsidRDefault="00FF2FD9" w:rsidP="00E73DF7">
            <w:pPr>
              <w:jc w:val="left"/>
              <w:rPr>
                <w:rFonts w:cs="Arial"/>
              </w:rPr>
            </w:pPr>
            <w:r w:rsidRPr="00353A8B">
              <w:rPr>
                <w:rFonts w:cs="Arial"/>
              </w:rPr>
              <w:t>Half of the staff working with under 2’s</w:t>
            </w:r>
          </w:p>
        </w:tc>
      </w:tr>
      <w:tr w:rsidR="00FF2FD9" w:rsidRPr="00353A8B" w14:paraId="32940451" w14:textId="77777777" w:rsidTr="00E73DF7">
        <w:trPr>
          <w:cantSplit/>
          <w:trHeight w:val="310"/>
          <w:jc w:val="center"/>
        </w:trPr>
        <w:tc>
          <w:tcPr>
            <w:tcW w:w="3535" w:type="dxa"/>
            <w:vAlign w:val="center"/>
          </w:tcPr>
          <w:p w14:paraId="60187AF6" w14:textId="77777777" w:rsidR="00FF2FD9" w:rsidRPr="00353A8B" w:rsidRDefault="00FF2FD9" w:rsidP="00E73DF7">
            <w:pPr>
              <w:jc w:val="left"/>
              <w:rPr>
                <w:rFonts w:cs="Arial"/>
              </w:rPr>
            </w:pPr>
            <w:r w:rsidRPr="00353A8B">
              <w:rPr>
                <w:rFonts w:cs="Arial"/>
              </w:rPr>
              <w:lastRenderedPageBreak/>
              <w:t>Risk assessment</w:t>
            </w:r>
          </w:p>
        </w:tc>
        <w:tc>
          <w:tcPr>
            <w:tcW w:w="2997" w:type="dxa"/>
            <w:vAlign w:val="center"/>
          </w:tcPr>
          <w:p w14:paraId="2632277B" w14:textId="77777777" w:rsidR="00FF2FD9" w:rsidRPr="00353A8B" w:rsidRDefault="00FF2FD9" w:rsidP="00E73DF7">
            <w:pPr>
              <w:jc w:val="left"/>
              <w:rPr>
                <w:rFonts w:cs="Arial"/>
              </w:rPr>
            </w:pPr>
            <w:r w:rsidRPr="00353A8B">
              <w:rPr>
                <w:rFonts w:cs="Arial"/>
              </w:rPr>
              <w:t>In house training/course</w:t>
            </w:r>
          </w:p>
        </w:tc>
        <w:tc>
          <w:tcPr>
            <w:tcW w:w="2711" w:type="dxa"/>
            <w:vAlign w:val="center"/>
          </w:tcPr>
          <w:p w14:paraId="6D2153AD" w14:textId="77777777" w:rsidR="00FF2FD9" w:rsidRPr="00353A8B" w:rsidRDefault="00FF2FD9" w:rsidP="00E73DF7">
            <w:pPr>
              <w:jc w:val="left"/>
              <w:rPr>
                <w:rFonts w:cs="Arial"/>
              </w:rPr>
            </w:pPr>
            <w:r w:rsidRPr="00353A8B">
              <w:rPr>
                <w:rFonts w:cs="Arial"/>
              </w:rPr>
              <w:t xml:space="preserve">All staff </w:t>
            </w:r>
          </w:p>
        </w:tc>
      </w:tr>
      <w:tr w:rsidR="00FF2FD9" w:rsidRPr="00353A8B" w14:paraId="52C58D06" w14:textId="77777777" w:rsidTr="00E73DF7">
        <w:trPr>
          <w:cantSplit/>
          <w:trHeight w:val="310"/>
          <w:jc w:val="center"/>
        </w:trPr>
        <w:tc>
          <w:tcPr>
            <w:tcW w:w="3535" w:type="dxa"/>
            <w:vAlign w:val="center"/>
          </w:tcPr>
          <w:p w14:paraId="737663A0" w14:textId="77777777" w:rsidR="00FF2FD9" w:rsidRPr="00353A8B" w:rsidRDefault="00FF2FD9" w:rsidP="00E73DF7">
            <w:pPr>
              <w:jc w:val="left"/>
              <w:rPr>
                <w:rFonts w:cs="Arial"/>
              </w:rPr>
            </w:pPr>
            <w:r w:rsidRPr="00353A8B">
              <w:rPr>
                <w:rFonts w:cs="Arial"/>
              </w:rPr>
              <w:t xml:space="preserve">Fire safety procedures </w:t>
            </w:r>
          </w:p>
        </w:tc>
        <w:tc>
          <w:tcPr>
            <w:tcW w:w="2997" w:type="dxa"/>
            <w:vAlign w:val="center"/>
          </w:tcPr>
          <w:p w14:paraId="1FD8E6EA" w14:textId="77777777" w:rsidR="00FF2FD9" w:rsidRPr="00353A8B" w:rsidRDefault="00FF2FD9" w:rsidP="00E73DF7">
            <w:pPr>
              <w:jc w:val="left"/>
              <w:rPr>
                <w:rFonts w:cs="Arial"/>
              </w:rPr>
            </w:pPr>
            <w:r w:rsidRPr="00353A8B">
              <w:rPr>
                <w:rFonts w:cs="Arial"/>
              </w:rPr>
              <w:t>In house training</w:t>
            </w:r>
          </w:p>
        </w:tc>
        <w:tc>
          <w:tcPr>
            <w:tcW w:w="2711" w:type="dxa"/>
            <w:vAlign w:val="center"/>
          </w:tcPr>
          <w:p w14:paraId="5F1F672A" w14:textId="77777777" w:rsidR="00FF2FD9" w:rsidRPr="00353A8B" w:rsidRDefault="00FF2FD9" w:rsidP="00E73DF7">
            <w:pPr>
              <w:jc w:val="left"/>
              <w:rPr>
                <w:rFonts w:cs="Arial"/>
              </w:rPr>
            </w:pPr>
            <w:r w:rsidRPr="00353A8B">
              <w:rPr>
                <w:rFonts w:cs="Arial"/>
              </w:rPr>
              <w:t>All staff and students</w:t>
            </w:r>
          </w:p>
        </w:tc>
      </w:tr>
      <w:tr w:rsidR="00FF2FD9" w:rsidRPr="00353A8B" w14:paraId="087683FC" w14:textId="77777777" w:rsidTr="00E73DF7">
        <w:trPr>
          <w:cantSplit/>
          <w:trHeight w:val="310"/>
          <w:jc w:val="center"/>
        </w:trPr>
        <w:tc>
          <w:tcPr>
            <w:tcW w:w="3535" w:type="dxa"/>
            <w:tcBorders>
              <w:top w:val="single" w:sz="4" w:space="0" w:color="auto"/>
              <w:left w:val="single" w:sz="4" w:space="0" w:color="auto"/>
              <w:bottom w:val="single" w:sz="4" w:space="0" w:color="auto"/>
              <w:right w:val="single" w:sz="4" w:space="0" w:color="auto"/>
            </w:tcBorders>
            <w:vAlign w:val="center"/>
          </w:tcPr>
          <w:p w14:paraId="7FC0060D" w14:textId="77777777" w:rsidR="00FF2FD9" w:rsidRPr="00353A8B" w:rsidRDefault="00FF2FD9" w:rsidP="00E73DF7">
            <w:pPr>
              <w:jc w:val="left"/>
              <w:rPr>
                <w:rFonts w:cs="Arial"/>
              </w:rPr>
            </w:pPr>
            <w:r w:rsidRPr="00353A8B">
              <w:rPr>
                <w:rFonts w:cs="Arial"/>
              </w:rPr>
              <w:t>Use of fire extinguisher</w:t>
            </w:r>
          </w:p>
        </w:tc>
        <w:tc>
          <w:tcPr>
            <w:tcW w:w="2997" w:type="dxa"/>
            <w:tcBorders>
              <w:top w:val="single" w:sz="4" w:space="0" w:color="auto"/>
              <w:left w:val="single" w:sz="4" w:space="0" w:color="auto"/>
              <w:bottom w:val="single" w:sz="4" w:space="0" w:color="auto"/>
              <w:right w:val="single" w:sz="4" w:space="0" w:color="auto"/>
            </w:tcBorders>
            <w:vAlign w:val="center"/>
          </w:tcPr>
          <w:p w14:paraId="04B52FFD" w14:textId="77777777" w:rsidR="00FF2FD9" w:rsidRPr="00353A8B" w:rsidRDefault="00FF2FD9" w:rsidP="00E73DF7">
            <w:pPr>
              <w:jc w:val="left"/>
              <w:rPr>
                <w:rFonts w:cs="Arial"/>
              </w:rPr>
            </w:pPr>
            <w:r w:rsidRPr="00353A8B">
              <w:rPr>
                <w:rFonts w:cs="Arial"/>
              </w:rPr>
              <w:t>In house training/course</w:t>
            </w:r>
          </w:p>
        </w:tc>
        <w:tc>
          <w:tcPr>
            <w:tcW w:w="2711" w:type="dxa"/>
            <w:tcBorders>
              <w:top w:val="single" w:sz="4" w:space="0" w:color="auto"/>
              <w:left w:val="single" w:sz="4" w:space="0" w:color="auto"/>
              <w:bottom w:val="single" w:sz="4" w:space="0" w:color="auto"/>
              <w:right w:val="single" w:sz="4" w:space="0" w:color="auto"/>
            </w:tcBorders>
            <w:vAlign w:val="center"/>
          </w:tcPr>
          <w:p w14:paraId="35FEBBC7" w14:textId="77777777" w:rsidR="00FF2FD9" w:rsidRPr="00353A8B" w:rsidRDefault="00FF2FD9" w:rsidP="00E73DF7">
            <w:pPr>
              <w:jc w:val="left"/>
              <w:rPr>
                <w:rFonts w:cs="Arial"/>
              </w:rPr>
            </w:pPr>
            <w:r w:rsidRPr="00353A8B">
              <w:rPr>
                <w:rFonts w:cs="Arial"/>
              </w:rPr>
              <w:t>All staff where possible</w:t>
            </w:r>
          </w:p>
        </w:tc>
      </w:tr>
      <w:tr w:rsidR="00FF2FD9" w:rsidRPr="00353A8B" w14:paraId="66AFAE6F" w14:textId="77777777" w:rsidTr="00E73DF7">
        <w:trPr>
          <w:cantSplit/>
          <w:trHeight w:val="310"/>
          <w:jc w:val="center"/>
        </w:trPr>
        <w:tc>
          <w:tcPr>
            <w:tcW w:w="3535" w:type="dxa"/>
            <w:vAlign w:val="center"/>
          </w:tcPr>
          <w:p w14:paraId="45B200FC" w14:textId="77777777" w:rsidR="00FF2FD9" w:rsidRPr="00353A8B" w:rsidRDefault="00FF2FD9" w:rsidP="00E73DF7">
            <w:pPr>
              <w:jc w:val="left"/>
              <w:rPr>
                <w:rFonts w:cs="Arial"/>
              </w:rPr>
            </w:pPr>
            <w:r w:rsidRPr="00353A8B">
              <w:rPr>
                <w:rFonts w:cs="Arial"/>
              </w:rPr>
              <w:t>Food hygiene</w:t>
            </w:r>
          </w:p>
        </w:tc>
        <w:tc>
          <w:tcPr>
            <w:tcW w:w="2997" w:type="dxa"/>
            <w:vAlign w:val="center"/>
          </w:tcPr>
          <w:p w14:paraId="58DCA45A" w14:textId="77777777" w:rsidR="00FF2FD9" w:rsidRPr="00353A8B" w:rsidRDefault="00FF2FD9" w:rsidP="00E73DF7">
            <w:pPr>
              <w:jc w:val="left"/>
              <w:rPr>
                <w:rFonts w:cs="Arial"/>
              </w:rPr>
            </w:pPr>
            <w:r w:rsidRPr="00353A8B">
              <w:rPr>
                <w:rFonts w:cs="Arial"/>
              </w:rPr>
              <w:t>In house training/course</w:t>
            </w:r>
          </w:p>
        </w:tc>
        <w:tc>
          <w:tcPr>
            <w:tcW w:w="2711" w:type="dxa"/>
            <w:vAlign w:val="center"/>
          </w:tcPr>
          <w:p w14:paraId="239A049D" w14:textId="77777777" w:rsidR="00FF2FD9" w:rsidRPr="00353A8B" w:rsidRDefault="00FF2FD9" w:rsidP="00E73DF7">
            <w:pPr>
              <w:jc w:val="left"/>
              <w:rPr>
                <w:rFonts w:cs="Arial"/>
              </w:rPr>
            </w:pPr>
            <w:r w:rsidRPr="00353A8B">
              <w:rPr>
                <w:rFonts w:cs="Arial"/>
              </w:rPr>
              <w:t>All staff and students</w:t>
            </w:r>
          </w:p>
        </w:tc>
      </w:tr>
      <w:tr w:rsidR="00FF2FD9" w:rsidRPr="00353A8B" w14:paraId="7837A55A" w14:textId="77777777" w:rsidTr="00E73DF7">
        <w:trPr>
          <w:cantSplit/>
          <w:trHeight w:val="310"/>
          <w:jc w:val="center"/>
        </w:trPr>
        <w:tc>
          <w:tcPr>
            <w:tcW w:w="3535" w:type="dxa"/>
            <w:vAlign w:val="center"/>
          </w:tcPr>
          <w:p w14:paraId="7CC3C963" w14:textId="77777777" w:rsidR="00FF2FD9" w:rsidRPr="00353A8B" w:rsidRDefault="00FF2FD9" w:rsidP="00E73DF7">
            <w:pPr>
              <w:jc w:val="left"/>
              <w:rPr>
                <w:rFonts w:cs="Arial"/>
              </w:rPr>
            </w:pPr>
            <w:r w:rsidRPr="00353A8B">
              <w:rPr>
                <w:rFonts w:cs="Arial"/>
              </w:rPr>
              <w:t>Allergy awareness</w:t>
            </w:r>
          </w:p>
        </w:tc>
        <w:tc>
          <w:tcPr>
            <w:tcW w:w="2997" w:type="dxa"/>
            <w:vAlign w:val="center"/>
          </w:tcPr>
          <w:p w14:paraId="7E11DED6" w14:textId="77777777" w:rsidR="00FF2FD9" w:rsidRPr="00353A8B" w:rsidRDefault="00FF2FD9" w:rsidP="00E73DF7">
            <w:pPr>
              <w:jc w:val="left"/>
              <w:rPr>
                <w:rFonts w:cs="Arial"/>
              </w:rPr>
            </w:pPr>
            <w:r w:rsidRPr="00353A8B">
              <w:rPr>
                <w:rFonts w:cs="Arial"/>
              </w:rPr>
              <w:t>In house training/course</w:t>
            </w:r>
          </w:p>
        </w:tc>
        <w:tc>
          <w:tcPr>
            <w:tcW w:w="2711" w:type="dxa"/>
            <w:vAlign w:val="center"/>
          </w:tcPr>
          <w:p w14:paraId="0E9EABF6" w14:textId="77777777" w:rsidR="00FF2FD9" w:rsidRPr="00353A8B" w:rsidRDefault="00FF2FD9" w:rsidP="00E73DF7">
            <w:pPr>
              <w:jc w:val="left"/>
              <w:rPr>
                <w:rFonts w:cs="Arial"/>
              </w:rPr>
            </w:pPr>
            <w:r w:rsidRPr="00353A8B">
              <w:rPr>
                <w:rFonts w:cs="Arial"/>
              </w:rPr>
              <w:t>All staff and students</w:t>
            </w:r>
          </w:p>
        </w:tc>
      </w:tr>
      <w:tr w:rsidR="00FF2FD9" w:rsidRPr="00353A8B" w14:paraId="1121D251" w14:textId="77777777" w:rsidTr="00E73DF7">
        <w:trPr>
          <w:cantSplit/>
          <w:trHeight w:val="310"/>
          <w:jc w:val="center"/>
        </w:trPr>
        <w:tc>
          <w:tcPr>
            <w:tcW w:w="3535" w:type="dxa"/>
            <w:vAlign w:val="center"/>
          </w:tcPr>
          <w:p w14:paraId="09CF5540" w14:textId="77777777" w:rsidR="00FF2FD9" w:rsidRPr="00353A8B" w:rsidRDefault="00FF2FD9" w:rsidP="00E73DF7">
            <w:pPr>
              <w:jc w:val="left"/>
              <w:rPr>
                <w:rFonts w:cs="Arial"/>
              </w:rPr>
            </w:pPr>
            <w:r w:rsidRPr="00353A8B">
              <w:rPr>
                <w:rFonts w:cs="Arial"/>
              </w:rPr>
              <w:t xml:space="preserve">Manual handling </w:t>
            </w:r>
          </w:p>
        </w:tc>
        <w:tc>
          <w:tcPr>
            <w:tcW w:w="2997" w:type="dxa"/>
            <w:vAlign w:val="center"/>
          </w:tcPr>
          <w:p w14:paraId="72062CEC" w14:textId="77777777" w:rsidR="00FF2FD9" w:rsidRPr="00353A8B" w:rsidRDefault="00FF2FD9" w:rsidP="00E73DF7">
            <w:pPr>
              <w:jc w:val="left"/>
              <w:rPr>
                <w:rFonts w:cs="Arial"/>
              </w:rPr>
            </w:pPr>
            <w:r w:rsidRPr="00353A8B">
              <w:rPr>
                <w:rFonts w:cs="Arial"/>
              </w:rPr>
              <w:t>In house training/course</w:t>
            </w:r>
          </w:p>
        </w:tc>
        <w:tc>
          <w:tcPr>
            <w:tcW w:w="2711" w:type="dxa"/>
            <w:vAlign w:val="center"/>
          </w:tcPr>
          <w:p w14:paraId="71F64E2C" w14:textId="77777777" w:rsidR="00FF2FD9" w:rsidRPr="00353A8B" w:rsidRDefault="00FF2FD9" w:rsidP="00E73DF7">
            <w:pPr>
              <w:jc w:val="left"/>
              <w:rPr>
                <w:rFonts w:cs="Arial"/>
              </w:rPr>
            </w:pPr>
            <w:r w:rsidRPr="00353A8B">
              <w:rPr>
                <w:rFonts w:cs="Arial"/>
              </w:rPr>
              <w:t>All staff and students</w:t>
            </w:r>
          </w:p>
        </w:tc>
      </w:tr>
      <w:tr w:rsidR="00FF2FD9" w:rsidRPr="00353A8B" w14:paraId="03706ED3" w14:textId="77777777" w:rsidTr="00E73DF7">
        <w:trPr>
          <w:cantSplit/>
          <w:trHeight w:val="310"/>
          <w:jc w:val="center"/>
        </w:trPr>
        <w:tc>
          <w:tcPr>
            <w:tcW w:w="3535" w:type="dxa"/>
            <w:vAlign w:val="center"/>
          </w:tcPr>
          <w:p w14:paraId="598E294B" w14:textId="77777777" w:rsidR="00FF2FD9" w:rsidRPr="00353A8B" w:rsidRDefault="00FF2FD9" w:rsidP="00E73DF7">
            <w:pPr>
              <w:jc w:val="left"/>
              <w:rPr>
                <w:rFonts w:cs="Arial"/>
              </w:rPr>
            </w:pPr>
            <w:r w:rsidRPr="00353A8B">
              <w:rPr>
                <w:rFonts w:cs="Arial"/>
              </w:rPr>
              <w:t xml:space="preserve">Stress awareness and management </w:t>
            </w:r>
          </w:p>
        </w:tc>
        <w:tc>
          <w:tcPr>
            <w:tcW w:w="2997" w:type="dxa"/>
            <w:vAlign w:val="center"/>
          </w:tcPr>
          <w:p w14:paraId="3DD3011B" w14:textId="77777777" w:rsidR="00FF2FD9" w:rsidRPr="00353A8B" w:rsidRDefault="00FF2FD9" w:rsidP="00E73DF7">
            <w:pPr>
              <w:jc w:val="left"/>
              <w:rPr>
                <w:rFonts w:cs="Arial"/>
              </w:rPr>
            </w:pPr>
            <w:r w:rsidRPr="00353A8B">
              <w:rPr>
                <w:rFonts w:cs="Arial"/>
              </w:rPr>
              <w:t>In house training/course</w:t>
            </w:r>
          </w:p>
        </w:tc>
        <w:tc>
          <w:tcPr>
            <w:tcW w:w="2711" w:type="dxa"/>
            <w:vAlign w:val="center"/>
          </w:tcPr>
          <w:p w14:paraId="62DE40FF" w14:textId="77777777" w:rsidR="00FF2FD9" w:rsidRPr="00353A8B" w:rsidRDefault="00FF2FD9" w:rsidP="00E73DF7">
            <w:pPr>
              <w:jc w:val="left"/>
              <w:rPr>
                <w:rFonts w:cs="Arial"/>
              </w:rPr>
            </w:pPr>
            <w:r w:rsidRPr="00353A8B">
              <w:rPr>
                <w:rFonts w:cs="Arial"/>
              </w:rPr>
              <w:t xml:space="preserve">All staff </w:t>
            </w:r>
          </w:p>
        </w:tc>
      </w:tr>
      <w:tr w:rsidR="00FF2FD9" w:rsidRPr="00353A8B" w14:paraId="581BD0BE" w14:textId="77777777" w:rsidTr="00E73DF7">
        <w:trPr>
          <w:cantSplit/>
          <w:trHeight w:val="310"/>
          <w:jc w:val="center"/>
        </w:trPr>
        <w:tc>
          <w:tcPr>
            <w:tcW w:w="3535" w:type="dxa"/>
            <w:vAlign w:val="center"/>
          </w:tcPr>
          <w:p w14:paraId="0B58559E" w14:textId="77777777" w:rsidR="00FF2FD9" w:rsidRPr="00353A8B" w:rsidRDefault="00FF2FD9" w:rsidP="00E73DF7">
            <w:pPr>
              <w:jc w:val="left"/>
              <w:rPr>
                <w:rFonts w:cs="Arial"/>
              </w:rPr>
            </w:pPr>
            <w:r w:rsidRPr="00353A8B">
              <w:rPr>
                <w:rFonts w:cs="Arial"/>
              </w:rPr>
              <w:t>Changing of nappies</w:t>
            </w:r>
          </w:p>
        </w:tc>
        <w:tc>
          <w:tcPr>
            <w:tcW w:w="2997" w:type="dxa"/>
            <w:vAlign w:val="center"/>
          </w:tcPr>
          <w:p w14:paraId="56D95461" w14:textId="77777777" w:rsidR="00FF2FD9" w:rsidRPr="00353A8B" w:rsidRDefault="00FF2FD9" w:rsidP="00E73DF7">
            <w:pPr>
              <w:jc w:val="left"/>
              <w:rPr>
                <w:rFonts w:cs="Arial"/>
              </w:rPr>
            </w:pPr>
            <w:r w:rsidRPr="00353A8B">
              <w:rPr>
                <w:rFonts w:cs="Arial"/>
              </w:rPr>
              <w:t>In house training</w:t>
            </w:r>
          </w:p>
        </w:tc>
        <w:tc>
          <w:tcPr>
            <w:tcW w:w="2711" w:type="dxa"/>
            <w:vAlign w:val="center"/>
          </w:tcPr>
          <w:p w14:paraId="6A87001A" w14:textId="77777777" w:rsidR="00FF2FD9" w:rsidRPr="00353A8B" w:rsidRDefault="00FF2FD9" w:rsidP="00E73DF7">
            <w:pPr>
              <w:jc w:val="left"/>
              <w:rPr>
                <w:rFonts w:cs="Arial"/>
              </w:rPr>
            </w:pPr>
            <w:r w:rsidRPr="00353A8B">
              <w:rPr>
                <w:rFonts w:cs="Arial"/>
              </w:rPr>
              <w:t xml:space="preserve">All staff and students </w:t>
            </w:r>
          </w:p>
        </w:tc>
      </w:tr>
      <w:tr w:rsidR="00FF2FD9" w:rsidRPr="00353A8B" w14:paraId="26F5DD47" w14:textId="77777777" w:rsidTr="00E73DF7">
        <w:trPr>
          <w:cantSplit/>
          <w:trHeight w:val="310"/>
          <w:jc w:val="center"/>
        </w:trPr>
        <w:tc>
          <w:tcPr>
            <w:tcW w:w="3535" w:type="dxa"/>
            <w:vAlign w:val="center"/>
          </w:tcPr>
          <w:p w14:paraId="3E23E70F" w14:textId="77777777" w:rsidR="00FF2FD9" w:rsidRPr="00353A8B" w:rsidRDefault="00FF2FD9" w:rsidP="00E73DF7">
            <w:pPr>
              <w:jc w:val="left"/>
              <w:rPr>
                <w:rFonts w:cs="Arial"/>
              </w:rPr>
            </w:pPr>
            <w:r w:rsidRPr="00353A8B">
              <w:rPr>
                <w:rFonts w:cs="Arial"/>
              </w:rPr>
              <w:t>Fire warden duties</w:t>
            </w:r>
          </w:p>
        </w:tc>
        <w:tc>
          <w:tcPr>
            <w:tcW w:w="2997" w:type="dxa"/>
            <w:vAlign w:val="center"/>
          </w:tcPr>
          <w:p w14:paraId="026402B8" w14:textId="77777777" w:rsidR="00FF2FD9" w:rsidRPr="00353A8B" w:rsidRDefault="00FF2FD9" w:rsidP="00E73DF7">
            <w:pPr>
              <w:jc w:val="left"/>
              <w:rPr>
                <w:rFonts w:cs="Arial"/>
              </w:rPr>
            </w:pPr>
            <w:r w:rsidRPr="00353A8B">
              <w:rPr>
                <w:rFonts w:cs="Arial"/>
              </w:rPr>
              <w:t>External course</w:t>
            </w:r>
          </w:p>
        </w:tc>
        <w:tc>
          <w:tcPr>
            <w:tcW w:w="2711" w:type="dxa"/>
            <w:vAlign w:val="center"/>
          </w:tcPr>
          <w:p w14:paraId="51C8FF45" w14:textId="77777777" w:rsidR="00FF2FD9" w:rsidRPr="00353A8B" w:rsidRDefault="00FF2FD9" w:rsidP="00E73DF7">
            <w:pPr>
              <w:jc w:val="left"/>
              <w:rPr>
                <w:rFonts w:cs="Arial"/>
              </w:rPr>
            </w:pPr>
            <w:r w:rsidRPr="00353A8B">
              <w:rPr>
                <w:rFonts w:cs="Arial"/>
              </w:rPr>
              <w:t>Fire Warden</w:t>
            </w:r>
          </w:p>
        </w:tc>
      </w:tr>
      <w:tr w:rsidR="00FF2FD9" w:rsidRPr="00353A8B" w14:paraId="3955FE7B" w14:textId="77777777" w:rsidTr="00E73DF7">
        <w:trPr>
          <w:cantSplit/>
          <w:trHeight w:val="310"/>
          <w:jc w:val="center"/>
        </w:trPr>
        <w:tc>
          <w:tcPr>
            <w:tcW w:w="3535" w:type="dxa"/>
            <w:vAlign w:val="center"/>
          </w:tcPr>
          <w:p w14:paraId="4136A3CA" w14:textId="77777777" w:rsidR="00FF2FD9" w:rsidRPr="00353A8B" w:rsidRDefault="00FF2FD9" w:rsidP="00E73DF7">
            <w:pPr>
              <w:jc w:val="left"/>
              <w:rPr>
                <w:rFonts w:cs="Arial"/>
              </w:rPr>
            </w:pPr>
            <w:r w:rsidRPr="00353A8B">
              <w:rPr>
                <w:rFonts w:cs="Arial"/>
              </w:rPr>
              <w:t>Medication requiring technical or medical knowledge e.g. Epi Pen</w:t>
            </w:r>
          </w:p>
        </w:tc>
        <w:tc>
          <w:tcPr>
            <w:tcW w:w="2997" w:type="dxa"/>
            <w:vAlign w:val="center"/>
          </w:tcPr>
          <w:p w14:paraId="683662A8" w14:textId="77777777" w:rsidR="00FF2FD9" w:rsidRPr="00353A8B" w:rsidRDefault="00FF2FD9" w:rsidP="00E73DF7">
            <w:pPr>
              <w:jc w:val="left"/>
              <w:rPr>
                <w:rFonts w:cs="Arial"/>
              </w:rPr>
            </w:pPr>
            <w:r w:rsidRPr="00353A8B">
              <w:rPr>
                <w:rFonts w:cs="Arial"/>
              </w:rPr>
              <w:t>External course</w:t>
            </w:r>
          </w:p>
        </w:tc>
        <w:tc>
          <w:tcPr>
            <w:tcW w:w="2711" w:type="dxa"/>
            <w:vAlign w:val="center"/>
          </w:tcPr>
          <w:p w14:paraId="0973C4EA" w14:textId="77777777" w:rsidR="00FF2FD9" w:rsidRPr="00353A8B" w:rsidRDefault="00FF2FD9" w:rsidP="00E73DF7">
            <w:pPr>
              <w:jc w:val="left"/>
              <w:rPr>
                <w:rFonts w:cs="Arial"/>
              </w:rPr>
            </w:pPr>
            <w:r w:rsidRPr="00353A8B">
              <w:rPr>
                <w:rFonts w:cs="Arial"/>
              </w:rPr>
              <w:t>As required</w:t>
            </w:r>
          </w:p>
        </w:tc>
      </w:tr>
      <w:tr w:rsidR="00FF2FD9" w:rsidRPr="00353A8B" w14:paraId="06415D75" w14:textId="77777777" w:rsidTr="00E73DF7">
        <w:trPr>
          <w:cantSplit/>
          <w:trHeight w:val="310"/>
          <w:jc w:val="center"/>
        </w:trPr>
        <w:tc>
          <w:tcPr>
            <w:tcW w:w="3535" w:type="dxa"/>
            <w:vAlign w:val="center"/>
          </w:tcPr>
          <w:p w14:paraId="33107460" w14:textId="77777777" w:rsidR="00FF2FD9" w:rsidRPr="00353A8B" w:rsidRDefault="00FF2FD9" w:rsidP="00E73DF7">
            <w:pPr>
              <w:jc w:val="left"/>
              <w:rPr>
                <w:rFonts w:cs="Arial"/>
              </w:rPr>
            </w:pPr>
            <w:r w:rsidRPr="00353A8B">
              <w:rPr>
                <w:rFonts w:cs="Arial"/>
              </w:rPr>
              <w:t>SENCO</w:t>
            </w:r>
          </w:p>
        </w:tc>
        <w:tc>
          <w:tcPr>
            <w:tcW w:w="2997" w:type="dxa"/>
            <w:vAlign w:val="center"/>
          </w:tcPr>
          <w:p w14:paraId="194D497D" w14:textId="77777777" w:rsidR="00FF2FD9" w:rsidRPr="00353A8B" w:rsidRDefault="00FF2FD9" w:rsidP="00E73DF7">
            <w:pPr>
              <w:jc w:val="left"/>
              <w:rPr>
                <w:rFonts w:cs="Arial"/>
              </w:rPr>
            </w:pPr>
            <w:r w:rsidRPr="00353A8B">
              <w:rPr>
                <w:rFonts w:cs="Arial"/>
              </w:rPr>
              <w:t>External course</w:t>
            </w:r>
          </w:p>
        </w:tc>
        <w:tc>
          <w:tcPr>
            <w:tcW w:w="2711" w:type="dxa"/>
            <w:vAlign w:val="center"/>
          </w:tcPr>
          <w:p w14:paraId="4509063E" w14:textId="77777777" w:rsidR="00FF2FD9" w:rsidRPr="00353A8B" w:rsidRDefault="00FF2FD9" w:rsidP="00E73DF7">
            <w:pPr>
              <w:jc w:val="left"/>
              <w:rPr>
                <w:rFonts w:cs="Arial"/>
              </w:rPr>
            </w:pPr>
            <w:r w:rsidRPr="00353A8B">
              <w:rPr>
                <w:rFonts w:cs="Arial"/>
              </w:rPr>
              <w:t>SENCO</w:t>
            </w:r>
          </w:p>
        </w:tc>
      </w:tr>
      <w:tr w:rsidR="00FF2FD9" w:rsidRPr="00353A8B" w14:paraId="0AE87A3D" w14:textId="77777777" w:rsidTr="00E73DF7">
        <w:trPr>
          <w:cantSplit/>
          <w:trHeight w:val="310"/>
          <w:jc w:val="center"/>
        </w:trPr>
        <w:tc>
          <w:tcPr>
            <w:tcW w:w="3535" w:type="dxa"/>
            <w:vAlign w:val="center"/>
          </w:tcPr>
          <w:p w14:paraId="14AAF852" w14:textId="77777777" w:rsidR="00FF2FD9" w:rsidRPr="00353A8B" w:rsidRDefault="00FF2FD9" w:rsidP="00E73DF7">
            <w:pPr>
              <w:jc w:val="left"/>
              <w:rPr>
                <w:rFonts w:cs="Arial"/>
              </w:rPr>
            </w:pPr>
            <w:r w:rsidRPr="00353A8B">
              <w:rPr>
                <w:rFonts w:cs="Arial"/>
              </w:rPr>
              <w:t>Supervision and appraisal</w:t>
            </w:r>
          </w:p>
        </w:tc>
        <w:tc>
          <w:tcPr>
            <w:tcW w:w="2997" w:type="dxa"/>
            <w:vAlign w:val="center"/>
          </w:tcPr>
          <w:p w14:paraId="7E0518B5" w14:textId="77777777" w:rsidR="00FF2FD9" w:rsidRPr="00353A8B" w:rsidRDefault="00FF2FD9" w:rsidP="00E73DF7">
            <w:pPr>
              <w:jc w:val="left"/>
              <w:rPr>
                <w:rFonts w:cs="Arial"/>
              </w:rPr>
            </w:pPr>
            <w:r w:rsidRPr="00353A8B">
              <w:rPr>
                <w:rFonts w:cs="Arial"/>
              </w:rPr>
              <w:t>External course</w:t>
            </w:r>
          </w:p>
        </w:tc>
        <w:tc>
          <w:tcPr>
            <w:tcW w:w="2711" w:type="dxa"/>
            <w:vAlign w:val="center"/>
          </w:tcPr>
          <w:p w14:paraId="2491DD6E" w14:textId="77777777" w:rsidR="00FF2FD9" w:rsidRPr="00353A8B" w:rsidRDefault="00FF2FD9" w:rsidP="00E73DF7">
            <w:pPr>
              <w:jc w:val="left"/>
              <w:rPr>
                <w:rFonts w:cs="Arial"/>
              </w:rPr>
            </w:pPr>
            <w:r w:rsidRPr="00353A8B">
              <w:rPr>
                <w:rFonts w:cs="Arial"/>
              </w:rPr>
              <w:t>Manager, deputy and room supervisor</w:t>
            </w:r>
          </w:p>
        </w:tc>
      </w:tr>
    </w:tbl>
    <w:p w14:paraId="13A62F42" w14:textId="77777777" w:rsidR="00FF2FD9" w:rsidRPr="00353A8B" w:rsidRDefault="00FF2FD9" w:rsidP="00FF2FD9">
      <w:pPr>
        <w:rPr>
          <w:rFonts w:cs="Arial"/>
        </w:rPr>
      </w:pPr>
    </w:p>
    <w:p w14:paraId="696FBA2F" w14:textId="77777777" w:rsidR="00FF2FD9" w:rsidRPr="00353A8B" w:rsidRDefault="00FF2FD9" w:rsidP="00FF2FD9">
      <w:pPr>
        <w:rPr>
          <w:rFonts w:cs="Arial"/>
        </w:rPr>
      </w:pPr>
      <w:r w:rsidRPr="00353A8B">
        <w:rPr>
          <w:rFonts w:cs="Arial"/>
        </w:rPr>
        <w:t>At present at least one member of staff on duty MUST hold a full paediatric First Aid certificate in the nursery and when on outings. In addition to this, all newly qualified</w:t>
      </w:r>
    </w:p>
    <w:p w14:paraId="7E469AA7" w14:textId="77777777" w:rsidR="00FF2FD9" w:rsidRPr="00353A8B" w:rsidRDefault="00FF2FD9" w:rsidP="00FF2FD9">
      <w:pPr>
        <w:rPr>
          <w:rFonts w:cs="Arial"/>
        </w:rPr>
      </w:pPr>
      <w:r w:rsidRPr="00353A8B">
        <w:rPr>
          <w:rFonts w:cs="Arial"/>
        </w:rPr>
        <w:t>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early years setting</w:t>
      </w:r>
    </w:p>
    <w:p w14:paraId="75A7E2FD" w14:textId="77777777" w:rsidR="00FF2FD9" w:rsidRPr="00353A8B" w:rsidRDefault="00FF2FD9" w:rsidP="00FF2FD9">
      <w:pPr>
        <w:rPr>
          <w:rFonts w:cs="Arial"/>
        </w:rPr>
      </w:pPr>
    </w:p>
    <w:p w14:paraId="44BBFA86" w14:textId="77777777" w:rsidR="00FF2FD9" w:rsidRPr="00353A8B" w:rsidRDefault="00FF2FD9" w:rsidP="00FF2FD9">
      <w:pPr>
        <w:rPr>
          <w:rFonts w:cs="Arial"/>
        </w:rPr>
      </w:pPr>
      <w:r w:rsidRPr="00353A8B">
        <w:rPr>
          <w:rFonts w:cs="Arial"/>
        </w:rPr>
        <w:t>All trained first aiders must be listed in the first aid policy.</w:t>
      </w:r>
    </w:p>
    <w:p w14:paraId="7A86AED5" w14:textId="77777777" w:rsidR="00FF2FD9" w:rsidRPr="00353A8B" w:rsidRDefault="00FF2FD9" w:rsidP="00FF2FD9">
      <w:pPr>
        <w:rPr>
          <w:rFonts w:cs="Arial"/>
        </w:rPr>
      </w:pPr>
    </w:p>
    <w:p w14:paraId="1BEE1E83" w14:textId="77777777" w:rsidR="00FF2FD9" w:rsidRDefault="00FF2FD9" w:rsidP="00FF2FD9">
      <w:pPr>
        <w:pStyle w:val="H2"/>
      </w:pPr>
      <w:r w:rsidRPr="00353A8B">
        <w:t>Health and safety arrangements</w:t>
      </w:r>
    </w:p>
    <w:p w14:paraId="19154841" w14:textId="77777777" w:rsidR="00FF2FD9" w:rsidRPr="00353A8B" w:rsidRDefault="00FF2FD9" w:rsidP="00FF2FD9"/>
    <w:p w14:paraId="6081B616" w14:textId="77777777" w:rsidR="00FF2FD9" w:rsidRPr="00353A8B" w:rsidRDefault="00FF2FD9" w:rsidP="008565E2">
      <w:pPr>
        <w:numPr>
          <w:ilvl w:val="0"/>
          <w:numId w:val="70"/>
        </w:numPr>
        <w:rPr>
          <w:rFonts w:cs="Arial"/>
        </w:rPr>
      </w:pPr>
      <w:r w:rsidRPr="00353A8B">
        <w:rPr>
          <w:rFonts w:cs="Arial"/>
        </w:rPr>
        <w:t>All staff are responsible for general health and safety in the nursery</w:t>
      </w:r>
    </w:p>
    <w:p w14:paraId="6B3346FA" w14:textId="77777777" w:rsidR="00FF2FD9" w:rsidRPr="00353A8B" w:rsidRDefault="00FF2FD9" w:rsidP="008565E2">
      <w:pPr>
        <w:numPr>
          <w:ilvl w:val="0"/>
          <w:numId w:val="70"/>
        </w:numPr>
        <w:rPr>
          <w:rFonts w:cs="Arial"/>
        </w:rPr>
      </w:pPr>
      <w:r w:rsidRPr="00353A8B">
        <w:rPr>
          <w:rFonts w:cs="Arial"/>
        </w:rPr>
        <w:t>Risk assessments will be conducted on all areas of the nursery, including rooms, activities, outdoor areas, resources and cleaning equipment</w:t>
      </w:r>
    </w:p>
    <w:p w14:paraId="2936CE9F" w14:textId="77777777" w:rsidR="00FF2FD9" w:rsidRPr="00353A8B" w:rsidRDefault="00FF2FD9" w:rsidP="008565E2">
      <w:pPr>
        <w:numPr>
          <w:ilvl w:val="0"/>
          <w:numId w:val="70"/>
        </w:numPr>
        <w:rPr>
          <w:rFonts w:cs="Arial"/>
        </w:rPr>
      </w:pPr>
      <w:r w:rsidRPr="00353A8B">
        <w:rPr>
          <w:rFonts w:cs="Arial"/>
        </w:rPr>
        <w:t>These are reviewed at regular intervals and when arrangements change</w:t>
      </w:r>
    </w:p>
    <w:p w14:paraId="36A16F85" w14:textId="77777777" w:rsidR="00FF2FD9" w:rsidRPr="00353A8B" w:rsidRDefault="00FF2FD9" w:rsidP="008565E2">
      <w:pPr>
        <w:numPr>
          <w:ilvl w:val="0"/>
          <w:numId w:val="70"/>
        </w:numPr>
        <w:rPr>
          <w:rFonts w:cs="Arial"/>
        </w:rPr>
      </w:pPr>
      <w:r w:rsidRPr="00353A8B">
        <w:rPr>
          <w:rFonts w:cs="Arial"/>
        </w:rPr>
        <w:t>All outings away from the nursery (however short) will include a prior risk assessment – more details are included in our outings policy</w:t>
      </w:r>
    </w:p>
    <w:p w14:paraId="6A401F46" w14:textId="77777777" w:rsidR="00FF2FD9" w:rsidRPr="00353A8B" w:rsidRDefault="00FF2FD9" w:rsidP="008565E2">
      <w:pPr>
        <w:numPr>
          <w:ilvl w:val="0"/>
          <w:numId w:val="70"/>
        </w:numPr>
        <w:rPr>
          <w:rFonts w:cs="Arial"/>
        </w:rPr>
      </w:pPr>
      <w:r w:rsidRPr="00353A8B">
        <w:rPr>
          <w:rFonts w:cs="Arial"/>
        </w:rP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  </w:t>
      </w:r>
    </w:p>
    <w:p w14:paraId="38FCB817" w14:textId="77777777" w:rsidR="00FF2FD9" w:rsidRPr="00353A8B" w:rsidRDefault="00FF2FD9" w:rsidP="008565E2">
      <w:pPr>
        <w:numPr>
          <w:ilvl w:val="0"/>
          <w:numId w:val="70"/>
        </w:numPr>
        <w:rPr>
          <w:rFonts w:cs="Arial"/>
        </w:rPr>
      </w:pPr>
      <w:r w:rsidRPr="00353A8B">
        <w:rPr>
          <w:rFonts w:cs="Arial"/>
        </w:rPr>
        <w:t>We provide appropriate facilities for all children, staff, parents and visitors to receive a warm welcome and provide for their basic care needs, e.g. easy to access toilet area and fresh drinking water</w:t>
      </w:r>
    </w:p>
    <w:p w14:paraId="522F2744" w14:textId="77777777" w:rsidR="00FF2FD9" w:rsidRPr="00353A8B" w:rsidRDefault="00FF2FD9" w:rsidP="008565E2">
      <w:pPr>
        <w:numPr>
          <w:ilvl w:val="0"/>
          <w:numId w:val="70"/>
        </w:numPr>
        <w:rPr>
          <w:rFonts w:cs="Arial"/>
        </w:rPr>
      </w:pPr>
      <w:r w:rsidRPr="00353A8B">
        <w:rPr>
          <w:rFonts w:cs="Arial"/>
        </w:rPr>
        <w:lastRenderedPageBreak/>
        <w:t>The nursery will adhere to the Control Of Substances Hazardous to Health Regulation (COSHH) to ensure all children, staff, parents and visitors are safe in relation to any chemicals we may use on the premises</w:t>
      </w:r>
    </w:p>
    <w:p w14:paraId="76023E88" w14:textId="77777777" w:rsidR="00FF2FD9" w:rsidRPr="00353A8B" w:rsidRDefault="00FF2FD9" w:rsidP="008565E2">
      <w:pPr>
        <w:numPr>
          <w:ilvl w:val="0"/>
          <w:numId w:val="70"/>
        </w:numPr>
        <w:rPr>
          <w:rFonts w:cs="Arial"/>
        </w:rPr>
      </w:pPr>
      <w:r w:rsidRPr="00353A8B">
        <w:rPr>
          <w:rFonts w:cs="Arial"/>
        </w:rPr>
        <w:t>All staff and students will receive appropriate training in all areas of health and safety which will include risk assessments, manual handling and fire safety. We may also use benefit risk assessments for particular activities and resources for children</w:t>
      </w:r>
    </w:p>
    <w:p w14:paraId="4F25D7A6" w14:textId="77777777" w:rsidR="00FF2FD9" w:rsidRPr="00353A8B" w:rsidRDefault="00FF2FD9" w:rsidP="008565E2">
      <w:pPr>
        <w:numPr>
          <w:ilvl w:val="0"/>
          <w:numId w:val="70"/>
        </w:numPr>
        <w:rPr>
          <w:rFonts w:cs="Arial"/>
        </w:rPr>
      </w:pPr>
      <w:r w:rsidRPr="00353A8B">
        <w:rPr>
          <w:rFonts w:cs="Arial"/>
        </w:rPr>
        <w:t>We have a clear accident and first aid policy to follow in the case of any person in the nursery suffering injury from an accident or incident</w:t>
      </w:r>
    </w:p>
    <w:p w14:paraId="79CED909" w14:textId="77777777" w:rsidR="00FF2FD9" w:rsidRPr="00353A8B" w:rsidRDefault="00FF2FD9" w:rsidP="008565E2">
      <w:pPr>
        <w:numPr>
          <w:ilvl w:val="0"/>
          <w:numId w:val="70"/>
        </w:numPr>
        <w:rPr>
          <w:rFonts w:cs="Arial"/>
        </w:rPr>
      </w:pPr>
      <w:r w:rsidRPr="00353A8B">
        <w:rPr>
          <w:rFonts w:cs="Arial"/>
        </w:rPr>
        <w:t>We have a clear fire safety policy and procedure which supports the prevention of fire and the safe evacuation of all persons in the nursery. This is to be shared with all staff, students, parents and visitors to the nursery</w:t>
      </w:r>
    </w:p>
    <w:p w14:paraId="0F693764" w14:textId="77777777" w:rsidR="00FF2FD9" w:rsidRPr="00353A8B" w:rsidRDefault="00FF2FD9" w:rsidP="008565E2">
      <w:pPr>
        <w:numPr>
          <w:ilvl w:val="0"/>
          <w:numId w:val="70"/>
        </w:numPr>
        <w:rPr>
          <w:rFonts w:cs="Arial"/>
        </w:rPr>
      </w:pPr>
      <w:r w:rsidRPr="00353A8B">
        <w:rPr>
          <w:rFonts w:cs="Arial"/>
        </w:rPr>
        <w:t>We review accident and incident records to identify any patterns/hazardous areas</w:t>
      </w:r>
    </w:p>
    <w:p w14:paraId="527EBA63" w14:textId="77777777" w:rsidR="00FF2FD9" w:rsidRPr="00353A8B" w:rsidRDefault="00FF2FD9" w:rsidP="008565E2">
      <w:pPr>
        <w:numPr>
          <w:ilvl w:val="0"/>
          <w:numId w:val="70"/>
        </w:numPr>
        <w:rPr>
          <w:rFonts w:cs="Arial"/>
        </w:rPr>
      </w:pPr>
      <w:r w:rsidRPr="00353A8B">
        <w:rPr>
          <w:rFonts w:cs="Arial"/>
        </w:rPr>
        <w:t>All health and safety matters are reviewed informally on an ongoing basis and formally every six months or when something changes. Staff and parents will receive these updates, as with all policy changes, as and when they happen</w:t>
      </w:r>
    </w:p>
    <w:p w14:paraId="62C1579B" w14:textId="77777777" w:rsidR="00FF2FD9" w:rsidRPr="00353A8B" w:rsidRDefault="00FF2FD9" w:rsidP="008565E2">
      <w:pPr>
        <w:numPr>
          <w:ilvl w:val="0"/>
          <w:numId w:val="70"/>
        </w:numPr>
        <w:rPr>
          <w:rFonts w:cs="Arial"/>
        </w:rPr>
      </w:pPr>
      <w:r w:rsidRPr="00353A8B">
        <w:rPr>
          <w:rFonts w:cs="Arial"/>
        </w:rPr>
        <w:t>Staff and parents are able to contribute to any policy through the suggestion scheme and during the regular meetings held at nursery.</w:t>
      </w:r>
    </w:p>
    <w:p w14:paraId="2E4AC7E0" w14:textId="77777777" w:rsidR="00FF2FD9" w:rsidRPr="00353A8B" w:rsidRDefault="00FF2FD9" w:rsidP="00FF2FD9">
      <w:pPr>
        <w:ind w:left="720"/>
        <w:rPr>
          <w:rFonts w:cs="Arial"/>
        </w:rPr>
      </w:pPr>
    </w:p>
    <w:p w14:paraId="05E2ABCE" w14:textId="77777777" w:rsidR="00FF2FD9" w:rsidRPr="00353A8B" w:rsidRDefault="00FF2FD9" w:rsidP="00FF2FD9">
      <w:pPr>
        <w:rPr>
          <w:rFonts w:cs="Arial"/>
        </w:rPr>
      </w:pPr>
      <w:r w:rsidRPr="00353A8B">
        <w:rPr>
          <w:rFonts w:cs="Arial"/>
        </w:rPr>
        <w:t>The policy is kept up to date and reviewed especially when the nursery changes in nature and size. It is revised annually, or as and when required. We therefore welcome any useful comments from members of staff, parents and visitors regarding this policy.</w:t>
      </w:r>
    </w:p>
    <w:p w14:paraId="63E59FA0" w14:textId="77777777" w:rsidR="00FF2FD9" w:rsidRPr="00353A8B" w:rsidRDefault="00FF2FD9" w:rsidP="00FF2FD9">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FF2FD9" w:rsidRPr="00353A8B" w14:paraId="4EED95CC" w14:textId="77777777" w:rsidTr="00E73DF7">
        <w:trPr>
          <w:cantSplit/>
          <w:jc w:val="center"/>
        </w:trPr>
        <w:tc>
          <w:tcPr>
            <w:tcW w:w="1666" w:type="pct"/>
            <w:tcBorders>
              <w:top w:val="single" w:sz="4" w:space="0" w:color="auto"/>
            </w:tcBorders>
            <w:vAlign w:val="center"/>
          </w:tcPr>
          <w:p w14:paraId="7B29BA41" w14:textId="77777777" w:rsidR="00FF2FD9" w:rsidRPr="00353A8B" w:rsidRDefault="00FF2FD9" w:rsidP="00E73DF7">
            <w:pPr>
              <w:pStyle w:val="MeetsEYFS"/>
              <w:rPr>
                <w:rFonts w:cs="Arial"/>
                <w:b/>
              </w:rPr>
            </w:pPr>
            <w:r w:rsidRPr="00353A8B">
              <w:rPr>
                <w:rFonts w:cs="Arial"/>
                <w:b/>
              </w:rPr>
              <w:t>This policy was adopted on</w:t>
            </w:r>
          </w:p>
        </w:tc>
        <w:tc>
          <w:tcPr>
            <w:tcW w:w="1844" w:type="pct"/>
            <w:tcBorders>
              <w:top w:val="single" w:sz="4" w:space="0" w:color="auto"/>
            </w:tcBorders>
            <w:vAlign w:val="center"/>
          </w:tcPr>
          <w:p w14:paraId="0ADB367E" w14:textId="77777777" w:rsidR="00FF2FD9" w:rsidRPr="00353A8B" w:rsidRDefault="00FF2FD9" w:rsidP="00E73DF7">
            <w:pPr>
              <w:pStyle w:val="MeetsEYFS"/>
              <w:rPr>
                <w:rFonts w:cs="Arial"/>
                <w:b/>
              </w:rPr>
            </w:pPr>
            <w:r w:rsidRPr="00353A8B">
              <w:rPr>
                <w:rFonts w:cs="Arial"/>
                <w:b/>
              </w:rPr>
              <w:t>Signed on behalf of the nursery</w:t>
            </w:r>
          </w:p>
        </w:tc>
        <w:tc>
          <w:tcPr>
            <w:tcW w:w="1490" w:type="pct"/>
            <w:tcBorders>
              <w:top w:val="single" w:sz="4" w:space="0" w:color="auto"/>
            </w:tcBorders>
            <w:vAlign w:val="center"/>
          </w:tcPr>
          <w:p w14:paraId="16C64263" w14:textId="77777777" w:rsidR="00FF2FD9" w:rsidRPr="00353A8B" w:rsidRDefault="00FF2FD9" w:rsidP="00E73DF7">
            <w:pPr>
              <w:pStyle w:val="MeetsEYFS"/>
              <w:rPr>
                <w:rFonts w:cs="Arial"/>
                <w:b/>
              </w:rPr>
            </w:pPr>
            <w:r w:rsidRPr="00353A8B">
              <w:rPr>
                <w:rFonts w:cs="Arial"/>
                <w:b/>
              </w:rPr>
              <w:t>Date for review</w:t>
            </w:r>
          </w:p>
        </w:tc>
      </w:tr>
      <w:tr w:rsidR="00FF2FD9" w:rsidRPr="00353A8B" w14:paraId="36AD326E" w14:textId="77777777" w:rsidTr="00E73DF7">
        <w:trPr>
          <w:cantSplit/>
          <w:jc w:val="center"/>
        </w:trPr>
        <w:tc>
          <w:tcPr>
            <w:tcW w:w="1666" w:type="pct"/>
            <w:vAlign w:val="center"/>
          </w:tcPr>
          <w:p w14:paraId="0B98980B" w14:textId="77777777" w:rsidR="00FF2FD9" w:rsidRPr="00353A8B" w:rsidRDefault="00FF2FD9" w:rsidP="00E73DF7">
            <w:pPr>
              <w:pStyle w:val="MeetsEYFS"/>
              <w:rPr>
                <w:rFonts w:cs="Arial"/>
                <w:i/>
              </w:rPr>
            </w:pPr>
            <w:r>
              <w:rPr>
                <w:rFonts w:cs="Arial"/>
                <w:i/>
              </w:rPr>
              <w:t>31/08/2019</w:t>
            </w:r>
          </w:p>
        </w:tc>
        <w:tc>
          <w:tcPr>
            <w:tcW w:w="1844" w:type="pct"/>
          </w:tcPr>
          <w:p w14:paraId="780D84CE" w14:textId="77777777" w:rsidR="00FF2FD9" w:rsidRPr="00353A8B" w:rsidRDefault="00FF2FD9" w:rsidP="00E73DF7">
            <w:pPr>
              <w:pStyle w:val="MeetsEYFS"/>
              <w:rPr>
                <w:rFonts w:cs="Arial"/>
                <w:i/>
              </w:rPr>
            </w:pPr>
            <w:r>
              <w:rPr>
                <w:rFonts w:cs="Arial"/>
                <w:i/>
              </w:rPr>
              <w:t>KANEEZ UR REHMAN</w:t>
            </w:r>
          </w:p>
        </w:tc>
        <w:tc>
          <w:tcPr>
            <w:tcW w:w="1490" w:type="pct"/>
          </w:tcPr>
          <w:p w14:paraId="39ACD67C" w14:textId="77777777" w:rsidR="00FF2FD9" w:rsidRPr="00353A8B" w:rsidRDefault="00FF2FD9" w:rsidP="00E73DF7">
            <w:pPr>
              <w:pStyle w:val="MeetsEYFS"/>
              <w:rPr>
                <w:rFonts w:cs="Arial"/>
                <w:i/>
              </w:rPr>
            </w:pPr>
            <w:r>
              <w:rPr>
                <w:rFonts w:cs="Arial"/>
                <w:i/>
              </w:rPr>
              <w:t>31/08/2020</w:t>
            </w:r>
          </w:p>
        </w:tc>
      </w:tr>
    </w:tbl>
    <w:p w14:paraId="2BA0AFE0" w14:textId="7FE194A3" w:rsidR="00E73DF7" w:rsidRPr="007D4458" w:rsidRDefault="00E73DF7" w:rsidP="00E73DF7">
      <w:pPr>
        <w:pStyle w:val="H1"/>
        <w:rPr>
          <w:rFonts w:cs="Arial"/>
        </w:rPr>
      </w:pPr>
      <w:bookmarkStart w:id="70" w:name="_Toc15916998"/>
      <w:bookmarkStart w:id="71" w:name="_Toc372294182"/>
      <w:bookmarkStart w:id="72" w:name="_Toc515015175"/>
      <w:bookmarkEnd w:id="68"/>
      <w:bookmarkEnd w:id="69"/>
      <w:r>
        <w:rPr>
          <w:rFonts w:cs="Arial"/>
        </w:rPr>
        <w:lastRenderedPageBreak/>
        <w:t xml:space="preserve">4a. </w:t>
      </w:r>
      <w:r w:rsidRPr="007D4458">
        <w:rPr>
          <w:rFonts w:cs="Arial"/>
        </w:rPr>
        <w:t>Sickness and Illness</w:t>
      </w:r>
      <w:bookmarkEnd w:id="70"/>
    </w:p>
    <w:p w14:paraId="4E8800D6" w14:textId="77777777" w:rsidR="00E73DF7" w:rsidRPr="007D4458" w:rsidRDefault="00E73DF7" w:rsidP="00E73DF7">
      <w:pPr>
        <w:pStyle w:val="deleteasappropriate"/>
        <w:rPr>
          <w:rFonts w:cs="Arial"/>
          <w:b/>
        </w:rPr>
      </w:pPr>
      <w:r w:rsidRPr="007D4458">
        <w:rPr>
          <w:rFonts w:cs="Arial"/>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73DF7" w:rsidRPr="007D4458" w14:paraId="36F33B3B" w14:textId="77777777" w:rsidTr="00E73DF7">
        <w:trPr>
          <w:cantSplit/>
          <w:trHeight w:val="209"/>
          <w:jc w:val="center"/>
        </w:trPr>
        <w:tc>
          <w:tcPr>
            <w:tcW w:w="3082" w:type="dxa"/>
            <w:vAlign w:val="center"/>
          </w:tcPr>
          <w:p w14:paraId="5294F120" w14:textId="77777777" w:rsidR="00E73DF7" w:rsidRPr="007D4458" w:rsidRDefault="00E73DF7" w:rsidP="00E73DF7">
            <w:pPr>
              <w:pStyle w:val="MeetsEYFS"/>
              <w:jc w:val="center"/>
              <w:rPr>
                <w:rFonts w:cs="Arial"/>
              </w:rPr>
            </w:pPr>
            <w:r w:rsidRPr="007D4458">
              <w:rPr>
                <w:rFonts w:cs="Arial"/>
              </w:rPr>
              <w:t>EYFS: 3.44, 3.45, 3.46</w:t>
            </w:r>
          </w:p>
        </w:tc>
      </w:tr>
    </w:tbl>
    <w:p w14:paraId="2C3421C6" w14:textId="77777777" w:rsidR="00E73DF7" w:rsidRPr="007D4458" w:rsidRDefault="00E73DF7" w:rsidP="00E73DF7">
      <w:pPr>
        <w:rPr>
          <w:rFonts w:cs="Arial"/>
        </w:rPr>
      </w:pPr>
    </w:p>
    <w:p w14:paraId="67006C83" w14:textId="77777777" w:rsidR="00E73DF7" w:rsidRPr="007D4458" w:rsidRDefault="00E73DF7" w:rsidP="00E73DF7">
      <w:pPr>
        <w:rPr>
          <w:rFonts w:cs="Arial"/>
        </w:rPr>
      </w:pPr>
      <w:r w:rsidRPr="007D4458">
        <w:rPr>
          <w:rFonts w:cs="Arial"/>
        </w:rPr>
        <w:t xml:space="preserve">At </w:t>
      </w:r>
      <w:r>
        <w:rPr>
          <w:rFonts w:cs="Arial"/>
          <w:b/>
          <w:i/>
        </w:rPr>
        <w:t>Lemon Tree Manchester LTD</w:t>
      </w:r>
      <w:r w:rsidRPr="007D4458">
        <w:rPr>
          <w:rFonts w:cs="Arial"/>
        </w:rPr>
        <w:t xml:space="preserve"> we promote the good health of all children attending. To help keep children healthy and minimise infection, we do not expect children to attend nursery if they are unwell. If a child is unwell it is in their best interest to be in a home environment with adults, they know well rather than at nursery with their peers. </w:t>
      </w:r>
    </w:p>
    <w:p w14:paraId="164FD7A7" w14:textId="77777777" w:rsidR="00E73DF7" w:rsidRPr="007D4458" w:rsidRDefault="00E73DF7" w:rsidP="00E73DF7">
      <w:pPr>
        <w:rPr>
          <w:rFonts w:cs="Arial"/>
        </w:rPr>
      </w:pPr>
    </w:p>
    <w:p w14:paraId="1010D107" w14:textId="77777777" w:rsidR="00E73DF7" w:rsidRPr="007D4458" w:rsidRDefault="00E73DF7" w:rsidP="00E73DF7">
      <w:pPr>
        <w:rPr>
          <w:rFonts w:cs="Arial"/>
          <w:b/>
        </w:rPr>
      </w:pPr>
      <w:r w:rsidRPr="007D4458">
        <w:rPr>
          <w:rFonts w:cs="Arial"/>
          <w:b/>
        </w:rPr>
        <w:t>Our procedures</w:t>
      </w:r>
    </w:p>
    <w:p w14:paraId="702FA539" w14:textId="77777777" w:rsidR="00E73DF7" w:rsidRPr="007D4458" w:rsidRDefault="00E73DF7" w:rsidP="00E73DF7">
      <w:pPr>
        <w:rPr>
          <w:rFonts w:cs="Arial"/>
        </w:rPr>
      </w:pPr>
      <w:r w:rsidRPr="007D4458">
        <w:rPr>
          <w:rFonts w:cs="Arial"/>
        </w:rPr>
        <w:t xml:space="preserve">In order to take appropriate action of children who become ill and to minimise the spread of infection we implement the following procedures: </w:t>
      </w:r>
    </w:p>
    <w:p w14:paraId="6EE277F0" w14:textId="77777777" w:rsidR="00E73DF7" w:rsidRPr="007D4458" w:rsidRDefault="00E73DF7" w:rsidP="00E73DF7">
      <w:pPr>
        <w:numPr>
          <w:ilvl w:val="0"/>
          <w:numId w:val="8"/>
        </w:numPr>
        <w:rPr>
          <w:rFonts w:cs="Arial"/>
        </w:rPr>
      </w:pPr>
      <w:r w:rsidRPr="007D4458">
        <w:rPr>
          <w:rFonts w:cs="Arial"/>
        </w:rPr>
        <w:t xml:space="preserve">If a child becomes ill during the nursery day, we contact their parent(s) and ask them to pick up their child as soon as possible. During this time we care for the child in a quiet, calm area with their key person, wherever possible </w:t>
      </w:r>
    </w:p>
    <w:p w14:paraId="01201253" w14:textId="77777777" w:rsidR="00E73DF7" w:rsidRPr="007D4458" w:rsidRDefault="00E73DF7" w:rsidP="00E73DF7">
      <w:pPr>
        <w:pStyle w:val="Heading1"/>
        <w:numPr>
          <w:ilvl w:val="0"/>
          <w:numId w:val="8"/>
        </w:numPr>
        <w:jc w:val="left"/>
        <w:rPr>
          <w:rFonts w:cs="Arial"/>
          <w:b w:val="0"/>
          <w:sz w:val="24"/>
        </w:rPr>
      </w:pPr>
      <w:r w:rsidRPr="007D4458">
        <w:rPr>
          <w:rFonts w:cs="Arial"/>
          <w:b w:val="0"/>
          <w:sz w:val="24"/>
        </w:rPr>
        <w:t xml:space="preserve">We follow the guidance given to us by Public Health England (Health Protection In Schools and other childcare facilities) and advice from our local health protection unit on exclusion times for specific illnesses, e.g. sickness and diarrhoea, measles and chicken pox, to protect other children in the nursery </w:t>
      </w:r>
    </w:p>
    <w:p w14:paraId="466BAF6D" w14:textId="77777777" w:rsidR="00E73DF7" w:rsidRPr="007D4458" w:rsidRDefault="00E73DF7" w:rsidP="00E73DF7">
      <w:pPr>
        <w:numPr>
          <w:ilvl w:val="0"/>
          <w:numId w:val="8"/>
        </w:numPr>
        <w:rPr>
          <w:rFonts w:cs="Arial"/>
        </w:rPr>
      </w:pPr>
      <w:r w:rsidRPr="007D4458">
        <w:rPr>
          <w:rFonts w:cs="Arial"/>
        </w:rPr>
        <w:t>Should a child have an infectious disease, such as sickness and diarrhoea, they must not return to nursery until they have been clear for at least 48 hours. 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2C35C80F" w14:textId="77777777" w:rsidR="00E73DF7" w:rsidRPr="007D4458" w:rsidRDefault="00E73DF7" w:rsidP="00E73DF7">
      <w:pPr>
        <w:numPr>
          <w:ilvl w:val="0"/>
          <w:numId w:val="8"/>
        </w:numPr>
        <w:rPr>
          <w:rFonts w:cs="Arial"/>
        </w:rPr>
      </w:pPr>
      <w:r w:rsidRPr="007D4458">
        <w:rPr>
          <w:rFonts w:cs="Arial"/>
        </w:rPr>
        <w:t>We notify Ofsted as soon as possible and in all cases within 14 days of the incident where we have any child or staff member with food poisoning</w:t>
      </w:r>
    </w:p>
    <w:p w14:paraId="2648B620" w14:textId="77777777" w:rsidR="00E73DF7" w:rsidRPr="007D4458" w:rsidRDefault="00E73DF7" w:rsidP="00E73DF7">
      <w:pPr>
        <w:numPr>
          <w:ilvl w:val="0"/>
          <w:numId w:val="8"/>
        </w:numPr>
        <w:rPr>
          <w:rFonts w:cs="Arial"/>
        </w:rPr>
      </w:pPr>
      <w:r w:rsidRPr="007D4458">
        <w:rPr>
          <w:rFonts w:cs="Arial"/>
        </w:rPr>
        <w:t>We exclude all children on antibiotics for the first 48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14:paraId="4E7FB8D3" w14:textId="77777777" w:rsidR="00E73DF7" w:rsidRPr="007D4458" w:rsidRDefault="00E73DF7" w:rsidP="00E73DF7">
      <w:pPr>
        <w:numPr>
          <w:ilvl w:val="0"/>
          <w:numId w:val="8"/>
        </w:numPr>
        <w:rPr>
          <w:rFonts w:cs="Arial"/>
        </w:rPr>
      </w:pPr>
      <w:r w:rsidRPr="007D4458">
        <w:rPr>
          <w:rFonts w:cs="Arial"/>
        </w:rPr>
        <w:t>We have the right to refuse admission to a child who is unwell. This decision will be taken by the manager on duty and is non-negotiable</w:t>
      </w:r>
    </w:p>
    <w:p w14:paraId="14E25045" w14:textId="77777777" w:rsidR="00E73DF7" w:rsidRPr="007D4458" w:rsidRDefault="00E73DF7" w:rsidP="00E73DF7">
      <w:pPr>
        <w:numPr>
          <w:ilvl w:val="0"/>
          <w:numId w:val="8"/>
        </w:numPr>
        <w:rPr>
          <w:rFonts w:cs="Arial"/>
        </w:rPr>
      </w:pPr>
      <w:r w:rsidRPr="007D4458">
        <w:rPr>
          <w:rFonts w:cs="Arial"/>
        </w:rP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14:paraId="492E23D5" w14:textId="77777777" w:rsidR="00E73DF7" w:rsidRPr="007D4458" w:rsidRDefault="00E73DF7" w:rsidP="00E73DF7">
      <w:pPr>
        <w:pStyle w:val="BodyText"/>
        <w:spacing w:line="276" w:lineRule="auto"/>
        <w:rPr>
          <w:rFonts w:cs="Arial"/>
          <w:b/>
          <w:bCs/>
          <w:sz w:val="22"/>
          <w:szCs w:val="22"/>
        </w:rPr>
      </w:pPr>
    </w:p>
    <w:p w14:paraId="0A218823" w14:textId="77777777" w:rsidR="00E73DF7" w:rsidRPr="007D4458" w:rsidRDefault="00E73DF7" w:rsidP="00E73DF7">
      <w:pPr>
        <w:pStyle w:val="H2"/>
      </w:pPr>
      <w:r w:rsidRPr="007D4458">
        <w:t>Meningitis procedure</w:t>
      </w:r>
    </w:p>
    <w:p w14:paraId="43704D74" w14:textId="77777777" w:rsidR="00E73DF7" w:rsidRPr="007D4458" w:rsidRDefault="00E73DF7" w:rsidP="00E73DF7">
      <w:pPr>
        <w:rPr>
          <w:rFonts w:cs="Arial"/>
        </w:rPr>
      </w:pPr>
      <w:r w:rsidRPr="007D4458">
        <w:rPr>
          <w:rFonts w:cs="Arial"/>
        </w:rPr>
        <w:t xml:space="preserve">If a parent informs the nursery that their child has meningitis, the nursery manager will contact the Local Area Infection Control (IC) Nurse. The IC Nurse will give guidance and support in each individual case. If parents do not inform the nursery, we will be contacted directly by the IC Nurse and the appropriate support will be given. We will follow all guidance given and notify any of the appropriate authorities including Ofsted if necessary.  </w:t>
      </w:r>
    </w:p>
    <w:p w14:paraId="46583175" w14:textId="77777777" w:rsidR="00E73DF7" w:rsidRPr="007D4458" w:rsidRDefault="00E73DF7" w:rsidP="00E73DF7">
      <w:pPr>
        <w:pStyle w:val="H2"/>
      </w:pPr>
      <w:r w:rsidRPr="007D4458">
        <w:lastRenderedPageBreak/>
        <w:t>Transporting children to hospital procedure</w:t>
      </w:r>
    </w:p>
    <w:p w14:paraId="406E38EF" w14:textId="77777777" w:rsidR="00E73DF7" w:rsidRDefault="00E73DF7" w:rsidP="00E73DF7">
      <w:pPr>
        <w:rPr>
          <w:rFonts w:cs="Arial"/>
        </w:rPr>
      </w:pPr>
      <w:r w:rsidRPr="007D4458">
        <w:rPr>
          <w:rFonts w:cs="Arial"/>
        </w:rPr>
        <w:t>The nursery manager/staff member must:</w:t>
      </w:r>
    </w:p>
    <w:p w14:paraId="5F8B0416" w14:textId="77777777" w:rsidR="00E73DF7" w:rsidRPr="007D4458" w:rsidRDefault="00E73DF7" w:rsidP="00E73DF7">
      <w:pPr>
        <w:rPr>
          <w:rFonts w:cs="Arial"/>
        </w:rPr>
      </w:pPr>
    </w:p>
    <w:p w14:paraId="7328A2F8" w14:textId="77777777" w:rsidR="00E73DF7" w:rsidRPr="007D4458" w:rsidRDefault="00E73DF7" w:rsidP="00E73DF7">
      <w:pPr>
        <w:numPr>
          <w:ilvl w:val="0"/>
          <w:numId w:val="4"/>
        </w:numPr>
        <w:rPr>
          <w:rFonts w:cs="Arial"/>
        </w:rPr>
      </w:pPr>
      <w:r w:rsidRPr="007D4458">
        <w:rPr>
          <w:rFonts w:cs="Arial"/>
        </w:rPr>
        <w:t>Call for an ambulance immediately if the sickness is severe. DO NOT attempt to transport the sick child in your own vehicle</w:t>
      </w:r>
    </w:p>
    <w:p w14:paraId="79010245" w14:textId="77777777" w:rsidR="00E73DF7" w:rsidRPr="007D4458" w:rsidRDefault="00E73DF7" w:rsidP="00E73DF7">
      <w:pPr>
        <w:numPr>
          <w:ilvl w:val="0"/>
          <w:numId w:val="4"/>
        </w:numPr>
        <w:rPr>
          <w:rFonts w:cs="Arial"/>
        </w:rPr>
      </w:pPr>
      <w:r w:rsidRPr="007D4458">
        <w:rPr>
          <w:rFonts w:cs="Arial"/>
        </w:rPr>
        <w:t xml:space="preserve">Whilst waiting for the ambulance, contact the parent(s) and arrange to meet them at the hospital </w:t>
      </w:r>
    </w:p>
    <w:p w14:paraId="36C10CC6" w14:textId="77777777" w:rsidR="00E73DF7" w:rsidRPr="007D4458" w:rsidRDefault="00E73DF7" w:rsidP="00E73DF7">
      <w:pPr>
        <w:numPr>
          <w:ilvl w:val="0"/>
          <w:numId w:val="4"/>
        </w:numPr>
        <w:rPr>
          <w:rFonts w:cs="Arial"/>
        </w:rPr>
      </w:pPr>
      <w:r w:rsidRPr="007D4458">
        <w:rPr>
          <w:rFonts w:cs="Arial"/>
        </w:rPr>
        <w:t>Redeploy staff if necessary to ensure there is adequate staff deployment to care for the remaining children. This may mean temporarily grouping the children together</w:t>
      </w:r>
    </w:p>
    <w:p w14:paraId="2713DD93" w14:textId="77777777" w:rsidR="00E73DF7" w:rsidRPr="007D4458" w:rsidRDefault="00E73DF7" w:rsidP="00E73DF7">
      <w:pPr>
        <w:numPr>
          <w:ilvl w:val="0"/>
          <w:numId w:val="4"/>
        </w:numPr>
        <w:rPr>
          <w:rFonts w:cs="Arial"/>
        </w:rPr>
      </w:pPr>
      <w:r w:rsidRPr="007D4458">
        <w:rPr>
          <w:rFonts w:cs="Arial"/>
        </w:rPr>
        <w:t xml:space="preserve">Arrange for the most appropriate member of staff to accompany the child taking with them any relevant information such as registration forms, relevant medication sheets, medication and the child’s comforter </w:t>
      </w:r>
    </w:p>
    <w:p w14:paraId="40281B7B" w14:textId="77777777" w:rsidR="00E73DF7" w:rsidRPr="007D4458" w:rsidRDefault="00E73DF7" w:rsidP="00E73DF7">
      <w:pPr>
        <w:numPr>
          <w:ilvl w:val="0"/>
          <w:numId w:val="4"/>
        </w:numPr>
        <w:rPr>
          <w:rFonts w:cs="Arial"/>
        </w:rPr>
      </w:pPr>
      <w:r w:rsidRPr="007D4458">
        <w:rPr>
          <w:rFonts w:cs="Arial"/>
        </w:rPr>
        <w:t>Inform a member of the management team immediately</w:t>
      </w:r>
    </w:p>
    <w:p w14:paraId="5DB317AC" w14:textId="77777777" w:rsidR="00E73DF7" w:rsidRPr="007D4458" w:rsidRDefault="00E73DF7" w:rsidP="00E73DF7">
      <w:pPr>
        <w:numPr>
          <w:ilvl w:val="0"/>
          <w:numId w:val="4"/>
        </w:numPr>
        <w:rPr>
          <w:rFonts w:cs="Arial"/>
        </w:rPr>
      </w:pPr>
      <w:r w:rsidRPr="007D4458">
        <w:rPr>
          <w:rFonts w:cs="Arial"/>
        </w:rPr>
        <w:t>Remain calm at all times. Children who witness an incident may well be affected by it and may need lots of cuddles and reassurance. Staff may also require additional support following the accident.</w:t>
      </w:r>
    </w:p>
    <w:p w14:paraId="3AA00118" w14:textId="77777777" w:rsidR="00E73DF7" w:rsidRPr="007D4458" w:rsidRDefault="00E73DF7" w:rsidP="00E73DF7">
      <w:pPr>
        <w:rPr>
          <w:rFonts w:cs="Arial"/>
        </w:rPr>
      </w:pPr>
    </w:p>
    <w:p w14:paraId="2756C6DE" w14:textId="77777777" w:rsidR="00E73DF7" w:rsidRDefault="00E73DF7" w:rsidP="00E73DF7">
      <w:pPr>
        <w:rPr>
          <w:rFonts w:cs="Arial"/>
          <w:i/>
        </w:rPr>
      </w:pPr>
      <w:r w:rsidRPr="007D4458">
        <w:rPr>
          <w:rFonts w:cs="Arial"/>
          <w:i/>
        </w:rPr>
        <w:t>*If a child has an accident that may require hospital treatment but not an ambulance and you choose to transport children within staff vehicles Citation advise you consider the following in your policy:</w:t>
      </w:r>
    </w:p>
    <w:p w14:paraId="4718019F" w14:textId="77777777" w:rsidR="00E73DF7" w:rsidRPr="007D4458" w:rsidRDefault="00E73DF7" w:rsidP="00E73DF7">
      <w:pPr>
        <w:rPr>
          <w:rFonts w:cs="Arial"/>
          <w:i/>
        </w:rPr>
      </w:pPr>
    </w:p>
    <w:p w14:paraId="7F031BD5" w14:textId="77777777" w:rsidR="00E73DF7" w:rsidRPr="007D4458" w:rsidRDefault="00E73DF7" w:rsidP="008565E2">
      <w:pPr>
        <w:pStyle w:val="ListParagraph"/>
        <w:numPr>
          <w:ilvl w:val="0"/>
          <w:numId w:val="173"/>
        </w:numPr>
        <w:rPr>
          <w:rFonts w:cs="Arial"/>
          <w:i/>
        </w:rPr>
      </w:pPr>
      <w:r w:rsidRPr="007D4458">
        <w:rPr>
          <w:rFonts w:cs="Arial"/>
          <w:i/>
        </w:rPr>
        <w:t>Requesting permission from parents</w:t>
      </w:r>
    </w:p>
    <w:p w14:paraId="354FA9E0" w14:textId="77777777" w:rsidR="00E73DF7" w:rsidRPr="007D4458" w:rsidRDefault="00E73DF7" w:rsidP="008565E2">
      <w:pPr>
        <w:pStyle w:val="ListParagraph"/>
        <w:numPr>
          <w:ilvl w:val="0"/>
          <w:numId w:val="173"/>
        </w:numPr>
        <w:rPr>
          <w:rFonts w:cs="Arial"/>
          <w:i/>
        </w:rPr>
      </w:pPr>
      <w:r w:rsidRPr="007D4458">
        <w:rPr>
          <w:rFonts w:cs="Arial"/>
          <w:i/>
        </w:rPr>
        <w:t xml:space="preserve">Ratio requirements of the setting being maintained </w:t>
      </w:r>
    </w:p>
    <w:p w14:paraId="4C34B4A4" w14:textId="5B4FFDDD" w:rsidR="00E73DF7" w:rsidRPr="007D4458" w:rsidRDefault="00E73DF7" w:rsidP="008565E2">
      <w:pPr>
        <w:pStyle w:val="ListParagraph"/>
        <w:numPr>
          <w:ilvl w:val="0"/>
          <w:numId w:val="172"/>
        </w:numPr>
        <w:rPr>
          <w:rFonts w:cs="Arial"/>
          <w:i/>
        </w:rPr>
      </w:pPr>
      <w:r w:rsidRPr="007D4458">
        <w:rPr>
          <w:rFonts w:cs="Arial"/>
          <w:i/>
        </w:rPr>
        <w:t xml:space="preserve">The age and height of the child, in regard to will they need a car seat? Further guidance can be found at </w:t>
      </w:r>
      <w:hyperlink r:id="rId28" w:history="1">
        <w:r w:rsidRPr="007D4458">
          <w:rPr>
            <w:rStyle w:val="Hyperlink"/>
            <w:rFonts w:cs="Arial"/>
            <w:i/>
          </w:rPr>
          <w:t>www.childcarseats.org.uk/types-of-seat/</w:t>
        </w:r>
      </w:hyperlink>
      <w:r w:rsidRPr="007D4458">
        <w:rPr>
          <w:rFonts w:cs="Arial"/>
          <w:i/>
        </w:rPr>
        <w:t xml:space="preserve"> </w:t>
      </w:r>
    </w:p>
    <w:p w14:paraId="1D02CF3F" w14:textId="77777777" w:rsidR="00E73DF7" w:rsidRPr="007D4458" w:rsidRDefault="00E73DF7" w:rsidP="008565E2">
      <w:pPr>
        <w:pStyle w:val="ListParagraph"/>
        <w:numPr>
          <w:ilvl w:val="0"/>
          <w:numId w:val="172"/>
        </w:numPr>
        <w:rPr>
          <w:rFonts w:cs="Arial"/>
          <w:i/>
        </w:rPr>
      </w:pPr>
      <w:r w:rsidRPr="007D4458">
        <w:rPr>
          <w:rFonts w:cs="Arial"/>
          <w:i/>
        </w:rPr>
        <w:t xml:space="preserve">There are some exceptions for needing a child seat depending again on their age. Further guidance can be found at </w:t>
      </w:r>
      <w:hyperlink r:id="rId29" w:anchor="under-three" w:history="1">
        <w:r w:rsidRPr="007D4458">
          <w:rPr>
            <w:rStyle w:val="Hyperlink"/>
            <w:rFonts w:cs="Arial"/>
            <w:i/>
          </w:rPr>
          <w:t>www.childcarseats.org.uk/the-law/cars-taxis-private-hire-vehicles-vans-and-goods-vehicles/#under-three</w:t>
        </w:r>
      </w:hyperlink>
    </w:p>
    <w:p w14:paraId="0FD56B4C" w14:textId="77777777" w:rsidR="00E73DF7" w:rsidRPr="007D4458" w:rsidRDefault="00E73DF7" w:rsidP="008565E2">
      <w:pPr>
        <w:pStyle w:val="ListParagraph"/>
        <w:numPr>
          <w:ilvl w:val="0"/>
          <w:numId w:val="172"/>
        </w:numPr>
        <w:rPr>
          <w:rFonts w:cs="Arial"/>
          <w:i/>
        </w:rPr>
      </w:pPr>
      <w:r w:rsidRPr="007D4458">
        <w:rPr>
          <w:rFonts w:cs="Arial"/>
          <w:i/>
        </w:rPr>
        <w:t>With the fitting of the car seat, we also need to ask has the individual had training in carrying in carrying this out?</w:t>
      </w:r>
    </w:p>
    <w:p w14:paraId="0981FA0F" w14:textId="77777777" w:rsidR="00E73DF7" w:rsidRPr="007D4458" w:rsidRDefault="00E73DF7" w:rsidP="008565E2">
      <w:pPr>
        <w:pStyle w:val="ListParagraph"/>
        <w:numPr>
          <w:ilvl w:val="0"/>
          <w:numId w:val="172"/>
        </w:numPr>
        <w:rPr>
          <w:rFonts w:cs="Arial"/>
          <w:i/>
        </w:rPr>
      </w:pPr>
      <w:r w:rsidRPr="007D4458">
        <w:rPr>
          <w:rFonts w:cs="Arial"/>
          <w:i/>
        </w:rPr>
        <w:t>Is this transport covered under business insurance, so a call to your insurance company will be needed, or do they have business insurance on their vehicle?</w:t>
      </w:r>
    </w:p>
    <w:p w14:paraId="5A62D4CF" w14:textId="77777777" w:rsidR="00E73DF7" w:rsidRPr="007D4458" w:rsidRDefault="00E73DF7" w:rsidP="008565E2">
      <w:pPr>
        <w:pStyle w:val="ListParagraph"/>
        <w:numPr>
          <w:ilvl w:val="0"/>
          <w:numId w:val="172"/>
        </w:numPr>
        <w:rPr>
          <w:rFonts w:cs="Arial"/>
          <w:i/>
        </w:rPr>
      </w:pPr>
      <w:r w:rsidRPr="007D4458">
        <w:rPr>
          <w:rFonts w:cs="Arial"/>
          <w:i/>
        </w:rPr>
        <w:t>Safeguarding of the child needs to be looked at. In certain situations e.g. A designated member of staff should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Staff should ensure that their behaviour is safe and that the transport arrangements and the vehicle meet all legal requirements. They should ensure that the vehicle is roadworthy and appropriately insured and that the maximum capacity is not exceeded</w:t>
      </w:r>
    </w:p>
    <w:p w14:paraId="1C8AEE5B" w14:textId="77777777" w:rsidR="00E73DF7" w:rsidRPr="007D4458" w:rsidRDefault="00E73DF7" w:rsidP="008565E2">
      <w:pPr>
        <w:pStyle w:val="ListParagraph"/>
        <w:numPr>
          <w:ilvl w:val="0"/>
          <w:numId w:val="172"/>
        </w:numPr>
        <w:rPr>
          <w:rFonts w:cs="Arial"/>
          <w:i/>
        </w:rPr>
      </w:pPr>
      <w:r w:rsidRPr="007D4458">
        <w:rPr>
          <w:rFonts w:cs="Arial"/>
          <w:i/>
        </w:rPr>
        <w:t>Emergency procedures, e.g. what happens if the child’s health begins to deteriorate during the journey.</w:t>
      </w:r>
    </w:p>
    <w:p w14:paraId="18E6D4C7" w14:textId="77777777" w:rsidR="00E73DF7" w:rsidRPr="007D4458" w:rsidRDefault="00E73DF7" w:rsidP="00E73DF7">
      <w:pPr>
        <w:jc w:val="left"/>
        <w:rPr>
          <w:rFonts w:cs="Arial"/>
        </w:rPr>
      </w:pPr>
    </w:p>
    <w:p w14:paraId="6A7DA737" w14:textId="77777777" w:rsidR="00E73DF7" w:rsidRPr="007D4458" w:rsidRDefault="00E73DF7" w:rsidP="00E73DF7">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E73DF7" w:rsidRPr="007D4458" w14:paraId="53506B49" w14:textId="77777777" w:rsidTr="00E73DF7">
        <w:trPr>
          <w:cantSplit/>
          <w:jc w:val="center"/>
        </w:trPr>
        <w:tc>
          <w:tcPr>
            <w:tcW w:w="1666" w:type="pct"/>
            <w:tcBorders>
              <w:top w:val="single" w:sz="4" w:space="0" w:color="auto"/>
            </w:tcBorders>
            <w:vAlign w:val="center"/>
          </w:tcPr>
          <w:p w14:paraId="7184C969" w14:textId="77777777" w:rsidR="00E73DF7" w:rsidRPr="007D4458" w:rsidRDefault="00E73DF7" w:rsidP="00E73DF7">
            <w:pPr>
              <w:pStyle w:val="MeetsEYFS"/>
              <w:rPr>
                <w:rFonts w:cs="Arial"/>
                <w:b/>
              </w:rPr>
            </w:pPr>
            <w:r w:rsidRPr="007D4458">
              <w:rPr>
                <w:rFonts w:cs="Arial"/>
                <w:b/>
              </w:rPr>
              <w:t>This policy was adopted on</w:t>
            </w:r>
          </w:p>
        </w:tc>
        <w:tc>
          <w:tcPr>
            <w:tcW w:w="1844" w:type="pct"/>
            <w:tcBorders>
              <w:top w:val="single" w:sz="4" w:space="0" w:color="auto"/>
            </w:tcBorders>
            <w:vAlign w:val="center"/>
          </w:tcPr>
          <w:p w14:paraId="0E2FB895" w14:textId="77777777" w:rsidR="00E73DF7" w:rsidRPr="007D4458" w:rsidRDefault="00E73DF7" w:rsidP="00E73DF7">
            <w:pPr>
              <w:pStyle w:val="MeetsEYFS"/>
              <w:rPr>
                <w:rFonts w:cs="Arial"/>
                <w:b/>
              </w:rPr>
            </w:pPr>
            <w:r w:rsidRPr="007D4458">
              <w:rPr>
                <w:rFonts w:cs="Arial"/>
                <w:b/>
              </w:rPr>
              <w:t>Signed on behalf of the nursery</w:t>
            </w:r>
          </w:p>
        </w:tc>
        <w:tc>
          <w:tcPr>
            <w:tcW w:w="1491" w:type="pct"/>
            <w:tcBorders>
              <w:top w:val="single" w:sz="4" w:space="0" w:color="auto"/>
            </w:tcBorders>
            <w:vAlign w:val="center"/>
          </w:tcPr>
          <w:p w14:paraId="57C8F449" w14:textId="77777777" w:rsidR="00E73DF7" w:rsidRPr="007D4458" w:rsidRDefault="00E73DF7" w:rsidP="00E73DF7">
            <w:pPr>
              <w:pStyle w:val="MeetsEYFS"/>
              <w:rPr>
                <w:rFonts w:cs="Arial"/>
                <w:b/>
              </w:rPr>
            </w:pPr>
            <w:r w:rsidRPr="007D4458">
              <w:rPr>
                <w:rFonts w:cs="Arial"/>
                <w:b/>
              </w:rPr>
              <w:t>Date for review</w:t>
            </w:r>
          </w:p>
        </w:tc>
      </w:tr>
      <w:tr w:rsidR="00E73DF7" w:rsidRPr="007D4458" w14:paraId="0B22EDAF" w14:textId="77777777" w:rsidTr="00E73DF7">
        <w:trPr>
          <w:cantSplit/>
          <w:jc w:val="center"/>
        </w:trPr>
        <w:tc>
          <w:tcPr>
            <w:tcW w:w="1666" w:type="pct"/>
            <w:vAlign w:val="center"/>
          </w:tcPr>
          <w:p w14:paraId="4F30B665" w14:textId="77777777" w:rsidR="00E73DF7" w:rsidRPr="007D4458" w:rsidRDefault="00E73DF7" w:rsidP="00E73DF7">
            <w:pPr>
              <w:pStyle w:val="MeetsEYFS"/>
              <w:rPr>
                <w:rFonts w:cs="Arial"/>
                <w:i/>
              </w:rPr>
            </w:pPr>
            <w:r>
              <w:rPr>
                <w:rFonts w:cs="Arial"/>
                <w:i/>
              </w:rPr>
              <w:t>31/08/2019</w:t>
            </w:r>
          </w:p>
        </w:tc>
        <w:tc>
          <w:tcPr>
            <w:tcW w:w="1844" w:type="pct"/>
          </w:tcPr>
          <w:p w14:paraId="1AD22998" w14:textId="77777777" w:rsidR="00E73DF7" w:rsidRPr="007D4458" w:rsidRDefault="00E73DF7" w:rsidP="00E73DF7">
            <w:pPr>
              <w:pStyle w:val="MeetsEYFS"/>
              <w:rPr>
                <w:rFonts w:cs="Arial"/>
                <w:i/>
              </w:rPr>
            </w:pPr>
            <w:r>
              <w:rPr>
                <w:rFonts w:cs="Arial"/>
                <w:i/>
              </w:rPr>
              <w:t>KANEEZ UR REHMAN</w:t>
            </w:r>
          </w:p>
        </w:tc>
        <w:tc>
          <w:tcPr>
            <w:tcW w:w="1491" w:type="pct"/>
          </w:tcPr>
          <w:p w14:paraId="0B926B16" w14:textId="77777777" w:rsidR="00E73DF7" w:rsidRPr="007D4458" w:rsidRDefault="00E73DF7" w:rsidP="00E73DF7">
            <w:pPr>
              <w:pStyle w:val="MeetsEYFS"/>
              <w:rPr>
                <w:rFonts w:cs="Arial"/>
                <w:i/>
              </w:rPr>
            </w:pPr>
            <w:r>
              <w:rPr>
                <w:rFonts w:cs="Arial"/>
                <w:i/>
              </w:rPr>
              <w:t>31/08/2020</w:t>
            </w:r>
          </w:p>
        </w:tc>
      </w:tr>
    </w:tbl>
    <w:p w14:paraId="5604F903" w14:textId="77777777" w:rsidR="00E73DF7" w:rsidRPr="007D4458" w:rsidRDefault="00E73DF7" w:rsidP="00E73DF7">
      <w:pPr>
        <w:rPr>
          <w:rFonts w:cs="Arial"/>
        </w:rPr>
      </w:pPr>
    </w:p>
    <w:p w14:paraId="6DE7620D" w14:textId="77777777" w:rsidR="00E73DF7" w:rsidRPr="007B37FD" w:rsidRDefault="00E73DF7" w:rsidP="00E73DF7">
      <w:pPr>
        <w:pStyle w:val="H1"/>
        <w:rPr>
          <w:rFonts w:cs="Arial"/>
        </w:rPr>
      </w:pPr>
      <w:bookmarkStart w:id="73" w:name="_Toc15916999"/>
      <w:bookmarkStart w:id="74" w:name="_Toc372294183"/>
      <w:bookmarkStart w:id="75" w:name="_Toc515015176"/>
      <w:bookmarkEnd w:id="71"/>
      <w:bookmarkEnd w:id="72"/>
      <w:r>
        <w:rPr>
          <w:rFonts w:cs="Arial"/>
        </w:rPr>
        <w:lastRenderedPageBreak/>
        <w:t xml:space="preserve">4b. </w:t>
      </w:r>
      <w:r w:rsidRPr="007B37FD">
        <w:rPr>
          <w:rFonts w:cs="Arial"/>
        </w:rPr>
        <w:t xml:space="preserve">Infection Control </w:t>
      </w:r>
      <w:bookmarkEnd w:id="73"/>
    </w:p>
    <w:p w14:paraId="60A97073" w14:textId="77777777" w:rsidR="00E73DF7" w:rsidRPr="007B37FD" w:rsidRDefault="00E73DF7" w:rsidP="00E73DF7">
      <w:pPr>
        <w:rPr>
          <w:rFonts w:cs="Arial"/>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73DF7" w:rsidRPr="007B37FD" w14:paraId="7D4FDD5F" w14:textId="77777777" w:rsidTr="00E73DF7">
        <w:trPr>
          <w:cantSplit/>
          <w:trHeight w:val="209"/>
          <w:jc w:val="center"/>
        </w:trPr>
        <w:tc>
          <w:tcPr>
            <w:tcW w:w="3082" w:type="dxa"/>
            <w:vAlign w:val="center"/>
          </w:tcPr>
          <w:p w14:paraId="5F4BE2FD" w14:textId="77777777" w:rsidR="00E73DF7" w:rsidRPr="007B37FD" w:rsidRDefault="00E73DF7" w:rsidP="00E73DF7">
            <w:pPr>
              <w:pStyle w:val="MeetsEYFS"/>
              <w:jc w:val="center"/>
              <w:rPr>
                <w:rFonts w:cs="Arial"/>
              </w:rPr>
            </w:pPr>
            <w:r w:rsidRPr="007B37FD">
              <w:rPr>
                <w:rFonts w:cs="Arial"/>
              </w:rPr>
              <w:t>EYFS: 3.44, 3.45, 3.46</w:t>
            </w:r>
          </w:p>
        </w:tc>
      </w:tr>
    </w:tbl>
    <w:p w14:paraId="7BEC8111" w14:textId="77777777" w:rsidR="00E73DF7" w:rsidRPr="007B37FD" w:rsidRDefault="00E73DF7" w:rsidP="00E73DF7">
      <w:pPr>
        <w:rPr>
          <w:rFonts w:cs="Arial"/>
        </w:rPr>
      </w:pPr>
    </w:p>
    <w:p w14:paraId="3B20573F" w14:textId="77777777" w:rsidR="00E73DF7" w:rsidRPr="007B37FD" w:rsidRDefault="00E73DF7" w:rsidP="00E73DF7">
      <w:pPr>
        <w:rPr>
          <w:rFonts w:cs="Arial"/>
        </w:rPr>
      </w:pPr>
      <w:r w:rsidRPr="007B37FD">
        <w:rPr>
          <w:rFonts w:cs="Arial"/>
        </w:rPr>
        <w:t xml:space="preserve">At </w:t>
      </w:r>
      <w:r>
        <w:rPr>
          <w:rFonts w:cs="Arial"/>
          <w:b/>
          <w:i/>
        </w:rPr>
        <w:t>Lemon Tree Manchester LTD</w:t>
      </w:r>
      <w:r w:rsidRPr="007B37FD">
        <w:rPr>
          <w:rFonts w:cs="Arial"/>
        </w:rPr>
        <w:t xml:space="preserve"> we promote the good health of all children attending through maintaining high hygiene standards and reducing the chances of infection being spread. We follow the Health protection in schools and other childcare facilities guidance which sets out when and how long children need to be excluded from settings, when treatment/medication is required and where to get further advice from.  </w:t>
      </w:r>
    </w:p>
    <w:p w14:paraId="62BFDF48" w14:textId="77777777" w:rsidR="00E73DF7" w:rsidRPr="007B37FD" w:rsidRDefault="00E73DF7" w:rsidP="00E73DF7">
      <w:pPr>
        <w:rPr>
          <w:rFonts w:cs="Arial"/>
        </w:rPr>
      </w:pPr>
    </w:p>
    <w:p w14:paraId="75E5AD5C" w14:textId="77777777" w:rsidR="00E73DF7" w:rsidRPr="007B37FD" w:rsidRDefault="00E73DF7" w:rsidP="00E73DF7">
      <w:pPr>
        <w:rPr>
          <w:rFonts w:cs="Arial"/>
        </w:rPr>
      </w:pPr>
      <w:r w:rsidRPr="007B37FD">
        <w:rPr>
          <w:rFonts w:cs="Arial"/>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0738AB52" w14:textId="77777777" w:rsidR="00E73DF7" w:rsidRPr="007B37FD" w:rsidRDefault="00E73DF7" w:rsidP="00E73DF7">
      <w:pPr>
        <w:rPr>
          <w:rFonts w:cs="Arial"/>
        </w:rPr>
      </w:pPr>
    </w:p>
    <w:p w14:paraId="241116DF" w14:textId="77777777" w:rsidR="00E73DF7" w:rsidRDefault="00E73DF7" w:rsidP="00E73DF7">
      <w:pPr>
        <w:rPr>
          <w:rFonts w:cs="Arial"/>
        </w:rPr>
      </w:pPr>
      <w:r w:rsidRPr="007B37FD">
        <w:rPr>
          <w:rFonts w:cs="Arial"/>
        </w:rPr>
        <w:t>We follow the guidance below to prevent a virus or infection from moving around the nursery. Our staff:</w:t>
      </w:r>
    </w:p>
    <w:p w14:paraId="3EA737B0" w14:textId="77777777" w:rsidR="00E73DF7" w:rsidRPr="007B37FD" w:rsidRDefault="00E73DF7" w:rsidP="00E73DF7">
      <w:pPr>
        <w:rPr>
          <w:rFonts w:cs="Arial"/>
        </w:rPr>
      </w:pPr>
    </w:p>
    <w:p w14:paraId="30102A23" w14:textId="77777777" w:rsidR="00E73DF7" w:rsidRPr="007B37FD" w:rsidRDefault="00E73DF7" w:rsidP="00E73DF7">
      <w:pPr>
        <w:numPr>
          <w:ilvl w:val="0"/>
          <w:numId w:val="9"/>
        </w:numPr>
        <w:rPr>
          <w:rFonts w:cs="Arial"/>
        </w:rPr>
      </w:pPr>
      <w:r w:rsidRPr="007B37FD">
        <w:rPr>
          <w:rFonts w:cs="Arial"/>
        </w:rPr>
        <w:t>Encourage all children to use tissues when coughing and sneezing to catch germs</w:t>
      </w:r>
    </w:p>
    <w:p w14:paraId="772D5A53" w14:textId="77777777" w:rsidR="00E73DF7" w:rsidRPr="007B37FD" w:rsidRDefault="00E73DF7" w:rsidP="00E73DF7">
      <w:pPr>
        <w:numPr>
          <w:ilvl w:val="0"/>
          <w:numId w:val="9"/>
        </w:numPr>
        <w:rPr>
          <w:rFonts w:cs="Arial"/>
        </w:rPr>
      </w:pPr>
      <w:r w:rsidRPr="007B37FD">
        <w:rPr>
          <w:rFonts w:cs="Arial"/>
        </w:rPr>
        <w:t>Ensure all tissues are disposed of in a hygienic way and all children and staff wash their hands once the tissue is disposed of</w:t>
      </w:r>
    </w:p>
    <w:p w14:paraId="21EF2BA6" w14:textId="77777777" w:rsidR="00E73DF7" w:rsidRPr="007B37FD" w:rsidRDefault="00E73DF7" w:rsidP="00E73DF7">
      <w:pPr>
        <w:numPr>
          <w:ilvl w:val="0"/>
          <w:numId w:val="9"/>
        </w:numPr>
        <w:rPr>
          <w:rFonts w:cs="Arial"/>
        </w:rPr>
      </w:pPr>
      <w:r w:rsidRPr="007B37FD">
        <w:rPr>
          <w:rFonts w:cs="Arial"/>
        </w:rPr>
        <w:t xml:space="preserve">Develop children’s understanding of the above and the need for good hygiene procedures in helping them to stay healthy </w:t>
      </w:r>
    </w:p>
    <w:p w14:paraId="6F6A3EC4" w14:textId="77777777" w:rsidR="00E73DF7" w:rsidRPr="007B37FD" w:rsidRDefault="00E73DF7" w:rsidP="00E73DF7">
      <w:pPr>
        <w:numPr>
          <w:ilvl w:val="0"/>
          <w:numId w:val="9"/>
        </w:numPr>
        <w:rPr>
          <w:rFonts w:cs="Arial"/>
        </w:rPr>
      </w:pPr>
      <w:r w:rsidRPr="007B37FD">
        <w:rPr>
          <w:rFonts w:cs="Arial"/>
        </w:rPr>
        <w:t xml:space="preserve">Wear the appropriate Personal Protective Equipment (PPE) when changing nappies, toileting children and dealing with any other bodily fluids. Staff are requested to dispose of these in the appropriate manner and wash hands immediately </w:t>
      </w:r>
    </w:p>
    <w:p w14:paraId="59F6DFA2" w14:textId="77777777" w:rsidR="00E73DF7" w:rsidRPr="007B37FD" w:rsidRDefault="00E73DF7" w:rsidP="00E73DF7">
      <w:pPr>
        <w:numPr>
          <w:ilvl w:val="0"/>
          <w:numId w:val="9"/>
        </w:numPr>
        <w:rPr>
          <w:rFonts w:cs="Arial"/>
        </w:rPr>
      </w:pPr>
      <w:r w:rsidRPr="007B37FD">
        <w:rPr>
          <w:rFonts w:cs="Arial"/>
        </w:rPr>
        <w:t>Clean and sterilise all potties and changing mats before and after each use</w:t>
      </w:r>
    </w:p>
    <w:p w14:paraId="6EEE428F" w14:textId="77777777" w:rsidR="00E73DF7" w:rsidRPr="007B37FD" w:rsidRDefault="00E73DF7" w:rsidP="00E73DF7">
      <w:pPr>
        <w:numPr>
          <w:ilvl w:val="0"/>
          <w:numId w:val="9"/>
        </w:numPr>
        <w:rPr>
          <w:rFonts w:cs="Arial"/>
        </w:rPr>
      </w:pPr>
      <w:r w:rsidRPr="007B37FD">
        <w:rPr>
          <w:rFonts w:cs="Arial"/>
        </w:rPr>
        <w:t>Clean toilets at least daily and check them throughout the day</w:t>
      </w:r>
    </w:p>
    <w:p w14:paraId="457C59B1" w14:textId="77777777" w:rsidR="00E73DF7" w:rsidRPr="007B37FD" w:rsidRDefault="00E73DF7" w:rsidP="00E73DF7">
      <w:pPr>
        <w:numPr>
          <w:ilvl w:val="0"/>
          <w:numId w:val="9"/>
        </w:numPr>
        <w:rPr>
          <w:rFonts w:cs="Arial"/>
        </w:rPr>
      </w:pPr>
      <w:r w:rsidRPr="007B37FD">
        <w:rPr>
          <w:rFonts w:cs="Arial"/>
        </w:rPr>
        <w:t>Remind children to wash their hands before eating, after visiting the toilet, playing outside or being in contact with any animal and explain the reasons for this</w:t>
      </w:r>
    </w:p>
    <w:p w14:paraId="4E89AAF3" w14:textId="77777777" w:rsidR="00E73DF7" w:rsidRPr="007B37FD" w:rsidRDefault="00E73DF7" w:rsidP="00E73DF7">
      <w:pPr>
        <w:numPr>
          <w:ilvl w:val="0"/>
          <w:numId w:val="9"/>
        </w:numPr>
        <w:rPr>
          <w:rFonts w:cs="Arial"/>
        </w:rPr>
      </w:pPr>
      <w:r w:rsidRPr="007B37FD">
        <w:rPr>
          <w:rFonts w:cs="Arial"/>
        </w:rPr>
        <w:t>Clean all toys, equipment and resources on a regular basis by following a comprehensive cleaning rota and using antibacterial cleanser or through washing in the washing machine</w:t>
      </w:r>
    </w:p>
    <w:p w14:paraId="12700957" w14:textId="77777777" w:rsidR="00E73DF7" w:rsidRPr="007B37FD" w:rsidRDefault="00E73DF7" w:rsidP="00E73DF7">
      <w:pPr>
        <w:numPr>
          <w:ilvl w:val="0"/>
          <w:numId w:val="9"/>
        </w:numPr>
        <w:rPr>
          <w:rFonts w:cs="Arial"/>
        </w:rPr>
      </w:pPr>
      <w:r w:rsidRPr="007B37FD">
        <w:rPr>
          <w:rFonts w:cs="Arial"/>
        </w:rPr>
        <w:t xml:space="preserve">Wash or clean all equipment used by babies and toddlers as and when needed including when the children have placed it in their mouth </w:t>
      </w:r>
    </w:p>
    <w:p w14:paraId="6F231902" w14:textId="77777777" w:rsidR="00E73DF7" w:rsidRPr="007B37FD" w:rsidRDefault="00E73DF7" w:rsidP="00E73DF7">
      <w:pPr>
        <w:numPr>
          <w:ilvl w:val="0"/>
          <w:numId w:val="9"/>
        </w:numPr>
        <w:rPr>
          <w:rFonts w:cs="Arial"/>
        </w:rPr>
      </w:pPr>
      <w:r w:rsidRPr="007B37FD">
        <w:rPr>
          <w:rFonts w:cs="Arial"/>
        </w:rPr>
        <w:t>Store dummies in individual hygienic dummy boxes labelled with the child’s name to prevent cross-contamination with other children</w:t>
      </w:r>
    </w:p>
    <w:p w14:paraId="308349BA" w14:textId="77777777" w:rsidR="00E73DF7" w:rsidRPr="007B37FD" w:rsidRDefault="00E73DF7" w:rsidP="00E73DF7">
      <w:pPr>
        <w:numPr>
          <w:ilvl w:val="0"/>
          <w:numId w:val="9"/>
        </w:numPr>
        <w:rPr>
          <w:rFonts w:cs="Arial"/>
        </w:rPr>
      </w:pPr>
      <w:r w:rsidRPr="007B37FD">
        <w:rPr>
          <w:rFonts w:cs="Arial"/>
        </w:rPr>
        <w:t xml:space="preserve">Store toothbrushes (where applicable) hygienically to prevent cross-contamination  </w:t>
      </w:r>
    </w:p>
    <w:p w14:paraId="37B042E8" w14:textId="77777777" w:rsidR="00E73DF7" w:rsidRPr="007B37FD" w:rsidRDefault="00E73DF7" w:rsidP="00E73DF7">
      <w:pPr>
        <w:numPr>
          <w:ilvl w:val="0"/>
          <w:numId w:val="9"/>
        </w:numPr>
        <w:rPr>
          <w:rFonts w:cs="Arial"/>
        </w:rPr>
      </w:pPr>
      <w:r w:rsidRPr="007B37FD">
        <w:rPr>
          <w:rFonts w:cs="Arial"/>
        </w:rPr>
        <w:t xml:space="preserve">Immediately clean and sterilise (where necessary) any dummy or bottle that falls on the floor or is picked up by another child </w:t>
      </w:r>
    </w:p>
    <w:p w14:paraId="00038C10" w14:textId="77777777" w:rsidR="00E73DF7" w:rsidRPr="007B37FD" w:rsidRDefault="00E73DF7" w:rsidP="00E73DF7">
      <w:pPr>
        <w:numPr>
          <w:ilvl w:val="0"/>
          <w:numId w:val="9"/>
        </w:numPr>
        <w:rPr>
          <w:rFonts w:cs="Arial"/>
        </w:rPr>
      </w:pPr>
      <w:r w:rsidRPr="007B37FD">
        <w:rPr>
          <w:rFonts w:cs="Arial"/>
        </w:rPr>
        <w:t xml:space="preserve">Provide labelled individual bedding for children that is not used by any other child and wash this at least once a week </w:t>
      </w:r>
    </w:p>
    <w:p w14:paraId="2320E3C2" w14:textId="77777777" w:rsidR="00E73DF7" w:rsidRPr="007B37FD" w:rsidRDefault="00E73DF7" w:rsidP="00E73DF7">
      <w:pPr>
        <w:numPr>
          <w:ilvl w:val="0"/>
          <w:numId w:val="9"/>
        </w:numPr>
        <w:rPr>
          <w:rFonts w:cs="Arial"/>
        </w:rPr>
      </w:pPr>
      <w:r w:rsidRPr="007B37FD">
        <w:rPr>
          <w:rFonts w:cs="Arial"/>
        </w:rPr>
        <w:t>Ask parents and visitors to remove all outdoor footwear or use shoe covers when entering rooms where children may be crawling or sitting on the floor</w:t>
      </w:r>
    </w:p>
    <w:p w14:paraId="3FCE47D2" w14:textId="77777777" w:rsidR="00E73DF7" w:rsidRPr="007B37FD" w:rsidRDefault="00E73DF7" w:rsidP="00E73DF7">
      <w:pPr>
        <w:numPr>
          <w:ilvl w:val="0"/>
          <w:numId w:val="9"/>
        </w:numPr>
        <w:rPr>
          <w:rFonts w:cs="Arial"/>
        </w:rPr>
      </w:pPr>
      <w:r w:rsidRPr="007B37FD">
        <w:rPr>
          <w:rFonts w:cs="Arial"/>
        </w:rPr>
        <w:lastRenderedPageBreak/>
        <w:t>Where applicable wear specific indoor shoes or slippers whilst inside the rooms and make sure that children wear them as well</w:t>
      </w:r>
    </w:p>
    <w:p w14:paraId="67A60962" w14:textId="77777777" w:rsidR="00E73DF7" w:rsidRPr="007B37FD" w:rsidRDefault="00E73DF7" w:rsidP="00E73DF7">
      <w:pPr>
        <w:numPr>
          <w:ilvl w:val="0"/>
          <w:numId w:val="9"/>
        </w:numPr>
        <w:rPr>
          <w:rFonts w:cs="Arial"/>
        </w:rPr>
      </w:pPr>
      <w:r w:rsidRPr="007B37FD">
        <w:rPr>
          <w:rFonts w:cs="Arial"/>
        </w:rPr>
        <w:t>Follow the sickness and illness policy when children are ill to prevent the spread of any infection in the nursery. Staff are also requested to stay at home if they are contagious.</w:t>
      </w:r>
    </w:p>
    <w:p w14:paraId="67C2DEB3" w14:textId="77777777" w:rsidR="00E73DF7" w:rsidRPr="007B37FD" w:rsidRDefault="00E73DF7" w:rsidP="00E73DF7">
      <w:pPr>
        <w:ind w:left="720" w:hanging="720"/>
        <w:rPr>
          <w:rFonts w:cs="Arial"/>
        </w:rPr>
      </w:pPr>
    </w:p>
    <w:p w14:paraId="39E65AA9" w14:textId="77777777" w:rsidR="00E73DF7" w:rsidRPr="007B37FD" w:rsidRDefault="00E73DF7" w:rsidP="00E73DF7">
      <w:pPr>
        <w:ind w:left="720" w:hanging="720"/>
        <w:rPr>
          <w:rFonts w:cs="Arial"/>
        </w:rPr>
      </w:pPr>
      <w:r w:rsidRPr="007B37FD">
        <w:rPr>
          <w:rFonts w:cs="Arial"/>
        </w:rPr>
        <w:t>In addition:</w:t>
      </w:r>
    </w:p>
    <w:p w14:paraId="5530D2DF" w14:textId="77777777" w:rsidR="00E73DF7" w:rsidRPr="007B37FD" w:rsidRDefault="00E73DF7" w:rsidP="00E73DF7">
      <w:pPr>
        <w:numPr>
          <w:ilvl w:val="0"/>
          <w:numId w:val="9"/>
        </w:numPr>
        <w:rPr>
          <w:rFonts w:cs="Arial"/>
        </w:rPr>
      </w:pPr>
      <w:r w:rsidRPr="007B37FD">
        <w:rPr>
          <w:rFonts w:cs="Arial"/>
        </w:rPr>
        <w:t xml:space="preserve">The nursery manager retains the right of refusal of all children, parents, staff and visitors who are deemed contagious and may impact on the welfare of the rest of the nursery </w:t>
      </w:r>
    </w:p>
    <w:p w14:paraId="4D1687CF" w14:textId="77777777" w:rsidR="00E73DF7" w:rsidRPr="007B37FD" w:rsidRDefault="00E73DF7" w:rsidP="00E73DF7">
      <w:pPr>
        <w:numPr>
          <w:ilvl w:val="0"/>
          <w:numId w:val="9"/>
        </w:numPr>
        <w:rPr>
          <w:rFonts w:cs="Arial"/>
        </w:rPr>
      </w:pPr>
      <w:r w:rsidRPr="007B37FD">
        <w:rPr>
          <w:rFonts w:cs="Arial"/>
        </w:rPr>
        <w:t xml:space="preserve">Parents will be made aware of the need for these procedures in order for them to follow these guidelines whilst in the nursery </w:t>
      </w:r>
    </w:p>
    <w:p w14:paraId="7464DF05" w14:textId="77777777" w:rsidR="00E73DF7" w:rsidRPr="007B37FD" w:rsidRDefault="00E73DF7" w:rsidP="00E73DF7">
      <w:pPr>
        <w:numPr>
          <w:ilvl w:val="0"/>
          <w:numId w:val="9"/>
        </w:numPr>
        <w:rPr>
          <w:rFonts w:cs="Arial"/>
        </w:rPr>
      </w:pPr>
      <w:r w:rsidRPr="007B37FD">
        <w:rPr>
          <w:rFonts w:cs="Arial"/>
        </w:rPr>
        <w:t>Periodically each room in the nursery will be deep cleaned including carpets and soft furnishings to ensure the spread of infection is limited. This will be implemented earlier if the need arises</w:t>
      </w:r>
    </w:p>
    <w:p w14:paraId="5CCCC650" w14:textId="77777777" w:rsidR="00E73DF7" w:rsidRPr="007B37FD" w:rsidRDefault="00E73DF7" w:rsidP="00E73DF7">
      <w:pPr>
        <w:numPr>
          <w:ilvl w:val="0"/>
          <w:numId w:val="9"/>
        </w:numPr>
        <w:rPr>
          <w:rFonts w:cs="Arial"/>
        </w:rPr>
      </w:pPr>
      <w:r w:rsidRPr="007B37FD">
        <w:rPr>
          <w:rFonts w:cs="Arial"/>
        </w:rPr>
        <w:t>The nursery will ensure stocks of tissues, hand washing equipment, cleaning materials and sterilising fluid are maintained at all times and increased during the winter months or when flu and cold germs are circulating.</w:t>
      </w:r>
    </w:p>
    <w:p w14:paraId="36E0E2E0" w14:textId="77777777" w:rsidR="00E73DF7" w:rsidRPr="007B37FD" w:rsidRDefault="00E73DF7" w:rsidP="00E73DF7">
      <w:pPr>
        <w:ind w:left="720"/>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E73DF7" w:rsidRPr="007B37FD" w14:paraId="70C163C1" w14:textId="77777777" w:rsidTr="00E73DF7">
        <w:trPr>
          <w:cantSplit/>
          <w:jc w:val="center"/>
        </w:trPr>
        <w:tc>
          <w:tcPr>
            <w:tcW w:w="1666" w:type="pct"/>
            <w:tcBorders>
              <w:top w:val="single" w:sz="4" w:space="0" w:color="auto"/>
            </w:tcBorders>
            <w:vAlign w:val="center"/>
          </w:tcPr>
          <w:p w14:paraId="6C6C6FDB" w14:textId="77777777" w:rsidR="00E73DF7" w:rsidRPr="007B37FD" w:rsidRDefault="00E73DF7" w:rsidP="00E73DF7">
            <w:pPr>
              <w:pStyle w:val="MeetsEYFS"/>
              <w:rPr>
                <w:rFonts w:cs="Arial"/>
                <w:b/>
              </w:rPr>
            </w:pPr>
            <w:r w:rsidRPr="007B37FD">
              <w:rPr>
                <w:rFonts w:cs="Arial"/>
                <w:b/>
              </w:rPr>
              <w:t>This policy was adopted on</w:t>
            </w:r>
          </w:p>
        </w:tc>
        <w:tc>
          <w:tcPr>
            <w:tcW w:w="1844" w:type="pct"/>
            <w:tcBorders>
              <w:top w:val="single" w:sz="4" w:space="0" w:color="auto"/>
            </w:tcBorders>
            <w:vAlign w:val="center"/>
          </w:tcPr>
          <w:p w14:paraId="170C2583" w14:textId="77777777" w:rsidR="00E73DF7" w:rsidRPr="007B37FD" w:rsidRDefault="00E73DF7" w:rsidP="00E73DF7">
            <w:pPr>
              <w:pStyle w:val="MeetsEYFS"/>
              <w:rPr>
                <w:rFonts w:cs="Arial"/>
                <w:b/>
              </w:rPr>
            </w:pPr>
            <w:r w:rsidRPr="007B37FD">
              <w:rPr>
                <w:rFonts w:cs="Arial"/>
                <w:b/>
              </w:rPr>
              <w:t>Signed on behalf of the nursery</w:t>
            </w:r>
          </w:p>
        </w:tc>
        <w:tc>
          <w:tcPr>
            <w:tcW w:w="1490" w:type="pct"/>
            <w:tcBorders>
              <w:top w:val="single" w:sz="4" w:space="0" w:color="auto"/>
            </w:tcBorders>
            <w:vAlign w:val="center"/>
          </w:tcPr>
          <w:p w14:paraId="4807DD4B" w14:textId="77777777" w:rsidR="00E73DF7" w:rsidRPr="007B37FD" w:rsidRDefault="00E73DF7" w:rsidP="00E73DF7">
            <w:pPr>
              <w:pStyle w:val="MeetsEYFS"/>
              <w:rPr>
                <w:rFonts w:cs="Arial"/>
                <w:b/>
              </w:rPr>
            </w:pPr>
            <w:r w:rsidRPr="007B37FD">
              <w:rPr>
                <w:rFonts w:cs="Arial"/>
                <w:b/>
              </w:rPr>
              <w:t>Date for review</w:t>
            </w:r>
          </w:p>
        </w:tc>
      </w:tr>
      <w:tr w:rsidR="00E73DF7" w:rsidRPr="007B37FD" w14:paraId="4CAC3DA1" w14:textId="77777777" w:rsidTr="00E73DF7">
        <w:trPr>
          <w:cantSplit/>
          <w:jc w:val="center"/>
        </w:trPr>
        <w:tc>
          <w:tcPr>
            <w:tcW w:w="1666" w:type="pct"/>
            <w:vAlign w:val="center"/>
          </w:tcPr>
          <w:p w14:paraId="461CD754" w14:textId="77777777" w:rsidR="00E73DF7" w:rsidRPr="007B37FD" w:rsidRDefault="00E73DF7" w:rsidP="00E73DF7">
            <w:pPr>
              <w:pStyle w:val="MeetsEYFS"/>
              <w:rPr>
                <w:rFonts w:cs="Arial"/>
                <w:i/>
              </w:rPr>
            </w:pPr>
            <w:r>
              <w:rPr>
                <w:rFonts w:cs="Arial"/>
                <w:i/>
              </w:rPr>
              <w:t>31/08/2019</w:t>
            </w:r>
          </w:p>
        </w:tc>
        <w:tc>
          <w:tcPr>
            <w:tcW w:w="1844" w:type="pct"/>
          </w:tcPr>
          <w:p w14:paraId="5B7D80DD" w14:textId="77777777" w:rsidR="00E73DF7" w:rsidRPr="007B37FD" w:rsidRDefault="00E73DF7" w:rsidP="00E73DF7">
            <w:pPr>
              <w:pStyle w:val="MeetsEYFS"/>
              <w:rPr>
                <w:rFonts w:cs="Arial"/>
                <w:i/>
              </w:rPr>
            </w:pPr>
            <w:r>
              <w:rPr>
                <w:rFonts w:cs="Arial"/>
                <w:i/>
              </w:rPr>
              <w:t>KANEEZ UR REHMAN</w:t>
            </w:r>
          </w:p>
        </w:tc>
        <w:tc>
          <w:tcPr>
            <w:tcW w:w="1490" w:type="pct"/>
          </w:tcPr>
          <w:p w14:paraId="78C585D5" w14:textId="77777777" w:rsidR="00E73DF7" w:rsidRPr="007B37FD" w:rsidRDefault="00E73DF7" w:rsidP="00E73DF7">
            <w:pPr>
              <w:pStyle w:val="MeetsEYFS"/>
              <w:rPr>
                <w:rFonts w:cs="Arial"/>
                <w:i/>
              </w:rPr>
            </w:pPr>
            <w:r>
              <w:rPr>
                <w:rFonts w:cs="Arial"/>
                <w:i/>
              </w:rPr>
              <w:t>31/08/2020</w:t>
            </w:r>
          </w:p>
        </w:tc>
      </w:tr>
    </w:tbl>
    <w:p w14:paraId="1CAD6CAD" w14:textId="77777777" w:rsidR="00E73DF7" w:rsidRPr="009807AD" w:rsidRDefault="00E73DF7" w:rsidP="00E73DF7">
      <w:pPr>
        <w:pStyle w:val="H1"/>
        <w:rPr>
          <w:rFonts w:cs="Arial"/>
        </w:rPr>
      </w:pPr>
      <w:bookmarkStart w:id="76" w:name="_Toc15917000"/>
      <w:bookmarkStart w:id="77" w:name="_Toc372294184"/>
      <w:bookmarkStart w:id="78" w:name="_Toc515015177"/>
      <w:bookmarkEnd w:id="74"/>
      <w:bookmarkEnd w:id="75"/>
      <w:r>
        <w:rPr>
          <w:rFonts w:cs="Arial"/>
        </w:rPr>
        <w:lastRenderedPageBreak/>
        <w:t xml:space="preserve">5. </w:t>
      </w:r>
      <w:r w:rsidRPr="009807AD">
        <w:rPr>
          <w:rFonts w:cs="Arial"/>
        </w:rPr>
        <w:t xml:space="preserve">Medication </w:t>
      </w:r>
      <w:bookmarkEnd w:id="76"/>
    </w:p>
    <w:p w14:paraId="442EE610" w14:textId="77777777" w:rsidR="00E73DF7" w:rsidRPr="009807AD" w:rsidRDefault="00E73DF7" w:rsidP="00E73DF7">
      <w:pPr>
        <w:pStyle w:val="deleteasappropriate"/>
        <w:rPr>
          <w:rFonts w:cs="Arial"/>
          <w:b/>
        </w:rPr>
      </w:pPr>
      <w:r w:rsidRPr="009807AD">
        <w:rPr>
          <w:rFonts w:cs="Arial"/>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73DF7" w:rsidRPr="009807AD" w14:paraId="77F796D3" w14:textId="77777777" w:rsidTr="00E73DF7">
        <w:trPr>
          <w:cantSplit/>
          <w:trHeight w:val="209"/>
          <w:jc w:val="center"/>
        </w:trPr>
        <w:tc>
          <w:tcPr>
            <w:tcW w:w="3082" w:type="dxa"/>
            <w:vAlign w:val="center"/>
          </w:tcPr>
          <w:p w14:paraId="563CDD03" w14:textId="77777777" w:rsidR="00E73DF7" w:rsidRPr="009807AD" w:rsidRDefault="00E73DF7" w:rsidP="00E73DF7">
            <w:pPr>
              <w:pStyle w:val="MeetsEYFS"/>
              <w:jc w:val="center"/>
              <w:rPr>
                <w:rFonts w:cs="Arial"/>
              </w:rPr>
            </w:pPr>
            <w:r w:rsidRPr="009807AD">
              <w:rPr>
                <w:rFonts w:cs="Arial"/>
              </w:rPr>
              <w:t>EYFS: 3.19, 3.44, 3.45, 3.46</w:t>
            </w:r>
          </w:p>
        </w:tc>
      </w:tr>
    </w:tbl>
    <w:p w14:paraId="2BE0E043" w14:textId="77777777" w:rsidR="00E73DF7" w:rsidRDefault="00E73DF7" w:rsidP="00E73DF7">
      <w:pPr>
        <w:rPr>
          <w:rFonts w:cs="Arial"/>
        </w:rPr>
      </w:pPr>
    </w:p>
    <w:p w14:paraId="7EC8F193" w14:textId="41267195" w:rsidR="00E73DF7" w:rsidRPr="009807AD" w:rsidRDefault="00E73DF7" w:rsidP="00E73DF7">
      <w:pPr>
        <w:rPr>
          <w:rFonts w:cs="Arial"/>
        </w:rPr>
      </w:pPr>
      <w:r w:rsidRPr="009807AD">
        <w:rPr>
          <w:rFonts w:cs="Arial"/>
        </w:rPr>
        <w:t xml:space="preserve">At </w:t>
      </w:r>
      <w:r>
        <w:rPr>
          <w:rFonts w:cs="Arial"/>
          <w:b/>
          <w:i/>
        </w:rPr>
        <w:t>Lemon Tree Manchester LTD</w:t>
      </w:r>
      <w:r w:rsidRPr="009807AD">
        <w:rPr>
          <w:rFonts w:cs="Arial"/>
        </w:rPr>
        <w:t xml:space="preserve"> 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14:paraId="7DE89B7F" w14:textId="77777777" w:rsidR="00E73DF7" w:rsidRPr="009807AD" w:rsidRDefault="00E73DF7" w:rsidP="00E73DF7">
      <w:pPr>
        <w:rPr>
          <w:rFonts w:cs="Arial"/>
        </w:rPr>
      </w:pPr>
    </w:p>
    <w:p w14:paraId="5FA24428" w14:textId="77777777" w:rsidR="00E73DF7" w:rsidRPr="009807AD" w:rsidRDefault="00E73DF7" w:rsidP="00E73DF7">
      <w:pPr>
        <w:rPr>
          <w:rFonts w:cs="Arial"/>
        </w:rPr>
      </w:pPr>
      <w:r w:rsidRPr="009807AD">
        <w:rPr>
          <w:rFonts w:cs="Arial"/>
        </w:rPr>
        <w:t xml:space="preserve">We follow strict guidelines when dealing with medication of any kind in the nursery and these are set out below. </w:t>
      </w:r>
    </w:p>
    <w:p w14:paraId="6F1D9775" w14:textId="77777777" w:rsidR="00E73DF7" w:rsidRPr="009807AD" w:rsidRDefault="00E73DF7" w:rsidP="00E73DF7">
      <w:pPr>
        <w:rPr>
          <w:rFonts w:cs="Arial"/>
        </w:rPr>
      </w:pPr>
    </w:p>
    <w:p w14:paraId="5D48570B" w14:textId="77777777" w:rsidR="00E73DF7" w:rsidRPr="009807AD" w:rsidRDefault="00E73DF7" w:rsidP="00E73DF7">
      <w:pPr>
        <w:pStyle w:val="H2"/>
      </w:pPr>
      <w:r w:rsidRPr="009807AD">
        <w:t>Medication prescribed by a doctor, dentist, nurse or pharmacist</w:t>
      </w:r>
    </w:p>
    <w:p w14:paraId="3B401E6F" w14:textId="6AA76B31" w:rsidR="00E73DF7" w:rsidRDefault="00E73DF7" w:rsidP="00E73DF7">
      <w:pPr>
        <w:rPr>
          <w:rFonts w:cs="Arial"/>
          <w:i/>
        </w:rPr>
      </w:pPr>
      <w:r w:rsidRPr="009807AD">
        <w:rPr>
          <w:rFonts w:cs="Arial"/>
          <w:i/>
        </w:rPr>
        <w:t>(Medicines containing aspirin will only be given if prescribed by a doctor)</w:t>
      </w:r>
    </w:p>
    <w:p w14:paraId="33C822EC" w14:textId="77777777" w:rsidR="002C6C5C" w:rsidRPr="009807AD" w:rsidRDefault="002C6C5C" w:rsidP="00E73DF7">
      <w:pPr>
        <w:rPr>
          <w:rFonts w:cs="Arial"/>
          <w:i/>
        </w:rPr>
      </w:pPr>
    </w:p>
    <w:p w14:paraId="25DC4F35" w14:textId="77777777" w:rsidR="00E73DF7" w:rsidRPr="009807AD" w:rsidRDefault="00E73DF7" w:rsidP="00E73DF7">
      <w:pPr>
        <w:numPr>
          <w:ilvl w:val="0"/>
          <w:numId w:val="5"/>
        </w:numPr>
        <w:rPr>
          <w:rFonts w:cs="Arial"/>
        </w:rPr>
      </w:pPr>
      <w:r w:rsidRPr="009807AD">
        <w:rPr>
          <w:rFonts w:cs="Arial"/>
        </w:rPr>
        <w:t>Prescription medicine will only be given when prescribed by the above and for the person named on the bottle for the dosage stated</w:t>
      </w:r>
    </w:p>
    <w:p w14:paraId="0FD777A7" w14:textId="77777777" w:rsidR="00E73DF7" w:rsidRPr="009807AD" w:rsidRDefault="00E73DF7" w:rsidP="00E73DF7">
      <w:pPr>
        <w:numPr>
          <w:ilvl w:val="0"/>
          <w:numId w:val="5"/>
        </w:numPr>
        <w:rPr>
          <w:rFonts w:cs="Arial"/>
        </w:rPr>
      </w:pPr>
      <w:r w:rsidRPr="009807AD">
        <w:rPr>
          <w:rFonts w:cs="Arial"/>
        </w:rPr>
        <w:t xml:space="preserve">Medicines must be in their original containers with their instructions printed in English </w:t>
      </w:r>
    </w:p>
    <w:p w14:paraId="5815FB83" w14:textId="77777777" w:rsidR="00E73DF7" w:rsidRPr="009807AD" w:rsidRDefault="00E73DF7" w:rsidP="00E73DF7">
      <w:pPr>
        <w:numPr>
          <w:ilvl w:val="0"/>
          <w:numId w:val="5"/>
        </w:numPr>
        <w:rPr>
          <w:rFonts w:cs="Arial"/>
        </w:rPr>
      </w:pPr>
      <w:r w:rsidRPr="009807AD">
        <w:rPr>
          <w:rFonts w:cs="Arial"/>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720A80A1" w14:textId="7AE04202" w:rsidR="00E73DF7" w:rsidRDefault="00E73DF7" w:rsidP="00E73DF7">
      <w:pPr>
        <w:numPr>
          <w:ilvl w:val="0"/>
          <w:numId w:val="5"/>
        </w:numPr>
        <w:rPr>
          <w:rFonts w:cs="Arial"/>
        </w:rPr>
      </w:pPr>
      <w:r w:rsidRPr="009807AD">
        <w:rPr>
          <w:rFonts w:cs="Arial"/>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0851419D" w14:textId="77777777" w:rsidR="00E73DF7" w:rsidRPr="00E73DF7" w:rsidRDefault="00E73DF7" w:rsidP="00E73DF7">
      <w:pPr>
        <w:ind w:left="720"/>
        <w:rPr>
          <w:rFonts w:cs="Arial"/>
        </w:rPr>
      </w:pPr>
    </w:p>
    <w:p w14:paraId="17F58E90" w14:textId="77777777" w:rsidR="00E73DF7" w:rsidRPr="009807AD" w:rsidRDefault="00E73DF7" w:rsidP="00E73DF7">
      <w:pPr>
        <w:numPr>
          <w:ilvl w:val="0"/>
          <w:numId w:val="6"/>
        </w:numPr>
        <w:rPr>
          <w:rFonts w:cs="Arial"/>
        </w:rPr>
      </w:pPr>
      <w:r w:rsidRPr="009807AD">
        <w:rPr>
          <w:rFonts w:cs="Arial"/>
        </w:rPr>
        <w:t>The written permission is only acceptable for that brand name of medication and cannot be used for similar types of medication, e.g. if the course of antibiotics changes, a new form will need to be completed</w:t>
      </w:r>
    </w:p>
    <w:p w14:paraId="426AD758" w14:textId="77777777" w:rsidR="00E73DF7" w:rsidRPr="009807AD" w:rsidRDefault="00E73DF7" w:rsidP="00E73DF7">
      <w:pPr>
        <w:numPr>
          <w:ilvl w:val="0"/>
          <w:numId w:val="6"/>
        </w:numPr>
        <w:rPr>
          <w:rFonts w:cs="Arial"/>
        </w:rPr>
      </w:pPr>
      <w:r w:rsidRPr="009807AD">
        <w:rPr>
          <w:rFonts w:cs="Arial"/>
        </w:rPr>
        <w:t>The dosage on the written permission is the only dosage that will be administered. We will not give a different dose unless a new form is completed</w:t>
      </w:r>
    </w:p>
    <w:p w14:paraId="17D42B2E" w14:textId="005722E5" w:rsidR="00E73DF7" w:rsidRDefault="00E73DF7" w:rsidP="00E73DF7">
      <w:pPr>
        <w:numPr>
          <w:ilvl w:val="0"/>
          <w:numId w:val="6"/>
        </w:numPr>
        <w:rPr>
          <w:rFonts w:cs="Arial"/>
        </w:rPr>
      </w:pPr>
      <w:r w:rsidRPr="009807AD">
        <w:rPr>
          <w:rFonts w:cs="Arial"/>
        </w:rPr>
        <w:t xml:space="preserve">Parents must notify us IMMEDIATELY if the child’s circumstances change, e.g. a dose has been given at home, or a change in strength/dose needs to be given. </w:t>
      </w:r>
    </w:p>
    <w:p w14:paraId="29E2536E" w14:textId="77777777" w:rsidR="002C6C5C" w:rsidRPr="009807AD" w:rsidRDefault="002C6C5C" w:rsidP="002C6C5C">
      <w:pPr>
        <w:ind w:left="1080"/>
        <w:rPr>
          <w:rFonts w:cs="Arial"/>
        </w:rPr>
      </w:pPr>
    </w:p>
    <w:p w14:paraId="41893FE1" w14:textId="77777777" w:rsidR="00E73DF7" w:rsidRPr="009807AD" w:rsidRDefault="00E73DF7" w:rsidP="00E73DF7">
      <w:pPr>
        <w:numPr>
          <w:ilvl w:val="0"/>
          <w:numId w:val="5"/>
        </w:numPr>
        <w:rPr>
          <w:rFonts w:cs="Arial"/>
        </w:rPr>
      </w:pPr>
      <w:r w:rsidRPr="009807AD">
        <w:rPr>
          <w:rFonts w:cs="Arial"/>
        </w:rPr>
        <w:t>The nursery will not administer a dosage that exceeds the recommended dose on the instructions unless accompanied by written instructions from a relevant health professional such as a letter from a doctor or dentist</w:t>
      </w:r>
    </w:p>
    <w:p w14:paraId="49646F1B" w14:textId="77777777" w:rsidR="00E73DF7" w:rsidRPr="009807AD" w:rsidRDefault="00E73DF7" w:rsidP="00E73DF7">
      <w:pPr>
        <w:numPr>
          <w:ilvl w:val="0"/>
          <w:numId w:val="5"/>
        </w:numPr>
        <w:rPr>
          <w:rFonts w:cs="Arial"/>
        </w:rPr>
      </w:pPr>
      <w:r w:rsidRPr="009807AD">
        <w:rPr>
          <w:rFonts w:cs="Arial"/>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2D074CE1" w14:textId="1C4BBF8C" w:rsidR="00E73DF7" w:rsidRPr="009807AD" w:rsidRDefault="00E73DF7" w:rsidP="00E73DF7">
      <w:pPr>
        <w:numPr>
          <w:ilvl w:val="0"/>
          <w:numId w:val="5"/>
        </w:numPr>
        <w:rPr>
          <w:rFonts w:cs="Arial"/>
        </w:rPr>
      </w:pPr>
      <w:r w:rsidRPr="009807AD">
        <w:rPr>
          <w:rFonts w:cs="Arial"/>
        </w:rPr>
        <w:t xml:space="preserve">At the time of administering the medicine, a senior member of staff will ask the child to take the medicine or offer it in a manner acceptable to the child at the </w:t>
      </w:r>
      <w:r w:rsidRPr="009807AD">
        <w:rPr>
          <w:rFonts w:cs="Arial"/>
        </w:rPr>
        <w:lastRenderedPageBreak/>
        <w:t>prescribed time and in the prescribed form. (It is important to note that staff working with children are not legally obliged to administer medication)</w:t>
      </w:r>
    </w:p>
    <w:p w14:paraId="0C1D2710" w14:textId="77777777" w:rsidR="00E73DF7" w:rsidRPr="009807AD" w:rsidRDefault="00E73DF7" w:rsidP="00E73DF7">
      <w:pPr>
        <w:numPr>
          <w:ilvl w:val="0"/>
          <w:numId w:val="5"/>
        </w:numPr>
        <w:rPr>
          <w:rFonts w:cs="Arial"/>
        </w:rPr>
      </w:pPr>
      <w:r w:rsidRPr="009807AD">
        <w:rPr>
          <w:rFonts w:cs="Arial"/>
        </w:rPr>
        <w:t>If the child refuses to take the appropriate medication, then a note will be made on the form</w:t>
      </w:r>
    </w:p>
    <w:p w14:paraId="557043B0" w14:textId="77777777" w:rsidR="00E73DF7" w:rsidRPr="009807AD" w:rsidRDefault="00E73DF7" w:rsidP="00E73DF7">
      <w:pPr>
        <w:numPr>
          <w:ilvl w:val="0"/>
          <w:numId w:val="5"/>
        </w:numPr>
        <w:rPr>
          <w:rFonts w:cs="Arial"/>
        </w:rPr>
      </w:pPr>
      <w:r w:rsidRPr="009807AD">
        <w:rPr>
          <w:rFonts w:cs="Arial"/>
        </w:rPr>
        <w:t>Where medication is “essential” or may have side effects, discussion with the parent will take place to establish the appropriate response.</w:t>
      </w:r>
    </w:p>
    <w:p w14:paraId="4EE19D97" w14:textId="77777777" w:rsidR="00E73DF7" w:rsidRPr="009807AD" w:rsidRDefault="00E73DF7" w:rsidP="00E73DF7">
      <w:pPr>
        <w:rPr>
          <w:rFonts w:cs="Arial"/>
        </w:rPr>
      </w:pPr>
    </w:p>
    <w:p w14:paraId="40677DDA" w14:textId="77777777" w:rsidR="00E73DF7" w:rsidRPr="009807AD" w:rsidRDefault="00E73DF7" w:rsidP="00E73DF7">
      <w:pPr>
        <w:pStyle w:val="H2"/>
      </w:pPr>
      <w:r w:rsidRPr="009807AD">
        <w:t xml:space="preserve">Non-prescription medication </w:t>
      </w:r>
      <w:r w:rsidRPr="009807AD">
        <w:rPr>
          <w:i/>
        </w:rPr>
        <w:t>(these will not usually be administrated)</w:t>
      </w:r>
    </w:p>
    <w:p w14:paraId="5D53DF6C" w14:textId="77777777" w:rsidR="00E73DF7" w:rsidRPr="009807AD" w:rsidRDefault="00E73DF7" w:rsidP="00E73DF7">
      <w:pPr>
        <w:numPr>
          <w:ilvl w:val="0"/>
          <w:numId w:val="7"/>
        </w:numPr>
        <w:rPr>
          <w:rFonts w:cs="Arial"/>
        </w:rPr>
      </w:pPr>
      <w:r w:rsidRPr="009807AD">
        <w:rPr>
          <w:rFonts w:cs="Arial"/>
        </w:rPr>
        <w:t>The nursery will not administer any non-prescription medication containing aspirin</w:t>
      </w:r>
    </w:p>
    <w:p w14:paraId="75AF1A28" w14:textId="77777777" w:rsidR="00E73DF7" w:rsidRPr="009807AD" w:rsidRDefault="00E73DF7" w:rsidP="00E73DF7">
      <w:pPr>
        <w:numPr>
          <w:ilvl w:val="0"/>
          <w:numId w:val="7"/>
        </w:numPr>
        <w:rPr>
          <w:rFonts w:cs="Arial"/>
        </w:rPr>
      </w:pPr>
      <w:r w:rsidRPr="009807AD">
        <w:rPr>
          <w:rFonts w:cs="Arial"/>
        </w:rPr>
        <w:t>The nursery will only administer non-prescription medication for a short initial period, dependant on the medication or the condition of the child. After this time medical attention should be sought</w:t>
      </w:r>
    </w:p>
    <w:p w14:paraId="598B6E42" w14:textId="77777777" w:rsidR="00E73DF7" w:rsidRPr="009807AD" w:rsidRDefault="00E73DF7" w:rsidP="00E73DF7">
      <w:pPr>
        <w:numPr>
          <w:ilvl w:val="0"/>
          <w:numId w:val="7"/>
        </w:numPr>
        <w:rPr>
          <w:rFonts w:cs="Arial"/>
        </w:rPr>
      </w:pPr>
      <w:r w:rsidRPr="009807AD">
        <w:rPr>
          <w:rFonts w:cs="Arial"/>
        </w:rPr>
        <w:t xml:space="preserve">If the nursery feels the child would benefit from medical attention rather than non-prescription medication, we reserve the right to refuse nursery care until the child is seen by a medical practitioner </w:t>
      </w:r>
    </w:p>
    <w:p w14:paraId="5511D263" w14:textId="77777777" w:rsidR="00E73DF7" w:rsidRPr="009807AD" w:rsidRDefault="00E73DF7" w:rsidP="00E73DF7">
      <w:pPr>
        <w:numPr>
          <w:ilvl w:val="0"/>
          <w:numId w:val="7"/>
        </w:numPr>
        <w:rPr>
          <w:rFonts w:cs="Arial"/>
        </w:rPr>
      </w:pPr>
      <w:r w:rsidRPr="009807AD">
        <w:rPr>
          <w:rFonts w:cs="Arial"/>
        </w:rPr>
        <w:t xml:space="preserve">If a child needs liquid paracetamol or similar medication during their time at nursery, such medication will be treated as prescription medication with the *onus being on the parent to provide the medicine/*nursery providing one specific type of medication should parents wish to use this </w:t>
      </w:r>
    </w:p>
    <w:p w14:paraId="27C0F5D6" w14:textId="77777777" w:rsidR="00E73DF7" w:rsidRPr="009807AD" w:rsidRDefault="00E73DF7" w:rsidP="00E73DF7">
      <w:pPr>
        <w:numPr>
          <w:ilvl w:val="0"/>
          <w:numId w:val="7"/>
        </w:numPr>
        <w:rPr>
          <w:rFonts w:cs="Arial"/>
        </w:rPr>
      </w:pPr>
      <w:r w:rsidRPr="009807AD">
        <w:rPr>
          <w:rFonts w:cs="Arial"/>
        </w:rPr>
        <w:t>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14:paraId="30A3CC5D" w14:textId="77777777" w:rsidR="00E73DF7" w:rsidRPr="009807AD" w:rsidRDefault="00E73DF7" w:rsidP="00E73DF7">
      <w:pPr>
        <w:numPr>
          <w:ilvl w:val="0"/>
          <w:numId w:val="7"/>
        </w:numPr>
        <w:rPr>
          <w:rFonts w:cs="Arial"/>
        </w:rPr>
      </w:pPr>
      <w:r w:rsidRPr="009807AD">
        <w:rPr>
          <w:rFonts w:cs="Arial"/>
        </w:rPr>
        <w:t xml:space="preserve">An emergency nursery supply of fever relief (e.g. Calpol) and anti-histamines (e.g. Piriton) will be stored on site. This will be checked at regular intervals by the designated trained first aider to make sure that it complies with any instructions for storage and is still in date  </w:t>
      </w:r>
    </w:p>
    <w:p w14:paraId="16E3D96A" w14:textId="77777777" w:rsidR="00E73DF7" w:rsidRPr="009807AD" w:rsidRDefault="00E73DF7" w:rsidP="00E73DF7">
      <w:pPr>
        <w:numPr>
          <w:ilvl w:val="0"/>
          <w:numId w:val="7"/>
        </w:numPr>
        <w:rPr>
          <w:rFonts w:cs="Arial"/>
        </w:rPr>
      </w:pPr>
      <w:r w:rsidRPr="009807AD">
        <w:rPr>
          <w:rFonts w:cs="Arial"/>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3E1871E1" w14:textId="77777777" w:rsidR="00E73DF7" w:rsidRPr="009807AD" w:rsidRDefault="00E73DF7" w:rsidP="00E73DF7">
      <w:pPr>
        <w:numPr>
          <w:ilvl w:val="0"/>
          <w:numId w:val="7"/>
        </w:numPr>
        <w:rPr>
          <w:rFonts w:cs="Arial"/>
        </w:rPr>
      </w:pPr>
      <w:r w:rsidRPr="009807AD">
        <w:rPr>
          <w:rFonts w:cs="Arial"/>
        </w:rPr>
        <w:t>Giving non-prescription medication will be a last resort and the nursery staff will use other methods first to try and alleviate the symptoms (where appropriate). The child will be closely monitored until the parents collect the child</w:t>
      </w:r>
    </w:p>
    <w:p w14:paraId="4AD58B52" w14:textId="77777777" w:rsidR="00E73DF7" w:rsidRPr="009807AD" w:rsidRDefault="00E73DF7" w:rsidP="00E73DF7">
      <w:pPr>
        <w:numPr>
          <w:ilvl w:val="0"/>
          <w:numId w:val="7"/>
        </w:numPr>
        <w:rPr>
          <w:rFonts w:cs="Arial"/>
        </w:rPr>
      </w:pPr>
      <w:r w:rsidRPr="009807AD">
        <w:rPr>
          <w:rFonts w:cs="Arial"/>
        </w:rPr>
        <w:t>For any non-prescription cream for skin conditions e.g. Sudocrem, prior written permission must be obtained from the parent and the onus is on the parent to provide the cream which should be clearly labelled with the child’s name</w:t>
      </w:r>
    </w:p>
    <w:p w14:paraId="7D4EA6AC" w14:textId="77777777" w:rsidR="00E73DF7" w:rsidRPr="009807AD" w:rsidRDefault="00E73DF7" w:rsidP="00E73DF7">
      <w:pPr>
        <w:numPr>
          <w:ilvl w:val="0"/>
          <w:numId w:val="7"/>
        </w:numPr>
        <w:rPr>
          <w:rFonts w:cs="Arial"/>
        </w:rPr>
      </w:pPr>
      <w:r w:rsidRPr="009807AD">
        <w:rPr>
          <w:rFonts w:cs="Arial"/>
        </w:rPr>
        <w:t xml:space="preserve">If any child is brought to the nursery in a condition in which he/she may require medication sometime during the day, the manager will decide if the child is fit to be left at the nursery. If the child is staying, the parent must be asked if any </w:t>
      </w:r>
      <w:r w:rsidRPr="009807AD">
        <w:rPr>
          <w:rFonts w:cs="Arial"/>
        </w:rPr>
        <w:lastRenderedPageBreak/>
        <w:t xml:space="preserve">kind of medication has already been given, at what time and in what dosage and this must be stated on the medication form </w:t>
      </w:r>
    </w:p>
    <w:p w14:paraId="4D5D052D" w14:textId="77777777" w:rsidR="00E73DF7" w:rsidRPr="009807AD" w:rsidRDefault="00E73DF7" w:rsidP="00E73DF7">
      <w:pPr>
        <w:numPr>
          <w:ilvl w:val="0"/>
          <w:numId w:val="7"/>
        </w:numPr>
        <w:rPr>
          <w:rFonts w:cs="Arial"/>
        </w:rPr>
      </w:pPr>
      <w:r w:rsidRPr="009807AD">
        <w:rPr>
          <w:rFonts w:cs="Arial"/>
        </w:rPr>
        <w:t>As with any kind of medication, staff will ensure that the parent is informed of any non-prescription medicines given to the child whilst at the nursery, together with the times and dosage given</w:t>
      </w:r>
    </w:p>
    <w:p w14:paraId="049C7062" w14:textId="77777777" w:rsidR="00E73DF7" w:rsidRPr="009807AD" w:rsidRDefault="00E73DF7" w:rsidP="00E73DF7">
      <w:pPr>
        <w:numPr>
          <w:ilvl w:val="0"/>
          <w:numId w:val="7"/>
        </w:numPr>
        <w:rPr>
          <w:rFonts w:cs="Arial"/>
        </w:rPr>
      </w:pPr>
      <w:r w:rsidRPr="009807AD">
        <w:rPr>
          <w:rFonts w:cs="Arial"/>
        </w:rPr>
        <w:t>The nursery DOES NOT administer any medication unless prior written consent is given for each and every medicine.</w:t>
      </w:r>
    </w:p>
    <w:p w14:paraId="00901BB3" w14:textId="77777777" w:rsidR="00E73DF7" w:rsidRPr="009807AD" w:rsidRDefault="00E73DF7" w:rsidP="00E73DF7">
      <w:pPr>
        <w:rPr>
          <w:rFonts w:cs="Arial"/>
        </w:rPr>
      </w:pPr>
    </w:p>
    <w:p w14:paraId="33834911" w14:textId="77777777" w:rsidR="00E73DF7" w:rsidRPr="009807AD" w:rsidRDefault="00E73DF7" w:rsidP="00E73DF7">
      <w:pPr>
        <w:pStyle w:val="H2"/>
      </w:pPr>
      <w:r w:rsidRPr="009807AD">
        <w:t>Injections, pessaries, suppositories</w:t>
      </w:r>
    </w:p>
    <w:p w14:paraId="4E96DD01" w14:textId="77777777" w:rsidR="00E73DF7" w:rsidRPr="009807AD" w:rsidRDefault="00E73DF7" w:rsidP="00E73DF7">
      <w:pPr>
        <w:rPr>
          <w:rFonts w:cs="Arial"/>
        </w:rPr>
      </w:pPr>
      <w:r w:rsidRPr="009807AD">
        <w:rPr>
          <w:rFonts w:cs="Arial"/>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0CA94DD0" w14:textId="77777777" w:rsidR="00E73DF7" w:rsidRPr="009807AD" w:rsidRDefault="00E73DF7" w:rsidP="00E73DF7">
      <w:pPr>
        <w:rPr>
          <w:rFonts w:cs="Arial"/>
        </w:rPr>
      </w:pPr>
    </w:p>
    <w:p w14:paraId="561AE9A5" w14:textId="77777777" w:rsidR="00E73DF7" w:rsidRPr="009807AD" w:rsidRDefault="00E73DF7" w:rsidP="00E73DF7">
      <w:pPr>
        <w:rPr>
          <w:rFonts w:cs="Arial"/>
        </w:rPr>
      </w:pPr>
      <w:r w:rsidRPr="009807AD">
        <w:rPr>
          <w:rFonts w:cs="Arial"/>
          <w:b/>
        </w:rPr>
        <w:t>Staff medication</w:t>
      </w:r>
    </w:p>
    <w:p w14:paraId="61824AE9" w14:textId="77777777" w:rsidR="00E73DF7" w:rsidRPr="009807AD" w:rsidRDefault="00E73DF7" w:rsidP="00E73DF7">
      <w:pPr>
        <w:rPr>
          <w:rFonts w:cs="Arial"/>
        </w:rPr>
      </w:pPr>
      <w:r w:rsidRPr="009807AD">
        <w:rPr>
          <w:rFonts w:cs="Arial"/>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14:paraId="5E80C308" w14:textId="77777777" w:rsidR="00E73DF7" w:rsidRPr="009807AD" w:rsidRDefault="00E73DF7" w:rsidP="00E73DF7">
      <w:pPr>
        <w:rPr>
          <w:rFonts w:cs="Arial"/>
        </w:rPr>
      </w:pPr>
    </w:p>
    <w:p w14:paraId="0CC6E373" w14:textId="77777777" w:rsidR="00E73DF7" w:rsidRPr="009807AD" w:rsidRDefault="00E73DF7" w:rsidP="00E73DF7">
      <w:pPr>
        <w:rPr>
          <w:rFonts w:cs="Arial"/>
        </w:rPr>
      </w:pPr>
      <w:r w:rsidRPr="009807AD">
        <w:rPr>
          <w:rFonts w:cs="Arial"/>
        </w:rPr>
        <w:t xml:space="preserve">If any staff member believes that their condition, including any condition caused by taking medication, is affecting their ability they must inform their line manager and seek medical advice. *The nursery manager/person’s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45106893" w14:textId="77777777" w:rsidR="00E73DF7" w:rsidRPr="009807AD" w:rsidRDefault="00E73DF7" w:rsidP="00E73DF7">
      <w:pPr>
        <w:rPr>
          <w:rFonts w:cs="Arial"/>
        </w:rPr>
      </w:pPr>
    </w:p>
    <w:p w14:paraId="2188B947" w14:textId="77777777" w:rsidR="00E73DF7" w:rsidRPr="009807AD" w:rsidRDefault="00E73DF7" w:rsidP="00E73DF7">
      <w:pPr>
        <w:rPr>
          <w:rFonts w:cs="Arial"/>
        </w:rPr>
      </w:pPr>
      <w:r w:rsidRPr="009807AD">
        <w:rPr>
          <w:rFonts w:cs="Arial"/>
        </w:rP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w14:paraId="1538A586" w14:textId="77777777" w:rsidR="00E73DF7" w:rsidRPr="009807AD" w:rsidRDefault="00E73DF7" w:rsidP="00E73DF7">
      <w:pPr>
        <w:rPr>
          <w:rFonts w:cs="Arial"/>
        </w:rPr>
      </w:pPr>
    </w:p>
    <w:p w14:paraId="3932B928" w14:textId="77777777" w:rsidR="00E73DF7" w:rsidRPr="009807AD" w:rsidRDefault="00E73DF7" w:rsidP="00E73DF7">
      <w:pPr>
        <w:pStyle w:val="H2"/>
      </w:pPr>
      <w:r w:rsidRPr="009807AD">
        <w:t>Storage</w:t>
      </w:r>
    </w:p>
    <w:p w14:paraId="69F60533" w14:textId="77777777" w:rsidR="00E73DF7" w:rsidRPr="009807AD" w:rsidRDefault="00E73DF7" w:rsidP="00E73DF7">
      <w:pPr>
        <w:rPr>
          <w:rFonts w:cs="Arial"/>
        </w:rPr>
      </w:pPr>
      <w:r w:rsidRPr="009807AD">
        <w:rPr>
          <w:rFonts w:cs="Arial"/>
        </w:rPr>
        <w:t>All medication for children must have the child’s name clearly written on the original container and kept in a closed box, which is out of reach of all children.  Emergency medication, such as inhalers and EpiPens, will be within easy reach of staff in case of an immediate need, but will remain out of children’s reach.  Any antibiotics requiring refrigeration must be kept in a fridge inaccessible to children.</w:t>
      </w:r>
    </w:p>
    <w:p w14:paraId="1E327548" w14:textId="77777777" w:rsidR="00E73DF7" w:rsidRPr="009807AD" w:rsidRDefault="00E73DF7" w:rsidP="00E73DF7">
      <w:pPr>
        <w:rPr>
          <w:rFonts w:cs="Arial"/>
        </w:rPr>
      </w:pPr>
    </w:p>
    <w:p w14:paraId="10CA1962" w14:textId="77777777" w:rsidR="00E73DF7" w:rsidRPr="009807AD" w:rsidRDefault="00E73DF7" w:rsidP="00E73DF7">
      <w:pPr>
        <w:rPr>
          <w:rFonts w:cs="Arial"/>
        </w:rPr>
      </w:pPr>
      <w:r w:rsidRPr="009807AD">
        <w:rPr>
          <w:rFonts w:cs="Arial"/>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343C905B" w14:textId="77777777" w:rsidR="00E73DF7" w:rsidRPr="009807AD" w:rsidRDefault="00E73DF7" w:rsidP="00E73DF7">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E73DF7" w:rsidRPr="009807AD" w14:paraId="6A12F694" w14:textId="77777777" w:rsidTr="00E73DF7">
        <w:trPr>
          <w:cantSplit/>
          <w:jc w:val="center"/>
        </w:trPr>
        <w:tc>
          <w:tcPr>
            <w:tcW w:w="1666" w:type="pct"/>
            <w:tcBorders>
              <w:top w:val="single" w:sz="4" w:space="0" w:color="auto"/>
            </w:tcBorders>
            <w:vAlign w:val="center"/>
          </w:tcPr>
          <w:p w14:paraId="127ABF0A" w14:textId="77777777" w:rsidR="00E73DF7" w:rsidRPr="009807AD" w:rsidRDefault="00E73DF7" w:rsidP="00E73DF7">
            <w:pPr>
              <w:pStyle w:val="MeetsEYFS"/>
              <w:rPr>
                <w:rFonts w:cs="Arial"/>
                <w:b/>
              </w:rPr>
            </w:pPr>
            <w:r w:rsidRPr="009807AD">
              <w:rPr>
                <w:rFonts w:cs="Arial"/>
                <w:b/>
              </w:rPr>
              <w:t>This policy was adopted on</w:t>
            </w:r>
          </w:p>
        </w:tc>
        <w:tc>
          <w:tcPr>
            <w:tcW w:w="1844" w:type="pct"/>
            <w:tcBorders>
              <w:top w:val="single" w:sz="4" w:space="0" w:color="auto"/>
            </w:tcBorders>
            <w:vAlign w:val="center"/>
          </w:tcPr>
          <w:p w14:paraId="09FF9D28" w14:textId="77777777" w:rsidR="00E73DF7" w:rsidRPr="009807AD" w:rsidRDefault="00E73DF7" w:rsidP="00E73DF7">
            <w:pPr>
              <w:pStyle w:val="MeetsEYFS"/>
              <w:rPr>
                <w:rFonts w:cs="Arial"/>
                <w:b/>
              </w:rPr>
            </w:pPr>
            <w:r w:rsidRPr="009807AD">
              <w:rPr>
                <w:rFonts w:cs="Arial"/>
                <w:b/>
              </w:rPr>
              <w:t>Signed on behalf of the nursery</w:t>
            </w:r>
          </w:p>
        </w:tc>
        <w:tc>
          <w:tcPr>
            <w:tcW w:w="1490" w:type="pct"/>
            <w:tcBorders>
              <w:top w:val="single" w:sz="4" w:space="0" w:color="auto"/>
            </w:tcBorders>
            <w:vAlign w:val="center"/>
          </w:tcPr>
          <w:p w14:paraId="2E3CB5B0" w14:textId="77777777" w:rsidR="00E73DF7" w:rsidRPr="009807AD" w:rsidRDefault="00E73DF7" w:rsidP="00E73DF7">
            <w:pPr>
              <w:pStyle w:val="MeetsEYFS"/>
              <w:rPr>
                <w:rFonts w:cs="Arial"/>
                <w:b/>
              </w:rPr>
            </w:pPr>
            <w:r w:rsidRPr="009807AD">
              <w:rPr>
                <w:rFonts w:cs="Arial"/>
                <w:b/>
              </w:rPr>
              <w:t>Date for review</w:t>
            </w:r>
          </w:p>
        </w:tc>
      </w:tr>
      <w:tr w:rsidR="00E73DF7" w:rsidRPr="009807AD" w14:paraId="4DECDF72" w14:textId="77777777" w:rsidTr="00E73DF7">
        <w:trPr>
          <w:cantSplit/>
          <w:jc w:val="center"/>
        </w:trPr>
        <w:tc>
          <w:tcPr>
            <w:tcW w:w="1666" w:type="pct"/>
            <w:vAlign w:val="center"/>
          </w:tcPr>
          <w:p w14:paraId="748A7D34" w14:textId="77777777" w:rsidR="00E73DF7" w:rsidRPr="009807AD" w:rsidRDefault="00E73DF7" w:rsidP="00E73DF7">
            <w:pPr>
              <w:pStyle w:val="MeetsEYFS"/>
              <w:rPr>
                <w:rFonts w:cs="Arial"/>
                <w:i/>
              </w:rPr>
            </w:pPr>
            <w:r>
              <w:rPr>
                <w:rFonts w:cs="Arial"/>
                <w:i/>
              </w:rPr>
              <w:lastRenderedPageBreak/>
              <w:t>31/08/2019</w:t>
            </w:r>
          </w:p>
        </w:tc>
        <w:tc>
          <w:tcPr>
            <w:tcW w:w="1844" w:type="pct"/>
          </w:tcPr>
          <w:p w14:paraId="7FF2343D" w14:textId="77777777" w:rsidR="00E73DF7" w:rsidRPr="009807AD" w:rsidRDefault="00E73DF7" w:rsidP="00E73DF7">
            <w:pPr>
              <w:pStyle w:val="MeetsEYFS"/>
              <w:rPr>
                <w:rFonts w:cs="Arial"/>
                <w:i/>
              </w:rPr>
            </w:pPr>
            <w:r>
              <w:rPr>
                <w:rFonts w:cs="Arial"/>
                <w:i/>
              </w:rPr>
              <w:t>KANEEZ UR REHMAN</w:t>
            </w:r>
          </w:p>
        </w:tc>
        <w:tc>
          <w:tcPr>
            <w:tcW w:w="1490" w:type="pct"/>
          </w:tcPr>
          <w:p w14:paraId="09CB0E36" w14:textId="77777777" w:rsidR="00E73DF7" w:rsidRPr="009807AD" w:rsidRDefault="00E73DF7" w:rsidP="00E73DF7">
            <w:pPr>
              <w:pStyle w:val="MeetsEYFS"/>
              <w:rPr>
                <w:rFonts w:cs="Arial"/>
                <w:i/>
              </w:rPr>
            </w:pPr>
            <w:r>
              <w:rPr>
                <w:rFonts w:cs="Arial"/>
                <w:i/>
              </w:rPr>
              <w:t>31/08/2020</w:t>
            </w:r>
          </w:p>
        </w:tc>
      </w:tr>
    </w:tbl>
    <w:p w14:paraId="46F672FD" w14:textId="66829420" w:rsidR="002C6C5C" w:rsidRPr="00EF26BE" w:rsidRDefault="002C6C5C" w:rsidP="002C6C5C">
      <w:pPr>
        <w:pStyle w:val="H1"/>
        <w:rPr>
          <w:rFonts w:cs="Arial"/>
        </w:rPr>
      </w:pPr>
      <w:bookmarkStart w:id="79" w:name="_Toc15916995"/>
      <w:bookmarkStart w:id="80" w:name="_Toc372294185"/>
      <w:bookmarkStart w:id="81" w:name="_Toc515015178"/>
      <w:bookmarkEnd w:id="77"/>
      <w:bookmarkEnd w:id="78"/>
      <w:r>
        <w:rPr>
          <w:rFonts w:cs="Arial"/>
        </w:rPr>
        <w:lastRenderedPageBreak/>
        <w:t xml:space="preserve">6a. </w:t>
      </w:r>
      <w:r w:rsidRPr="00EF26BE">
        <w:rPr>
          <w:rFonts w:cs="Arial"/>
        </w:rPr>
        <w:t>Promoting Positive Behaviour</w:t>
      </w:r>
      <w:bookmarkEnd w:id="79"/>
    </w:p>
    <w:p w14:paraId="77A63131" w14:textId="77777777" w:rsidR="002C6C5C" w:rsidRPr="00EF26BE" w:rsidRDefault="002C6C5C" w:rsidP="002C6C5C">
      <w:pPr>
        <w:pStyle w:val="deleteasappropriate"/>
        <w:rPr>
          <w:rFonts w:cs="Arial"/>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C6C5C" w:rsidRPr="00EF26BE" w14:paraId="29FC3F99" w14:textId="77777777" w:rsidTr="00C73FF0">
        <w:trPr>
          <w:cantSplit/>
          <w:trHeight w:val="209"/>
          <w:jc w:val="center"/>
        </w:trPr>
        <w:tc>
          <w:tcPr>
            <w:tcW w:w="3082" w:type="dxa"/>
            <w:vAlign w:val="center"/>
          </w:tcPr>
          <w:p w14:paraId="3DBA2A79" w14:textId="77777777" w:rsidR="002C6C5C" w:rsidRPr="00EF26BE" w:rsidRDefault="002C6C5C" w:rsidP="00C73FF0">
            <w:pPr>
              <w:pStyle w:val="MeetsEYFS"/>
              <w:jc w:val="center"/>
              <w:rPr>
                <w:rFonts w:cs="Arial"/>
              </w:rPr>
            </w:pPr>
            <w:r w:rsidRPr="00EF26BE">
              <w:rPr>
                <w:rFonts w:cs="Arial"/>
              </w:rPr>
              <w:t>EYFS: 3.2, 3.52, 3.53</w:t>
            </w:r>
          </w:p>
        </w:tc>
      </w:tr>
    </w:tbl>
    <w:p w14:paraId="4D2089AD" w14:textId="77777777" w:rsidR="002C6C5C" w:rsidRPr="00EF26BE" w:rsidRDefault="002C6C5C" w:rsidP="002C6C5C">
      <w:pPr>
        <w:rPr>
          <w:rFonts w:cs="Arial"/>
        </w:rPr>
      </w:pPr>
    </w:p>
    <w:p w14:paraId="744E9B6B" w14:textId="77777777" w:rsidR="002C6C5C" w:rsidRPr="00EF26BE" w:rsidRDefault="002C6C5C" w:rsidP="002C6C5C">
      <w:pPr>
        <w:rPr>
          <w:rFonts w:cs="Arial"/>
        </w:rPr>
      </w:pPr>
      <w:r w:rsidRPr="00EF26BE">
        <w:rPr>
          <w:rFonts w:cs="Arial"/>
        </w:rPr>
        <w:t xml:space="preserve">At </w:t>
      </w:r>
      <w:r>
        <w:rPr>
          <w:rFonts w:cs="Arial"/>
          <w:b/>
          <w:i/>
        </w:rPr>
        <w:t>Lemon Tree Manchester LTD</w:t>
      </w:r>
      <w:r w:rsidRPr="00EF26BE">
        <w:rPr>
          <w:rFonts w:cs="Arial"/>
        </w:rPr>
        <w:t xml:space="preserve"> we believe that children flourish best when they know how they and others are expected to behave. Children gain respect through interaction with caring adults who act as good role models, show them respect and value their individual personalities. The nursery actively promotes British values and encourages and praises positive, caring and polite behaviour at all times and provides an environment where children learn to respect themselves, other people and their surroundings. </w:t>
      </w:r>
    </w:p>
    <w:p w14:paraId="06AD5574" w14:textId="77777777" w:rsidR="002C6C5C" w:rsidRPr="00EF26BE" w:rsidRDefault="002C6C5C" w:rsidP="002C6C5C">
      <w:pPr>
        <w:rPr>
          <w:rFonts w:cs="Arial"/>
        </w:rPr>
      </w:pPr>
    </w:p>
    <w:p w14:paraId="42B4071A" w14:textId="77777777" w:rsidR="002C6C5C" w:rsidRPr="00EF26BE" w:rsidRDefault="002C6C5C" w:rsidP="002C6C5C">
      <w:pPr>
        <w:rPr>
          <w:rFonts w:cs="Arial"/>
        </w:rPr>
      </w:pPr>
      <w:r w:rsidRPr="00EF26BE">
        <w:rPr>
          <w:rFonts w:cs="Arial"/>
        </w:rPr>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  </w:t>
      </w:r>
    </w:p>
    <w:p w14:paraId="0F81409F" w14:textId="77777777" w:rsidR="002C6C5C" w:rsidRPr="00EF26BE" w:rsidRDefault="002C6C5C" w:rsidP="002C6C5C">
      <w:pPr>
        <w:rPr>
          <w:rFonts w:cs="Arial"/>
        </w:rPr>
      </w:pPr>
    </w:p>
    <w:p w14:paraId="6C98D4DF" w14:textId="77777777" w:rsidR="002C6C5C" w:rsidRPr="00EF26BE" w:rsidRDefault="002C6C5C" w:rsidP="002C6C5C">
      <w:pPr>
        <w:rPr>
          <w:rFonts w:cs="Arial"/>
        </w:rPr>
      </w:pPr>
      <w:r w:rsidRPr="00EF26BE">
        <w:rPr>
          <w:rFonts w:cs="Arial"/>
        </w:rPr>
        <w:t>We aim to:</w:t>
      </w:r>
    </w:p>
    <w:p w14:paraId="3E2B694C" w14:textId="77777777" w:rsidR="002C6C5C" w:rsidRPr="00EF26BE" w:rsidRDefault="002C6C5C" w:rsidP="002C6C5C">
      <w:pPr>
        <w:numPr>
          <w:ilvl w:val="0"/>
          <w:numId w:val="23"/>
        </w:numPr>
        <w:rPr>
          <w:rFonts w:cs="Arial"/>
        </w:rPr>
      </w:pPr>
      <w:r w:rsidRPr="00EF26BE">
        <w:rPr>
          <w:rFonts w:cs="Arial"/>
        </w:rPr>
        <w:t>Recognise the individuality of all our children and that some behaviours are normal in young children e.g. biting</w:t>
      </w:r>
    </w:p>
    <w:p w14:paraId="22734CDF" w14:textId="77777777" w:rsidR="002C6C5C" w:rsidRPr="00EF26BE" w:rsidRDefault="002C6C5C" w:rsidP="002C6C5C">
      <w:pPr>
        <w:numPr>
          <w:ilvl w:val="0"/>
          <w:numId w:val="23"/>
        </w:numPr>
        <w:rPr>
          <w:rFonts w:cs="Arial"/>
        </w:rPr>
      </w:pPr>
      <w:r w:rsidRPr="00EF26BE">
        <w:rPr>
          <w:rFonts w:cs="Arial"/>
        </w:rPr>
        <w:t>Encourage self-discipline, consideration for each other, our surroundings and property</w:t>
      </w:r>
    </w:p>
    <w:p w14:paraId="3C58CCB2" w14:textId="77777777" w:rsidR="002C6C5C" w:rsidRPr="00EF26BE" w:rsidRDefault="002C6C5C" w:rsidP="002C6C5C">
      <w:pPr>
        <w:numPr>
          <w:ilvl w:val="0"/>
          <w:numId w:val="23"/>
        </w:numPr>
        <w:rPr>
          <w:rFonts w:cs="Arial"/>
        </w:rPr>
      </w:pPr>
      <w:r w:rsidRPr="00EF26BE">
        <w:rPr>
          <w:rFonts w:cs="Arial"/>
        </w:rPr>
        <w:t>Encourage children to participate in a wide range of group activities to enable them to develop their social skills</w:t>
      </w:r>
    </w:p>
    <w:p w14:paraId="35B19FA8" w14:textId="77777777" w:rsidR="002C6C5C" w:rsidRPr="00EF26BE" w:rsidRDefault="002C6C5C" w:rsidP="002C6C5C">
      <w:pPr>
        <w:numPr>
          <w:ilvl w:val="0"/>
          <w:numId w:val="23"/>
        </w:numPr>
        <w:rPr>
          <w:rFonts w:cs="Arial"/>
        </w:rPr>
      </w:pPr>
      <w:r w:rsidRPr="00EF26BE">
        <w:rPr>
          <w:rFonts w:cs="Arial"/>
        </w:rPr>
        <w:t>Ensure that all staff act as positive role models for children</w:t>
      </w:r>
    </w:p>
    <w:p w14:paraId="7A46C572" w14:textId="77777777" w:rsidR="002C6C5C" w:rsidRPr="00EF26BE" w:rsidRDefault="002C6C5C" w:rsidP="002C6C5C">
      <w:pPr>
        <w:numPr>
          <w:ilvl w:val="0"/>
          <w:numId w:val="23"/>
        </w:numPr>
        <w:rPr>
          <w:rFonts w:cs="Arial"/>
        </w:rPr>
      </w:pPr>
      <w:r w:rsidRPr="00EF26BE">
        <w:rPr>
          <w:rFonts w:cs="Arial"/>
        </w:rPr>
        <w:t xml:space="preserve">Encourage parents and other visitors to be positive role models and challenge any undesired behaviour shown </w:t>
      </w:r>
    </w:p>
    <w:p w14:paraId="0811A951" w14:textId="77777777" w:rsidR="002C6C5C" w:rsidRPr="00EF26BE" w:rsidRDefault="002C6C5C" w:rsidP="002C6C5C">
      <w:pPr>
        <w:numPr>
          <w:ilvl w:val="0"/>
          <w:numId w:val="23"/>
        </w:numPr>
        <w:rPr>
          <w:rFonts w:cs="Arial"/>
        </w:rPr>
      </w:pPr>
      <w:r w:rsidRPr="00EF26BE">
        <w:rPr>
          <w:rFonts w:cs="Arial"/>
        </w:rPr>
        <w:t>Work in partnership with parents by communicating openly</w:t>
      </w:r>
    </w:p>
    <w:p w14:paraId="2899487E" w14:textId="77777777" w:rsidR="002C6C5C" w:rsidRPr="00EF26BE" w:rsidRDefault="002C6C5C" w:rsidP="002C6C5C">
      <w:pPr>
        <w:numPr>
          <w:ilvl w:val="0"/>
          <w:numId w:val="23"/>
        </w:numPr>
        <w:rPr>
          <w:rFonts w:cs="Arial"/>
        </w:rPr>
      </w:pPr>
      <w:r w:rsidRPr="00EF26BE">
        <w:rPr>
          <w:rFonts w:cs="Arial"/>
        </w:rPr>
        <w:t>Praise children and acknowledge their positive actions and attitudes, therefore ensuring that children see that we value and respect them</w:t>
      </w:r>
    </w:p>
    <w:p w14:paraId="1B7EC8DE" w14:textId="77777777" w:rsidR="002C6C5C" w:rsidRPr="00EF26BE" w:rsidRDefault="002C6C5C" w:rsidP="002C6C5C">
      <w:pPr>
        <w:numPr>
          <w:ilvl w:val="0"/>
          <w:numId w:val="23"/>
        </w:numPr>
        <w:rPr>
          <w:rFonts w:cs="Arial"/>
        </w:rPr>
      </w:pPr>
      <w:r w:rsidRPr="00EF26BE">
        <w:rPr>
          <w:rFonts w:cs="Arial"/>
        </w:rPr>
        <w:t>Encourage all staff working with children to accept their responsibility for implementing the goals in this policy and to be consistent</w:t>
      </w:r>
    </w:p>
    <w:p w14:paraId="69EC9DE0" w14:textId="77777777" w:rsidR="002C6C5C" w:rsidRPr="00EF26BE" w:rsidRDefault="002C6C5C" w:rsidP="002C6C5C">
      <w:pPr>
        <w:numPr>
          <w:ilvl w:val="0"/>
          <w:numId w:val="23"/>
        </w:numPr>
        <w:rPr>
          <w:rFonts w:cs="Arial"/>
        </w:rPr>
      </w:pPr>
      <w:r w:rsidRPr="00EF26BE">
        <w:rPr>
          <w:rFonts w:cs="Arial"/>
        </w:rPr>
        <w:t>Promote non-violence and encourage children to deal with conflict peacefully</w:t>
      </w:r>
    </w:p>
    <w:p w14:paraId="3571812D" w14:textId="77777777" w:rsidR="002C6C5C" w:rsidRPr="00EF26BE" w:rsidRDefault="002C6C5C" w:rsidP="002C6C5C">
      <w:pPr>
        <w:numPr>
          <w:ilvl w:val="0"/>
          <w:numId w:val="23"/>
        </w:numPr>
        <w:rPr>
          <w:rFonts w:cs="Arial"/>
        </w:rPr>
      </w:pPr>
      <w:r w:rsidRPr="00EF26BE">
        <w:rPr>
          <w:rFonts w:cs="Arial"/>
        </w:rPr>
        <w:t>Provide a key person system enabling staff to build a strong and positive relationship with children and their families</w:t>
      </w:r>
    </w:p>
    <w:p w14:paraId="5E757D47" w14:textId="77777777" w:rsidR="002C6C5C" w:rsidRPr="00EF26BE" w:rsidRDefault="002C6C5C" w:rsidP="002C6C5C">
      <w:pPr>
        <w:numPr>
          <w:ilvl w:val="0"/>
          <w:numId w:val="23"/>
        </w:numPr>
        <w:rPr>
          <w:rFonts w:cs="Arial"/>
        </w:rPr>
      </w:pPr>
      <w:r w:rsidRPr="00EF26BE">
        <w:rPr>
          <w:rFonts w:cs="Arial"/>
        </w:rPr>
        <w:t>Provide activities and stories to help children learn about accepted behaviours, including opportunities for children to contribute to decisions about accepted behaviour where age/stage appropriate</w:t>
      </w:r>
    </w:p>
    <w:p w14:paraId="5C53F624" w14:textId="77777777" w:rsidR="002C6C5C" w:rsidRPr="00EF26BE" w:rsidRDefault="002C6C5C" w:rsidP="002C6C5C">
      <w:pPr>
        <w:numPr>
          <w:ilvl w:val="0"/>
          <w:numId w:val="23"/>
        </w:numPr>
        <w:rPr>
          <w:rFonts w:cs="Arial"/>
        </w:rPr>
      </w:pPr>
      <w:r w:rsidRPr="00EF26BE">
        <w:rPr>
          <w:rFonts w:cs="Arial"/>
        </w:rPr>
        <w:t>Supporting and developing self-regulation and empathy as appropriate to stage of development</w:t>
      </w:r>
    </w:p>
    <w:p w14:paraId="1C16ABC1" w14:textId="77777777" w:rsidR="002C6C5C" w:rsidRPr="00EF26BE" w:rsidRDefault="002C6C5C" w:rsidP="002C6C5C">
      <w:pPr>
        <w:numPr>
          <w:ilvl w:val="0"/>
          <w:numId w:val="23"/>
        </w:numPr>
        <w:rPr>
          <w:rFonts w:cs="Arial"/>
        </w:rPr>
      </w:pPr>
      <w:r w:rsidRPr="00EF26BE">
        <w:rPr>
          <w:rFonts w:cs="Arial"/>
        </w:rPr>
        <w:t>Have a named person who has overall responsibility for behaviour management.</w:t>
      </w:r>
    </w:p>
    <w:p w14:paraId="2CC7DB70" w14:textId="77777777" w:rsidR="002C6C5C" w:rsidRPr="00EF26BE" w:rsidRDefault="002C6C5C" w:rsidP="002C6C5C">
      <w:pPr>
        <w:rPr>
          <w:rFonts w:cs="Arial"/>
        </w:rPr>
      </w:pPr>
    </w:p>
    <w:p w14:paraId="0A3A26BE" w14:textId="77777777" w:rsidR="002C6C5C" w:rsidRDefault="002C6C5C" w:rsidP="002C6C5C">
      <w:pPr>
        <w:rPr>
          <w:rFonts w:cs="Arial"/>
        </w:rPr>
      </w:pPr>
      <w:r w:rsidRPr="00EF26BE">
        <w:rPr>
          <w:rFonts w:cs="Arial"/>
          <w:b/>
        </w:rPr>
        <w:t>The named person</w:t>
      </w:r>
      <w:r w:rsidRPr="00EF26BE">
        <w:rPr>
          <w:rFonts w:cs="Arial"/>
        </w:rPr>
        <w:t xml:space="preserve"> </w:t>
      </w:r>
      <w:r>
        <w:rPr>
          <w:rFonts w:cs="Arial"/>
          <w:b/>
          <w:i/>
        </w:rPr>
        <w:t>Kaneez Ur Rehman</w:t>
      </w:r>
      <w:r w:rsidRPr="00EF26BE">
        <w:rPr>
          <w:rFonts w:cs="Arial"/>
        </w:rPr>
        <w:t xml:space="preserve"> for managing behaviour will: </w:t>
      </w:r>
    </w:p>
    <w:p w14:paraId="73ECEC56" w14:textId="77777777" w:rsidR="002C6C5C" w:rsidRPr="00EF26BE" w:rsidRDefault="002C6C5C" w:rsidP="002C6C5C">
      <w:pPr>
        <w:rPr>
          <w:rFonts w:cs="Arial"/>
          <w:b/>
        </w:rPr>
      </w:pPr>
    </w:p>
    <w:p w14:paraId="63338A9D" w14:textId="77777777" w:rsidR="002C6C5C" w:rsidRPr="003A25C8" w:rsidRDefault="002C6C5C" w:rsidP="008565E2">
      <w:pPr>
        <w:numPr>
          <w:ilvl w:val="0"/>
          <w:numId w:val="115"/>
        </w:numPr>
        <w:rPr>
          <w:rFonts w:cs="Arial"/>
          <w:highlight w:val="yellow"/>
        </w:rPr>
      </w:pPr>
      <w:r w:rsidRPr="003A25C8">
        <w:rPr>
          <w:rFonts w:cs="Arial"/>
          <w:highlight w:val="yellow"/>
        </w:rPr>
        <w:t xml:space="preserve">Advise and support other staff on behaviour concerns </w:t>
      </w:r>
    </w:p>
    <w:p w14:paraId="4B598E1D" w14:textId="77777777" w:rsidR="002C6C5C" w:rsidRPr="003A25C8" w:rsidRDefault="002C6C5C" w:rsidP="008565E2">
      <w:pPr>
        <w:numPr>
          <w:ilvl w:val="0"/>
          <w:numId w:val="115"/>
        </w:numPr>
        <w:rPr>
          <w:rFonts w:cs="Arial"/>
          <w:highlight w:val="yellow"/>
        </w:rPr>
      </w:pPr>
      <w:r w:rsidRPr="003A25C8">
        <w:rPr>
          <w:rFonts w:cs="Arial"/>
          <w:highlight w:val="yellow"/>
        </w:rPr>
        <w:t xml:space="preserve">Along with each room leader will keep up to date with legislation and research relating to behaviour </w:t>
      </w:r>
    </w:p>
    <w:p w14:paraId="45ADC9A6" w14:textId="77777777" w:rsidR="002C6C5C" w:rsidRPr="003A25C8" w:rsidRDefault="002C6C5C" w:rsidP="008565E2">
      <w:pPr>
        <w:numPr>
          <w:ilvl w:val="0"/>
          <w:numId w:val="115"/>
        </w:numPr>
        <w:rPr>
          <w:rFonts w:cs="Arial"/>
          <w:highlight w:val="yellow"/>
        </w:rPr>
      </w:pPr>
      <w:r w:rsidRPr="003A25C8">
        <w:rPr>
          <w:rFonts w:cs="Arial"/>
          <w:highlight w:val="yellow"/>
        </w:rPr>
        <w:lastRenderedPageBreak/>
        <w:t>Support changes to policies and procedures in the nursery</w:t>
      </w:r>
    </w:p>
    <w:p w14:paraId="371DBA59" w14:textId="77777777" w:rsidR="002C6C5C" w:rsidRPr="003A25C8" w:rsidRDefault="002C6C5C" w:rsidP="008565E2">
      <w:pPr>
        <w:numPr>
          <w:ilvl w:val="0"/>
          <w:numId w:val="115"/>
        </w:numPr>
        <w:rPr>
          <w:rFonts w:cs="Arial"/>
          <w:highlight w:val="yellow"/>
        </w:rPr>
      </w:pPr>
      <w:r w:rsidRPr="003A25C8">
        <w:rPr>
          <w:rFonts w:cs="Arial"/>
          <w:highlight w:val="yellow"/>
        </w:rPr>
        <w:t>Access relevant sources of expertise where required and act as a central information source for all involved</w:t>
      </w:r>
    </w:p>
    <w:p w14:paraId="0A82C865" w14:textId="77777777" w:rsidR="002C6C5C" w:rsidRPr="003A25C8" w:rsidRDefault="002C6C5C" w:rsidP="008565E2">
      <w:pPr>
        <w:numPr>
          <w:ilvl w:val="0"/>
          <w:numId w:val="115"/>
        </w:numPr>
        <w:rPr>
          <w:rFonts w:cs="Arial"/>
          <w:highlight w:val="yellow"/>
        </w:rPr>
      </w:pPr>
      <w:r w:rsidRPr="003A25C8">
        <w:rPr>
          <w:rFonts w:cs="Arial"/>
          <w:highlight w:val="yellow"/>
        </w:rPr>
        <w:t>Attend regular external training events, and ensure all staff attend relevant in-house or external training for behaviour management. Keep a record of staff attendance at this training.</w:t>
      </w:r>
    </w:p>
    <w:p w14:paraId="564E78EC" w14:textId="77777777" w:rsidR="002C6C5C" w:rsidRPr="00EF26BE" w:rsidRDefault="002C6C5C" w:rsidP="002C6C5C">
      <w:pPr>
        <w:rPr>
          <w:rFonts w:cs="Arial"/>
        </w:rPr>
      </w:pPr>
    </w:p>
    <w:p w14:paraId="1B81D259" w14:textId="77777777" w:rsidR="002C6C5C" w:rsidRPr="00EF26BE" w:rsidRDefault="002C6C5C" w:rsidP="002C6C5C">
      <w:pPr>
        <w:pStyle w:val="CommentText"/>
        <w:rPr>
          <w:rFonts w:cs="Arial"/>
        </w:rPr>
      </w:pPr>
      <w:r w:rsidRPr="00EF26BE">
        <w:rPr>
          <w:rFonts w:cs="Arial"/>
          <w:sz w:val="24"/>
          <w:szCs w:val="24"/>
        </w:rPr>
        <w:t>Our nursery rules are concerned with safety, care and respect for each other.</w:t>
      </w:r>
      <w:r w:rsidRPr="00EF26BE">
        <w:rPr>
          <w:rFonts w:cs="Arial"/>
        </w:rPr>
        <w:t xml:space="preserve"> </w:t>
      </w:r>
      <w:r w:rsidRPr="00EF26BE">
        <w:rPr>
          <w:rFonts w:cs="Arial"/>
          <w:sz w:val="24"/>
          <w:szCs w:val="24"/>
        </w:rPr>
        <w:t>We</w:t>
      </w:r>
      <w:r w:rsidRPr="00EF26BE">
        <w:rPr>
          <w:rFonts w:cs="Arial"/>
        </w:rPr>
        <w:t xml:space="preserve"> </w:t>
      </w:r>
      <w:r w:rsidRPr="00EF26BE">
        <w:rPr>
          <w:rFonts w:cs="Arial"/>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5E6F674A" w14:textId="77777777" w:rsidR="002C6C5C" w:rsidRPr="00EF26BE" w:rsidRDefault="002C6C5C" w:rsidP="002C6C5C">
      <w:pPr>
        <w:rPr>
          <w:rFonts w:cs="Arial"/>
        </w:rPr>
      </w:pPr>
    </w:p>
    <w:p w14:paraId="72DA5C3E" w14:textId="77777777" w:rsidR="002C6C5C" w:rsidRPr="00EF26BE" w:rsidRDefault="002C6C5C" w:rsidP="002C6C5C">
      <w:pPr>
        <w:rPr>
          <w:rFonts w:cs="Arial"/>
        </w:rPr>
      </w:pPr>
      <w:r w:rsidRPr="00EF26BE">
        <w:rPr>
          <w:rFonts w:cs="Arial"/>
        </w:rPr>
        <w:t>Children who behave inappropriately, for example,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3E11B8F9" w14:textId="77777777" w:rsidR="002C6C5C" w:rsidRPr="00EF26BE" w:rsidRDefault="002C6C5C" w:rsidP="002C6C5C">
      <w:pPr>
        <w:rPr>
          <w:rFonts w:cs="Arial"/>
        </w:rPr>
      </w:pPr>
    </w:p>
    <w:p w14:paraId="48F20B70" w14:textId="77777777" w:rsidR="002C6C5C" w:rsidRDefault="002C6C5C" w:rsidP="002C6C5C">
      <w:pPr>
        <w:pStyle w:val="H2"/>
      </w:pPr>
      <w:r w:rsidRPr="00EF26BE">
        <w:t>When children behave in unacceptable ways:</w:t>
      </w:r>
    </w:p>
    <w:p w14:paraId="08AD9F82" w14:textId="77777777" w:rsidR="002C6C5C" w:rsidRPr="00EF26BE" w:rsidRDefault="002C6C5C" w:rsidP="002C6C5C"/>
    <w:p w14:paraId="07CCED36" w14:textId="77777777" w:rsidR="002C6C5C" w:rsidRPr="00EF26BE" w:rsidRDefault="002C6C5C" w:rsidP="002C6C5C">
      <w:pPr>
        <w:numPr>
          <w:ilvl w:val="0"/>
          <w:numId w:val="24"/>
        </w:numPr>
        <w:rPr>
          <w:rFonts w:cs="Arial"/>
        </w:rPr>
      </w:pPr>
      <w:r w:rsidRPr="00EF26BE">
        <w:rPr>
          <w:rFonts w:cs="Arial"/>
        </w:rPr>
        <w:t xml:space="preserve">We never use or threaten to use physical punishment/corporal punishment such as smacking or shaking </w:t>
      </w:r>
    </w:p>
    <w:p w14:paraId="5BB4DFD2" w14:textId="77777777" w:rsidR="002C6C5C" w:rsidRPr="00EF26BE" w:rsidRDefault="002C6C5C" w:rsidP="002C6C5C">
      <w:pPr>
        <w:numPr>
          <w:ilvl w:val="0"/>
          <w:numId w:val="24"/>
        </w:numPr>
        <w:rPr>
          <w:rFonts w:cs="Arial"/>
        </w:rPr>
      </w:pPr>
      <w:r w:rsidRPr="00EF26BE">
        <w:rPr>
          <w:rFonts w:cs="Arial"/>
        </w:rPr>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14:paraId="44FB65C3" w14:textId="77777777" w:rsidR="002C6C5C" w:rsidRPr="00EF26BE" w:rsidRDefault="002C6C5C" w:rsidP="002C6C5C">
      <w:pPr>
        <w:numPr>
          <w:ilvl w:val="0"/>
          <w:numId w:val="24"/>
        </w:numPr>
        <w:rPr>
          <w:rFonts w:cs="Arial"/>
        </w:rPr>
      </w:pPr>
      <w:r w:rsidRPr="00EF26BE">
        <w:rPr>
          <w:rFonts w:cs="Arial"/>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7B7BC7F2" w14:textId="77777777" w:rsidR="002C6C5C" w:rsidRPr="00EF26BE" w:rsidRDefault="002C6C5C" w:rsidP="002C6C5C">
      <w:pPr>
        <w:numPr>
          <w:ilvl w:val="0"/>
          <w:numId w:val="24"/>
        </w:numPr>
        <w:rPr>
          <w:rFonts w:cs="Arial"/>
        </w:rPr>
      </w:pPr>
      <w:r w:rsidRPr="00EF26BE">
        <w:rPr>
          <w:rFonts w:cs="Arial"/>
        </w:rP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14:paraId="56B29483" w14:textId="77777777" w:rsidR="002C6C5C" w:rsidRPr="00EF26BE" w:rsidRDefault="002C6C5C" w:rsidP="002C6C5C">
      <w:pPr>
        <w:numPr>
          <w:ilvl w:val="0"/>
          <w:numId w:val="24"/>
        </w:numPr>
        <w:rPr>
          <w:rFonts w:cs="Arial"/>
        </w:rPr>
      </w:pPr>
      <w:r w:rsidRPr="00EF26BE">
        <w:rPr>
          <w:rFonts w:cs="Arial"/>
        </w:rPr>
        <w:t>Staff will not raise their voices (other than to keep children safe)</w:t>
      </w:r>
    </w:p>
    <w:p w14:paraId="1BF83A56" w14:textId="77777777" w:rsidR="002C6C5C" w:rsidRPr="00EF26BE" w:rsidRDefault="002C6C5C" w:rsidP="002C6C5C">
      <w:pPr>
        <w:numPr>
          <w:ilvl w:val="0"/>
          <w:numId w:val="24"/>
        </w:numPr>
        <w:rPr>
          <w:rFonts w:cs="Arial"/>
        </w:rPr>
      </w:pPr>
      <w:r w:rsidRPr="00EF26BE">
        <w:rPr>
          <w:rFonts w:cs="Arial"/>
        </w:rPr>
        <w:t>In any case of misbehaviour, we always make it clear to the child or children in question, that it is the behaviour and not the child that is unwelcome</w:t>
      </w:r>
    </w:p>
    <w:p w14:paraId="1CE2B96E" w14:textId="77777777" w:rsidR="002C6C5C" w:rsidRPr="00EF26BE" w:rsidRDefault="002C6C5C" w:rsidP="002C6C5C">
      <w:pPr>
        <w:numPr>
          <w:ilvl w:val="0"/>
          <w:numId w:val="24"/>
        </w:numPr>
        <w:rPr>
          <w:rFonts w:cs="Arial"/>
        </w:rPr>
      </w:pPr>
      <w:r w:rsidRPr="00EF26BE">
        <w:rPr>
          <w:rFonts w:cs="Arial"/>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w:t>
      </w:r>
      <w:r w:rsidRPr="00EF26BE">
        <w:rPr>
          <w:rFonts w:cs="Arial"/>
        </w:rPr>
        <w:lastRenderedPageBreak/>
        <w:t xml:space="preserve">to apologise if they have developed strong empathy skills and have a good understanding of why saying sorry is appropriate </w:t>
      </w:r>
    </w:p>
    <w:p w14:paraId="40F06FAD" w14:textId="77777777" w:rsidR="002C6C5C" w:rsidRPr="00EF26BE" w:rsidRDefault="002C6C5C" w:rsidP="002C6C5C">
      <w:pPr>
        <w:numPr>
          <w:ilvl w:val="0"/>
          <w:numId w:val="24"/>
        </w:numPr>
        <w:rPr>
          <w:rFonts w:cs="Arial"/>
        </w:rPr>
      </w:pPr>
      <w:r w:rsidRPr="00EF26BE">
        <w:rPr>
          <w:rFonts w:cs="Arial"/>
        </w:rPr>
        <w:t>We help staff to reflect on their own responses towards behaviours that challenge to ensure that their reactions are appropriate</w:t>
      </w:r>
    </w:p>
    <w:p w14:paraId="62F91AF5" w14:textId="166A0664" w:rsidR="002C6C5C" w:rsidRPr="00EF26BE" w:rsidRDefault="002C6C5C" w:rsidP="002C6C5C">
      <w:pPr>
        <w:numPr>
          <w:ilvl w:val="0"/>
          <w:numId w:val="24"/>
        </w:numPr>
        <w:rPr>
          <w:rFonts w:cs="Arial"/>
        </w:rPr>
      </w:pPr>
      <w:r w:rsidRPr="00EF26BE">
        <w:rPr>
          <w:rFonts w:cs="Arial"/>
        </w:rPr>
        <w:t xml:space="preserve">We inform parents if their child’s behaviour is unkind to others or if their child has been upset. In all cases we deal with behaviour that challenges in nursery at the time. We may ask parents to meet with staff to discuss their child's behaviour, so that if there are any </w:t>
      </w:r>
      <w:r w:rsidR="00D84F03" w:rsidRPr="00EF26BE">
        <w:rPr>
          <w:rFonts w:cs="Arial"/>
        </w:rPr>
        <w:t>difficulties,</w:t>
      </w:r>
      <w:r w:rsidRPr="00EF26BE">
        <w:rPr>
          <w:rFonts w:cs="Arial"/>
        </w:rPr>
        <w:t xml:space="preserve"> we can work together to ensure consistency between their home and the nursery. In some cases</w:t>
      </w:r>
      <w:r>
        <w:rPr>
          <w:rFonts w:cs="Arial"/>
        </w:rPr>
        <w:t>,</w:t>
      </w:r>
      <w:r w:rsidRPr="00EF26BE">
        <w:rPr>
          <w:rFonts w:cs="Arial"/>
        </w:rPr>
        <w:t xml:space="preserve"> we may request additional advice and support from other professionals, such as an educational psychologist</w:t>
      </w:r>
    </w:p>
    <w:p w14:paraId="098C246A" w14:textId="77777777" w:rsidR="002C6C5C" w:rsidRPr="00EF26BE" w:rsidRDefault="002C6C5C" w:rsidP="002C6C5C">
      <w:pPr>
        <w:numPr>
          <w:ilvl w:val="0"/>
          <w:numId w:val="24"/>
        </w:numPr>
        <w:rPr>
          <w:rFonts w:cs="Arial"/>
        </w:rPr>
      </w:pPr>
      <w:r w:rsidRPr="00EF26BE">
        <w:rPr>
          <w:rFonts w:cs="Arial"/>
        </w:rPr>
        <w:t>We support children in developing non-aggressive strategies to enable them to express their feelings</w:t>
      </w:r>
    </w:p>
    <w:p w14:paraId="605DB033" w14:textId="77777777" w:rsidR="002C6C5C" w:rsidRPr="00EF26BE" w:rsidRDefault="002C6C5C" w:rsidP="002C6C5C">
      <w:pPr>
        <w:numPr>
          <w:ilvl w:val="0"/>
          <w:numId w:val="24"/>
        </w:numPr>
        <w:rPr>
          <w:rFonts w:cs="Arial"/>
        </w:rPr>
      </w:pPr>
      <w:r w:rsidRPr="00EF26BE">
        <w:rPr>
          <w:rFonts w:cs="Arial"/>
        </w:rPr>
        <w:t>We keep confidential records on any behaviour that challenges that has taken place. We inform parents and ask them to read and sign any incidents concerning their child</w:t>
      </w:r>
    </w:p>
    <w:p w14:paraId="053D8F7D" w14:textId="77777777" w:rsidR="002C6C5C" w:rsidRPr="00EF26BE" w:rsidRDefault="002C6C5C" w:rsidP="002C6C5C">
      <w:pPr>
        <w:numPr>
          <w:ilvl w:val="0"/>
          <w:numId w:val="24"/>
        </w:numPr>
        <w:rPr>
          <w:rFonts w:cs="Arial"/>
        </w:rPr>
      </w:pPr>
      <w:r w:rsidRPr="00EF26BE">
        <w:rPr>
          <w:rFonts w:cs="Arial"/>
        </w:rPr>
        <w:t>We support all children to develop positive behaviour, and we make every effort to provide for their individual needs</w:t>
      </w:r>
    </w:p>
    <w:p w14:paraId="25B664A9" w14:textId="48C90E3F" w:rsidR="002C6C5C" w:rsidRPr="00EF26BE" w:rsidRDefault="002C6C5C" w:rsidP="002C6C5C">
      <w:pPr>
        <w:numPr>
          <w:ilvl w:val="0"/>
          <w:numId w:val="24"/>
        </w:numPr>
        <w:rPr>
          <w:rFonts w:cs="Arial"/>
        </w:rPr>
      </w:pPr>
      <w:r w:rsidRPr="00EF26BE">
        <w:rPr>
          <w:rFonts w:cs="Arial"/>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w:t>
      </w:r>
      <w:r w:rsidR="0026602F" w:rsidRPr="00EF26BE">
        <w:rPr>
          <w:rFonts w:cs="Arial"/>
        </w:rPr>
        <w:t>instances,</w:t>
      </w:r>
      <w:r w:rsidRPr="00EF26BE">
        <w:rPr>
          <w:rFonts w:cs="Arial"/>
        </w:rPr>
        <w:t xml:space="preserve"> we may remove a child from an area until they have calmed down. </w:t>
      </w:r>
    </w:p>
    <w:p w14:paraId="61406E5A" w14:textId="77777777" w:rsidR="002C6C5C" w:rsidRPr="00EF26BE" w:rsidRDefault="002C6C5C" w:rsidP="002C6C5C">
      <w:pPr>
        <w:pStyle w:val="H2"/>
      </w:pPr>
    </w:p>
    <w:p w14:paraId="7FD64D0E" w14:textId="77777777" w:rsidR="002C6C5C" w:rsidRPr="00EF26BE" w:rsidRDefault="002C6C5C" w:rsidP="002C6C5C">
      <w:pPr>
        <w:pStyle w:val="H2"/>
      </w:pPr>
      <w:r w:rsidRPr="00EF26BE">
        <w:t>Anti-bullying</w:t>
      </w:r>
    </w:p>
    <w:p w14:paraId="5B571489" w14:textId="77777777" w:rsidR="002C6C5C" w:rsidRPr="00EF26BE" w:rsidRDefault="002C6C5C" w:rsidP="002C6C5C">
      <w:pPr>
        <w:rPr>
          <w:rFonts w:cs="Arial"/>
        </w:rPr>
      </w:pPr>
      <w:r w:rsidRPr="00EF26BE">
        <w:rPr>
          <w:rFonts w:cs="Arial"/>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36BBAEC0" w14:textId="77777777" w:rsidR="002C6C5C" w:rsidRPr="00EF26BE" w:rsidRDefault="002C6C5C" w:rsidP="002C6C5C">
      <w:pPr>
        <w:rPr>
          <w:rFonts w:cs="Arial"/>
        </w:rPr>
      </w:pPr>
    </w:p>
    <w:p w14:paraId="592BD391" w14:textId="77777777" w:rsidR="002C6C5C" w:rsidRPr="00EF26BE" w:rsidRDefault="002C6C5C" w:rsidP="002C6C5C">
      <w:pPr>
        <w:rPr>
          <w:rFonts w:cs="Arial"/>
        </w:rPr>
      </w:pPr>
      <w:r w:rsidRPr="00EF26BE">
        <w:rPr>
          <w:rFonts w:cs="Arial"/>
        </w:rPr>
        <w:t>We recognise that children need their own time and space and that it is not always appropriate to expect a child to share. We believe it is important to acknowledge each child’s feelings and to help them understand how others might be feeling.</w:t>
      </w:r>
    </w:p>
    <w:p w14:paraId="01603706" w14:textId="77777777" w:rsidR="002C6C5C" w:rsidRPr="00EF26BE" w:rsidRDefault="002C6C5C" w:rsidP="002C6C5C">
      <w:pPr>
        <w:rPr>
          <w:rFonts w:cs="Arial"/>
        </w:rPr>
      </w:pPr>
    </w:p>
    <w:p w14:paraId="632B9062" w14:textId="77777777" w:rsidR="002C6C5C" w:rsidRPr="00EF26BE" w:rsidRDefault="002C6C5C" w:rsidP="002C6C5C">
      <w:pPr>
        <w:rPr>
          <w:rFonts w:cs="Arial"/>
        </w:rPr>
      </w:pPr>
      <w:r w:rsidRPr="00EF26BE">
        <w:rPr>
          <w:rFonts w:cs="Arial"/>
        </w:rPr>
        <w:t>We encourage children to recognise that bullying, fighting, hurting and discriminatory comments are not acceptable behaviour. We want children to recognise that certain actions are right and that others are wrong.</w:t>
      </w:r>
    </w:p>
    <w:p w14:paraId="194EEA14" w14:textId="77777777" w:rsidR="002C6C5C" w:rsidRPr="00EF26BE" w:rsidRDefault="002C6C5C" w:rsidP="002C6C5C">
      <w:pPr>
        <w:rPr>
          <w:rFonts w:cs="Arial"/>
        </w:rPr>
      </w:pPr>
    </w:p>
    <w:p w14:paraId="0376C47B" w14:textId="77777777" w:rsidR="002C6C5C" w:rsidRPr="00AA6599" w:rsidRDefault="002C6C5C" w:rsidP="002C6C5C">
      <w:pPr>
        <w:rPr>
          <w:rFonts w:cs="Arial"/>
          <w:highlight w:val="yellow"/>
        </w:rPr>
      </w:pPr>
      <w:r w:rsidRPr="00AA6599">
        <w:rPr>
          <w:rFonts w:cs="Arial"/>
          <w:highlight w:val="yellow"/>
        </w:rPr>
        <w:t>At our nursery, staff follow the procedure below to enable them to deal with behaviour that challenges:</w:t>
      </w:r>
    </w:p>
    <w:p w14:paraId="7E5C5389" w14:textId="77777777" w:rsidR="002C6C5C" w:rsidRPr="00AA6599" w:rsidRDefault="002C6C5C" w:rsidP="002C6C5C">
      <w:pPr>
        <w:rPr>
          <w:rFonts w:cs="Arial"/>
          <w:highlight w:val="yellow"/>
        </w:rPr>
      </w:pPr>
    </w:p>
    <w:p w14:paraId="36FD9918" w14:textId="77777777" w:rsidR="002C6C5C" w:rsidRPr="00AA6599" w:rsidRDefault="002C6C5C" w:rsidP="002C6C5C">
      <w:pPr>
        <w:numPr>
          <w:ilvl w:val="0"/>
          <w:numId w:val="25"/>
        </w:numPr>
        <w:rPr>
          <w:rFonts w:cs="Arial"/>
          <w:highlight w:val="yellow"/>
        </w:rPr>
      </w:pPr>
      <w:r w:rsidRPr="00AA6599">
        <w:rPr>
          <w:rFonts w:cs="Arial"/>
          <w:highlight w:val="yellow"/>
        </w:rPr>
        <w:t>Staff are encouraged to ensure that all children feel safe, happy and secure</w:t>
      </w:r>
    </w:p>
    <w:p w14:paraId="39E6FDF8" w14:textId="77777777" w:rsidR="002C6C5C" w:rsidRPr="00AA6599" w:rsidRDefault="002C6C5C" w:rsidP="002C6C5C">
      <w:pPr>
        <w:numPr>
          <w:ilvl w:val="0"/>
          <w:numId w:val="25"/>
        </w:numPr>
        <w:rPr>
          <w:rFonts w:cs="Arial"/>
          <w:highlight w:val="yellow"/>
        </w:rPr>
      </w:pPr>
      <w:r w:rsidRPr="00AA6599">
        <w:rPr>
          <w:rFonts w:cs="Arial"/>
          <w:highlight w:val="yellow"/>
        </w:rPr>
        <w:t>Staff are encouraged to recognise that active physical aggression in the early years is part of the child’s development and that it should be channelled in a positive way</w:t>
      </w:r>
    </w:p>
    <w:p w14:paraId="6DA9DB2C" w14:textId="77777777" w:rsidR="002C6C5C" w:rsidRPr="00AA6599" w:rsidRDefault="002C6C5C" w:rsidP="002C6C5C">
      <w:pPr>
        <w:numPr>
          <w:ilvl w:val="0"/>
          <w:numId w:val="25"/>
        </w:numPr>
        <w:rPr>
          <w:rFonts w:cs="Arial"/>
          <w:highlight w:val="yellow"/>
        </w:rPr>
      </w:pPr>
      <w:r w:rsidRPr="00AA6599">
        <w:rPr>
          <w:rFonts w:cs="Arial"/>
          <w:highlight w:val="yellow"/>
        </w:rPr>
        <w:lastRenderedPageBreak/>
        <w:t>Children are helped to understand that using aggression to get things, is inappropriate and they will be encouraged to resolve problems in other ways</w:t>
      </w:r>
    </w:p>
    <w:p w14:paraId="284A1D26" w14:textId="77777777" w:rsidR="002C6C5C" w:rsidRPr="00AA6599" w:rsidRDefault="002C6C5C" w:rsidP="002C6C5C">
      <w:pPr>
        <w:numPr>
          <w:ilvl w:val="0"/>
          <w:numId w:val="25"/>
        </w:numPr>
        <w:rPr>
          <w:rFonts w:cs="Arial"/>
          <w:highlight w:val="yellow"/>
        </w:rPr>
      </w:pPr>
      <w:r w:rsidRPr="00AA6599">
        <w:rPr>
          <w:rFonts w:cs="Arial"/>
          <w:highlight w:val="yellow"/>
        </w:rPr>
        <w:t>Our staff will intervene when they think a child is being bullied, however mild or harmless it may seem</w:t>
      </w:r>
    </w:p>
    <w:p w14:paraId="3E4CFF84" w14:textId="77777777" w:rsidR="002C6C5C" w:rsidRPr="00AA6599" w:rsidRDefault="002C6C5C" w:rsidP="002C6C5C">
      <w:pPr>
        <w:numPr>
          <w:ilvl w:val="0"/>
          <w:numId w:val="25"/>
        </w:numPr>
        <w:rPr>
          <w:rFonts w:cs="Arial"/>
          <w:highlight w:val="yellow"/>
        </w:rPr>
      </w:pPr>
      <w:r w:rsidRPr="00AA6599">
        <w:rPr>
          <w:rFonts w:cs="Arial"/>
          <w:highlight w:val="yellow"/>
        </w:rPr>
        <w:t>Staff will initiate games and activities with children when they feel play has become aggressive, both indoors or out</w:t>
      </w:r>
    </w:p>
    <w:p w14:paraId="2AF33416" w14:textId="77777777" w:rsidR="002C6C5C" w:rsidRPr="00AA6599" w:rsidRDefault="002C6C5C" w:rsidP="002C6C5C">
      <w:pPr>
        <w:numPr>
          <w:ilvl w:val="0"/>
          <w:numId w:val="25"/>
        </w:numPr>
        <w:rPr>
          <w:rFonts w:cs="Arial"/>
          <w:highlight w:val="yellow"/>
        </w:rPr>
      </w:pPr>
      <w:r w:rsidRPr="00AA6599">
        <w:rPr>
          <w:rFonts w:cs="Arial"/>
          <w:highlight w:val="yellow"/>
        </w:rPr>
        <w:t>Staff will sensitively discuss any instance of bullying with the parents of all involved to look for a consistent resolution to the behaviour</w:t>
      </w:r>
    </w:p>
    <w:p w14:paraId="4F21EE42" w14:textId="77777777" w:rsidR="002C6C5C" w:rsidRPr="00AA6599" w:rsidRDefault="002C6C5C" w:rsidP="002C6C5C">
      <w:pPr>
        <w:pStyle w:val="ListParagraph"/>
        <w:numPr>
          <w:ilvl w:val="0"/>
          <w:numId w:val="25"/>
        </w:numPr>
        <w:rPr>
          <w:rFonts w:cs="Arial"/>
          <w:highlight w:val="yellow"/>
        </w:rPr>
      </w:pPr>
      <w:r w:rsidRPr="00AA6599">
        <w:rPr>
          <w:rFonts w:cs="Arial"/>
          <w:highlight w:val="yellow"/>
        </w:rPr>
        <w:t>We will ensure that this policy is available for staff and parents and it will be actively publicised at least once a year to parents and staff</w:t>
      </w:r>
    </w:p>
    <w:p w14:paraId="63BE31A4" w14:textId="77777777" w:rsidR="002C6C5C" w:rsidRPr="00AA6599" w:rsidRDefault="002C6C5C" w:rsidP="002C6C5C">
      <w:pPr>
        <w:numPr>
          <w:ilvl w:val="0"/>
          <w:numId w:val="25"/>
        </w:numPr>
        <w:rPr>
          <w:rFonts w:cs="Arial"/>
          <w:highlight w:val="yellow"/>
        </w:rPr>
      </w:pPr>
      <w:r w:rsidRPr="00AA6599">
        <w:rPr>
          <w:rFonts w:cs="Arial"/>
          <w:highlight w:val="yellow"/>
        </w:rPr>
        <w:t>If any parent has a concern about their child, a member of staff will be available to discuss those concerns. It is only through co-operation that we can ensure our children feel confident and secure in their environment, both at home and in the nursery</w:t>
      </w:r>
    </w:p>
    <w:p w14:paraId="12834E5A" w14:textId="77777777" w:rsidR="002C6C5C" w:rsidRPr="00AA6599" w:rsidRDefault="002C6C5C" w:rsidP="002C6C5C">
      <w:pPr>
        <w:numPr>
          <w:ilvl w:val="0"/>
          <w:numId w:val="25"/>
        </w:numPr>
        <w:rPr>
          <w:rFonts w:cs="Arial"/>
          <w:highlight w:val="yellow"/>
        </w:rPr>
      </w:pPr>
      <w:r w:rsidRPr="00AA6599">
        <w:rPr>
          <w:rFonts w:cs="Arial"/>
          <w:highlight w:val="yellow"/>
        </w:rPr>
        <w:t>All concerns will be treated in the strictest confidence.</w:t>
      </w:r>
    </w:p>
    <w:p w14:paraId="52618A24" w14:textId="77777777" w:rsidR="002C6C5C" w:rsidRPr="00EF26BE" w:rsidRDefault="002C6C5C" w:rsidP="002C6C5C">
      <w:pPr>
        <w:rPr>
          <w:rFonts w:cs="Arial"/>
        </w:rPr>
      </w:pPr>
    </w:p>
    <w:p w14:paraId="02FD70CE" w14:textId="77777777" w:rsidR="002C6C5C" w:rsidRPr="00EF26BE" w:rsidRDefault="002C6C5C" w:rsidP="002C6C5C">
      <w:pPr>
        <w:rPr>
          <w:rFonts w:cs="Arial"/>
        </w:rPr>
      </w:pPr>
      <w:r w:rsidRPr="00EF26BE">
        <w:rPr>
          <w:rFonts w:cs="Arial"/>
        </w:rPr>
        <w:t xml:space="preserve">By positively promoting good behaviour, valuing co-operation and a caring attitude, we hope to ensure that children will develop as responsible members of society.  </w:t>
      </w:r>
    </w:p>
    <w:p w14:paraId="4FDD4DA0" w14:textId="77777777" w:rsidR="002C6C5C" w:rsidRPr="00EF26BE" w:rsidRDefault="002C6C5C" w:rsidP="002C6C5C">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2C6C5C" w:rsidRPr="00EF26BE" w14:paraId="72F8871B" w14:textId="77777777" w:rsidTr="00C73FF0">
        <w:trPr>
          <w:cantSplit/>
          <w:jc w:val="center"/>
        </w:trPr>
        <w:tc>
          <w:tcPr>
            <w:tcW w:w="1666" w:type="pct"/>
            <w:tcBorders>
              <w:top w:val="single" w:sz="4" w:space="0" w:color="auto"/>
            </w:tcBorders>
            <w:vAlign w:val="center"/>
          </w:tcPr>
          <w:p w14:paraId="77F7D535" w14:textId="77777777" w:rsidR="002C6C5C" w:rsidRPr="00EF26BE" w:rsidRDefault="002C6C5C" w:rsidP="00C73FF0">
            <w:pPr>
              <w:pStyle w:val="MeetsEYFS"/>
              <w:rPr>
                <w:rFonts w:cs="Arial"/>
                <w:b/>
              </w:rPr>
            </w:pPr>
            <w:r w:rsidRPr="00EF26BE">
              <w:rPr>
                <w:rFonts w:cs="Arial"/>
                <w:b/>
              </w:rPr>
              <w:t>This policy was adopted on</w:t>
            </w:r>
          </w:p>
        </w:tc>
        <w:tc>
          <w:tcPr>
            <w:tcW w:w="1844" w:type="pct"/>
            <w:tcBorders>
              <w:top w:val="single" w:sz="4" w:space="0" w:color="auto"/>
            </w:tcBorders>
            <w:vAlign w:val="center"/>
          </w:tcPr>
          <w:p w14:paraId="79BB3A2D" w14:textId="77777777" w:rsidR="002C6C5C" w:rsidRPr="00EF26BE" w:rsidRDefault="002C6C5C" w:rsidP="00C73FF0">
            <w:pPr>
              <w:pStyle w:val="MeetsEYFS"/>
              <w:rPr>
                <w:rFonts w:cs="Arial"/>
                <w:b/>
              </w:rPr>
            </w:pPr>
            <w:r w:rsidRPr="00EF26BE">
              <w:rPr>
                <w:rFonts w:cs="Arial"/>
                <w:b/>
              </w:rPr>
              <w:t>Signed on behalf of the nursery</w:t>
            </w:r>
          </w:p>
        </w:tc>
        <w:tc>
          <w:tcPr>
            <w:tcW w:w="1490" w:type="pct"/>
            <w:tcBorders>
              <w:top w:val="single" w:sz="4" w:space="0" w:color="auto"/>
            </w:tcBorders>
            <w:vAlign w:val="center"/>
          </w:tcPr>
          <w:p w14:paraId="1EB3CE28" w14:textId="77777777" w:rsidR="002C6C5C" w:rsidRPr="00EF26BE" w:rsidRDefault="002C6C5C" w:rsidP="00C73FF0">
            <w:pPr>
              <w:pStyle w:val="MeetsEYFS"/>
              <w:rPr>
                <w:rFonts w:cs="Arial"/>
                <w:b/>
              </w:rPr>
            </w:pPr>
            <w:r w:rsidRPr="00EF26BE">
              <w:rPr>
                <w:rFonts w:cs="Arial"/>
                <w:b/>
              </w:rPr>
              <w:t>Date for review</w:t>
            </w:r>
          </w:p>
        </w:tc>
      </w:tr>
      <w:tr w:rsidR="002C6C5C" w:rsidRPr="00EF26BE" w14:paraId="3A36E1D6" w14:textId="77777777" w:rsidTr="00C73FF0">
        <w:trPr>
          <w:cantSplit/>
          <w:jc w:val="center"/>
        </w:trPr>
        <w:tc>
          <w:tcPr>
            <w:tcW w:w="1666" w:type="pct"/>
            <w:vAlign w:val="center"/>
          </w:tcPr>
          <w:p w14:paraId="436407F3" w14:textId="77777777" w:rsidR="002C6C5C" w:rsidRPr="00EF26BE" w:rsidRDefault="002C6C5C" w:rsidP="00C73FF0">
            <w:pPr>
              <w:pStyle w:val="MeetsEYFS"/>
              <w:rPr>
                <w:rFonts w:cs="Arial"/>
                <w:i/>
              </w:rPr>
            </w:pPr>
            <w:r>
              <w:rPr>
                <w:rFonts w:cs="Arial"/>
                <w:i/>
              </w:rPr>
              <w:t>31/08/2019</w:t>
            </w:r>
          </w:p>
        </w:tc>
        <w:tc>
          <w:tcPr>
            <w:tcW w:w="1844" w:type="pct"/>
          </w:tcPr>
          <w:p w14:paraId="6F91D9E7" w14:textId="77777777" w:rsidR="002C6C5C" w:rsidRPr="00EF26BE" w:rsidRDefault="002C6C5C" w:rsidP="00C73FF0">
            <w:pPr>
              <w:pStyle w:val="MeetsEYFS"/>
              <w:rPr>
                <w:rFonts w:cs="Arial"/>
                <w:i/>
              </w:rPr>
            </w:pPr>
            <w:r>
              <w:rPr>
                <w:rFonts w:cs="Arial"/>
                <w:i/>
              </w:rPr>
              <w:t>KANEEZ UR REHMAN</w:t>
            </w:r>
          </w:p>
        </w:tc>
        <w:tc>
          <w:tcPr>
            <w:tcW w:w="1490" w:type="pct"/>
          </w:tcPr>
          <w:p w14:paraId="496170F2" w14:textId="77777777" w:rsidR="002C6C5C" w:rsidRPr="00EF26BE" w:rsidRDefault="002C6C5C" w:rsidP="00C73FF0">
            <w:pPr>
              <w:pStyle w:val="MeetsEYFS"/>
              <w:rPr>
                <w:rFonts w:cs="Arial"/>
                <w:i/>
              </w:rPr>
            </w:pPr>
            <w:r>
              <w:rPr>
                <w:rFonts w:cs="Arial"/>
                <w:i/>
              </w:rPr>
              <w:t>31/08/2020</w:t>
            </w:r>
          </w:p>
        </w:tc>
      </w:tr>
    </w:tbl>
    <w:p w14:paraId="538126E1" w14:textId="7441B0F0" w:rsidR="002C6C5C" w:rsidRPr="00F769E3" w:rsidRDefault="002C6C5C" w:rsidP="002C6C5C">
      <w:pPr>
        <w:pStyle w:val="H1"/>
        <w:rPr>
          <w:rFonts w:cs="Arial"/>
        </w:rPr>
      </w:pPr>
      <w:bookmarkStart w:id="82" w:name="_Toc15916996"/>
      <w:bookmarkStart w:id="83" w:name="_Toc372294186"/>
      <w:bookmarkStart w:id="84" w:name="_Toc515015179"/>
      <w:bookmarkEnd w:id="80"/>
      <w:bookmarkEnd w:id="81"/>
      <w:r>
        <w:rPr>
          <w:rFonts w:cs="Arial"/>
        </w:rPr>
        <w:lastRenderedPageBreak/>
        <w:t>6</w:t>
      </w:r>
      <w:r w:rsidR="00F52C0A">
        <w:rPr>
          <w:rFonts w:cs="Arial"/>
        </w:rPr>
        <w:t>b</w:t>
      </w:r>
      <w:r w:rsidRPr="00F769E3">
        <w:rPr>
          <w:rFonts w:cs="Arial"/>
        </w:rPr>
        <w:t xml:space="preserve">. Biting </w:t>
      </w:r>
      <w:bookmarkEnd w:id="82"/>
    </w:p>
    <w:p w14:paraId="1CBD60B4" w14:textId="77777777" w:rsidR="002C6C5C" w:rsidRPr="00F769E3" w:rsidRDefault="002C6C5C" w:rsidP="002C6C5C">
      <w:pPr>
        <w:rPr>
          <w:rFonts w:cs="Arial"/>
        </w:rPr>
      </w:pPr>
    </w:p>
    <w:p w14:paraId="2833A080" w14:textId="77777777" w:rsidR="002C6C5C" w:rsidRPr="00F769E3" w:rsidRDefault="002C6C5C" w:rsidP="002C6C5C">
      <w:pPr>
        <w:rPr>
          <w:rFonts w:cs="Arial"/>
        </w:rPr>
      </w:pPr>
      <w:r w:rsidRPr="00F769E3">
        <w:rPr>
          <w:rFonts w:cs="Arial"/>
        </w:rPr>
        <w:t xml:space="preserve">At </w:t>
      </w:r>
      <w:r w:rsidRPr="00F769E3">
        <w:rPr>
          <w:rFonts w:cs="Arial"/>
          <w:b/>
          <w:i/>
        </w:rPr>
        <w:t>Lemon Tree Manchester LTD</w:t>
      </w:r>
      <w:r w:rsidRPr="00F769E3">
        <w:rPr>
          <w:rFonts w:cs="Arial"/>
        </w:rPr>
        <w:t xml:space="preserve"> we follow a positive behaviour policy to promote positive behaviour at all times. However, we understand that children may use certain behaviours such as biting as part of their development. Biting is a common behaviour that some young children go through and can be triggered when they do not have the words to communicate their anger, frustration or need. </w:t>
      </w:r>
    </w:p>
    <w:p w14:paraId="5FA1106F" w14:textId="77777777" w:rsidR="002C6C5C" w:rsidRPr="00F769E3" w:rsidRDefault="002C6C5C" w:rsidP="002C6C5C">
      <w:pPr>
        <w:rPr>
          <w:rFonts w:cs="Arial"/>
          <w:b/>
        </w:rPr>
      </w:pPr>
    </w:p>
    <w:p w14:paraId="41006C88" w14:textId="77777777" w:rsidR="002C6C5C" w:rsidRPr="00F769E3" w:rsidRDefault="002C6C5C" w:rsidP="002C6C5C">
      <w:pPr>
        <w:rPr>
          <w:rFonts w:cs="Arial"/>
          <w:b/>
        </w:rPr>
      </w:pPr>
      <w:r w:rsidRPr="00F769E3">
        <w:rPr>
          <w:rFonts w:cs="Arial"/>
          <w:b/>
        </w:rPr>
        <w:t>Our procedures</w:t>
      </w:r>
    </w:p>
    <w:p w14:paraId="48508110" w14:textId="77777777" w:rsidR="002C6C5C" w:rsidRPr="00F769E3" w:rsidRDefault="002C6C5C" w:rsidP="002C6C5C">
      <w:pPr>
        <w:rPr>
          <w:rFonts w:cs="Arial"/>
        </w:rPr>
      </w:pPr>
      <w:r w:rsidRPr="00F769E3">
        <w:rPr>
          <w:rFonts w:cs="Arial"/>
        </w:rPr>
        <w:t xml:space="preserve">The nursery uses the following strategies to help prevent biting: sensory activities, biting rings, adequate resources and staff who recognise when children need more stimulation or quiet times. However, in the event of a child being bitten we use the following procedures. </w:t>
      </w:r>
    </w:p>
    <w:p w14:paraId="53740C9E" w14:textId="77777777" w:rsidR="002C6C5C" w:rsidRPr="00F769E3" w:rsidRDefault="002C6C5C" w:rsidP="002C6C5C">
      <w:pPr>
        <w:rPr>
          <w:rFonts w:cs="Arial"/>
        </w:rPr>
      </w:pPr>
    </w:p>
    <w:p w14:paraId="2614E004" w14:textId="77777777" w:rsidR="002C6C5C" w:rsidRPr="00F769E3" w:rsidRDefault="002C6C5C" w:rsidP="002C6C5C">
      <w:pPr>
        <w:rPr>
          <w:rFonts w:cs="Arial"/>
        </w:rPr>
      </w:pPr>
      <w:r w:rsidRPr="00F769E3">
        <w:rPr>
          <w:rFonts w:cs="Arial"/>
        </w:rPr>
        <w:t xml:space="preserve">The most relevant staff member(s) will: </w:t>
      </w:r>
    </w:p>
    <w:p w14:paraId="09E2D266" w14:textId="77777777" w:rsidR="002C6C5C" w:rsidRPr="00F769E3" w:rsidRDefault="002C6C5C" w:rsidP="008565E2">
      <w:pPr>
        <w:numPr>
          <w:ilvl w:val="0"/>
          <w:numId w:val="131"/>
        </w:numPr>
        <w:rPr>
          <w:rFonts w:cs="Arial"/>
        </w:rPr>
      </w:pPr>
      <w:r w:rsidRPr="00F769E3">
        <w:rPr>
          <w:rFonts w:cs="Arial"/>
        </w:rPr>
        <w:t>Comfort any child who has been bitten and check for any visual injury. Administer any first aid where necessary. Complete an accident form and inform the parents via telephone if deemed appropriate. Continue to observe the bitten area for signs of infection. For confidentiality purposes and possible conflict we do not disclose the name of the child who has caused the bite to the parents</w:t>
      </w:r>
    </w:p>
    <w:p w14:paraId="5DAE3778" w14:textId="77777777" w:rsidR="002C6C5C" w:rsidRPr="00F769E3" w:rsidRDefault="002C6C5C" w:rsidP="008565E2">
      <w:pPr>
        <w:numPr>
          <w:ilvl w:val="0"/>
          <w:numId w:val="131"/>
        </w:numPr>
        <w:rPr>
          <w:rFonts w:cs="Arial"/>
        </w:rPr>
      </w:pPr>
      <w:r w:rsidRPr="00F769E3">
        <w:rPr>
          <w:rFonts w:cs="Arial"/>
        </w:rPr>
        <w:t>Tell the child who has caused the bite in terms that they understand that biting (the behaviour and not the child) is unkind and show the child that it makes staff and the child who has been bitten sad. The child will be asked to say sorry if developmentally appropriate or helped to develop their empathy skills by giving the child who has been bitten a favourite book or comforter. Complete an incident form to share with the parents at the end of the child’s session</w:t>
      </w:r>
    </w:p>
    <w:p w14:paraId="7F92DB12" w14:textId="77777777" w:rsidR="002C6C5C" w:rsidRPr="00F769E3" w:rsidRDefault="002C6C5C" w:rsidP="008565E2">
      <w:pPr>
        <w:numPr>
          <w:ilvl w:val="0"/>
          <w:numId w:val="131"/>
        </w:numPr>
        <w:rPr>
          <w:rFonts w:cs="Arial"/>
        </w:rPr>
      </w:pPr>
      <w:r w:rsidRPr="00F769E3">
        <w:rPr>
          <w:rFonts w:cs="Arial"/>
        </w:rPr>
        <w:t>If a child continues to bite, carry out observations to try to distinguish a cause, e.g. tiredness or frustration</w:t>
      </w:r>
    </w:p>
    <w:p w14:paraId="3FEB31A2" w14:textId="77777777" w:rsidR="002C6C5C" w:rsidRPr="00F769E3" w:rsidRDefault="002C6C5C" w:rsidP="008565E2">
      <w:pPr>
        <w:numPr>
          <w:ilvl w:val="0"/>
          <w:numId w:val="131"/>
        </w:numPr>
        <w:rPr>
          <w:rFonts w:cs="Arial"/>
        </w:rPr>
      </w:pPr>
      <w:r w:rsidRPr="00F769E3">
        <w:rPr>
          <w:rFonts w:cs="Arial"/>
        </w:rPr>
        <w:t>Arrange for a meeting with the child’s parents to develop strategies to prevent the biting behaviour. Parents will be reassured that it is part of a child’s development and not made to feel that it is their fault</w:t>
      </w:r>
    </w:p>
    <w:p w14:paraId="3CDBE380" w14:textId="77777777" w:rsidR="002C6C5C" w:rsidRPr="00F769E3" w:rsidRDefault="002C6C5C" w:rsidP="008565E2">
      <w:pPr>
        <w:numPr>
          <w:ilvl w:val="0"/>
          <w:numId w:val="131"/>
        </w:numPr>
        <w:rPr>
          <w:rFonts w:cs="Arial"/>
        </w:rPr>
      </w:pPr>
      <w:r w:rsidRPr="00F769E3">
        <w:rPr>
          <w:rFonts w:cs="Arial"/>
        </w:rPr>
        <w:t xml:space="preserve">In the event of a bite breaking the skin and to reduce the risk of infection from bacteria, give prompt treatment to both the child who has bitten and the child who has been bitten. </w:t>
      </w:r>
    </w:p>
    <w:p w14:paraId="5AB3828F" w14:textId="77777777" w:rsidR="002C6C5C" w:rsidRPr="00F769E3" w:rsidRDefault="002C6C5C" w:rsidP="002C6C5C">
      <w:pPr>
        <w:rPr>
          <w:rFonts w:cs="Arial"/>
        </w:rPr>
      </w:pPr>
    </w:p>
    <w:p w14:paraId="33A498B8" w14:textId="77777777" w:rsidR="002C6C5C" w:rsidRPr="00F769E3" w:rsidRDefault="002C6C5C" w:rsidP="002C6C5C">
      <w:pPr>
        <w:rPr>
          <w:rFonts w:cs="Arial"/>
        </w:rPr>
      </w:pPr>
      <w:r w:rsidRPr="00F769E3">
        <w:rPr>
          <w:rFonts w:cs="Arial"/>
        </w:rPr>
        <w:t xml:space="preserve">If a child or member of staff sustains a bite wound where the skin has been severely broken arrange for urgent medical attention after initial first aid has been carried out. </w:t>
      </w:r>
    </w:p>
    <w:p w14:paraId="4C838C7B" w14:textId="77777777" w:rsidR="002C6C5C" w:rsidRPr="00F769E3" w:rsidRDefault="002C6C5C" w:rsidP="002C6C5C">
      <w:pPr>
        <w:rPr>
          <w:rFonts w:cs="Arial"/>
        </w:rPr>
      </w:pPr>
      <w:r w:rsidRPr="00F769E3">
        <w:rPr>
          <w:rFonts w:cs="Arial"/>
        </w:rPr>
        <w:t>In cases where a child may repeatedly bite and/or if they have a particular special educational need or disability that lends itself to increased biting, e.g. in some cases of autism where a child doesn’t have the communication skills, the nursery manager will carry out a risk assessment and may recommend immunisation with hepatitis B vaccine for all staff and children.</w:t>
      </w:r>
    </w:p>
    <w:p w14:paraId="6DB12904" w14:textId="77777777" w:rsidR="002C6C5C" w:rsidRPr="00F769E3" w:rsidRDefault="002C6C5C" w:rsidP="002C6C5C">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2C6C5C" w:rsidRPr="00F769E3" w14:paraId="41A4582B" w14:textId="77777777" w:rsidTr="00C73FF0">
        <w:trPr>
          <w:cantSplit/>
          <w:jc w:val="center"/>
        </w:trPr>
        <w:tc>
          <w:tcPr>
            <w:tcW w:w="1666" w:type="pct"/>
            <w:tcBorders>
              <w:top w:val="single" w:sz="4" w:space="0" w:color="auto"/>
            </w:tcBorders>
            <w:vAlign w:val="center"/>
          </w:tcPr>
          <w:p w14:paraId="407F7298" w14:textId="77777777" w:rsidR="002C6C5C" w:rsidRPr="00F769E3" w:rsidRDefault="002C6C5C" w:rsidP="00C73FF0">
            <w:pPr>
              <w:pStyle w:val="MeetsEYFS"/>
              <w:rPr>
                <w:rFonts w:cs="Arial"/>
                <w:b/>
              </w:rPr>
            </w:pPr>
            <w:r w:rsidRPr="00F769E3">
              <w:rPr>
                <w:rFonts w:cs="Arial"/>
                <w:b/>
              </w:rPr>
              <w:t>This policy was adopted on</w:t>
            </w:r>
          </w:p>
        </w:tc>
        <w:tc>
          <w:tcPr>
            <w:tcW w:w="1844" w:type="pct"/>
            <w:tcBorders>
              <w:top w:val="single" w:sz="4" w:space="0" w:color="auto"/>
            </w:tcBorders>
            <w:vAlign w:val="center"/>
          </w:tcPr>
          <w:p w14:paraId="745BF9AC" w14:textId="77777777" w:rsidR="002C6C5C" w:rsidRPr="00F769E3" w:rsidRDefault="002C6C5C" w:rsidP="00C73FF0">
            <w:pPr>
              <w:pStyle w:val="MeetsEYFS"/>
              <w:rPr>
                <w:rFonts w:cs="Arial"/>
                <w:b/>
              </w:rPr>
            </w:pPr>
            <w:r w:rsidRPr="00F769E3">
              <w:rPr>
                <w:rFonts w:cs="Arial"/>
                <w:b/>
              </w:rPr>
              <w:t>Signed on behalf of the nursery</w:t>
            </w:r>
          </w:p>
        </w:tc>
        <w:tc>
          <w:tcPr>
            <w:tcW w:w="1490" w:type="pct"/>
            <w:tcBorders>
              <w:top w:val="single" w:sz="4" w:space="0" w:color="auto"/>
            </w:tcBorders>
            <w:vAlign w:val="center"/>
          </w:tcPr>
          <w:p w14:paraId="07862E21" w14:textId="77777777" w:rsidR="002C6C5C" w:rsidRPr="00F769E3" w:rsidRDefault="002C6C5C" w:rsidP="00C73FF0">
            <w:pPr>
              <w:pStyle w:val="MeetsEYFS"/>
              <w:rPr>
                <w:rFonts w:cs="Arial"/>
                <w:b/>
              </w:rPr>
            </w:pPr>
            <w:r w:rsidRPr="00F769E3">
              <w:rPr>
                <w:rFonts w:cs="Arial"/>
                <w:b/>
              </w:rPr>
              <w:t>Date for review</w:t>
            </w:r>
          </w:p>
        </w:tc>
      </w:tr>
      <w:tr w:rsidR="002C6C5C" w:rsidRPr="00F769E3" w14:paraId="070AD79E" w14:textId="77777777" w:rsidTr="00C73FF0">
        <w:trPr>
          <w:cantSplit/>
          <w:jc w:val="center"/>
        </w:trPr>
        <w:tc>
          <w:tcPr>
            <w:tcW w:w="1666" w:type="pct"/>
            <w:vAlign w:val="center"/>
          </w:tcPr>
          <w:p w14:paraId="58D73B97" w14:textId="77777777" w:rsidR="002C6C5C" w:rsidRPr="00F769E3" w:rsidRDefault="002C6C5C" w:rsidP="00C73FF0">
            <w:pPr>
              <w:pStyle w:val="MeetsEYFS"/>
              <w:rPr>
                <w:rFonts w:cs="Arial"/>
                <w:i/>
              </w:rPr>
            </w:pPr>
            <w:r w:rsidRPr="00F769E3">
              <w:rPr>
                <w:rFonts w:cs="Arial"/>
                <w:i/>
              </w:rPr>
              <w:t>31/08/2019</w:t>
            </w:r>
          </w:p>
        </w:tc>
        <w:tc>
          <w:tcPr>
            <w:tcW w:w="1844" w:type="pct"/>
          </w:tcPr>
          <w:p w14:paraId="5416051E" w14:textId="77777777" w:rsidR="002C6C5C" w:rsidRPr="00F769E3" w:rsidRDefault="002C6C5C" w:rsidP="00C73FF0">
            <w:pPr>
              <w:pStyle w:val="MeetsEYFS"/>
              <w:rPr>
                <w:rFonts w:cs="Arial"/>
                <w:i/>
              </w:rPr>
            </w:pPr>
            <w:r w:rsidRPr="00F769E3">
              <w:rPr>
                <w:rFonts w:cs="Arial"/>
                <w:i/>
              </w:rPr>
              <w:t>KANEEZ UR REHMAN</w:t>
            </w:r>
          </w:p>
        </w:tc>
        <w:tc>
          <w:tcPr>
            <w:tcW w:w="1490" w:type="pct"/>
          </w:tcPr>
          <w:p w14:paraId="6BCF3400" w14:textId="77777777" w:rsidR="002C6C5C" w:rsidRPr="00F769E3" w:rsidRDefault="002C6C5C" w:rsidP="00C73FF0">
            <w:pPr>
              <w:pStyle w:val="MeetsEYFS"/>
              <w:rPr>
                <w:rFonts w:cs="Arial"/>
                <w:i/>
              </w:rPr>
            </w:pPr>
            <w:r w:rsidRPr="00F769E3">
              <w:rPr>
                <w:rFonts w:cs="Arial"/>
                <w:i/>
              </w:rPr>
              <w:t>31/08/2020</w:t>
            </w:r>
          </w:p>
        </w:tc>
      </w:tr>
    </w:tbl>
    <w:p w14:paraId="45FE865D" w14:textId="77777777" w:rsidR="002C6C5C" w:rsidRPr="00F769E3" w:rsidRDefault="002C6C5C" w:rsidP="002C6C5C">
      <w:pPr>
        <w:rPr>
          <w:rFonts w:cs="Arial"/>
        </w:rPr>
      </w:pPr>
    </w:p>
    <w:p w14:paraId="78538051" w14:textId="77777777" w:rsidR="00406873" w:rsidRPr="00365F79" w:rsidRDefault="00406873" w:rsidP="00406873">
      <w:pPr>
        <w:pStyle w:val="H1"/>
        <w:rPr>
          <w:rFonts w:cs="Arial"/>
        </w:rPr>
      </w:pPr>
      <w:bookmarkStart w:id="85" w:name="_Toc15917006"/>
      <w:bookmarkStart w:id="86" w:name="_Toc372294187"/>
      <w:bookmarkStart w:id="87" w:name="_Toc515015180"/>
      <w:bookmarkEnd w:id="83"/>
      <w:bookmarkEnd w:id="84"/>
      <w:r w:rsidRPr="00365F79">
        <w:rPr>
          <w:rFonts w:cs="Arial"/>
        </w:rPr>
        <w:lastRenderedPageBreak/>
        <w:t xml:space="preserve">7. Overall Approach to Risk Assessment </w:t>
      </w:r>
      <w:bookmarkEnd w:id="85"/>
    </w:p>
    <w:p w14:paraId="366E9FA8" w14:textId="77777777" w:rsidR="00406873" w:rsidRPr="00365F79" w:rsidRDefault="00406873" w:rsidP="00406873">
      <w:pPr>
        <w:rPr>
          <w:rFonts w:cs="Arial"/>
        </w:rPr>
      </w:pPr>
    </w:p>
    <w:p w14:paraId="6D9F6EC7" w14:textId="77777777" w:rsidR="00406873" w:rsidRPr="00365F79" w:rsidRDefault="00406873" w:rsidP="00406873">
      <w:pPr>
        <w:rPr>
          <w:rFonts w:cs="Arial"/>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06873" w:rsidRPr="00365F79" w14:paraId="2A7781C1" w14:textId="77777777" w:rsidTr="00C73FF0">
        <w:trPr>
          <w:cantSplit/>
          <w:trHeight w:val="209"/>
          <w:jc w:val="center"/>
        </w:trPr>
        <w:tc>
          <w:tcPr>
            <w:tcW w:w="3082" w:type="dxa"/>
            <w:vAlign w:val="center"/>
          </w:tcPr>
          <w:p w14:paraId="1869B5FE" w14:textId="77777777" w:rsidR="00406873" w:rsidRPr="00365F79" w:rsidRDefault="00406873" w:rsidP="00C73FF0">
            <w:pPr>
              <w:pStyle w:val="MeetsEYFS"/>
              <w:jc w:val="center"/>
              <w:rPr>
                <w:rFonts w:cs="Arial"/>
              </w:rPr>
            </w:pPr>
            <w:r w:rsidRPr="00365F79">
              <w:rPr>
                <w:rFonts w:cs="Arial"/>
              </w:rPr>
              <w:t>EYFS: 3.64</w:t>
            </w:r>
          </w:p>
        </w:tc>
      </w:tr>
    </w:tbl>
    <w:p w14:paraId="45B99098" w14:textId="77777777" w:rsidR="00406873" w:rsidRPr="00365F79" w:rsidRDefault="00406873" w:rsidP="00406873">
      <w:pPr>
        <w:rPr>
          <w:rFonts w:cs="Arial"/>
        </w:rPr>
      </w:pPr>
    </w:p>
    <w:p w14:paraId="7AECFBFE" w14:textId="77777777" w:rsidR="00406873" w:rsidRPr="00365F79" w:rsidRDefault="00406873" w:rsidP="00406873">
      <w:pPr>
        <w:rPr>
          <w:rFonts w:cs="Arial"/>
        </w:rPr>
      </w:pPr>
      <w:r w:rsidRPr="00365F79">
        <w:rPr>
          <w:rFonts w:cs="Arial"/>
        </w:rPr>
        <w:t xml:space="preserve">At </w:t>
      </w:r>
      <w:r>
        <w:rPr>
          <w:rFonts w:cs="Arial"/>
          <w:b/>
          <w:i/>
        </w:rPr>
        <w:t>Lemon Tree Manchester LTD</w:t>
      </w:r>
      <w:r w:rsidRPr="00365F79">
        <w:rPr>
          <w:rFonts w:cs="Arial"/>
        </w:rPr>
        <w:t xml:space="preserve"> we promote the safety of children, parents, staff and visitors by reviewing and reducing any risks.</w:t>
      </w:r>
    </w:p>
    <w:p w14:paraId="708C4B3D" w14:textId="77777777" w:rsidR="00406873" w:rsidRPr="00365F79" w:rsidRDefault="00406873" w:rsidP="00406873">
      <w:pPr>
        <w:rPr>
          <w:rFonts w:cs="Arial"/>
        </w:rPr>
      </w:pPr>
      <w:r w:rsidRPr="00365F79">
        <w:rPr>
          <w:rFonts w:cs="Arial"/>
        </w:rPr>
        <w:t xml:space="preserve"> </w:t>
      </w:r>
    </w:p>
    <w:p w14:paraId="512F48B0" w14:textId="77777777" w:rsidR="00406873" w:rsidRPr="00365F79" w:rsidRDefault="00406873" w:rsidP="00406873">
      <w:pPr>
        <w:pStyle w:val="H2"/>
      </w:pPr>
      <w:r w:rsidRPr="00365F79">
        <w:t>Risk assessments</w:t>
      </w:r>
    </w:p>
    <w:p w14:paraId="1E046693" w14:textId="77777777" w:rsidR="00406873" w:rsidRPr="00365F79" w:rsidRDefault="00406873" w:rsidP="00406873">
      <w:pPr>
        <w:rPr>
          <w:rFonts w:cs="Arial"/>
        </w:rPr>
      </w:pPr>
      <w:r w:rsidRPr="00365F79">
        <w:rPr>
          <w:rFonts w:cs="Arial"/>
        </w:rPr>
        <w:t xml:space="preserve">Risk assessments document the hazards/aspects of the environment that needs to be checked on a regular basis, who could be harmed, existing controls, the seriousness of the risk/injury, any further action needed to control the risk, who is responsible for what action, when/how often will the action be undertaken, and how this will be monitored and checked and by whom. </w:t>
      </w:r>
    </w:p>
    <w:p w14:paraId="29DFD8B1" w14:textId="77777777" w:rsidR="00406873" w:rsidRPr="00365F79" w:rsidRDefault="00406873" w:rsidP="00406873">
      <w:pPr>
        <w:rPr>
          <w:rFonts w:cs="Arial"/>
        </w:rPr>
      </w:pPr>
    </w:p>
    <w:p w14:paraId="0B88B620" w14:textId="77777777" w:rsidR="00406873" w:rsidRPr="00365F79" w:rsidRDefault="00406873" w:rsidP="00406873">
      <w:pPr>
        <w:rPr>
          <w:rFonts w:cs="Arial"/>
        </w:rPr>
      </w:pPr>
      <w:r w:rsidRPr="00365F79">
        <w:rPr>
          <w:rFonts w:cs="Arial"/>
        </w:rPr>
        <w:t xml:space="preserve">The nursery carries out written risk assessments regularly (at least annually). These are regularly reviewed and cover potential risks to children, staff and visitors at the nursery. When circumstances change in the nursery, e.g. a significant piece of equipment is introduced; we review our current risk assessment or conduct a new risk assessment dependent on the nature of this change. </w:t>
      </w:r>
    </w:p>
    <w:p w14:paraId="16BFA977" w14:textId="77777777" w:rsidR="00406873" w:rsidRPr="00365F79" w:rsidRDefault="00406873" w:rsidP="00406873">
      <w:pPr>
        <w:rPr>
          <w:rFonts w:cs="Arial"/>
        </w:rPr>
      </w:pPr>
    </w:p>
    <w:p w14:paraId="51D50AC7" w14:textId="77777777" w:rsidR="00406873" w:rsidRPr="00365F79" w:rsidRDefault="00406873" w:rsidP="00406873">
      <w:pPr>
        <w:rPr>
          <w:rFonts w:cs="Arial"/>
        </w:rPr>
      </w:pPr>
      <w:r w:rsidRPr="00365F79">
        <w:rPr>
          <w:rFonts w:cs="Arial"/>
        </w:rPr>
        <w:t xml:space="preserve">All staff are trained in the risk assessment process to ensure understanding and compliance. </w:t>
      </w:r>
    </w:p>
    <w:p w14:paraId="750B583F" w14:textId="77777777" w:rsidR="00406873" w:rsidRPr="00365F79" w:rsidRDefault="00406873" w:rsidP="00406873">
      <w:pPr>
        <w:rPr>
          <w:rFonts w:cs="Arial"/>
        </w:rPr>
      </w:pPr>
    </w:p>
    <w:p w14:paraId="4F454E90" w14:textId="77777777" w:rsidR="00406873" w:rsidRPr="00365F79" w:rsidRDefault="00406873" w:rsidP="00406873">
      <w:pPr>
        <w:rPr>
          <w:rFonts w:cs="Arial"/>
        </w:rPr>
      </w:pPr>
      <w:r w:rsidRPr="00365F79">
        <w:rPr>
          <w:rFonts w:cs="Arial"/>
        </w:rPr>
        <w:t xml:space="preserve">All outings away from the nursery are individually risk assessed and adequately staffed with paediatric first aid trained practitioners. For more details refer to the visits and outings policy. </w:t>
      </w:r>
    </w:p>
    <w:p w14:paraId="30E3D6E3" w14:textId="77777777" w:rsidR="00406873" w:rsidRPr="00365F79" w:rsidRDefault="00406873" w:rsidP="00406873">
      <w:pPr>
        <w:rPr>
          <w:rFonts w:cs="Arial"/>
        </w:rPr>
      </w:pPr>
    </w:p>
    <w:p w14:paraId="2FB77D82" w14:textId="055D2857" w:rsidR="00406873" w:rsidRDefault="00406873" w:rsidP="00406873">
      <w:pPr>
        <w:pStyle w:val="H2"/>
      </w:pPr>
      <w:r w:rsidRPr="00365F79">
        <w:t>Hints and tips</w:t>
      </w:r>
    </w:p>
    <w:p w14:paraId="61E14335" w14:textId="77777777" w:rsidR="00883F2A" w:rsidRPr="00883F2A" w:rsidRDefault="00883F2A" w:rsidP="00883F2A"/>
    <w:p w14:paraId="2D56C32A" w14:textId="77777777" w:rsidR="00406873" w:rsidRPr="00365F79" w:rsidRDefault="00406873" w:rsidP="00406873">
      <w:pPr>
        <w:rPr>
          <w:rFonts w:cs="Arial"/>
        </w:rPr>
      </w:pPr>
      <w:r w:rsidRPr="00365F79">
        <w:rPr>
          <w:rFonts w:cs="Arial"/>
        </w:rPr>
        <w:t xml:space="preserve">Please refer to the Health and Safety Executive’s ‘Five Steps to Risk Assessment’ </w:t>
      </w:r>
      <w:hyperlink r:id="rId30" w:history="1">
        <w:r w:rsidRPr="00365F79">
          <w:rPr>
            <w:rStyle w:val="Hyperlink"/>
            <w:rFonts w:cs="Arial"/>
          </w:rPr>
          <w:t>www.hse.gov.uk/risk/fivesteps.htm</w:t>
        </w:r>
      </w:hyperlink>
      <w:r w:rsidRPr="00365F79">
        <w:rPr>
          <w:rFonts w:cs="Arial"/>
        </w:rPr>
        <w:t xml:space="preserve"> for further support with the risk assessment process. The Five Steps to Risk Assessment publication and risk assessment templates can be downloaded from the Health and Safety Executive’s website at </w:t>
      </w:r>
      <w:hyperlink r:id="rId31" w:history="1">
        <w:r w:rsidRPr="00365F79">
          <w:rPr>
            <w:rStyle w:val="Hyperlink"/>
            <w:rFonts w:cs="Arial"/>
          </w:rPr>
          <w:t>www.hse.gov.uk</w:t>
        </w:r>
      </w:hyperlink>
    </w:p>
    <w:p w14:paraId="7489DB0D" w14:textId="77777777" w:rsidR="00406873" w:rsidRPr="00365F79" w:rsidRDefault="00406873" w:rsidP="00406873">
      <w:pPr>
        <w:rPr>
          <w:rFonts w:cs="Arial"/>
        </w:rPr>
      </w:pPr>
    </w:p>
    <w:p w14:paraId="67A575C9" w14:textId="77777777" w:rsidR="00406873" w:rsidRPr="00365F79" w:rsidRDefault="00406873" w:rsidP="00406873">
      <w:pPr>
        <w:rPr>
          <w:rFonts w:cs="Arial"/>
        </w:rPr>
      </w:pPr>
      <w:r w:rsidRPr="00365F79">
        <w:rPr>
          <w:rFonts w:cs="Arial"/>
        </w:rPr>
        <w:t xml:space="preserve">Citation Plc can also offer further support with risk assessments at </w:t>
      </w:r>
      <w:hyperlink r:id="rId32" w:history="1">
        <w:r w:rsidRPr="00365F79">
          <w:rPr>
            <w:rStyle w:val="Hyperlink"/>
            <w:rFonts w:cs="Arial"/>
          </w:rPr>
          <w:t>www.citation.co.uk</w:t>
        </w:r>
      </w:hyperlink>
    </w:p>
    <w:p w14:paraId="51A487CB" w14:textId="77777777" w:rsidR="00406873" w:rsidRPr="00365F79" w:rsidRDefault="00406873" w:rsidP="00406873">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06873" w:rsidRPr="00365F79" w14:paraId="0EFFC9F2" w14:textId="77777777" w:rsidTr="00C73FF0">
        <w:trPr>
          <w:cantSplit/>
          <w:jc w:val="center"/>
        </w:trPr>
        <w:tc>
          <w:tcPr>
            <w:tcW w:w="1666" w:type="pct"/>
            <w:tcBorders>
              <w:top w:val="single" w:sz="4" w:space="0" w:color="auto"/>
            </w:tcBorders>
            <w:vAlign w:val="center"/>
          </w:tcPr>
          <w:p w14:paraId="2FFA668A" w14:textId="77777777" w:rsidR="00406873" w:rsidRPr="00365F79" w:rsidRDefault="00406873" w:rsidP="00C73FF0">
            <w:pPr>
              <w:pStyle w:val="MeetsEYFS"/>
              <w:rPr>
                <w:rFonts w:cs="Arial"/>
                <w:b/>
              </w:rPr>
            </w:pPr>
            <w:r w:rsidRPr="00365F79">
              <w:rPr>
                <w:rFonts w:cs="Arial"/>
                <w:b/>
              </w:rPr>
              <w:t>This policy was adopted on</w:t>
            </w:r>
          </w:p>
        </w:tc>
        <w:tc>
          <w:tcPr>
            <w:tcW w:w="1844" w:type="pct"/>
            <w:tcBorders>
              <w:top w:val="single" w:sz="4" w:space="0" w:color="auto"/>
            </w:tcBorders>
            <w:vAlign w:val="center"/>
          </w:tcPr>
          <w:p w14:paraId="343C9646" w14:textId="77777777" w:rsidR="00406873" w:rsidRPr="00365F79" w:rsidRDefault="00406873" w:rsidP="00C73FF0">
            <w:pPr>
              <w:pStyle w:val="MeetsEYFS"/>
              <w:rPr>
                <w:rFonts w:cs="Arial"/>
                <w:b/>
              </w:rPr>
            </w:pPr>
            <w:r w:rsidRPr="00365F79">
              <w:rPr>
                <w:rFonts w:cs="Arial"/>
                <w:b/>
              </w:rPr>
              <w:t>Signed on behalf of the nursery</w:t>
            </w:r>
          </w:p>
        </w:tc>
        <w:tc>
          <w:tcPr>
            <w:tcW w:w="1491" w:type="pct"/>
            <w:tcBorders>
              <w:top w:val="single" w:sz="4" w:space="0" w:color="auto"/>
            </w:tcBorders>
            <w:vAlign w:val="center"/>
          </w:tcPr>
          <w:p w14:paraId="135DC29D" w14:textId="77777777" w:rsidR="00406873" w:rsidRPr="00365F79" w:rsidRDefault="00406873" w:rsidP="00C73FF0">
            <w:pPr>
              <w:pStyle w:val="MeetsEYFS"/>
              <w:rPr>
                <w:rFonts w:cs="Arial"/>
                <w:b/>
              </w:rPr>
            </w:pPr>
            <w:r w:rsidRPr="00365F79">
              <w:rPr>
                <w:rFonts w:cs="Arial"/>
                <w:b/>
              </w:rPr>
              <w:t>Date for review</w:t>
            </w:r>
          </w:p>
        </w:tc>
      </w:tr>
      <w:tr w:rsidR="00406873" w:rsidRPr="00365F79" w14:paraId="4247FE2E" w14:textId="77777777" w:rsidTr="00C73FF0">
        <w:trPr>
          <w:cantSplit/>
          <w:jc w:val="center"/>
        </w:trPr>
        <w:tc>
          <w:tcPr>
            <w:tcW w:w="1666" w:type="pct"/>
            <w:vAlign w:val="center"/>
          </w:tcPr>
          <w:p w14:paraId="05F2F247" w14:textId="77777777" w:rsidR="00406873" w:rsidRPr="00365F79" w:rsidRDefault="00406873" w:rsidP="00C73FF0">
            <w:pPr>
              <w:pStyle w:val="MeetsEYFS"/>
              <w:rPr>
                <w:rFonts w:cs="Arial"/>
                <w:i/>
              </w:rPr>
            </w:pPr>
            <w:r>
              <w:rPr>
                <w:rFonts w:cs="Arial"/>
                <w:i/>
              </w:rPr>
              <w:t>31/08/2019</w:t>
            </w:r>
          </w:p>
        </w:tc>
        <w:tc>
          <w:tcPr>
            <w:tcW w:w="1844" w:type="pct"/>
          </w:tcPr>
          <w:p w14:paraId="54454B75" w14:textId="77777777" w:rsidR="00406873" w:rsidRPr="00365F79" w:rsidRDefault="00406873" w:rsidP="00C73FF0">
            <w:pPr>
              <w:pStyle w:val="MeetsEYFS"/>
              <w:rPr>
                <w:rFonts w:cs="Arial"/>
                <w:i/>
              </w:rPr>
            </w:pPr>
            <w:r>
              <w:rPr>
                <w:rFonts w:cs="Arial"/>
                <w:i/>
              </w:rPr>
              <w:t>KANEEZ UR REHMAN</w:t>
            </w:r>
          </w:p>
        </w:tc>
        <w:tc>
          <w:tcPr>
            <w:tcW w:w="1491" w:type="pct"/>
          </w:tcPr>
          <w:p w14:paraId="016CB427" w14:textId="77777777" w:rsidR="00406873" w:rsidRPr="00365F79" w:rsidRDefault="00406873" w:rsidP="00C73FF0">
            <w:pPr>
              <w:pStyle w:val="MeetsEYFS"/>
              <w:rPr>
                <w:rFonts w:cs="Arial"/>
                <w:i/>
              </w:rPr>
            </w:pPr>
            <w:r>
              <w:rPr>
                <w:rFonts w:cs="Arial"/>
                <w:i/>
              </w:rPr>
              <w:t>31/08/2020</w:t>
            </w:r>
          </w:p>
        </w:tc>
      </w:tr>
    </w:tbl>
    <w:p w14:paraId="5EEF0586" w14:textId="77777777" w:rsidR="00406873" w:rsidRPr="00365F79" w:rsidRDefault="00406873" w:rsidP="00406873">
      <w:pPr>
        <w:rPr>
          <w:rFonts w:cs="Arial"/>
        </w:rPr>
      </w:pPr>
    </w:p>
    <w:p w14:paraId="258F95EC" w14:textId="68BCDE61" w:rsidR="00406873" w:rsidRPr="000846CA" w:rsidRDefault="00406873" w:rsidP="00406873">
      <w:pPr>
        <w:pStyle w:val="H1"/>
        <w:rPr>
          <w:rFonts w:cs="Arial"/>
        </w:rPr>
      </w:pPr>
      <w:bookmarkStart w:id="88" w:name="_Toc15917059"/>
      <w:r>
        <w:rPr>
          <w:rFonts w:cs="Arial"/>
        </w:rPr>
        <w:lastRenderedPageBreak/>
        <w:t>8</w:t>
      </w:r>
      <w:r w:rsidRPr="000846CA">
        <w:rPr>
          <w:rFonts w:cs="Arial"/>
        </w:rPr>
        <w:t>. Complaints and Compliments</w:t>
      </w:r>
      <w:bookmarkEnd w:id="88"/>
    </w:p>
    <w:p w14:paraId="1077428C" w14:textId="77777777" w:rsidR="00406873" w:rsidRPr="000846CA" w:rsidRDefault="00406873" w:rsidP="00406873">
      <w:pPr>
        <w:pStyle w:val="deleteasappropriate"/>
        <w:rPr>
          <w:rFonts w:cs="Arial"/>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06873" w:rsidRPr="000846CA" w14:paraId="2FBD0370" w14:textId="77777777" w:rsidTr="00C73FF0">
        <w:trPr>
          <w:cantSplit/>
          <w:trHeight w:val="209"/>
          <w:jc w:val="center"/>
        </w:trPr>
        <w:tc>
          <w:tcPr>
            <w:tcW w:w="3082" w:type="dxa"/>
            <w:vAlign w:val="center"/>
          </w:tcPr>
          <w:p w14:paraId="4A40B718" w14:textId="77777777" w:rsidR="00406873" w:rsidRPr="000846CA" w:rsidRDefault="00406873" w:rsidP="00C73FF0">
            <w:pPr>
              <w:pStyle w:val="MeetsEYFS"/>
              <w:jc w:val="center"/>
              <w:rPr>
                <w:rFonts w:cs="Arial"/>
              </w:rPr>
            </w:pPr>
            <w:r w:rsidRPr="000846CA">
              <w:rPr>
                <w:rFonts w:cs="Arial"/>
              </w:rPr>
              <w:t>EYFS: 3.74, 3.75</w:t>
            </w:r>
          </w:p>
        </w:tc>
      </w:tr>
    </w:tbl>
    <w:p w14:paraId="0139B2DD" w14:textId="77777777" w:rsidR="00406873" w:rsidRPr="000846CA" w:rsidRDefault="00406873" w:rsidP="00406873">
      <w:pPr>
        <w:rPr>
          <w:rFonts w:cs="Arial"/>
        </w:rPr>
      </w:pPr>
    </w:p>
    <w:p w14:paraId="1D8F6D3A" w14:textId="77777777" w:rsidR="00406873" w:rsidRPr="000846CA" w:rsidRDefault="00406873" w:rsidP="00406873">
      <w:pPr>
        <w:rPr>
          <w:rFonts w:cs="Arial"/>
        </w:rPr>
      </w:pPr>
      <w:r w:rsidRPr="000846CA">
        <w:rPr>
          <w:rFonts w:cs="Arial"/>
        </w:rPr>
        <w:t xml:space="preserve">At </w:t>
      </w:r>
      <w:r w:rsidRPr="000846CA">
        <w:rPr>
          <w:rFonts w:cs="Arial"/>
          <w:b/>
          <w:i/>
        </w:rPr>
        <w:t>Lemon Tree Manchester LTD</w:t>
      </w:r>
      <w:r w:rsidRPr="000846CA">
        <w:rPr>
          <w:rFonts w:cs="Arial"/>
        </w:rPr>
        <w:t xml:space="preserve">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225E129B" w14:textId="77777777" w:rsidR="00406873" w:rsidRPr="000846CA" w:rsidRDefault="00406873" w:rsidP="00406873">
      <w:pPr>
        <w:rPr>
          <w:rFonts w:cs="Arial"/>
        </w:rPr>
      </w:pPr>
    </w:p>
    <w:p w14:paraId="0DFC7CB2" w14:textId="77777777" w:rsidR="00406873" w:rsidRPr="000846CA" w:rsidRDefault="00406873" w:rsidP="00406873">
      <w:pPr>
        <w:rPr>
          <w:rFonts w:cs="Arial"/>
        </w:rPr>
      </w:pPr>
      <w:r w:rsidRPr="000846CA">
        <w:rPr>
          <w:rFonts w:cs="Arial"/>
        </w:rPr>
        <w:t xml:space="preserve">We record all compliments and share these with staff. </w:t>
      </w:r>
    </w:p>
    <w:p w14:paraId="2A487339" w14:textId="77777777" w:rsidR="00406873" w:rsidRPr="000846CA" w:rsidRDefault="00406873" w:rsidP="00406873">
      <w:pPr>
        <w:rPr>
          <w:rFonts w:cs="Arial"/>
        </w:rPr>
      </w:pPr>
    </w:p>
    <w:p w14:paraId="38791688" w14:textId="3CC1B9B1" w:rsidR="00406873" w:rsidRPr="000846CA" w:rsidRDefault="00406873" w:rsidP="00406873">
      <w:pPr>
        <w:rPr>
          <w:rFonts w:cs="Arial"/>
        </w:rPr>
      </w:pPr>
      <w:r w:rsidRPr="000846CA">
        <w:rPr>
          <w:rFonts w:cs="Arial"/>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18621FCF" w14:textId="77777777" w:rsidR="00406873" w:rsidRPr="000846CA" w:rsidRDefault="00406873" w:rsidP="00406873">
      <w:pPr>
        <w:rPr>
          <w:rFonts w:cs="Arial"/>
        </w:rPr>
      </w:pPr>
    </w:p>
    <w:p w14:paraId="076B136E" w14:textId="77777777" w:rsidR="00406873" w:rsidRPr="000846CA" w:rsidRDefault="00406873" w:rsidP="00406873">
      <w:pPr>
        <w:rPr>
          <w:rFonts w:cs="Arial"/>
        </w:rPr>
      </w:pPr>
      <w:r w:rsidRPr="000846CA">
        <w:rPr>
          <w:rFonts w:cs="Arial"/>
        </w:rPr>
        <w:t>We have a formal procedure for dealing with complaints where we are not able to resolve a concern. Where any concern or complaint relates to child protection, we follow our Safeguarding Children/ Child Protection Policy.</w:t>
      </w:r>
    </w:p>
    <w:p w14:paraId="31D52486" w14:textId="77777777" w:rsidR="00406873" w:rsidRPr="000846CA" w:rsidRDefault="00406873" w:rsidP="00406873">
      <w:pPr>
        <w:rPr>
          <w:rFonts w:cs="Arial"/>
        </w:rPr>
      </w:pPr>
    </w:p>
    <w:p w14:paraId="58E7000B" w14:textId="77777777" w:rsidR="00406873" w:rsidRPr="000846CA" w:rsidRDefault="00406873" w:rsidP="00406873">
      <w:pPr>
        <w:pStyle w:val="H2"/>
      </w:pPr>
      <w:r w:rsidRPr="000846CA">
        <w:t>Internal complaints procedure</w:t>
      </w:r>
    </w:p>
    <w:p w14:paraId="30F99E42" w14:textId="77777777" w:rsidR="00406873" w:rsidRPr="000846CA" w:rsidRDefault="00406873" w:rsidP="00406873">
      <w:pPr>
        <w:rPr>
          <w:rFonts w:cs="Arial"/>
        </w:rPr>
      </w:pPr>
    </w:p>
    <w:p w14:paraId="733911E8" w14:textId="77777777" w:rsidR="00406873" w:rsidRPr="000846CA" w:rsidRDefault="00406873" w:rsidP="00406873">
      <w:pPr>
        <w:rPr>
          <w:rFonts w:cs="Arial"/>
          <w:b/>
        </w:rPr>
      </w:pPr>
      <w:r w:rsidRPr="000846CA">
        <w:rPr>
          <w:rFonts w:cs="Arial"/>
          <w:b/>
        </w:rPr>
        <w:t>Stage 1</w:t>
      </w:r>
    </w:p>
    <w:p w14:paraId="6F70D981" w14:textId="77777777" w:rsidR="00406873" w:rsidRPr="000846CA" w:rsidRDefault="00406873" w:rsidP="00406873">
      <w:pPr>
        <w:rPr>
          <w:rFonts w:cs="Arial"/>
        </w:rPr>
      </w:pPr>
      <w:r w:rsidRPr="000846CA">
        <w:rPr>
          <w:rFonts w:cs="Arial"/>
        </w:rPr>
        <w:t xml:space="preserve">If any parent should have cause for concern or any queries regarding the care or early learning provided by the nursery, they should in the first instance take it up with the child's key person or a senior member of staff/room leader.  </w:t>
      </w:r>
    </w:p>
    <w:p w14:paraId="57551D2D" w14:textId="77777777" w:rsidR="00406873" w:rsidRPr="000846CA" w:rsidRDefault="00406873" w:rsidP="00406873">
      <w:pPr>
        <w:rPr>
          <w:rFonts w:cs="Arial"/>
        </w:rPr>
      </w:pPr>
    </w:p>
    <w:p w14:paraId="774D362A" w14:textId="77777777" w:rsidR="00406873" w:rsidRPr="000846CA" w:rsidRDefault="00406873" w:rsidP="00406873">
      <w:pPr>
        <w:rPr>
          <w:rFonts w:cs="Arial"/>
          <w:b/>
        </w:rPr>
      </w:pPr>
      <w:r w:rsidRPr="000846CA">
        <w:rPr>
          <w:rFonts w:cs="Arial"/>
          <w:b/>
        </w:rPr>
        <w:t>Stage 2</w:t>
      </w:r>
    </w:p>
    <w:p w14:paraId="6823DBE5" w14:textId="11DF1149" w:rsidR="00406873" w:rsidRPr="000846CA" w:rsidRDefault="00406873" w:rsidP="00406873">
      <w:pPr>
        <w:rPr>
          <w:rFonts w:cs="Arial"/>
        </w:rPr>
      </w:pPr>
      <w:r w:rsidRPr="000846CA">
        <w:rPr>
          <w:rFonts w:cs="Arial"/>
        </w:rP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w:t>
      </w:r>
      <w:r w:rsidRPr="000846CA">
        <w:rPr>
          <w:rFonts w:cs="Arial"/>
          <w:b/>
        </w:rPr>
        <w:t xml:space="preserve">7 working days. </w:t>
      </w:r>
      <w:r w:rsidRPr="000846CA">
        <w:rPr>
          <w:rFonts w:cs="Arial"/>
        </w:rPr>
        <w:t>The manager will document the complaint fully and the actions taken in relation to it in the complaints logbook. (Most complaints are usually resolved informally at stage 1 or 2.)</w:t>
      </w:r>
    </w:p>
    <w:p w14:paraId="42B7DD19" w14:textId="77777777" w:rsidR="00406873" w:rsidRPr="000846CA" w:rsidRDefault="00406873" w:rsidP="00406873">
      <w:pPr>
        <w:rPr>
          <w:rFonts w:cs="Arial"/>
        </w:rPr>
      </w:pPr>
    </w:p>
    <w:p w14:paraId="22A9DA0E" w14:textId="77777777" w:rsidR="00406873" w:rsidRPr="000846CA" w:rsidRDefault="00406873" w:rsidP="00406873">
      <w:pPr>
        <w:rPr>
          <w:rFonts w:cs="Arial"/>
          <w:b/>
        </w:rPr>
      </w:pPr>
      <w:r w:rsidRPr="000846CA">
        <w:rPr>
          <w:rFonts w:cs="Arial"/>
          <w:b/>
        </w:rPr>
        <w:t>Stage 3</w:t>
      </w:r>
    </w:p>
    <w:p w14:paraId="691F19FC" w14:textId="5F38EF71" w:rsidR="00406873" w:rsidRPr="000846CA" w:rsidRDefault="00406873" w:rsidP="00406873">
      <w:pPr>
        <w:rPr>
          <w:rFonts w:cs="Arial"/>
        </w:rPr>
      </w:pPr>
      <w:r w:rsidRPr="000846CA">
        <w:rPr>
          <w:rFonts w:cs="Arial"/>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6934BCA6" w14:textId="77777777" w:rsidR="00406873" w:rsidRPr="000846CA" w:rsidRDefault="00406873" w:rsidP="00406873">
      <w:pPr>
        <w:rPr>
          <w:rFonts w:cs="Arial"/>
        </w:rPr>
      </w:pPr>
    </w:p>
    <w:p w14:paraId="27361FEC" w14:textId="77777777" w:rsidR="00406873" w:rsidRPr="000846CA" w:rsidRDefault="00406873" w:rsidP="00406873">
      <w:pPr>
        <w:rPr>
          <w:rFonts w:cs="Arial"/>
          <w:b/>
        </w:rPr>
      </w:pPr>
      <w:r w:rsidRPr="000846CA">
        <w:rPr>
          <w:rFonts w:cs="Arial"/>
          <w:b/>
        </w:rPr>
        <w:t xml:space="preserve">Stage 4 </w:t>
      </w:r>
    </w:p>
    <w:p w14:paraId="62735EA0" w14:textId="77777777" w:rsidR="00406873" w:rsidRPr="000846CA" w:rsidRDefault="00406873" w:rsidP="00406873">
      <w:pPr>
        <w:rPr>
          <w:rFonts w:cs="Arial"/>
        </w:rPr>
      </w:pPr>
      <w:r w:rsidRPr="000846CA">
        <w:rPr>
          <w:rFonts w:cs="Arial"/>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w:t>
      </w:r>
      <w:r w:rsidRPr="000846CA">
        <w:rPr>
          <w:rFonts w:cs="Arial"/>
        </w:rPr>
        <w:lastRenderedPageBreak/>
        <w:t xml:space="preserve">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7F01FB4F" w14:textId="77777777" w:rsidR="00406873" w:rsidRPr="000846CA" w:rsidRDefault="00406873" w:rsidP="00406873">
      <w:pPr>
        <w:rPr>
          <w:rFonts w:cs="Arial"/>
        </w:rPr>
      </w:pPr>
    </w:p>
    <w:p w14:paraId="0A130814" w14:textId="77777777" w:rsidR="00406873" w:rsidRPr="000846CA" w:rsidRDefault="00406873" w:rsidP="00406873">
      <w:pPr>
        <w:rPr>
          <w:rFonts w:cs="Arial"/>
        </w:rPr>
      </w:pPr>
      <w:r w:rsidRPr="000846CA">
        <w:rPr>
          <w:rFonts w:cs="Arial"/>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17299CD8" w14:textId="77777777" w:rsidR="00406873" w:rsidRPr="000846CA" w:rsidRDefault="00406873" w:rsidP="00406873">
      <w:pPr>
        <w:rPr>
          <w:rFonts w:cs="Arial"/>
        </w:rPr>
      </w:pPr>
    </w:p>
    <w:p w14:paraId="3272B913" w14:textId="77777777" w:rsidR="00406873" w:rsidRPr="000846CA" w:rsidRDefault="00406873" w:rsidP="00406873">
      <w:pPr>
        <w:rPr>
          <w:rFonts w:cs="Arial"/>
        </w:rPr>
      </w:pPr>
      <w:r w:rsidRPr="000846CA">
        <w:rPr>
          <w:rFonts w:cs="Arial"/>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7632E6FD" w14:textId="77777777" w:rsidR="00406873" w:rsidRPr="000846CA" w:rsidRDefault="00406873" w:rsidP="00406873">
      <w:pPr>
        <w:rPr>
          <w:rFonts w:cs="Arial"/>
        </w:rPr>
      </w:pPr>
    </w:p>
    <w:p w14:paraId="19D476FE" w14:textId="77777777" w:rsidR="00406873" w:rsidRPr="000846CA" w:rsidRDefault="00406873" w:rsidP="00406873">
      <w:pPr>
        <w:pStyle w:val="H2"/>
      </w:pPr>
      <w:r w:rsidRPr="000846CA">
        <w:t xml:space="preserve">Contact details for Ofsted: </w:t>
      </w:r>
    </w:p>
    <w:p w14:paraId="06E5A427" w14:textId="77777777" w:rsidR="00406873" w:rsidRPr="000846CA" w:rsidRDefault="00406873" w:rsidP="00406873">
      <w:pPr>
        <w:pStyle w:val="H2"/>
      </w:pPr>
      <w:r w:rsidRPr="000846CA">
        <w:t xml:space="preserve"> </w:t>
      </w:r>
    </w:p>
    <w:p w14:paraId="32D71049" w14:textId="77777777" w:rsidR="00406873" w:rsidRPr="000846CA" w:rsidRDefault="00406873" w:rsidP="00406873">
      <w:pPr>
        <w:rPr>
          <w:rFonts w:cs="Arial"/>
          <w:lang w:val="en"/>
        </w:rPr>
      </w:pPr>
      <w:r w:rsidRPr="000846CA">
        <w:rPr>
          <w:rFonts w:cs="Arial"/>
        </w:rPr>
        <w:t xml:space="preserve">Email: </w:t>
      </w:r>
      <w:hyperlink r:id="rId33" w:tgtFrame="_self" w:history="1">
        <w:r w:rsidRPr="000846CA">
          <w:rPr>
            <w:rStyle w:val="Hyperlink"/>
            <w:rFonts w:cs="Arial"/>
            <w:lang w:val="en"/>
          </w:rPr>
          <w:t>enquiries@ofsted.gov.uk</w:t>
        </w:r>
      </w:hyperlink>
    </w:p>
    <w:p w14:paraId="7F98891F" w14:textId="77777777" w:rsidR="00406873" w:rsidRPr="000846CA" w:rsidRDefault="00406873" w:rsidP="00406873">
      <w:pPr>
        <w:rPr>
          <w:rFonts w:cs="Arial"/>
          <w:lang w:val="en"/>
        </w:rPr>
      </w:pPr>
    </w:p>
    <w:p w14:paraId="19D16AD7" w14:textId="77777777" w:rsidR="00406873" w:rsidRPr="000846CA" w:rsidRDefault="00406873" w:rsidP="00406873">
      <w:pPr>
        <w:rPr>
          <w:rStyle w:val="Strong"/>
          <w:rFonts w:cs="Arial"/>
          <w:sz w:val="19"/>
          <w:szCs w:val="19"/>
        </w:rPr>
      </w:pPr>
      <w:r w:rsidRPr="000846CA">
        <w:rPr>
          <w:rFonts w:cs="Arial"/>
          <w:lang w:val="en"/>
        </w:rPr>
        <w:t xml:space="preserve">Telephone: </w:t>
      </w:r>
      <w:r w:rsidRPr="000846CA">
        <w:rPr>
          <w:rStyle w:val="Strong"/>
          <w:rFonts w:cs="Arial"/>
        </w:rPr>
        <w:t>0300 123 1231</w:t>
      </w:r>
      <w:r w:rsidRPr="000846CA">
        <w:rPr>
          <w:rStyle w:val="Strong"/>
          <w:rFonts w:cs="Arial"/>
          <w:sz w:val="19"/>
          <w:szCs w:val="19"/>
        </w:rPr>
        <w:t>   </w:t>
      </w:r>
    </w:p>
    <w:p w14:paraId="11FC8842" w14:textId="77777777" w:rsidR="00406873" w:rsidRPr="000846CA" w:rsidRDefault="00406873" w:rsidP="00406873">
      <w:pPr>
        <w:rPr>
          <w:rStyle w:val="Strong"/>
          <w:rFonts w:cs="Arial"/>
          <w:sz w:val="19"/>
          <w:szCs w:val="19"/>
        </w:rPr>
      </w:pPr>
    </w:p>
    <w:p w14:paraId="200410C3" w14:textId="77777777" w:rsidR="00406873" w:rsidRPr="000846CA" w:rsidRDefault="00406873" w:rsidP="00406873">
      <w:pPr>
        <w:pStyle w:val="Heading3"/>
        <w:jc w:val="left"/>
        <w:rPr>
          <w:rFonts w:cs="Arial"/>
          <w:b w:val="0"/>
          <w:bCs/>
        </w:rPr>
      </w:pPr>
      <w:r w:rsidRPr="000846CA">
        <w:rPr>
          <w:rFonts w:cs="Arial"/>
          <w:bCs/>
        </w:rPr>
        <w:t>By post:</w:t>
      </w:r>
    </w:p>
    <w:p w14:paraId="7E1688A7" w14:textId="77777777" w:rsidR="00406873" w:rsidRDefault="00406873" w:rsidP="00406873">
      <w:pPr>
        <w:pStyle w:val="Heading3"/>
        <w:jc w:val="left"/>
        <w:rPr>
          <w:rFonts w:cs="Arial"/>
          <w:lang w:val="en"/>
        </w:rPr>
      </w:pPr>
    </w:p>
    <w:p w14:paraId="5703D8F0" w14:textId="26469D8A" w:rsidR="00406873" w:rsidRPr="000846CA" w:rsidRDefault="00406873" w:rsidP="00406873">
      <w:pPr>
        <w:pStyle w:val="Heading3"/>
        <w:jc w:val="left"/>
        <w:rPr>
          <w:rFonts w:cs="Arial"/>
          <w:lang w:val="en"/>
        </w:rPr>
      </w:pPr>
      <w:r w:rsidRPr="000846CA">
        <w:rPr>
          <w:rFonts w:cs="Arial"/>
          <w:lang w:val="en"/>
        </w:rPr>
        <w:t>Ofsted</w:t>
      </w:r>
      <w:r w:rsidRPr="000846CA">
        <w:rPr>
          <w:rFonts w:cs="Arial"/>
          <w:lang w:val="en"/>
        </w:rPr>
        <w:br/>
        <w:t>Piccadilly Gate</w:t>
      </w:r>
      <w:r w:rsidRPr="000846CA">
        <w:rPr>
          <w:rFonts w:cs="Arial"/>
          <w:lang w:val="en"/>
        </w:rPr>
        <w:br/>
        <w:t>Store Street</w:t>
      </w:r>
      <w:r w:rsidRPr="000846CA">
        <w:rPr>
          <w:rFonts w:cs="Arial"/>
          <w:lang w:val="en"/>
        </w:rPr>
        <w:br/>
        <w:t>Manchester</w:t>
      </w:r>
      <w:r w:rsidRPr="000846CA">
        <w:rPr>
          <w:rFonts w:cs="Arial"/>
          <w:lang w:val="en"/>
        </w:rPr>
        <w:br/>
        <w:t>M1 2WD</w:t>
      </w:r>
    </w:p>
    <w:p w14:paraId="49A64FB2" w14:textId="77777777" w:rsidR="00406873" w:rsidRPr="000846CA" w:rsidRDefault="00406873" w:rsidP="00406873">
      <w:pPr>
        <w:rPr>
          <w:rFonts w:cs="Arial"/>
        </w:rPr>
      </w:pPr>
    </w:p>
    <w:p w14:paraId="0C4C37B5" w14:textId="77777777" w:rsidR="00406873" w:rsidRPr="000846CA" w:rsidRDefault="00406873" w:rsidP="00406873">
      <w:pPr>
        <w:rPr>
          <w:rFonts w:cs="Arial"/>
        </w:rPr>
      </w:pPr>
      <w:r w:rsidRPr="000846CA">
        <w:rPr>
          <w:rFonts w:cs="Arial"/>
        </w:rPr>
        <w:t xml:space="preserve">Parents will also be informed if the nursery becomes aware that they are going to be inspected and after inspection the nursery will provide a copy of the report to parents and/or carers of children attending on a regular basis. </w:t>
      </w:r>
    </w:p>
    <w:p w14:paraId="6301DEA3" w14:textId="77777777" w:rsidR="00406873" w:rsidRPr="000846CA" w:rsidRDefault="00406873" w:rsidP="00406873">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06873" w:rsidRPr="000846CA" w14:paraId="473FA7AD" w14:textId="77777777" w:rsidTr="00C73FF0">
        <w:trPr>
          <w:cantSplit/>
          <w:jc w:val="center"/>
        </w:trPr>
        <w:tc>
          <w:tcPr>
            <w:tcW w:w="1666" w:type="pct"/>
            <w:tcBorders>
              <w:top w:val="single" w:sz="4" w:space="0" w:color="auto"/>
            </w:tcBorders>
            <w:vAlign w:val="center"/>
          </w:tcPr>
          <w:p w14:paraId="59C702C8" w14:textId="77777777" w:rsidR="00406873" w:rsidRPr="000846CA" w:rsidRDefault="00406873" w:rsidP="00C73FF0">
            <w:pPr>
              <w:pStyle w:val="MeetsEYFS"/>
              <w:rPr>
                <w:rFonts w:cs="Arial"/>
                <w:b/>
              </w:rPr>
            </w:pPr>
            <w:r w:rsidRPr="000846CA">
              <w:rPr>
                <w:rFonts w:cs="Arial"/>
                <w:b/>
              </w:rPr>
              <w:t>This policy was adopted on</w:t>
            </w:r>
          </w:p>
        </w:tc>
        <w:tc>
          <w:tcPr>
            <w:tcW w:w="1844" w:type="pct"/>
            <w:tcBorders>
              <w:top w:val="single" w:sz="4" w:space="0" w:color="auto"/>
            </w:tcBorders>
            <w:vAlign w:val="center"/>
          </w:tcPr>
          <w:p w14:paraId="42C29E41" w14:textId="77777777" w:rsidR="00406873" w:rsidRPr="000846CA" w:rsidRDefault="00406873" w:rsidP="00C73FF0">
            <w:pPr>
              <w:pStyle w:val="MeetsEYFS"/>
              <w:rPr>
                <w:rFonts w:cs="Arial"/>
                <w:b/>
              </w:rPr>
            </w:pPr>
            <w:r w:rsidRPr="000846CA">
              <w:rPr>
                <w:rFonts w:cs="Arial"/>
                <w:b/>
              </w:rPr>
              <w:t>Signed on behalf of the nursery</w:t>
            </w:r>
          </w:p>
        </w:tc>
        <w:tc>
          <w:tcPr>
            <w:tcW w:w="1491" w:type="pct"/>
            <w:tcBorders>
              <w:top w:val="single" w:sz="4" w:space="0" w:color="auto"/>
            </w:tcBorders>
            <w:vAlign w:val="center"/>
          </w:tcPr>
          <w:p w14:paraId="3F3DF729" w14:textId="77777777" w:rsidR="00406873" w:rsidRPr="000846CA" w:rsidRDefault="00406873" w:rsidP="00C73FF0">
            <w:pPr>
              <w:pStyle w:val="MeetsEYFS"/>
              <w:rPr>
                <w:rFonts w:cs="Arial"/>
                <w:b/>
              </w:rPr>
            </w:pPr>
            <w:r w:rsidRPr="000846CA">
              <w:rPr>
                <w:rFonts w:cs="Arial"/>
                <w:b/>
              </w:rPr>
              <w:t>Date for review</w:t>
            </w:r>
          </w:p>
        </w:tc>
      </w:tr>
      <w:tr w:rsidR="00406873" w:rsidRPr="000846CA" w14:paraId="672AD541" w14:textId="77777777" w:rsidTr="00C73FF0">
        <w:trPr>
          <w:cantSplit/>
          <w:jc w:val="center"/>
        </w:trPr>
        <w:tc>
          <w:tcPr>
            <w:tcW w:w="1666" w:type="pct"/>
            <w:vAlign w:val="center"/>
          </w:tcPr>
          <w:p w14:paraId="70107222" w14:textId="77777777" w:rsidR="00406873" w:rsidRPr="000846CA" w:rsidRDefault="00406873" w:rsidP="00C73FF0">
            <w:pPr>
              <w:pStyle w:val="MeetsEYFS"/>
              <w:rPr>
                <w:rFonts w:cs="Arial"/>
                <w:i/>
              </w:rPr>
            </w:pPr>
            <w:r w:rsidRPr="000846CA">
              <w:rPr>
                <w:rFonts w:cs="Arial"/>
                <w:i/>
              </w:rPr>
              <w:t>31/08/2019</w:t>
            </w:r>
          </w:p>
        </w:tc>
        <w:tc>
          <w:tcPr>
            <w:tcW w:w="1844" w:type="pct"/>
          </w:tcPr>
          <w:p w14:paraId="41F77DD5" w14:textId="77777777" w:rsidR="00406873" w:rsidRPr="000846CA" w:rsidRDefault="00406873" w:rsidP="00C73FF0">
            <w:pPr>
              <w:pStyle w:val="MeetsEYFS"/>
              <w:rPr>
                <w:rFonts w:cs="Arial"/>
                <w:i/>
              </w:rPr>
            </w:pPr>
            <w:r w:rsidRPr="000846CA">
              <w:rPr>
                <w:rFonts w:cs="Arial"/>
                <w:i/>
              </w:rPr>
              <w:t>KANEEZ UR REHMAN</w:t>
            </w:r>
          </w:p>
        </w:tc>
        <w:tc>
          <w:tcPr>
            <w:tcW w:w="1491" w:type="pct"/>
          </w:tcPr>
          <w:p w14:paraId="4EA33B68" w14:textId="77777777" w:rsidR="00406873" w:rsidRPr="000846CA" w:rsidRDefault="00406873" w:rsidP="00C73FF0">
            <w:pPr>
              <w:pStyle w:val="MeetsEYFS"/>
              <w:rPr>
                <w:rFonts w:cs="Arial"/>
                <w:i/>
              </w:rPr>
            </w:pPr>
            <w:r w:rsidRPr="000846CA">
              <w:rPr>
                <w:rFonts w:cs="Arial"/>
                <w:i/>
              </w:rPr>
              <w:t>31/08/2020</w:t>
            </w:r>
          </w:p>
        </w:tc>
      </w:tr>
      <w:bookmarkEnd w:id="86"/>
      <w:bookmarkEnd w:id="87"/>
    </w:tbl>
    <w:p w14:paraId="56D80BB8" w14:textId="77777777" w:rsidR="0016737B" w:rsidRPr="00022870" w:rsidRDefault="0016737B"/>
    <w:p w14:paraId="39466850" w14:textId="77777777" w:rsidR="00BB459E" w:rsidRPr="00022870" w:rsidRDefault="00632AF2" w:rsidP="00BB459E">
      <w:pPr>
        <w:pStyle w:val="H1"/>
      </w:pPr>
      <w:bookmarkStart w:id="89" w:name="_Toc515015181"/>
      <w:bookmarkStart w:id="90" w:name="_Toc372294188"/>
      <w:r w:rsidRPr="00022870">
        <w:lastRenderedPageBreak/>
        <w:t>S</w:t>
      </w:r>
      <w:r w:rsidR="00666F86" w:rsidRPr="00022870">
        <w:t>ection 2:</w:t>
      </w:r>
      <w:r w:rsidR="004B6CC9" w:rsidRPr="00022870">
        <w:t xml:space="preserve"> </w:t>
      </w:r>
      <w:r w:rsidRPr="00022870">
        <w:t>H</w:t>
      </w:r>
      <w:r w:rsidR="004B6CC9" w:rsidRPr="00022870">
        <w:t xml:space="preserve">ealth </w:t>
      </w:r>
      <w:r w:rsidRPr="00022870">
        <w:t>and</w:t>
      </w:r>
      <w:r w:rsidR="004B6CC9" w:rsidRPr="00022870">
        <w:t xml:space="preserve"> </w:t>
      </w:r>
      <w:r w:rsidRPr="00022870">
        <w:t>S</w:t>
      </w:r>
      <w:r w:rsidR="004B6CC9" w:rsidRPr="00022870">
        <w:t>afety</w:t>
      </w:r>
      <w:bookmarkEnd w:id="89"/>
    </w:p>
    <w:p w14:paraId="2D73C70D" w14:textId="77777777" w:rsidR="005E34F5" w:rsidRPr="00022870" w:rsidRDefault="005E34F5" w:rsidP="005E34F5"/>
    <w:p w14:paraId="3ACBC738" w14:textId="77777777" w:rsidR="005E34F5" w:rsidRPr="00022870" w:rsidRDefault="005E34F5" w:rsidP="005E34F5">
      <w:r w:rsidRPr="00022870">
        <w:t xml:space="preserve">Considerations from the legal team: </w:t>
      </w:r>
    </w:p>
    <w:p w14:paraId="36A6861D" w14:textId="63BE632B" w:rsidR="005E34F5" w:rsidRPr="00022870" w:rsidRDefault="005E34F5" w:rsidP="005E34F5">
      <w:pPr>
        <w:rPr>
          <w:rFonts w:cs="Arial"/>
          <w:i/>
          <w:iCs/>
        </w:rPr>
      </w:pPr>
      <w:r w:rsidRPr="00022870">
        <w:rPr>
          <w:rFonts w:cs="Arial"/>
          <w:i/>
          <w:iCs/>
        </w:rPr>
        <w:t>Ultimately the employer is accountable for health and safety and therefore cannot delegate health and safety duties. It can require staff to cooperate with them and to follow what they are told, but it cannot delegate a duty. There is no problem asking staff to do something e.g. a risk assessment, which is part of the policy, but it remains the employer</w:t>
      </w:r>
      <w:r w:rsidR="00AA761B" w:rsidRPr="00022870">
        <w:rPr>
          <w:rFonts w:cs="Arial"/>
          <w:i/>
          <w:iCs/>
        </w:rPr>
        <w:t>’</w:t>
      </w:r>
      <w:r w:rsidRPr="00022870">
        <w:rPr>
          <w:rFonts w:cs="Arial"/>
          <w:i/>
          <w:iCs/>
        </w:rPr>
        <w:t>s duty to ensure it</w:t>
      </w:r>
      <w:r w:rsidR="00AA761B" w:rsidRPr="00022870">
        <w:rPr>
          <w:rFonts w:cs="Arial"/>
          <w:i/>
          <w:iCs/>
        </w:rPr>
        <w:t>’</w:t>
      </w:r>
      <w:r w:rsidRPr="00022870">
        <w:rPr>
          <w:rFonts w:cs="Arial"/>
          <w:i/>
          <w:iCs/>
        </w:rPr>
        <w:t>s done and that it</w:t>
      </w:r>
      <w:r w:rsidR="00AA761B" w:rsidRPr="00022870">
        <w:rPr>
          <w:rFonts w:cs="Arial"/>
          <w:i/>
          <w:iCs/>
        </w:rPr>
        <w:t>’</w:t>
      </w:r>
      <w:r w:rsidRPr="00022870">
        <w:rPr>
          <w:rFonts w:cs="Arial"/>
          <w:i/>
          <w:iCs/>
        </w:rPr>
        <w:t xml:space="preserve">s suitable and sufficient. It would not be a defence to a nursery </w:t>
      </w:r>
      <w:r w:rsidR="00AA761B" w:rsidRPr="00022870">
        <w:rPr>
          <w:rFonts w:cs="Arial"/>
          <w:i/>
          <w:iCs/>
        </w:rPr>
        <w:t>i</w:t>
      </w:r>
      <w:r w:rsidRPr="00022870">
        <w:rPr>
          <w:rFonts w:cs="Arial"/>
          <w:i/>
          <w:iCs/>
        </w:rPr>
        <w:t>f a member of staff did not undertake, for example</w:t>
      </w:r>
      <w:r w:rsidR="00AA761B" w:rsidRPr="00022870">
        <w:rPr>
          <w:rFonts w:cs="Arial"/>
          <w:i/>
          <w:iCs/>
        </w:rPr>
        <w:t>,</w:t>
      </w:r>
      <w:r w:rsidRPr="00022870">
        <w:rPr>
          <w:rFonts w:cs="Arial"/>
          <w:i/>
          <w:iCs/>
        </w:rPr>
        <w:t xml:space="preserve"> a risk assessment. The employer must therefore have a system in place to ensure such things are done.</w:t>
      </w:r>
    </w:p>
    <w:p w14:paraId="210AEA50" w14:textId="77777777" w:rsidR="005E34F5" w:rsidRPr="00022870" w:rsidRDefault="005E34F5" w:rsidP="005E34F5"/>
    <w:p w14:paraId="6DEA332F" w14:textId="77777777" w:rsidR="00883F2A" w:rsidRPr="00226382" w:rsidRDefault="00883F2A" w:rsidP="00883F2A">
      <w:pPr>
        <w:pStyle w:val="H12"/>
        <w:rPr>
          <w:rFonts w:cs="Arial"/>
        </w:rPr>
      </w:pPr>
      <w:bookmarkStart w:id="91" w:name="_Toc15917007"/>
      <w:bookmarkStart w:id="92" w:name="_Toc372294189"/>
      <w:bookmarkStart w:id="93" w:name="_Toc515015183"/>
      <w:bookmarkEnd w:id="90"/>
      <w:r>
        <w:rPr>
          <w:rFonts w:cs="Arial"/>
        </w:rPr>
        <w:t xml:space="preserve">9. </w:t>
      </w:r>
      <w:r w:rsidRPr="00226382">
        <w:rPr>
          <w:rFonts w:cs="Arial"/>
        </w:rPr>
        <w:t xml:space="preserve">Health and Safety in the Office </w:t>
      </w:r>
      <w:bookmarkEnd w:id="91"/>
    </w:p>
    <w:p w14:paraId="4CBA8A09" w14:textId="77777777" w:rsidR="00883F2A" w:rsidRPr="00226382" w:rsidRDefault="00883F2A" w:rsidP="00883F2A">
      <w:pPr>
        <w:rPr>
          <w:rFonts w:cs="Arial"/>
        </w:rPr>
      </w:pPr>
    </w:p>
    <w:p w14:paraId="2B4E4DC4" w14:textId="77777777" w:rsidR="00883F2A" w:rsidRPr="00226382" w:rsidRDefault="00883F2A" w:rsidP="00883F2A">
      <w:pPr>
        <w:rPr>
          <w:rFonts w:cs="Arial"/>
        </w:rPr>
      </w:pPr>
      <w:r w:rsidRPr="00226382">
        <w:rPr>
          <w:rFonts w:cs="Arial"/>
        </w:rPr>
        <w:t xml:space="preserve">At </w:t>
      </w:r>
      <w:r>
        <w:rPr>
          <w:rFonts w:cs="Arial"/>
          <w:b/>
          <w:i/>
        </w:rPr>
        <w:t>Lemon Tree Manchester LTD</w:t>
      </w:r>
      <w:r w:rsidRPr="00226382">
        <w:rPr>
          <w:rFonts w:cs="Arial"/>
        </w:rPr>
        <w:t xml:space="preserve"> we take the welfare of our employees seriously and put safeguards in place to help protect the health and safety of all employees. This includes any staff who are required to undertake office duties as part of their role including sitting at a computer. </w:t>
      </w:r>
    </w:p>
    <w:p w14:paraId="760A3184" w14:textId="77777777" w:rsidR="00883F2A" w:rsidRPr="00226382" w:rsidRDefault="00883F2A" w:rsidP="00883F2A">
      <w:pPr>
        <w:rPr>
          <w:rFonts w:cs="Arial"/>
        </w:rPr>
      </w:pPr>
    </w:p>
    <w:p w14:paraId="001A8294" w14:textId="77777777" w:rsidR="00883F2A" w:rsidRPr="00226382" w:rsidRDefault="00883F2A" w:rsidP="00883F2A">
      <w:pPr>
        <w:rPr>
          <w:rFonts w:cs="Arial"/>
        </w:rPr>
      </w:pPr>
      <w:r w:rsidRPr="00226382">
        <w:rPr>
          <w:rFonts w:cs="Arial"/>
        </w:rPr>
        <w:t xml:space="preserve">We carry out risk assessments to assess any health and safety risks to employees carrying out office duties and provide appropriate equipment for their role.   </w:t>
      </w:r>
    </w:p>
    <w:p w14:paraId="1410115B" w14:textId="77777777" w:rsidR="00883F2A" w:rsidRPr="00226382" w:rsidRDefault="00883F2A" w:rsidP="00883F2A">
      <w:pPr>
        <w:rPr>
          <w:rFonts w:cs="Arial"/>
        </w:rPr>
      </w:pPr>
    </w:p>
    <w:p w14:paraId="47767C45" w14:textId="77777777" w:rsidR="00883F2A" w:rsidRPr="00226382" w:rsidRDefault="00883F2A" w:rsidP="00883F2A">
      <w:pPr>
        <w:rPr>
          <w:rFonts w:cs="Arial"/>
        </w:rPr>
      </w:pPr>
      <w:r w:rsidRPr="00226382">
        <w:rPr>
          <w:rFonts w:cs="Arial"/>
        </w:rPr>
        <w:t>Staff using computers can help to prevent health problems in the office by:</w:t>
      </w:r>
    </w:p>
    <w:p w14:paraId="278A2B5B" w14:textId="77777777" w:rsidR="00883F2A" w:rsidRPr="00226382" w:rsidRDefault="00883F2A" w:rsidP="008565E2">
      <w:pPr>
        <w:numPr>
          <w:ilvl w:val="0"/>
          <w:numId w:val="66"/>
        </w:numPr>
        <w:rPr>
          <w:rFonts w:cs="Arial"/>
        </w:rPr>
      </w:pPr>
      <w:r w:rsidRPr="00226382">
        <w:rPr>
          <w:rFonts w:cs="Arial"/>
        </w:rPr>
        <w:t>Sitting comfortably at the correct height with forearms parallel to the surface of the desktop and eyes level with the top of the screen</w:t>
      </w:r>
    </w:p>
    <w:p w14:paraId="7AAE0843" w14:textId="77777777" w:rsidR="00883F2A" w:rsidRPr="00226382" w:rsidRDefault="00883F2A" w:rsidP="008565E2">
      <w:pPr>
        <w:numPr>
          <w:ilvl w:val="0"/>
          <w:numId w:val="66"/>
        </w:numPr>
        <w:rPr>
          <w:rFonts w:cs="Arial"/>
        </w:rPr>
      </w:pPr>
      <w:r w:rsidRPr="00226382">
        <w:rPr>
          <w:rFonts w:cs="Arial"/>
        </w:rPr>
        <w:t>Maintaining a good posture</w:t>
      </w:r>
    </w:p>
    <w:p w14:paraId="017FFA1D" w14:textId="77777777" w:rsidR="00883F2A" w:rsidRPr="00226382" w:rsidRDefault="00883F2A" w:rsidP="008565E2">
      <w:pPr>
        <w:numPr>
          <w:ilvl w:val="0"/>
          <w:numId w:val="66"/>
        </w:numPr>
        <w:rPr>
          <w:rFonts w:cs="Arial"/>
        </w:rPr>
      </w:pPr>
      <w:r w:rsidRPr="00226382">
        <w:rPr>
          <w:rFonts w:cs="Arial"/>
        </w:rPr>
        <w:t>Avoiding repetitive and awkward movements by using a copyholder and keeping frequently used items within easy reach</w:t>
      </w:r>
    </w:p>
    <w:p w14:paraId="25AAE31C" w14:textId="77777777" w:rsidR="00883F2A" w:rsidRPr="00226382" w:rsidRDefault="00883F2A" w:rsidP="008565E2">
      <w:pPr>
        <w:numPr>
          <w:ilvl w:val="0"/>
          <w:numId w:val="66"/>
        </w:numPr>
        <w:rPr>
          <w:rFonts w:cs="Arial"/>
        </w:rPr>
      </w:pPr>
      <w:r w:rsidRPr="00226382">
        <w:rPr>
          <w:rFonts w:cs="Arial"/>
        </w:rPr>
        <w:t>Changing position regularly</w:t>
      </w:r>
    </w:p>
    <w:p w14:paraId="27D761F8" w14:textId="77777777" w:rsidR="00883F2A" w:rsidRPr="00226382" w:rsidRDefault="00883F2A" w:rsidP="008565E2">
      <w:pPr>
        <w:numPr>
          <w:ilvl w:val="0"/>
          <w:numId w:val="66"/>
        </w:numPr>
        <w:rPr>
          <w:rFonts w:cs="Arial"/>
        </w:rPr>
      </w:pPr>
      <w:r w:rsidRPr="00226382">
        <w:rPr>
          <w:rFonts w:cs="Arial"/>
        </w:rPr>
        <w:t>Using a good keyboard and mouse technique with wrists straight and not using excessive force</w:t>
      </w:r>
    </w:p>
    <w:p w14:paraId="0CD6404D" w14:textId="77777777" w:rsidR="00883F2A" w:rsidRPr="00226382" w:rsidRDefault="00883F2A" w:rsidP="008565E2">
      <w:pPr>
        <w:numPr>
          <w:ilvl w:val="0"/>
          <w:numId w:val="66"/>
        </w:numPr>
        <w:rPr>
          <w:rFonts w:cs="Arial"/>
        </w:rPr>
      </w:pPr>
      <w:r w:rsidRPr="00226382">
        <w:rPr>
          <w:rFonts w:cs="Arial"/>
        </w:rPr>
        <w:t>Making sure there are no reflections or glare on screens by carefully positioning them in relation to sources of light</w:t>
      </w:r>
    </w:p>
    <w:p w14:paraId="126D7399" w14:textId="77777777" w:rsidR="00883F2A" w:rsidRPr="00226382" w:rsidRDefault="00883F2A" w:rsidP="008565E2">
      <w:pPr>
        <w:numPr>
          <w:ilvl w:val="0"/>
          <w:numId w:val="66"/>
        </w:numPr>
        <w:rPr>
          <w:rFonts w:cs="Arial"/>
        </w:rPr>
      </w:pPr>
      <w:r w:rsidRPr="00226382">
        <w:rPr>
          <w:rFonts w:cs="Arial"/>
        </w:rPr>
        <w:t>Adjusting the screen controls to prevent eyestrain</w:t>
      </w:r>
    </w:p>
    <w:p w14:paraId="0BF87776" w14:textId="77777777" w:rsidR="00883F2A" w:rsidRPr="00226382" w:rsidRDefault="00883F2A" w:rsidP="008565E2">
      <w:pPr>
        <w:numPr>
          <w:ilvl w:val="0"/>
          <w:numId w:val="66"/>
        </w:numPr>
        <w:rPr>
          <w:rFonts w:cs="Arial"/>
        </w:rPr>
      </w:pPr>
      <w:r w:rsidRPr="00226382">
        <w:rPr>
          <w:rFonts w:cs="Arial"/>
        </w:rPr>
        <w:t>Keeping the screen clean</w:t>
      </w:r>
    </w:p>
    <w:p w14:paraId="560B8E8B" w14:textId="77777777" w:rsidR="00883F2A" w:rsidRPr="00226382" w:rsidRDefault="00883F2A" w:rsidP="008565E2">
      <w:pPr>
        <w:numPr>
          <w:ilvl w:val="0"/>
          <w:numId w:val="66"/>
        </w:numPr>
        <w:rPr>
          <w:rFonts w:cs="Arial"/>
        </w:rPr>
      </w:pPr>
      <w:r w:rsidRPr="00226382">
        <w:rPr>
          <w:rFonts w:cs="Arial"/>
        </w:rPr>
        <w:t>Reporting to their manager any problems associated with use of the equipment</w:t>
      </w:r>
    </w:p>
    <w:p w14:paraId="1468542F" w14:textId="77777777" w:rsidR="00883F2A" w:rsidRPr="00226382" w:rsidRDefault="00883F2A" w:rsidP="008565E2">
      <w:pPr>
        <w:numPr>
          <w:ilvl w:val="0"/>
          <w:numId w:val="66"/>
        </w:numPr>
        <w:rPr>
          <w:rFonts w:cs="Arial"/>
        </w:rPr>
      </w:pPr>
      <w:r w:rsidRPr="00226382">
        <w:rPr>
          <w:rFonts w:cs="Arial"/>
        </w:rPr>
        <w:t>Planning work so that there are breaks away from the workstation.</w:t>
      </w:r>
    </w:p>
    <w:p w14:paraId="01725D9A" w14:textId="77777777" w:rsidR="00883F2A" w:rsidRPr="00226382" w:rsidRDefault="00883F2A" w:rsidP="00883F2A">
      <w:pPr>
        <w:rPr>
          <w:rFonts w:cs="Arial"/>
        </w:rPr>
      </w:pPr>
    </w:p>
    <w:p w14:paraId="1B7D9E36" w14:textId="77777777" w:rsidR="00883F2A" w:rsidRPr="00226382" w:rsidRDefault="00883F2A" w:rsidP="00883F2A">
      <w:pPr>
        <w:rPr>
          <w:rFonts w:cs="Arial"/>
        </w:rPr>
      </w:pPr>
      <w:r w:rsidRPr="00226382">
        <w:rPr>
          <w:rFonts w:cs="Arial"/>
        </w:rPr>
        <w:t>Seating and posture for typical office tasks:</w:t>
      </w:r>
    </w:p>
    <w:p w14:paraId="3D2B391D" w14:textId="77777777" w:rsidR="00883F2A" w:rsidRPr="00226382" w:rsidRDefault="00883F2A" w:rsidP="008565E2">
      <w:pPr>
        <w:numPr>
          <w:ilvl w:val="0"/>
          <w:numId w:val="67"/>
        </w:numPr>
        <w:rPr>
          <w:rFonts w:cs="Arial"/>
        </w:rPr>
      </w:pPr>
      <w:r w:rsidRPr="00226382">
        <w:rPr>
          <w:rFonts w:cs="Arial"/>
        </w:rPr>
        <w:t>Good lumbar support from the office seating</w:t>
      </w:r>
    </w:p>
    <w:p w14:paraId="3E3AD50E" w14:textId="77777777" w:rsidR="00883F2A" w:rsidRPr="00226382" w:rsidRDefault="00883F2A" w:rsidP="008565E2">
      <w:pPr>
        <w:numPr>
          <w:ilvl w:val="0"/>
          <w:numId w:val="67"/>
        </w:numPr>
        <w:rPr>
          <w:rFonts w:cs="Arial"/>
        </w:rPr>
      </w:pPr>
      <w:r w:rsidRPr="00226382">
        <w:rPr>
          <w:rFonts w:cs="Arial"/>
        </w:rPr>
        <w:t>Seat height and back adjustability</w:t>
      </w:r>
    </w:p>
    <w:p w14:paraId="720C4F34" w14:textId="77777777" w:rsidR="00883F2A" w:rsidRPr="00226382" w:rsidRDefault="00883F2A" w:rsidP="008565E2">
      <w:pPr>
        <w:numPr>
          <w:ilvl w:val="0"/>
          <w:numId w:val="67"/>
        </w:numPr>
        <w:rPr>
          <w:rFonts w:cs="Arial"/>
        </w:rPr>
      </w:pPr>
      <w:r w:rsidRPr="00226382">
        <w:rPr>
          <w:rFonts w:cs="Arial"/>
        </w:rPr>
        <w:t>No excess pressure on underside of thighs and backs of knees</w:t>
      </w:r>
    </w:p>
    <w:p w14:paraId="5D4764EA" w14:textId="77777777" w:rsidR="00883F2A" w:rsidRPr="00226382" w:rsidRDefault="00883F2A" w:rsidP="008565E2">
      <w:pPr>
        <w:numPr>
          <w:ilvl w:val="0"/>
          <w:numId w:val="67"/>
        </w:numPr>
        <w:rPr>
          <w:rFonts w:cs="Arial"/>
        </w:rPr>
      </w:pPr>
      <w:r w:rsidRPr="00226382">
        <w:rPr>
          <w:rFonts w:cs="Arial"/>
        </w:rPr>
        <w:t>Foot support provided if needed</w:t>
      </w:r>
    </w:p>
    <w:p w14:paraId="16F75BEC" w14:textId="77777777" w:rsidR="00883F2A" w:rsidRPr="00226382" w:rsidRDefault="00883F2A" w:rsidP="008565E2">
      <w:pPr>
        <w:numPr>
          <w:ilvl w:val="0"/>
          <w:numId w:val="67"/>
        </w:numPr>
        <w:rPr>
          <w:rFonts w:cs="Arial"/>
        </w:rPr>
      </w:pPr>
      <w:r w:rsidRPr="00226382">
        <w:rPr>
          <w:rFonts w:cs="Arial"/>
        </w:rPr>
        <w:t>Space for postural change, no obstacles should be under the desk</w:t>
      </w:r>
    </w:p>
    <w:p w14:paraId="2A8E2A54" w14:textId="77777777" w:rsidR="00883F2A" w:rsidRPr="00226382" w:rsidRDefault="00883F2A" w:rsidP="008565E2">
      <w:pPr>
        <w:numPr>
          <w:ilvl w:val="0"/>
          <w:numId w:val="67"/>
        </w:numPr>
        <w:rPr>
          <w:rFonts w:cs="Arial"/>
        </w:rPr>
      </w:pPr>
      <w:r w:rsidRPr="00226382">
        <w:rPr>
          <w:rFonts w:cs="Arial"/>
        </w:rPr>
        <w:t>Forearms approximately horizontal</w:t>
      </w:r>
    </w:p>
    <w:p w14:paraId="2AFA97D5" w14:textId="77777777" w:rsidR="00883F2A" w:rsidRPr="00226382" w:rsidRDefault="00883F2A" w:rsidP="008565E2">
      <w:pPr>
        <w:numPr>
          <w:ilvl w:val="0"/>
          <w:numId w:val="67"/>
        </w:numPr>
        <w:rPr>
          <w:rFonts w:cs="Arial"/>
        </w:rPr>
      </w:pPr>
      <w:r w:rsidRPr="00226382">
        <w:rPr>
          <w:rFonts w:cs="Arial"/>
        </w:rPr>
        <w:t>Minimal extensions, flexing or straining of wrists</w:t>
      </w:r>
    </w:p>
    <w:p w14:paraId="6A9F8C82" w14:textId="77777777" w:rsidR="00883F2A" w:rsidRPr="00226382" w:rsidRDefault="00883F2A" w:rsidP="008565E2">
      <w:pPr>
        <w:numPr>
          <w:ilvl w:val="0"/>
          <w:numId w:val="67"/>
        </w:numPr>
        <w:rPr>
          <w:rFonts w:cs="Arial"/>
        </w:rPr>
      </w:pPr>
      <w:r w:rsidRPr="00226382">
        <w:rPr>
          <w:rFonts w:cs="Arial"/>
        </w:rPr>
        <w:t>Screen height and angle should allow for comfortable head position</w:t>
      </w:r>
    </w:p>
    <w:p w14:paraId="05DE5808" w14:textId="77777777" w:rsidR="00883F2A" w:rsidRPr="00226382" w:rsidRDefault="00883F2A" w:rsidP="008565E2">
      <w:pPr>
        <w:numPr>
          <w:ilvl w:val="0"/>
          <w:numId w:val="67"/>
        </w:numPr>
        <w:rPr>
          <w:rFonts w:cs="Arial"/>
        </w:rPr>
      </w:pPr>
      <w:r w:rsidRPr="00226382">
        <w:rPr>
          <w:rFonts w:cs="Arial"/>
        </w:rPr>
        <w:t>Space in front of keyboard to support hand/wrists during pauses in typing.</w:t>
      </w:r>
    </w:p>
    <w:p w14:paraId="3DE3E799" w14:textId="77777777" w:rsidR="00883F2A" w:rsidRPr="00226382" w:rsidRDefault="00883F2A" w:rsidP="00883F2A">
      <w:pPr>
        <w:rPr>
          <w:rFonts w:cs="Arial"/>
        </w:rPr>
      </w:pPr>
    </w:p>
    <w:p w14:paraId="6B38B75D" w14:textId="77777777" w:rsidR="00883F2A" w:rsidRPr="00226382" w:rsidRDefault="00883F2A" w:rsidP="00883F2A">
      <w:pPr>
        <w:rPr>
          <w:rFonts w:cs="Arial"/>
        </w:rPr>
      </w:pPr>
      <w:r w:rsidRPr="00226382">
        <w:rPr>
          <w:rFonts w:cs="Arial"/>
        </w:rPr>
        <w:t>If an employee requires additional support, please let the manager know as soon as possible.</w:t>
      </w:r>
    </w:p>
    <w:p w14:paraId="79DF625E" w14:textId="77777777" w:rsidR="00883F2A" w:rsidRPr="00226382" w:rsidRDefault="00883F2A" w:rsidP="00883F2A">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883F2A" w:rsidRPr="00226382" w14:paraId="0DEC1CB5" w14:textId="77777777" w:rsidTr="00883F2A">
        <w:trPr>
          <w:cantSplit/>
          <w:jc w:val="center"/>
        </w:trPr>
        <w:tc>
          <w:tcPr>
            <w:tcW w:w="1666" w:type="pct"/>
            <w:tcBorders>
              <w:top w:val="single" w:sz="4" w:space="0" w:color="auto"/>
            </w:tcBorders>
            <w:vAlign w:val="center"/>
          </w:tcPr>
          <w:p w14:paraId="09CDAC75" w14:textId="77777777" w:rsidR="00883F2A" w:rsidRPr="00226382" w:rsidRDefault="00883F2A" w:rsidP="00C73FF0">
            <w:pPr>
              <w:pStyle w:val="MeetsEYFS"/>
              <w:rPr>
                <w:rFonts w:cs="Arial"/>
                <w:b/>
              </w:rPr>
            </w:pPr>
            <w:r w:rsidRPr="00226382">
              <w:rPr>
                <w:rFonts w:cs="Arial"/>
                <w:b/>
              </w:rPr>
              <w:t>This policy was adopted on</w:t>
            </w:r>
          </w:p>
        </w:tc>
        <w:tc>
          <w:tcPr>
            <w:tcW w:w="1844" w:type="pct"/>
            <w:tcBorders>
              <w:top w:val="single" w:sz="4" w:space="0" w:color="auto"/>
            </w:tcBorders>
            <w:vAlign w:val="center"/>
          </w:tcPr>
          <w:p w14:paraId="325DC52B" w14:textId="77777777" w:rsidR="00883F2A" w:rsidRPr="00226382" w:rsidRDefault="00883F2A" w:rsidP="00C73FF0">
            <w:pPr>
              <w:pStyle w:val="MeetsEYFS"/>
              <w:rPr>
                <w:rFonts w:cs="Arial"/>
                <w:b/>
              </w:rPr>
            </w:pPr>
            <w:r w:rsidRPr="00226382">
              <w:rPr>
                <w:rFonts w:cs="Arial"/>
                <w:b/>
              </w:rPr>
              <w:t>Signed on behalf of the nursery</w:t>
            </w:r>
          </w:p>
        </w:tc>
        <w:tc>
          <w:tcPr>
            <w:tcW w:w="1490" w:type="pct"/>
            <w:tcBorders>
              <w:top w:val="single" w:sz="4" w:space="0" w:color="auto"/>
            </w:tcBorders>
            <w:vAlign w:val="center"/>
          </w:tcPr>
          <w:p w14:paraId="5261D318" w14:textId="77777777" w:rsidR="00883F2A" w:rsidRPr="00226382" w:rsidRDefault="00883F2A" w:rsidP="00C73FF0">
            <w:pPr>
              <w:pStyle w:val="MeetsEYFS"/>
              <w:rPr>
                <w:rFonts w:cs="Arial"/>
                <w:b/>
              </w:rPr>
            </w:pPr>
            <w:r w:rsidRPr="00226382">
              <w:rPr>
                <w:rFonts w:cs="Arial"/>
                <w:b/>
              </w:rPr>
              <w:t>Date for review</w:t>
            </w:r>
          </w:p>
        </w:tc>
      </w:tr>
      <w:tr w:rsidR="00883F2A" w:rsidRPr="00226382" w14:paraId="74210AF0" w14:textId="77777777" w:rsidTr="00883F2A">
        <w:trPr>
          <w:cantSplit/>
          <w:jc w:val="center"/>
        </w:trPr>
        <w:tc>
          <w:tcPr>
            <w:tcW w:w="1666" w:type="pct"/>
            <w:vAlign w:val="center"/>
          </w:tcPr>
          <w:p w14:paraId="36160F31" w14:textId="77777777" w:rsidR="00883F2A" w:rsidRPr="00226382" w:rsidRDefault="00883F2A" w:rsidP="00C73FF0">
            <w:pPr>
              <w:pStyle w:val="MeetsEYFS"/>
              <w:rPr>
                <w:rFonts w:cs="Arial"/>
                <w:i/>
              </w:rPr>
            </w:pPr>
            <w:r>
              <w:rPr>
                <w:rFonts w:cs="Arial"/>
                <w:i/>
              </w:rPr>
              <w:t>31/08/2019</w:t>
            </w:r>
          </w:p>
        </w:tc>
        <w:tc>
          <w:tcPr>
            <w:tcW w:w="1844" w:type="pct"/>
          </w:tcPr>
          <w:p w14:paraId="07519090" w14:textId="77777777" w:rsidR="00883F2A" w:rsidRPr="00226382" w:rsidRDefault="00883F2A" w:rsidP="00C73FF0">
            <w:pPr>
              <w:pStyle w:val="MeetsEYFS"/>
              <w:rPr>
                <w:rFonts w:cs="Arial"/>
                <w:i/>
              </w:rPr>
            </w:pPr>
            <w:r>
              <w:rPr>
                <w:rFonts w:cs="Arial"/>
                <w:i/>
              </w:rPr>
              <w:t>KANEEZ UR REHMAN</w:t>
            </w:r>
          </w:p>
        </w:tc>
        <w:tc>
          <w:tcPr>
            <w:tcW w:w="1490" w:type="pct"/>
          </w:tcPr>
          <w:p w14:paraId="5F239BE8" w14:textId="77777777" w:rsidR="00883F2A" w:rsidRPr="00226382" w:rsidRDefault="00883F2A" w:rsidP="00C73FF0">
            <w:pPr>
              <w:pStyle w:val="MeetsEYFS"/>
              <w:rPr>
                <w:rFonts w:cs="Arial"/>
                <w:i/>
              </w:rPr>
            </w:pPr>
            <w:r>
              <w:rPr>
                <w:rFonts w:cs="Arial"/>
                <w:i/>
              </w:rPr>
              <w:t>31/08/2020</w:t>
            </w:r>
          </w:p>
        </w:tc>
      </w:tr>
    </w:tbl>
    <w:p w14:paraId="7DC7AED0" w14:textId="1391EE27" w:rsidR="00883F2A" w:rsidRPr="00540FA9" w:rsidRDefault="00883F2A" w:rsidP="00883F2A">
      <w:pPr>
        <w:pStyle w:val="H1"/>
        <w:rPr>
          <w:rFonts w:cs="Arial"/>
        </w:rPr>
      </w:pPr>
      <w:bookmarkStart w:id="94" w:name="_Toc15917008"/>
      <w:bookmarkStart w:id="95" w:name="_Toc372294190"/>
      <w:bookmarkStart w:id="96" w:name="_Toc515015184"/>
      <w:bookmarkEnd w:id="92"/>
      <w:bookmarkEnd w:id="93"/>
      <w:r>
        <w:rPr>
          <w:rFonts w:cs="Arial"/>
        </w:rPr>
        <w:lastRenderedPageBreak/>
        <w:t>10</w:t>
      </w:r>
      <w:r w:rsidRPr="00540FA9">
        <w:rPr>
          <w:rFonts w:cs="Arial"/>
        </w:rPr>
        <w:t xml:space="preserve">. Fire Safety </w:t>
      </w:r>
      <w:bookmarkEnd w:id="94"/>
    </w:p>
    <w:p w14:paraId="708A7000" w14:textId="77777777" w:rsidR="00883F2A" w:rsidRPr="00540FA9" w:rsidRDefault="00883F2A" w:rsidP="00883F2A">
      <w:pPr>
        <w:pStyle w:val="deleteasappropriate"/>
        <w:rPr>
          <w:rFonts w:cs="Arial"/>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83F2A" w:rsidRPr="00540FA9" w14:paraId="7A2A7AEF" w14:textId="77777777" w:rsidTr="00C73FF0">
        <w:trPr>
          <w:cantSplit/>
          <w:trHeight w:val="209"/>
          <w:jc w:val="center"/>
        </w:trPr>
        <w:tc>
          <w:tcPr>
            <w:tcW w:w="3082" w:type="dxa"/>
            <w:vAlign w:val="center"/>
          </w:tcPr>
          <w:p w14:paraId="09F79562" w14:textId="77777777" w:rsidR="00883F2A" w:rsidRPr="00540FA9" w:rsidRDefault="00883F2A" w:rsidP="00C73FF0">
            <w:pPr>
              <w:pStyle w:val="MeetsEYFS"/>
              <w:jc w:val="center"/>
              <w:rPr>
                <w:rFonts w:cs="Arial"/>
              </w:rPr>
            </w:pPr>
            <w:r w:rsidRPr="00540FA9">
              <w:rPr>
                <w:rFonts w:cs="Arial"/>
              </w:rPr>
              <w:t>EYFS: 3.54, 3.55, 3.56</w:t>
            </w:r>
          </w:p>
        </w:tc>
      </w:tr>
    </w:tbl>
    <w:p w14:paraId="4ABB14B7" w14:textId="77777777" w:rsidR="00883F2A" w:rsidRPr="00540FA9" w:rsidRDefault="00883F2A" w:rsidP="00883F2A">
      <w:pPr>
        <w:rPr>
          <w:rFonts w:cs="Arial"/>
        </w:rPr>
      </w:pPr>
    </w:p>
    <w:p w14:paraId="06168DEB" w14:textId="77777777" w:rsidR="00883F2A" w:rsidRPr="00540FA9" w:rsidRDefault="00883F2A" w:rsidP="00883F2A">
      <w:pPr>
        <w:rPr>
          <w:rFonts w:cs="Arial"/>
        </w:rPr>
      </w:pPr>
      <w:r w:rsidRPr="00540FA9">
        <w:rPr>
          <w:rFonts w:cs="Arial"/>
        </w:rPr>
        <w:t xml:space="preserve">At </w:t>
      </w:r>
      <w:r w:rsidRPr="00540FA9">
        <w:rPr>
          <w:rFonts w:cs="Arial"/>
          <w:b/>
          <w:i/>
        </w:rPr>
        <w:t>Lemon Tree Manchester LTD</w:t>
      </w:r>
      <w:r w:rsidRPr="00540FA9">
        <w:rPr>
          <w:rFonts w:cs="Arial"/>
          <w:b/>
        </w:rPr>
        <w:t xml:space="preserve"> </w:t>
      </w:r>
      <w:r w:rsidRPr="00540FA9">
        <w:rPr>
          <w:rFonts w:cs="Arial"/>
        </w:rPr>
        <w:t>we make sure the nursery is a safe environment for children, parents, staff and visitors through our fire safety policy and procedures.</w:t>
      </w:r>
    </w:p>
    <w:p w14:paraId="2A4F3741" w14:textId="77777777" w:rsidR="00883F2A" w:rsidRPr="00540FA9" w:rsidRDefault="00883F2A" w:rsidP="00883F2A">
      <w:pPr>
        <w:rPr>
          <w:rFonts w:cs="Arial"/>
        </w:rPr>
      </w:pPr>
    </w:p>
    <w:p w14:paraId="3C078C02" w14:textId="77777777" w:rsidR="00883F2A" w:rsidRPr="00540FA9" w:rsidRDefault="00883F2A" w:rsidP="00883F2A">
      <w:pPr>
        <w:rPr>
          <w:rFonts w:cs="Arial"/>
        </w:rPr>
      </w:pPr>
      <w:r w:rsidRPr="00540FA9">
        <w:rPr>
          <w:rFonts w:cs="Arial"/>
        </w:rPr>
        <w:t xml:space="preserve">The designated fire marshal </w:t>
      </w:r>
      <w:r w:rsidRPr="00540FA9">
        <w:rPr>
          <w:rFonts w:cs="Arial"/>
          <w:b/>
        </w:rPr>
        <w:t>Aisha Nafees</w:t>
      </w:r>
      <w:r w:rsidRPr="00540FA9">
        <w:rPr>
          <w:rFonts w:cs="Arial"/>
        </w:rPr>
        <w:t xml:space="preserve"> makes sure the nursery premises are compliant with fire safety regulations, including following any major changes or alterations to the premises and seeks advice from the local fire safety officer as necessary.</w:t>
      </w:r>
    </w:p>
    <w:p w14:paraId="089308F0" w14:textId="77777777" w:rsidR="00883F2A" w:rsidRPr="00540FA9" w:rsidRDefault="00883F2A" w:rsidP="00883F2A">
      <w:pPr>
        <w:rPr>
          <w:rFonts w:cs="Arial"/>
        </w:rPr>
      </w:pPr>
    </w:p>
    <w:p w14:paraId="0BCA9B5C" w14:textId="77777777" w:rsidR="00883F2A" w:rsidRPr="00540FA9" w:rsidRDefault="00883F2A" w:rsidP="00883F2A">
      <w:pPr>
        <w:rPr>
          <w:rFonts w:cs="Arial"/>
        </w:rPr>
      </w:pPr>
      <w:r w:rsidRPr="00540FA9">
        <w:rPr>
          <w:rFonts w:cs="Arial"/>
        </w:rPr>
        <w:t>The designated fire marshal has overall responsibility for the fire drill and evacuation procedures. These are carried out and recorded for each group of children every three months or as and when a large change occurs, e.g.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14:paraId="76B6C66D" w14:textId="77777777" w:rsidR="00883F2A" w:rsidRPr="00540FA9" w:rsidRDefault="00883F2A" w:rsidP="00883F2A">
      <w:pPr>
        <w:rPr>
          <w:rFonts w:cs="Arial"/>
        </w:rPr>
      </w:pPr>
    </w:p>
    <w:p w14:paraId="5CE731AA" w14:textId="77777777" w:rsidR="00883F2A" w:rsidRPr="00540FA9" w:rsidRDefault="00883F2A" w:rsidP="00883F2A">
      <w:pPr>
        <w:rPr>
          <w:rFonts w:cs="Arial"/>
        </w:rPr>
      </w:pPr>
      <w:r w:rsidRPr="00540FA9">
        <w:rPr>
          <w:rFonts w:cs="Arial"/>
        </w:rPr>
        <w:t xml:space="preserve">The designated fire marshal checks fire detection and control equipment and fire exits in line with the timescales in the checklist below.   </w:t>
      </w:r>
    </w:p>
    <w:p w14:paraId="2C694085" w14:textId="77777777" w:rsidR="00883F2A" w:rsidRPr="00540FA9" w:rsidRDefault="00883F2A" w:rsidP="00883F2A">
      <w:pPr>
        <w:rPr>
          <w:rFonts w:cs="Arial"/>
        </w:rPr>
      </w:pPr>
    </w:p>
    <w:p w14:paraId="5CDCE829" w14:textId="77777777" w:rsidR="00883F2A" w:rsidRPr="00540FA9" w:rsidRDefault="00883F2A" w:rsidP="00883F2A">
      <w:pPr>
        <w:pStyle w:val="H2"/>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90"/>
        <w:gridCol w:w="2409"/>
        <w:gridCol w:w="1663"/>
        <w:gridCol w:w="2255"/>
      </w:tblGrid>
      <w:tr w:rsidR="00883F2A" w:rsidRPr="00540FA9" w14:paraId="189848FD" w14:textId="77777777" w:rsidTr="00C73FF0">
        <w:trPr>
          <w:cantSplit/>
          <w:jc w:val="center"/>
        </w:trPr>
        <w:tc>
          <w:tcPr>
            <w:tcW w:w="2689" w:type="dxa"/>
            <w:vAlign w:val="center"/>
          </w:tcPr>
          <w:p w14:paraId="21C34F6D" w14:textId="77777777" w:rsidR="00883F2A" w:rsidRPr="00540FA9" w:rsidRDefault="00883F2A" w:rsidP="00C73FF0">
            <w:pPr>
              <w:rPr>
                <w:rFonts w:cs="Arial"/>
                <w:b/>
              </w:rPr>
            </w:pPr>
            <w:r w:rsidRPr="00540FA9">
              <w:rPr>
                <w:rFonts w:cs="Arial"/>
                <w:b/>
              </w:rPr>
              <w:t>Fire checklist</w:t>
            </w:r>
          </w:p>
        </w:tc>
        <w:tc>
          <w:tcPr>
            <w:tcW w:w="2409" w:type="dxa"/>
            <w:vAlign w:val="center"/>
          </w:tcPr>
          <w:p w14:paraId="5CCADCF7" w14:textId="77777777" w:rsidR="00883F2A" w:rsidRPr="00540FA9" w:rsidRDefault="00883F2A" w:rsidP="00C73FF0">
            <w:pPr>
              <w:jc w:val="center"/>
              <w:rPr>
                <w:rFonts w:cs="Arial"/>
              </w:rPr>
            </w:pPr>
            <w:r w:rsidRPr="00540FA9">
              <w:rPr>
                <w:rFonts w:cs="Arial"/>
              </w:rPr>
              <w:t>Who checks</w:t>
            </w:r>
          </w:p>
        </w:tc>
        <w:tc>
          <w:tcPr>
            <w:tcW w:w="1663" w:type="dxa"/>
            <w:vAlign w:val="center"/>
          </w:tcPr>
          <w:p w14:paraId="6D8BDDCC" w14:textId="77777777" w:rsidR="00883F2A" w:rsidRPr="00540FA9" w:rsidRDefault="00883F2A" w:rsidP="00C73FF0">
            <w:pPr>
              <w:jc w:val="center"/>
              <w:rPr>
                <w:rFonts w:cs="Arial"/>
              </w:rPr>
            </w:pPr>
            <w:r w:rsidRPr="00540FA9">
              <w:rPr>
                <w:rFonts w:cs="Arial"/>
              </w:rPr>
              <w:t>How often</w:t>
            </w:r>
          </w:p>
        </w:tc>
        <w:tc>
          <w:tcPr>
            <w:tcW w:w="2255" w:type="dxa"/>
            <w:vAlign w:val="center"/>
          </w:tcPr>
          <w:p w14:paraId="29C8D4CB" w14:textId="77777777" w:rsidR="00883F2A" w:rsidRPr="00540FA9" w:rsidRDefault="00883F2A" w:rsidP="00C73FF0">
            <w:pPr>
              <w:jc w:val="center"/>
              <w:rPr>
                <w:rFonts w:cs="Arial"/>
              </w:rPr>
            </w:pPr>
            <w:r w:rsidRPr="00540FA9">
              <w:rPr>
                <w:rFonts w:cs="Arial"/>
              </w:rPr>
              <w:t>Location</w:t>
            </w:r>
          </w:p>
        </w:tc>
      </w:tr>
      <w:tr w:rsidR="00883F2A" w:rsidRPr="00540FA9" w14:paraId="4F24259F" w14:textId="77777777" w:rsidTr="00C73FF0">
        <w:trPr>
          <w:cantSplit/>
          <w:jc w:val="center"/>
        </w:trPr>
        <w:tc>
          <w:tcPr>
            <w:tcW w:w="2689" w:type="dxa"/>
            <w:vAlign w:val="center"/>
          </w:tcPr>
          <w:p w14:paraId="2534D233" w14:textId="77777777" w:rsidR="00883F2A" w:rsidRPr="00540FA9" w:rsidRDefault="00883F2A" w:rsidP="00C73FF0">
            <w:pPr>
              <w:jc w:val="left"/>
              <w:rPr>
                <w:rFonts w:cs="Arial"/>
              </w:rPr>
            </w:pPr>
            <w:r w:rsidRPr="00540FA9">
              <w:rPr>
                <w:rFonts w:cs="Arial"/>
              </w:rPr>
              <w:t>Escape route/fire exits (all fire exits must be clearly identifiable)</w:t>
            </w:r>
          </w:p>
        </w:tc>
        <w:tc>
          <w:tcPr>
            <w:tcW w:w="2409" w:type="dxa"/>
            <w:vAlign w:val="center"/>
          </w:tcPr>
          <w:p w14:paraId="7670C285" w14:textId="77777777" w:rsidR="00883F2A" w:rsidRPr="00540FA9" w:rsidRDefault="00883F2A" w:rsidP="00C73FF0">
            <w:pPr>
              <w:rPr>
                <w:rFonts w:cs="Arial"/>
              </w:rPr>
            </w:pPr>
            <w:r w:rsidRPr="00540FA9">
              <w:rPr>
                <w:rFonts w:cs="Arial"/>
              </w:rPr>
              <w:t>Aisha Nafees</w:t>
            </w:r>
          </w:p>
        </w:tc>
        <w:tc>
          <w:tcPr>
            <w:tcW w:w="1663" w:type="dxa"/>
            <w:vAlign w:val="center"/>
          </w:tcPr>
          <w:p w14:paraId="5EE359E8" w14:textId="77777777" w:rsidR="00883F2A" w:rsidRPr="00540FA9" w:rsidRDefault="00883F2A" w:rsidP="00C73FF0">
            <w:pPr>
              <w:rPr>
                <w:rFonts w:cs="Arial"/>
              </w:rPr>
            </w:pPr>
            <w:r w:rsidRPr="00540FA9">
              <w:rPr>
                <w:rFonts w:cs="Arial"/>
              </w:rPr>
              <w:t>Termly</w:t>
            </w:r>
          </w:p>
        </w:tc>
        <w:tc>
          <w:tcPr>
            <w:tcW w:w="2255" w:type="dxa"/>
            <w:vAlign w:val="center"/>
          </w:tcPr>
          <w:p w14:paraId="52FD0135" w14:textId="77777777" w:rsidR="00883F2A" w:rsidRPr="00540FA9" w:rsidRDefault="00883F2A" w:rsidP="00C73FF0">
            <w:pPr>
              <w:rPr>
                <w:rFonts w:cs="Arial"/>
              </w:rPr>
            </w:pPr>
            <w:r w:rsidRPr="00540FA9">
              <w:rPr>
                <w:rFonts w:cs="Arial"/>
              </w:rPr>
              <w:t>Ground floor</w:t>
            </w:r>
          </w:p>
        </w:tc>
      </w:tr>
      <w:tr w:rsidR="00883F2A" w:rsidRPr="00540FA9" w14:paraId="32681350" w14:textId="77777777" w:rsidTr="00C73FF0">
        <w:trPr>
          <w:cantSplit/>
          <w:jc w:val="center"/>
        </w:trPr>
        <w:tc>
          <w:tcPr>
            <w:tcW w:w="2689" w:type="dxa"/>
            <w:vAlign w:val="center"/>
          </w:tcPr>
          <w:p w14:paraId="38C416A9" w14:textId="77777777" w:rsidR="00883F2A" w:rsidRPr="00540FA9" w:rsidRDefault="00883F2A" w:rsidP="00C73FF0">
            <w:pPr>
              <w:jc w:val="left"/>
              <w:rPr>
                <w:rFonts w:cs="Arial"/>
              </w:rPr>
            </w:pPr>
            <w:r w:rsidRPr="00540FA9">
              <w:rPr>
                <w:rFonts w:cs="Arial"/>
              </w:rPr>
              <w:t>Fire extinguishers and blankets</w:t>
            </w:r>
          </w:p>
        </w:tc>
        <w:tc>
          <w:tcPr>
            <w:tcW w:w="2409" w:type="dxa"/>
            <w:vAlign w:val="center"/>
          </w:tcPr>
          <w:p w14:paraId="55A61953" w14:textId="77777777" w:rsidR="00883F2A" w:rsidRPr="00540FA9" w:rsidRDefault="00883F2A" w:rsidP="00C73FF0">
            <w:pPr>
              <w:rPr>
                <w:rFonts w:cs="Arial"/>
              </w:rPr>
            </w:pPr>
            <w:r>
              <w:rPr>
                <w:rFonts w:cs="Arial"/>
              </w:rPr>
              <w:t>Aisha Nafees</w:t>
            </w:r>
          </w:p>
        </w:tc>
        <w:tc>
          <w:tcPr>
            <w:tcW w:w="1663" w:type="dxa"/>
            <w:vAlign w:val="center"/>
          </w:tcPr>
          <w:p w14:paraId="60266D60" w14:textId="77777777" w:rsidR="00883F2A" w:rsidRPr="00540FA9" w:rsidRDefault="00883F2A" w:rsidP="00C73FF0">
            <w:pPr>
              <w:rPr>
                <w:rFonts w:cs="Arial"/>
              </w:rPr>
            </w:pPr>
            <w:r>
              <w:rPr>
                <w:rFonts w:cs="Arial"/>
              </w:rPr>
              <w:t>Termly</w:t>
            </w:r>
          </w:p>
        </w:tc>
        <w:tc>
          <w:tcPr>
            <w:tcW w:w="2255" w:type="dxa"/>
            <w:vAlign w:val="center"/>
          </w:tcPr>
          <w:p w14:paraId="3D3EEF1D" w14:textId="77777777" w:rsidR="00883F2A" w:rsidRPr="00540FA9" w:rsidRDefault="00883F2A" w:rsidP="00C73FF0">
            <w:pPr>
              <w:rPr>
                <w:rFonts w:cs="Arial"/>
              </w:rPr>
            </w:pPr>
            <w:r>
              <w:rPr>
                <w:rFonts w:cs="Arial"/>
              </w:rPr>
              <w:t>Ground floor</w:t>
            </w:r>
          </w:p>
        </w:tc>
      </w:tr>
      <w:tr w:rsidR="00883F2A" w:rsidRPr="00540FA9" w14:paraId="0D280B7B" w14:textId="77777777" w:rsidTr="00C73FF0">
        <w:trPr>
          <w:cantSplit/>
          <w:jc w:val="center"/>
        </w:trPr>
        <w:tc>
          <w:tcPr>
            <w:tcW w:w="2689" w:type="dxa"/>
            <w:vAlign w:val="center"/>
          </w:tcPr>
          <w:p w14:paraId="5DB9AD7E" w14:textId="77777777" w:rsidR="00883F2A" w:rsidRPr="00540FA9" w:rsidRDefault="00883F2A" w:rsidP="00C73FF0">
            <w:pPr>
              <w:jc w:val="left"/>
              <w:rPr>
                <w:rFonts w:cs="Arial"/>
              </w:rPr>
            </w:pPr>
            <w:r w:rsidRPr="00540FA9">
              <w:rPr>
                <w:rFonts w:cs="Arial"/>
              </w:rPr>
              <w:t xml:space="preserve">Evacuation pack </w:t>
            </w:r>
          </w:p>
        </w:tc>
        <w:tc>
          <w:tcPr>
            <w:tcW w:w="2409" w:type="dxa"/>
            <w:vAlign w:val="center"/>
          </w:tcPr>
          <w:p w14:paraId="374194EA" w14:textId="128D2BBB" w:rsidR="00883F2A" w:rsidRPr="00540FA9" w:rsidRDefault="00883F2A" w:rsidP="00C73FF0">
            <w:pPr>
              <w:rPr>
                <w:rFonts w:cs="Arial"/>
              </w:rPr>
            </w:pPr>
            <w:r>
              <w:rPr>
                <w:rFonts w:cs="Arial"/>
              </w:rPr>
              <w:t>Aisha Nafees</w:t>
            </w:r>
          </w:p>
        </w:tc>
        <w:tc>
          <w:tcPr>
            <w:tcW w:w="1663" w:type="dxa"/>
            <w:vAlign w:val="center"/>
          </w:tcPr>
          <w:p w14:paraId="69FA9C30" w14:textId="5AF5039C" w:rsidR="00883F2A" w:rsidRPr="00540FA9" w:rsidRDefault="00883F2A" w:rsidP="00C73FF0">
            <w:pPr>
              <w:rPr>
                <w:rFonts w:cs="Arial"/>
              </w:rPr>
            </w:pPr>
            <w:r>
              <w:rPr>
                <w:rFonts w:cs="Arial"/>
              </w:rPr>
              <w:t>Termly</w:t>
            </w:r>
          </w:p>
        </w:tc>
        <w:tc>
          <w:tcPr>
            <w:tcW w:w="2255" w:type="dxa"/>
            <w:vAlign w:val="center"/>
          </w:tcPr>
          <w:p w14:paraId="4E46CCB5" w14:textId="4700D0F5" w:rsidR="00883F2A" w:rsidRPr="00540FA9" w:rsidRDefault="00883F2A" w:rsidP="00C73FF0">
            <w:pPr>
              <w:rPr>
                <w:rFonts w:cs="Arial"/>
              </w:rPr>
            </w:pPr>
            <w:r>
              <w:rPr>
                <w:rFonts w:cs="Arial"/>
              </w:rPr>
              <w:t>Ground floor</w:t>
            </w:r>
          </w:p>
        </w:tc>
      </w:tr>
      <w:tr w:rsidR="00883F2A" w:rsidRPr="00540FA9" w14:paraId="12B64A5B" w14:textId="77777777" w:rsidTr="00C73FF0">
        <w:trPr>
          <w:cantSplit/>
          <w:jc w:val="center"/>
        </w:trPr>
        <w:tc>
          <w:tcPr>
            <w:tcW w:w="2689" w:type="dxa"/>
            <w:vAlign w:val="center"/>
          </w:tcPr>
          <w:p w14:paraId="544D2B59" w14:textId="77777777" w:rsidR="00883F2A" w:rsidRPr="00540FA9" w:rsidRDefault="00883F2A" w:rsidP="00C73FF0">
            <w:pPr>
              <w:rPr>
                <w:rFonts w:cs="Arial"/>
              </w:rPr>
            </w:pPr>
            <w:r w:rsidRPr="00540FA9">
              <w:rPr>
                <w:rFonts w:cs="Arial"/>
              </w:rPr>
              <w:t>Smoke/heat alarms</w:t>
            </w:r>
          </w:p>
        </w:tc>
        <w:tc>
          <w:tcPr>
            <w:tcW w:w="2409" w:type="dxa"/>
            <w:vAlign w:val="center"/>
          </w:tcPr>
          <w:p w14:paraId="2F84E1FB" w14:textId="0CCBCB98" w:rsidR="00883F2A" w:rsidRPr="00540FA9" w:rsidRDefault="00883F2A" w:rsidP="00C73FF0">
            <w:pPr>
              <w:rPr>
                <w:rFonts w:cs="Arial"/>
              </w:rPr>
            </w:pPr>
          </w:p>
        </w:tc>
        <w:tc>
          <w:tcPr>
            <w:tcW w:w="1663" w:type="dxa"/>
            <w:vAlign w:val="center"/>
          </w:tcPr>
          <w:p w14:paraId="17DE1C33" w14:textId="77777777" w:rsidR="00883F2A" w:rsidRPr="00540FA9" w:rsidRDefault="00883F2A" w:rsidP="00C73FF0">
            <w:pPr>
              <w:rPr>
                <w:rFonts w:cs="Arial"/>
              </w:rPr>
            </w:pPr>
          </w:p>
        </w:tc>
        <w:tc>
          <w:tcPr>
            <w:tcW w:w="2255" w:type="dxa"/>
            <w:vAlign w:val="center"/>
          </w:tcPr>
          <w:p w14:paraId="3EEC84FA" w14:textId="77777777" w:rsidR="00883F2A" w:rsidRPr="00540FA9" w:rsidRDefault="00883F2A" w:rsidP="00C73FF0">
            <w:pPr>
              <w:rPr>
                <w:rFonts w:cs="Arial"/>
              </w:rPr>
            </w:pPr>
          </w:p>
        </w:tc>
      </w:tr>
      <w:tr w:rsidR="00883F2A" w:rsidRPr="00540FA9" w14:paraId="0B05E83F" w14:textId="77777777" w:rsidTr="00C73FF0">
        <w:trPr>
          <w:cantSplit/>
          <w:jc w:val="center"/>
        </w:trPr>
        <w:tc>
          <w:tcPr>
            <w:tcW w:w="2689" w:type="dxa"/>
            <w:vAlign w:val="center"/>
          </w:tcPr>
          <w:p w14:paraId="764F4F3C" w14:textId="77777777" w:rsidR="00883F2A" w:rsidRPr="00540FA9" w:rsidRDefault="00883F2A" w:rsidP="00C73FF0">
            <w:pPr>
              <w:rPr>
                <w:rFonts w:cs="Arial"/>
              </w:rPr>
            </w:pPr>
            <w:r w:rsidRPr="00540FA9">
              <w:rPr>
                <w:rFonts w:cs="Arial"/>
              </w:rPr>
              <w:t>Fire alarms</w:t>
            </w:r>
          </w:p>
        </w:tc>
        <w:tc>
          <w:tcPr>
            <w:tcW w:w="2409" w:type="dxa"/>
            <w:vAlign w:val="center"/>
          </w:tcPr>
          <w:p w14:paraId="5B9FAA41" w14:textId="77777777" w:rsidR="00883F2A" w:rsidRPr="00540FA9" w:rsidRDefault="00883F2A" w:rsidP="00C73FF0">
            <w:pPr>
              <w:rPr>
                <w:rFonts w:cs="Arial"/>
              </w:rPr>
            </w:pPr>
            <w:r w:rsidRPr="00540FA9">
              <w:rPr>
                <w:rFonts w:cs="Arial"/>
              </w:rPr>
              <w:t>Midway property</w:t>
            </w:r>
          </w:p>
        </w:tc>
        <w:tc>
          <w:tcPr>
            <w:tcW w:w="1663" w:type="dxa"/>
            <w:vAlign w:val="center"/>
          </w:tcPr>
          <w:p w14:paraId="17536A64" w14:textId="77777777" w:rsidR="00883F2A" w:rsidRPr="00540FA9" w:rsidRDefault="00883F2A" w:rsidP="00C73FF0">
            <w:pPr>
              <w:rPr>
                <w:rFonts w:cs="Arial"/>
              </w:rPr>
            </w:pPr>
            <w:r w:rsidRPr="00540FA9">
              <w:rPr>
                <w:rFonts w:cs="Arial"/>
              </w:rPr>
              <w:t xml:space="preserve"> Weekly</w:t>
            </w:r>
          </w:p>
        </w:tc>
        <w:tc>
          <w:tcPr>
            <w:tcW w:w="2255" w:type="dxa"/>
            <w:vAlign w:val="center"/>
          </w:tcPr>
          <w:p w14:paraId="76252B95" w14:textId="77777777" w:rsidR="00883F2A" w:rsidRPr="00540FA9" w:rsidRDefault="00883F2A" w:rsidP="00C73FF0">
            <w:pPr>
              <w:rPr>
                <w:rFonts w:cs="Arial"/>
              </w:rPr>
            </w:pPr>
            <w:r w:rsidRPr="00540FA9">
              <w:rPr>
                <w:rFonts w:cs="Arial"/>
              </w:rPr>
              <w:t xml:space="preserve"> 1</w:t>
            </w:r>
            <w:r w:rsidRPr="00540FA9">
              <w:rPr>
                <w:rFonts w:cs="Arial"/>
                <w:vertAlign w:val="superscript"/>
              </w:rPr>
              <w:t>st</w:t>
            </w:r>
            <w:r w:rsidRPr="00540FA9">
              <w:rPr>
                <w:rFonts w:cs="Arial"/>
              </w:rPr>
              <w:t xml:space="preserve"> Floor</w:t>
            </w:r>
          </w:p>
        </w:tc>
      </w:tr>
      <w:tr w:rsidR="00883F2A" w:rsidRPr="00540FA9" w14:paraId="7165A3B1" w14:textId="77777777" w:rsidTr="00C73FF0">
        <w:trPr>
          <w:cantSplit/>
          <w:trHeight w:val="679"/>
          <w:jc w:val="center"/>
        </w:trPr>
        <w:tc>
          <w:tcPr>
            <w:tcW w:w="2689" w:type="dxa"/>
            <w:vAlign w:val="center"/>
          </w:tcPr>
          <w:p w14:paraId="7CAB68C3" w14:textId="77777777" w:rsidR="00883F2A" w:rsidRPr="00540FA9" w:rsidRDefault="00883F2A" w:rsidP="00C73FF0">
            <w:pPr>
              <w:jc w:val="left"/>
              <w:rPr>
                <w:rFonts w:cs="Arial"/>
              </w:rPr>
            </w:pPr>
            <w:r w:rsidRPr="00540FA9">
              <w:rPr>
                <w:rFonts w:cs="Arial"/>
              </w:rPr>
              <w:t>Fire doors closed, in good repair, doors free of obstruction and easily opened from the inside</w:t>
            </w:r>
          </w:p>
        </w:tc>
        <w:tc>
          <w:tcPr>
            <w:tcW w:w="2409" w:type="dxa"/>
            <w:vAlign w:val="center"/>
          </w:tcPr>
          <w:p w14:paraId="56DF03AA" w14:textId="77777777" w:rsidR="00883F2A" w:rsidRPr="00540FA9" w:rsidRDefault="00883F2A" w:rsidP="00C73FF0">
            <w:pPr>
              <w:rPr>
                <w:rFonts w:cs="Arial"/>
              </w:rPr>
            </w:pPr>
          </w:p>
        </w:tc>
        <w:tc>
          <w:tcPr>
            <w:tcW w:w="1663" w:type="dxa"/>
            <w:vAlign w:val="center"/>
          </w:tcPr>
          <w:p w14:paraId="449C704B" w14:textId="77777777" w:rsidR="00883F2A" w:rsidRPr="00540FA9" w:rsidRDefault="00883F2A" w:rsidP="00C73FF0">
            <w:pPr>
              <w:rPr>
                <w:rFonts w:cs="Arial"/>
              </w:rPr>
            </w:pPr>
          </w:p>
        </w:tc>
        <w:tc>
          <w:tcPr>
            <w:tcW w:w="2255" w:type="dxa"/>
            <w:vAlign w:val="center"/>
          </w:tcPr>
          <w:p w14:paraId="408CB76D" w14:textId="77777777" w:rsidR="00883F2A" w:rsidRPr="00540FA9" w:rsidRDefault="00883F2A" w:rsidP="00C73FF0">
            <w:pPr>
              <w:rPr>
                <w:rFonts w:cs="Arial"/>
              </w:rPr>
            </w:pPr>
          </w:p>
        </w:tc>
      </w:tr>
    </w:tbl>
    <w:p w14:paraId="6345A7FF" w14:textId="77777777" w:rsidR="00883F2A" w:rsidRPr="00540FA9" w:rsidRDefault="00883F2A" w:rsidP="00883F2A">
      <w:pPr>
        <w:rPr>
          <w:rFonts w:cs="Arial"/>
        </w:rPr>
      </w:pPr>
    </w:p>
    <w:p w14:paraId="024AD4A8" w14:textId="77777777" w:rsidR="00883F2A" w:rsidRPr="00540FA9" w:rsidRDefault="00883F2A" w:rsidP="00883F2A">
      <w:pPr>
        <w:pStyle w:val="H2"/>
      </w:pPr>
      <w:r w:rsidRPr="00540FA9">
        <w:t>Registration</w:t>
      </w:r>
    </w:p>
    <w:p w14:paraId="0BCCDD8B" w14:textId="77777777" w:rsidR="00883F2A" w:rsidRPr="00540FA9" w:rsidRDefault="00883F2A" w:rsidP="00883F2A">
      <w:pPr>
        <w:rPr>
          <w:rFonts w:cs="Arial"/>
        </w:rPr>
      </w:pPr>
      <w:r w:rsidRPr="00540FA9">
        <w:rPr>
          <w:rFonts w:cs="Arial"/>
        </w:rPr>
        <w:t>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and emergency contacts list in the event of a fire.</w:t>
      </w:r>
    </w:p>
    <w:p w14:paraId="4D5BCCED" w14:textId="77777777" w:rsidR="00883F2A" w:rsidRPr="00540FA9" w:rsidRDefault="00883F2A" w:rsidP="00883F2A">
      <w:pPr>
        <w:pStyle w:val="H2"/>
      </w:pPr>
    </w:p>
    <w:p w14:paraId="55D1901B" w14:textId="77777777" w:rsidR="00883F2A" w:rsidRPr="00540FA9" w:rsidRDefault="00883F2A" w:rsidP="00883F2A">
      <w:pPr>
        <w:pStyle w:val="H2"/>
      </w:pPr>
      <w:r w:rsidRPr="00540FA9">
        <w:t>No smoking policy</w:t>
      </w:r>
    </w:p>
    <w:p w14:paraId="63923B91" w14:textId="77777777" w:rsidR="00883F2A" w:rsidRPr="00540FA9" w:rsidRDefault="00883F2A" w:rsidP="00883F2A">
      <w:pPr>
        <w:rPr>
          <w:rFonts w:cs="Arial"/>
        </w:rPr>
      </w:pPr>
      <w:r w:rsidRPr="00540FA9">
        <w:rPr>
          <w:rFonts w:cs="Arial"/>
        </w:rPr>
        <w:t xml:space="preserve">The nursery operates a strict no smoking policy – please see this separate policy for details. </w:t>
      </w:r>
    </w:p>
    <w:p w14:paraId="7C0408C2" w14:textId="77777777" w:rsidR="00883F2A" w:rsidRPr="00540FA9" w:rsidRDefault="00883F2A" w:rsidP="00883F2A">
      <w:pPr>
        <w:rPr>
          <w:rFonts w:cs="Arial"/>
        </w:rPr>
      </w:pPr>
    </w:p>
    <w:p w14:paraId="41D0E793" w14:textId="77777777" w:rsidR="00883F2A" w:rsidRPr="00540FA9" w:rsidRDefault="00883F2A" w:rsidP="00883F2A">
      <w:pPr>
        <w:pStyle w:val="H2"/>
      </w:pPr>
      <w:r w:rsidRPr="00540FA9">
        <w:t>Fire drill procedure</w:t>
      </w:r>
    </w:p>
    <w:p w14:paraId="0650B7DD" w14:textId="77777777" w:rsidR="00883F2A" w:rsidRPr="00540FA9" w:rsidRDefault="00883F2A" w:rsidP="00883F2A">
      <w:pPr>
        <w:rPr>
          <w:rFonts w:cs="Arial"/>
        </w:rPr>
      </w:pPr>
      <w:r w:rsidRPr="00540FA9">
        <w:rPr>
          <w:rFonts w:cs="Arial"/>
        </w:rPr>
        <w:t>On discovering a fire:</w:t>
      </w:r>
    </w:p>
    <w:p w14:paraId="61AA5B5F" w14:textId="77777777" w:rsidR="00883F2A" w:rsidRPr="00540FA9" w:rsidRDefault="00883F2A" w:rsidP="00883F2A">
      <w:pPr>
        <w:rPr>
          <w:rFonts w:cs="Arial"/>
        </w:rPr>
      </w:pPr>
    </w:p>
    <w:p w14:paraId="5F802D4B" w14:textId="77777777" w:rsidR="00883F2A" w:rsidRPr="00540FA9" w:rsidRDefault="00883F2A" w:rsidP="008565E2">
      <w:pPr>
        <w:numPr>
          <w:ilvl w:val="0"/>
          <w:numId w:val="65"/>
        </w:numPr>
        <w:rPr>
          <w:rFonts w:cs="Arial"/>
        </w:rPr>
      </w:pPr>
      <w:r w:rsidRPr="00540FA9">
        <w:rPr>
          <w:rFonts w:cs="Arial"/>
        </w:rPr>
        <w:t xml:space="preserve">Calmly raise the alarm by ringing the bell. Immediately evacuate the building under guidance from the fire marshal. </w:t>
      </w:r>
    </w:p>
    <w:p w14:paraId="535671A8" w14:textId="77777777" w:rsidR="00883F2A" w:rsidRPr="00540FA9" w:rsidRDefault="00883F2A" w:rsidP="008565E2">
      <w:pPr>
        <w:numPr>
          <w:ilvl w:val="0"/>
          <w:numId w:val="65"/>
        </w:numPr>
        <w:rPr>
          <w:rFonts w:cs="Arial"/>
        </w:rPr>
      </w:pPr>
      <w:r w:rsidRPr="00540FA9">
        <w:rPr>
          <w:rFonts w:cs="Arial"/>
        </w:rPr>
        <w:t xml:space="preserve">Using the nearest accessible exit lead the children out, assemble at </w:t>
      </w:r>
      <w:r w:rsidRPr="00540FA9">
        <w:rPr>
          <w:rFonts w:cs="Arial"/>
          <w:b/>
          <w:i/>
        </w:rPr>
        <w:t>outside the church</w:t>
      </w:r>
      <w:r w:rsidRPr="00540FA9">
        <w:rPr>
          <w:rFonts w:cs="Arial"/>
        </w:rPr>
        <w:t xml:space="preserve"> </w:t>
      </w:r>
    </w:p>
    <w:p w14:paraId="36532AF3" w14:textId="77777777" w:rsidR="00883F2A" w:rsidRPr="00540FA9" w:rsidRDefault="00883F2A" w:rsidP="008565E2">
      <w:pPr>
        <w:numPr>
          <w:ilvl w:val="0"/>
          <w:numId w:val="65"/>
        </w:numPr>
        <w:rPr>
          <w:rFonts w:cs="Arial"/>
        </w:rPr>
      </w:pPr>
      <w:r w:rsidRPr="00540FA9">
        <w:rPr>
          <w:rFonts w:cs="Arial"/>
        </w:rPr>
        <w:t>Close all doors behind you wherever possible</w:t>
      </w:r>
    </w:p>
    <w:p w14:paraId="2FA37BDA" w14:textId="77777777" w:rsidR="00883F2A" w:rsidRPr="00540FA9" w:rsidRDefault="00883F2A" w:rsidP="008565E2">
      <w:pPr>
        <w:numPr>
          <w:ilvl w:val="0"/>
          <w:numId w:val="65"/>
        </w:numPr>
        <w:rPr>
          <w:rFonts w:cs="Arial"/>
          <w:b/>
          <w:i/>
        </w:rPr>
      </w:pPr>
      <w:r w:rsidRPr="00540FA9">
        <w:rPr>
          <w:rFonts w:cs="Arial"/>
          <w:b/>
          <w:i/>
        </w:rPr>
        <w:t>Children will be picked up by one member of staff per a child with mobility difficulties</w:t>
      </w:r>
    </w:p>
    <w:p w14:paraId="2DD3304A" w14:textId="77777777" w:rsidR="00883F2A" w:rsidRPr="00540FA9" w:rsidRDefault="00883F2A" w:rsidP="008565E2">
      <w:pPr>
        <w:numPr>
          <w:ilvl w:val="0"/>
          <w:numId w:val="65"/>
        </w:numPr>
        <w:rPr>
          <w:rFonts w:cs="Arial"/>
        </w:rPr>
      </w:pPr>
      <w:r w:rsidRPr="00540FA9">
        <w:rPr>
          <w:rFonts w:cs="Arial"/>
        </w:rPr>
        <w:t>Do not stop to collect personal belongings on evacuating the building</w:t>
      </w:r>
    </w:p>
    <w:p w14:paraId="19F05569" w14:textId="77777777" w:rsidR="00883F2A" w:rsidRPr="00540FA9" w:rsidRDefault="00883F2A" w:rsidP="008565E2">
      <w:pPr>
        <w:numPr>
          <w:ilvl w:val="0"/>
          <w:numId w:val="65"/>
        </w:numPr>
        <w:rPr>
          <w:rFonts w:cs="Arial"/>
        </w:rPr>
      </w:pPr>
      <w:r w:rsidRPr="00540FA9">
        <w:rPr>
          <w:rFonts w:cs="Arial"/>
        </w:rPr>
        <w:t>Do not attempt to go back in and fight the fire</w:t>
      </w:r>
    </w:p>
    <w:p w14:paraId="34095E68" w14:textId="77777777" w:rsidR="00883F2A" w:rsidRPr="00540FA9" w:rsidRDefault="00883F2A" w:rsidP="008565E2">
      <w:pPr>
        <w:numPr>
          <w:ilvl w:val="0"/>
          <w:numId w:val="65"/>
        </w:numPr>
        <w:rPr>
          <w:rFonts w:cs="Arial"/>
        </w:rPr>
      </w:pPr>
      <w:r w:rsidRPr="00540FA9">
        <w:rPr>
          <w:rFonts w:cs="Arial"/>
        </w:rPr>
        <w:t>Do not attempt to go back in if any children or adults are not accounted for</w:t>
      </w:r>
    </w:p>
    <w:p w14:paraId="66779DA3" w14:textId="77777777" w:rsidR="00883F2A" w:rsidRPr="00540FA9" w:rsidRDefault="00883F2A" w:rsidP="008565E2">
      <w:pPr>
        <w:numPr>
          <w:ilvl w:val="0"/>
          <w:numId w:val="65"/>
        </w:numPr>
        <w:rPr>
          <w:rFonts w:cs="Arial"/>
        </w:rPr>
      </w:pPr>
      <w:r w:rsidRPr="00540FA9">
        <w:rPr>
          <w:rFonts w:cs="Arial"/>
        </w:rPr>
        <w:t>Wait for emergency services and report any unaccounted persons to the fire service/police.</w:t>
      </w:r>
    </w:p>
    <w:p w14:paraId="15E75899" w14:textId="77777777" w:rsidR="00883F2A" w:rsidRPr="00540FA9" w:rsidRDefault="00883F2A" w:rsidP="00883F2A">
      <w:pPr>
        <w:rPr>
          <w:rFonts w:cs="Arial"/>
        </w:rPr>
      </w:pPr>
    </w:p>
    <w:p w14:paraId="673EAC03" w14:textId="77777777" w:rsidR="00883F2A" w:rsidRPr="00540FA9" w:rsidRDefault="00883F2A" w:rsidP="00883F2A">
      <w:pPr>
        <w:rPr>
          <w:rFonts w:cs="Arial"/>
        </w:rPr>
      </w:pPr>
      <w:r w:rsidRPr="00540FA9">
        <w:rPr>
          <w:rFonts w:cs="Arial"/>
        </w:rPr>
        <w:t>If you are unable to evacuate safely:</w:t>
      </w:r>
    </w:p>
    <w:p w14:paraId="6A59E566" w14:textId="77777777" w:rsidR="00883F2A" w:rsidRPr="00540FA9" w:rsidRDefault="00883F2A" w:rsidP="00883F2A">
      <w:pPr>
        <w:rPr>
          <w:rFonts w:cs="Arial"/>
        </w:rPr>
      </w:pPr>
    </w:p>
    <w:p w14:paraId="15C272FE" w14:textId="77777777" w:rsidR="00883F2A" w:rsidRPr="00540FA9" w:rsidRDefault="00883F2A" w:rsidP="008565E2">
      <w:pPr>
        <w:numPr>
          <w:ilvl w:val="0"/>
          <w:numId w:val="64"/>
        </w:numPr>
        <w:rPr>
          <w:rFonts w:cs="Arial"/>
        </w:rPr>
      </w:pPr>
      <w:r w:rsidRPr="00540FA9">
        <w:rPr>
          <w:rFonts w:cs="Arial"/>
        </w:rPr>
        <w:t>Stay where you are safe</w:t>
      </w:r>
    </w:p>
    <w:p w14:paraId="5FC23431" w14:textId="77777777" w:rsidR="00883F2A" w:rsidRPr="00540FA9" w:rsidRDefault="00883F2A" w:rsidP="008565E2">
      <w:pPr>
        <w:numPr>
          <w:ilvl w:val="0"/>
          <w:numId w:val="64"/>
        </w:numPr>
        <w:rPr>
          <w:rFonts w:cs="Arial"/>
        </w:rPr>
      </w:pPr>
      <w:r w:rsidRPr="00540FA9">
        <w:rPr>
          <w:rFonts w:cs="Arial"/>
        </w:rPr>
        <w:t>Keep the children calm and together</w:t>
      </w:r>
    </w:p>
    <w:p w14:paraId="3859254D" w14:textId="77777777" w:rsidR="00883F2A" w:rsidRPr="00540FA9" w:rsidRDefault="00883F2A" w:rsidP="008565E2">
      <w:pPr>
        <w:numPr>
          <w:ilvl w:val="0"/>
          <w:numId w:val="64"/>
        </w:numPr>
        <w:rPr>
          <w:rFonts w:cs="Arial"/>
        </w:rPr>
      </w:pPr>
      <w:r w:rsidRPr="00540FA9">
        <w:rPr>
          <w:rFonts w:cs="Arial"/>
        </w:rPr>
        <w:t xml:space="preserve">Wherever possible alert the manager of your location and the identity of the children and other adults with you. </w:t>
      </w:r>
    </w:p>
    <w:p w14:paraId="4EF8CB38" w14:textId="77777777" w:rsidR="00883F2A" w:rsidRPr="00540FA9" w:rsidRDefault="00883F2A" w:rsidP="00883F2A">
      <w:pPr>
        <w:rPr>
          <w:rFonts w:cs="Arial"/>
        </w:rPr>
      </w:pPr>
    </w:p>
    <w:p w14:paraId="399911CA" w14:textId="77777777" w:rsidR="00883F2A" w:rsidRPr="00540FA9" w:rsidRDefault="00883F2A" w:rsidP="00883F2A">
      <w:pPr>
        <w:rPr>
          <w:rFonts w:cs="Arial"/>
        </w:rPr>
      </w:pPr>
      <w:r w:rsidRPr="00540FA9">
        <w:rPr>
          <w:rFonts w:cs="Arial"/>
        </w:rPr>
        <w:t>The fire marshal is to:</w:t>
      </w:r>
    </w:p>
    <w:p w14:paraId="404C422F" w14:textId="77777777" w:rsidR="00883F2A" w:rsidRPr="00540FA9" w:rsidRDefault="00883F2A" w:rsidP="00883F2A">
      <w:pPr>
        <w:rPr>
          <w:rFonts w:cs="Arial"/>
        </w:rPr>
      </w:pPr>
    </w:p>
    <w:p w14:paraId="4893C9B5" w14:textId="77777777" w:rsidR="00883F2A" w:rsidRPr="00540FA9" w:rsidRDefault="00883F2A" w:rsidP="008565E2">
      <w:pPr>
        <w:numPr>
          <w:ilvl w:val="0"/>
          <w:numId w:val="63"/>
        </w:numPr>
        <w:rPr>
          <w:rFonts w:cs="Arial"/>
        </w:rPr>
      </w:pPr>
      <w:r w:rsidRPr="00540FA9">
        <w:rPr>
          <w:rFonts w:cs="Arial"/>
        </w:rPr>
        <w:t xml:space="preserve">Pick up the children’s register, staff register, mobile phone, keys, visitor book and fire bag/evacuation pack (containing emergency contacts list, nappies, wipes and blankets)  </w:t>
      </w:r>
    </w:p>
    <w:p w14:paraId="68AE0D47" w14:textId="77777777" w:rsidR="00883F2A" w:rsidRPr="00540FA9" w:rsidRDefault="00883F2A" w:rsidP="008565E2">
      <w:pPr>
        <w:numPr>
          <w:ilvl w:val="0"/>
          <w:numId w:val="63"/>
        </w:numPr>
        <w:rPr>
          <w:rFonts w:cs="Arial"/>
        </w:rPr>
      </w:pPr>
      <w:r w:rsidRPr="00540FA9">
        <w:rPr>
          <w:rFonts w:cs="Arial"/>
        </w:rPr>
        <w:t>Telephone emergency services: dial 999 and ask for the fire service</w:t>
      </w:r>
    </w:p>
    <w:p w14:paraId="7840458A" w14:textId="77777777" w:rsidR="00883F2A" w:rsidRPr="00540FA9" w:rsidRDefault="00883F2A" w:rsidP="008565E2">
      <w:pPr>
        <w:numPr>
          <w:ilvl w:val="0"/>
          <w:numId w:val="63"/>
        </w:numPr>
        <w:rPr>
          <w:rFonts w:cs="Arial"/>
        </w:rPr>
      </w:pPr>
      <w:r w:rsidRPr="00540FA9">
        <w:rPr>
          <w:rFonts w:cs="Arial"/>
        </w:rPr>
        <w:t xml:space="preserve">In the fire assembly point area – </w:t>
      </w:r>
      <w:r w:rsidRPr="00540FA9">
        <w:rPr>
          <w:rFonts w:cs="Arial"/>
          <w:b/>
          <w:i/>
        </w:rPr>
        <w:t>outside the church</w:t>
      </w:r>
      <w:r w:rsidRPr="00540FA9">
        <w:rPr>
          <w:rFonts w:cs="Arial"/>
        </w:rPr>
        <w:t xml:space="preserve"> check the children against the register</w:t>
      </w:r>
    </w:p>
    <w:p w14:paraId="54B8BCC9" w14:textId="77777777" w:rsidR="00883F2A" w:rsidRPr="00540FA9" w:rsidRDefault="00883F2A" w:rsidP="008565E2">
      <w:pPr>
        <w:numPr>
          <w:ilvl w:val="0"/>
          <w:numId w:val="63"/>
        </w:numPr>
        <w:rPr>
          <w:rFonts w:cs="Arial"/>
        </w:rPr>
      </w:pPr>
      <w:r w:rsidRPr="00540FA9">
        <w:rPr>
          <w:rFonts w:cs="Arial"/>
        </w:rPr>
        <w:t>Account for all adults: staff and visitors</w:t>
      </w:r>
    </w:p>
    <w:p w14:paraId="4E2F5C63" w14:textId="77777777" w:rsidR="00883F2A" w:rsidRPr="00540FA9" w:rsidRDefault="00883F2A" w:rsidP="008565E2">
      <w:pPr>
        <w:numPr>
          <w:ilvl w:val="0"/>
          <w:numId w:val="63"/>
        </w:numPr>
        <w:rPr>
          <w:rFonts w:cs="Arial"/>
        </w:rPr>
      </w:pPr>
      <w:r w:rsidRPr="00540FA9">
        <w:rPr>
          <w:rFonts w:cs="Arial"/>
        </w:rPr>
        <w:t>Advise the fire service of anyone missing and possible locations and respond to any other questions they may have.</w:t>
      </w:r>
    </w:p>
    <w:p w14:paraId="09F814FD" w14:textId="77777777" w:rsidR="00883F2A" w:rsidRPr="00540FA9" w:rsidRDefault="00883F2A" w:rsidP="00883F2A">
      <w:pPr>
        <w:rPr>
          <w:rFonts w:cs="Arial"/>
        </w:rPr>
      </w:pPr>
    </w:p>
    <w:p w14:paraId="0D49EB48" w14:textId="77777777" w:rsidR="00883F2A" w:rsidRPr="00540FA9" w:rsidRDefault="00883F2A" w:rsidP="00883F2A">
      <w:pPr>
        <w:pStyle w:val="H2"/>
      </w:pPr>
      <w:r w:rsidRPr="00540FA9">
        <w:t xml:space="preserve">Remember </w:t>
      </w:r>
    </w:p>
    <w:p w14:paraId="67D3D390" w14:textId="77777777" w:rsidR="00883F2A" w:rsidRPr="00540FA9" w:rsidRDefault="00883F2A" w:rsidP="00883F2A">
      <w:pPr>
        <w:rPr>
          <w:rFonts w:cs="Arial"/>
        </w:rPr>
      </w:pPr>
    </w:p>
    <w:p w14:paraId="4468342C" w14:textId="77777777" w:rsidR="00883F2A" w:rsidRPr="00540FA9" w:rsidRDefault="00883F2A" w:rsidP="008565E2">
      <w:pPr>
        <w:numPr>
          <w:ilvl w:val="0"/>
          <w:numId w:val="62"/>
        </w:numPr>
        <w:rPr>
          <w:rFonts w:cs="Arial"/>
        </w:rPr>
      </w:pPr>
      <w:r w:rsidRPr="00540FA9">
        <w:rPr>
          <w:rFonts w:cs="Arial"/>
        </w:rPr>
        <w:t>Do not stop to collect personal belongings on evacuating the building</w:t>
      </w:r>
    </w:p>
    <w:p w14:paraId="6CA6554C" w14:textId="77777777" w:rsidR="00883F2A" w:rsidRPr="00540FA9" w:rsidRDefault="00883F2A" w:rsidP="008565E2">
      <w:pPr>
        <w:numPr>
          <w:ilvl w:val="0"/>
          <w:numId w:val="62"/>
        </w:numPr>
        <w:rPr>
          <w:rFonts w:cs="Arial"/>
        </w:rPr>
      </w:pPr>
      <w:r w:rsidRPr="00540FA9">
        <w:rPr>
          <w:rFonts w:cs="Arial"/>
        </w:rPr>
        <w:t>Do not attempt to go back in and fight the fire</w:t>
      </w:r>
    </w:p>
    <w:p w14:paraId="4423323B" w14:textId="77777777" w:rsidR="00883F2A" w:rsidRPr="00540FA9" w:rsidRDefault="00883F2A" w:rsidP="008565E2">
      <w:pPr>
        <w:numPr>
          <w:ilvl w:val="0"/>
          <w:numId w:val="62"/>
        </w:numPr>
        <w:rPr>
          <w:rFonts w:cs="Arial"/>
        </w:rPr>
      </w:pPr>
      <w:r w:rsidRPr="00540FA9">
        <w:rPr>
          <w:rFonts w:cs="Arial"/>
        </w:rPr>
        <w:t>Do not attempt to go back in if any children or adults are not accounted for.</w:t>
      </w:r>
    </w:p>
    <w:p w14:paraId="154AD163" w14:textId="77777777" w:rsidR="00883F2A" w:rsidRPr="00540FA9" w:rsidRDefault="00883F2A" w:rsidP="00883F2A">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883F2A" w:rsidRPr="00540FA9" w14:paraId="517E5015" w14:textId="77777777" w:rsidTr="0072102C">
        <w:trPr>
          <w:cantSplit/>
          <w:jc w:val="center"/>
        </w:trPr>
        <w:tc>
          <w:tcPr>
            <w:tcW w:w="1666" w:type="pct"/>
            <w:tcBorders>
              <w:top w:val="single" w:sz="4" w:space="0" w:color="auto"/>
            </w:tcBorders>
            <w:vAlign w:val="center"/>
          </w:tcPr>
          <w:p w14:paraId="724F6F2B" w14:textId="77777777" w:rsidR="00883F2A" w:rsidRPr="00540FA9" w:rsidRDefault="00883F2A" w:rsidP="00C73FF0">
            <w:pPr>
              <w:pStyle w:val="MeetsEYFS"/>
              <w:rPr>
                <w:rFonts w:cs="Arial"/>
                <w:b/>
              </w:rPr>
            </w:pPr>
            <w:r w:rsidRPr="00540FA9">
              <w:rPr>
                <w:rFonts w:cs="Arial"/>
                <w:b/>
              </w:rPr>
              <w:t>This policy was adopted on</w:t>
            </w:r>
          </w:p>
        </w:tc>
        <w:tc>
          <w:tcPr>
            <w:tcW w:w="1844" w:type="pct"/>
            <w:tcBorders>
              <w:top w:val="single" w:sz="4" w:space="0" w:color="auto"/>
            </w:tcBorders>
            <w:vAlign w:val="center"/>
          </w:tcPr>
          <w:p w14:paraId="6C68CB44" w14:textId="77777777" w:rsidR="00883F2A" w:rsidRPr="00540FA9" w:rsidRDefault="00883F2A" w:rsidP="00C73FF0">
            <w:pPr>
              <w:pStyle w:val="MeetsEYFS"/>
              <w:rPr>
                <w:rFonts w:cs="Arial"/>
                <w:b/>
              </w:rPr>
            </w:pPr>
            <w:r w:rsidRPr="00540FA9">
              <w:rPr>
                <w:rFonts w:cs="Arial"/>
                <w:b/>
              </w:rPr>
              <w:t>Signed on behalf of the nursery</w:t>
            </w:r>
          </w:p>
        </w:tc>
        <w:tc>
          <w:tcPr>
            <w:tcW w:w="1490" w:type="pct"/>
            <w:tcBorders>
              <w:top w:val="single" w:sz="4" w:space="0" w:color="auto"/>
            </w:tcBorders>
            <w:vAlign w:val="center"/>
          </w:tcPr>
          <w:p w14:paraId="0B4AD948" w14:textId="77777777" w:rsidR="00883F2A" w:rsidRPr="00540FA9" w:rsidRDefault="00883F2A" w:rsidP="00C73FF0">
            <w:pPr>
              <w:pStyle w:val="MeetsEYFS"/>
              <w:rPr>
                <w:rFonts w:cs="Arial"/>
                <w:b/>
              </w:rPr>
            </w:pPr>
            <w:r w:rsidRPr="00540FA9">
              <w:rPr>
                <w:rFonts w:cs="Arial"/>
                <w:b/>
              </w:rPr>
              <w:t>Date for review</w:t>
            </w:r>
          </w:p>
        </w:tc>
      </w:tr>
      <w:tr w:rsidR="00883F2A" w:rsidRPr="00540FA9" w14:paraId="6F9B3847" w14:textId="77777777" w:rsidTr="0072102C">
        <w:trPr>
          <w:cantSplit/>
          <w:jc w:val="center"/>
        </w:trPr>
        <w:tc>
          <w:tcPr>
            <w:tcW w:w="1666" w:type="pct"/>
            <w:vAlign w:val="center"/>
          </w:tcPr>
          <w:p w14:paraId="75D326EB" w14:textId="77777777" w:rsidR="00883F2A" w:rsidRPr="00540FA9" w:rsidRDefault="00883F2A" w:rsidP="00C73FF0">
            <w:pPr>
              <w:pStyle w:val="MeetsEYFS"/>
              <w:rPr>
                <w:rFonts w:cs="Arial"/>
                <w:i/>
              </w:rPr>
            </w:pPr>
            <w:r w:rsidRPr="00540FA9">
              <w:rPr>
                <w:rFonts w:cs="Arial"/>
                <w:i/>
              </w:rPr>
              <w:t>31/08/2019</w:t>
            </w:r>
          </w:p>
        </w:tc>
        <w:tc>
          <w:tcPr>
            <w:tcW w:w="1844" w:type="pct"/>
          </w:tcPr>
          <w:p w14:paraId="4088F7C9" w14:textId="77777777" w:rsidR="00883F2A" w:rsidRPr="00540FA9" w:rsidRDefault="00883F2A" w:rsidP="00C73FF0">
            <w:pPr>
              <w:pStyle w:val="MeetsEYFS"/>
              <w:rPr>
                <w:rFonts w:cs="Arial"/>
                <w:i/>
              </w:rPr>
            </w:pPr>
            <w:r w:rsidRPr="00540FA9">
              <w:rPr>
                <w:rFonts w:cs="Arial"/>
                <w:i/>
              </w:rPr>
              <w:t>KANEEZ UR REHMAN</w:t>
            </w:r>
          </w:p>
        </w:tc>
        <w:tc>
          <w:tcPr>
            <w:tcW w:w="1490" w:type="pct"/>
          </w:tcPr>
          <w:p w14:paraId="6196C1F1" w14:textId="77777777" w:rsidR="00883F2A" w:rsidRPr="00540FA9" w:rsidRDefault="00883F2A" w:rsidP="00C73FF0">
            <w:pPr>
              <w:pStyle w:val="MeetsEYFS"/>
              <w:rPr>
                <w:rFonts w:cs="Arial"/>
                <w:i/>
              </w:rPr>
            </w:pPr>
            <w:r w:rsidRPr="00540FA9">
              <w:rPr>
                <w:rFonts w:cs="Arial"/>
                <w:i/>
              </w:rPr>
              <w:t>31/08/2020</w:t>
            </w:r>
          </w:p>
        </w:tc>
      </w:tr>
    </w:tbl>
    <w:p w14:paraId="65608795" w14:textId="77777777" w:rsidR="0072102C" w:rsidRPr="00C33B00" w:rsidRDefault="0072102C" w:rsidP="0072102C">
      <w:pPr>
        <w:pStyle w:val="H1"/>
        <w:rPr>
          <w:rFonts w:cs="Arial"/>
        </w:rPr>
      </w:pPr>
      <w:bookmarkStart w:id="97" w:name="_Toc15917009"/>
      <w:bookmarkStart w:id="98" w:name="_Toc372294191"/>
      <w:bookmarkStart w:id="99" w:name="_Toc515015185"/>
      <w:bookmarkEnd w:id="95"/>
      <w:bookmarkEnd w:id="96"/>
      <w:r>
        <w:rPr>
          <w:rFonts w:cs="Arial"/>
        </w:rPr>
        <w:lastRenderedPageBreak/>
        <w:t xml:space="preserve">11. </w:t>
      </w:r>
      <w:r w:rsidRPr="00C33B00">
        <w:rPr>
          <w:rFonts w:cs="Arial"/>
        </w:rPr>
        <w:t xml:space="preserve">Safety Checks </w:t>
      </w:r>
      <w:bookmarkEnd w:id="97"/>
    </w:p>
    <w:p w14:paraId="433E3E5D" w14:textId="77777777" w:rsidR="0072102C" w:rsidRPr="00C33B00" w:rsidRDefault="0072102C" w:rsidP="0072102C">
      <w:pPr>
        <w:pStyle w:val="deleteasappropriate"/>
        <w:rPr>
          <w:rFonts w:cs="Arial"/>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2102C" w:rsidRPr="00C33B00" w14:paraId="6E9427B8" w14:textId="77777777" w:rsidTr="00C73FF0">
        <w:trPr>
          <w:cantSplit/>
          <w:trHeight w:val="209"/>
          <w:jc w:val="center"/>
        </w:trPr>
        <w:tc>
          <w:tcPr>
            <w:tcW w:w="3082" w:type="dxa"/>
            <w:vAlign w:val="center"/>
          </w:tcPr>
          <w:p w14:paraId="45EB4A74" w14:textId="77777777" w:rsidR="0072102C" w:rsidRPr="00C33B00" w:rsidRDefault="0072102C" w:rsidP="00C73FF0">
            <w:pPr>
              <w:pStyle w:val="MeetsEYFS"/>
              <w:jc w:val="center"/>
              <w:rPr>
                <w:rFonts w:cs="Arial"/>
              </w:rPr>
            </w:pPr>
            <w:r w:rsidRPr="00C33B00">
              <w:rPr>
                <w:rFonts w:cs="Arial"/>
              </w:rPr>
              <w:t>EYFS: 3.54, 3.64, 3.65</w:t>
            </w:r>
          </w:p>
        </w:tc>
      </w:tr>
    </w:tbl>
    <w:p w14:paraId="44C4A70B" w14:textId="77777777" w:rsidR="0072102C" w:rsidRPr="00C33B00" w:rsidRDefault="0072102C" w:rsidP="0072102C">
      <w:pPr>
        <w:rPr>
          <w:rFonts w:cs="Arial"/>
        </w:rPr>
      </w:pPr>
    </w:p>
    <w:p w14:paraId="47492BBC" w14:textId="77777777" w:rsidR="0072102C" w:rsidRPr="00C33B00" w:rsidRDefault="0072102C" w:rsidP="0072102C">
      <w:pPr>
        <w:rPr>
          <w:rFonts w:cs="Arial"/>
        </w:rPr>
      </w:pPr>
      <w:r w:rsidRPr="00C33B00">
        <w:rPr>
          <w:rFonts w:cs="Arial"/>
        </w:rPr>
        <w:t xml:space="preserve">At </w:t>
      </w:r>
      <w:r>
        <w:rPr>
          <w:rFonts w:cs="Arial"/>
          <w:b/>
          <w:i/>
        </w:rPr>
        <w:t>Lemon Tree Manchester LTD</w:t>
      </w:r>
      <w:r w:rsidRPr="00C33B00">
        <w:rPr>
          <w:rFonts w:cs="Arial"/>
        </w:rPr>
        <w:t xml:space="preserve"> we make sure the nursery is a safe environment for children, parents, staff and visitors by carrying out safety checks on a regular basis in accordance with the timescales set out in the nursery checklists. These include daily checks of the premises, indoors and outdoors, and all equipment and resources before the children access any of the areas. The checks are recorded to show any issues and solutions.   </w:t>
      </w:r>
    </w:p>
    <w:p w14:paraId="5D1FA3DC" w14:textId="77777777" w:rsidR="0072102C" w:rsidRPr="00C33B00" w:rsidRDefault="0072102C" w:rsidP="0072102C">
      <w:pPr>
        <w:rPr>
          <w:rFonts w:cs="Arial"/>
        </w:rPr>
      </w:pPr>
    </w:p>
    <w:p w14:paraId="21DE2396" w14:textId="77777777" w:rsidR="0072102C" w:rsidRPr="00C33B00" w:rsidRDefault="0072102C" w:rsidP="0072102C">
      <w:pPr>
        <w:rPr>
          <w:rFonts w:cs="Arial"/>
        </w:rPr>
      </w:pPr>
      <w:r w:rsidRPr="00C33B00">
        <w:rPr>
          <w:rFonts w:cs="Arial"/>
        </w:rPr>
        <w:t xml:space="preserve">This policy should be read in conjunction with the fire safety, risk assessments, visits and outings and the equipment and resources policies. </w:t>
      </w:r>
    </w:p>
    <w:p w14:paraId="62080436" w14:textId="77777777" w:rsidR="0072102C" w:rsidRPr="00C33B00" w:rsidRDefault="0072102C" w:rsidP="0072102C">
      <w:pPr>
        <w:rPr>
          <w:rFonts w:cs="Arial"/>
        </w:rPr>
      </w:pPr>
    </w:p>
    <w:p w14:paraId="689679D6" w14:textId="77777777" w:rsidR="0072102C" w:rsidRPr="00C33B00" w:rsidRDefault="0072102C" w:rsidP="0072102C">
      <w:pPr>
        <w:rPr>
          <w:rFonts w:cs="Arial"/>
        </w:rPr>
      </w:pPr>
      <w:r w:rsidRPr="00C33B00">
        <w:rPr>
          <w:rFonts w:cs="Arial"/>
        </w:rPr>
        <w:t xml:space="preserve">All staff should be aware of potential hazards in the nursery environment and monitor safety at all times. </w:t>
      </w:r>
    </w:p>
    <w:p w14:paraId="6FCCE7FF" w14:textId="77777777" w:rsidR="0072102C" w:rsidRPr="00C33B00" w:rsidRDefault="0072102C" w:rsidP="0072102C">
      <w:pPr>
        <w:rPr>
          <w:rFonts w:cs="Arial"/>
        </w:rPr>
      </w:pPr>
    </w:p>
    <w:p w14:paraId="22ED1900" w14:textId="77777777" w:rsidR="0072102C" w:rsidRPr="00C33B00" w:rsidRDefault="0072102C" w:rsidP="0072102C">
      <w:pPr>
        <w:pStyle w:val="H2"/>
      </w:pPr>
      <w:r w:rsidRPr="00C33B00">
        <w:t>Risk assessments</w:t>
      </w:r>
    </w:p>
    <w:p w14:paraId="7CE4D61C" w14:textId="77777777" w:rsidR="0072102C" w:rsidRPr="00C33B00" w:rsidRDefault="0072102C" w:rsidP="0072102C">
      <w:pPr>
        <w:rPr>
          <w:rFonts w:cs="Arial"/>
        </w:rPr>
      </w:pPr>
      <w:r w:rsidRPr="00C33B00">
        <w:rPr>
          <w:rFonts w:cs="Arial"/>
        </w:rP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71F6EA74" w14:textId="77777777" w:rsidR="0072102C" w:rsidRPr="00C33B00" w:rsidRDefault="0072102C" w:rsidP="0072102C">
      <w:pPr>
        <w:rPr>
          <w:rFonts w:cs="Arial"/>
        </w:rPr>
      </w:pPr>
    </w:p>
    <w:p w14:paraId="288D4EC4" w14:textId="77777777" w:rsidR="0072102C" w:rsidRPr="00C33B00" w:rsidRDefault="0072102C" w:rsidP="0072102C">
      <w:pPr>
        <w:rPr>
          <w:rFonts w:cs="Arial"/>
        </w:rPr>
      </w:pPr>
      <w:r w:rsidRPr="00C33B00">
        <w:rPr>
          <w:rFonts w:cs="Arial"/>
        </w:rPr>
        <w:t xml:space="preserve">The nursery carries out written risk assessments at least annually. These are regularly reviewed and cover potential risks to children, staff and visitors at the nursery. When circumstances change in the nursery, e.g. a significant piece of equipment is introduced; we review our current risk assessment or conduct a new risk assessment dependent on the nature of this change. </w:t>
      </w:r>
    </w:p>
    <w:p w14:paraId="50137AF6" w14:textId="77777777" w:rsidR="0072102C" w:rsidRPr="00C33B00" w:rsidRDefault="0072102C" w:rsidP="0072102C">
      <w:pPr>
        <w:rPr>
          <w:rFonts w:cs="Arial"/>
        </w:rPr>
      </w:pPr>
    </w:p>
    <w:p w14:paraId="16610D55" w14:textId="77777777" w:rsidR="0072102C" w:rsidRPr="00C33B00" w:rsidRDefault="0072102C" w:rsidP="0072102C">
      <w:pPr>
        <w:rPr>
          <w:rFonts w:cs="Arial"/>
        </w:rPr>
      </w:pPr>
      <w:r w:rsidRPr="00C33B00">
        <w:rPr>
          <w:rFonts w:cs="Arial"/>
        </w:rPr>
        <w:t xml:space="preserve">All staff are trained in the risk assessment process to ensure understanding and compliance. </w:t>
      </w:r>
    </w:p>
    <w:p w14:paraId="244920D1" w14:textId="77777777" w:rsidR="0072102C" w:rsidRPr="00C33B00" w:rsidRDefault="0072102C" w:rsidP="0072102C">
      <w:pPr>
        <w:rPr>
          <w:rFonts w:cs="Arial"/>
        </w:rPr>
      </w:pPr>
    </w:p>
    <w:p w14:paraId="247CA87A" w14:textId="77777777" w:rsidR="0072102C" w:rsidRPr="00C33B00" w:rsidRDefault="0072102C" w:rsidP="0072102C">
      <w:pPr>
        <w:rPr>
          <w:rFonts w:cs="Arial"/>
        </w:rPr>
      </w:pPr>
      <w:r w:rsidRPr="00C33B00">
        <w:rPr>
          <w:rFonts w:cs="Arial"/>
        </w:rPr>
        <w:t xml:space="preserve">All outings away from the nursery are individually risk assessed. For more details refer to the visits and outings policy. </w:t>
      </w:r>
    </w:p>
    <w:p w14:paraId="5D580CC9" w14:textId="77777777" w:rsidR="0072102C" w:rsidRPr="00C33B00" w:rsidRDefault="0072102C" w:rsidP="0072102C">
      <w:pPr>
        <w:rPr>
          <w:rFonts w:cs="Arial"/>
        </w:rPr>
      </w:pPr>
    </w:p>
    <w:p w14:paraId="15EF6B44" w14:textId="77777777" w:rsidR="0072102C" w:rsidRPr="00C33B00" w:rsidRDefault="0072102C" w:rsidP="0072102C">
      <w:pPr>
        <w:pStyle w:val="H2"/>
      </w:pPr>
      <w:r w:rsidRPr="00C33B00">
        <w:t>Hints and tips</w:t>
      </w:r>
    </w:p>
    <w:p w14:paraId="1CF2C6EE" w14:textId="77777777" w:rsidR="0072102C" w:rsidRPr="00C33B00" w:rsidRDefault="0072102C" w:rsidP="0072102C">
      <w:pPr>
        <w:rPr>
          <w:rFonts w:cs="Arial"/>
        </w:rPr>
      </w:pPr>
      <w:r w:rsidRPr="00C33B00">
        <w:rPr>
          <w:rFonts w:cs="Arial"/>
        </w:rPr>
        <w:t xml:space="preserve">Please refer to the Health and Safety Executive’s ‘Five Steps to Risk Assessment’ located </w:t>
      </w:r>
      <w:r>
        <w:rPr>
          <w:rFonts w:cs="Arial"/>
          <w:b/>
          <w:i/>
        </w:rPr>
        <w:t>in the office</w:t>
      </w:r>
      <w:r w:rsidRPr="00C33B00">
        <w:rPr>
          <w:rFonts w:cs="Arial"/>
        </w:rPr>
        <w:t xml:space="preserve"> for further support with the risk assessment process The Five Steps to Risk Assessment publication and risk assessment templates can be downloaded from the Health and Safety Executive’s website at </w:t>
      </w:r>
      <w:hyperlink r:id="rId34" w:history="1">
        <w:r w:rsidRPr="00C33B00">
          <w:rPr>
            <w:rStyle w:val="Hyperlink"/>
            <w:rFonts w:cs="Arial"/>
          </w:rPr>
          <w:t>www.hse.gov.uk</w:t>
        </w:r>
      </w:hyperlink>
    </w:p>
    <w:p w14:paraId="28C646EB" w14:textId="77777777" w:rsidR="0072102C" w:rsidRPr="00C33B00" w:rsidRDefault="0072102C" w:rsidP="0072102C">
      <w:pPr>
        <w:rPr>
          <w:rFonts w:cs="Arial"/>
        </w:rPr>
      </w:pPr>
    </w:p>
    <w:p w14:paraId="599B7086" w14:textId="77777777" w:rsidR="0072102C" w:rsidRPr="00C33B00" w:rsidRDefault="0072102C" w:rsidP="0072102C">
      <w:pPr>
        <w:pStyle w:val="H2"/>
      </w:pPr>
      <w:r w:rsidRPr="00C33B00">
        <w:t xml:space="preserve">Electrical equipment </w:t>
      </w:r>
    </w:p>
    <w:p w14:paraId="3B38A5A3" w14:textId="77777777" w:rsidR="0072102C" w:rsidRPr="00C33B00" w:rsidRDefault="0072102C" w:rsidP="0072102C">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1867"/>
        <w:gridCol w:w="3271"/>
      </w:tblGrid>
      <w:tr w:rsidR="0072102C" w:rsidRPr="00C33B00" w14:paraId="42252869" w14:textId="77777777" w:rsidTr="00C73FF0">
        <w:trPr>
          <w:trHeight w:val="363"/>
          <w:jc w:val="center"/>
        </w:trPr>
        <w:tc>
          <w:tcPr>
            <w:tcW w:w="4272" w:type="dxa"/>
            <w:vAlign w:val="center"/>
          </w:tcPr>
          <w:p w14:paraId="073739B5" w14:textId="77777777" w:rsidR="0072102C" w:rsidRPr="008652BE" w:rsidRDefault="0072102C" w:rsidP="00C73FF0">
            <w:pPr>
              <w:jc w:val="center"/>
              <w:rPr>
                <w:rFonts w:cs="Arial"/>
                <w:b/>
                <w:bCs/>
              </w:rPr>
            </w:pPr>
            <w:r w:rsidRPr="008652BE">
              <w:rPr>
                <w:rFonts w:cs="Arial"/>
                <w:b/>
                <w:bCs/>
              </w:rPr>
              <w:t>Who checks</w:t>
            </w:r>
          </w:p>
        </w:tc>
        <w:tc>
          <w:tcPr>
            <w:tcW w:w="1987" w:type="dxa"/>
            <w:vAlign w:val="center"/>
          </w:tcPr>
          <w:p w14:paraId="6CAD7FE9" w14:textId="77777777" w:rsidR="0072102C" w:rsidRPr="008652BE" w:rsidRDefault="0072102C" w:rsidP="00C73FF0">
            <w:pPr>
              <w:jc w:val="center"/>
              <w:rPr>
                <w:rFonts w:cs="Arial"/>
                <w:b/>
                <w:bCs/>
              </w:rPr>
            </w:pPr>
            <w:r w:rsidRPr="008652BE">
              <w:rPr>
                <w:rFonts w:cs="Arial"/>
                <w:b/>
                <w:bCs/>
              </w:rPr>
              <w:t>How often</w:t>
            </w:r>
          </w:p>
        </w:tc>
        <w:tc>
          <w:tcPr>
            <w:tcW w:w="3490" w:type="dxa"/>
            <w:vAlign w:val="center"/>
          </w:tcPr>
          <w:p w14:paraId="5710FF76" w14:textId="77777777" w:rsidR="0072102C" w:rsidRPr="008652BE" w:rsidRDefault="0072102C" w:rsidP="00C73FF0">
            <w:pPr>
              <w:jc w:val="center"/>
              <w:rPr>
                <w:rFonts w:cs="Arial"/>
                <w:b/>
                <w:bCs/>
              </w:rPr>
            </w:pPr>
            <w:r w:rsidRPr="008652BE">
              <w:rPr>
                <w:rFonts w:cs="Arial"/>
                <w:b/>
                <w:bCs/>
              </w:rPr>
              <w:t>Location/Tel. no.</w:t>
            </w:r>
          </w:p>
        </w:tc>
      </w:tr>
      <w:tr w:rsidR="0072102C" w:rsidRPr="00C33B00" w14:paraId="3ABDCC3B" w14:textId="77777777" w:rsidTr="00C73FF0">
        <w:trPr>
          <w:trHeight w:val="511"/>
          <w:jc w:val="center"/>
        </w:trPr>
        <w:tc>
          <w:tcPr>
            <w:tcW w:w="4272" w:type="dxa"/>
            <w:vAlign w:val="center"/>
          </w:tcPr>
          <w:p w14:paraId="268C161E" w14:textId="75037A50" w:rsidR="0072102C" w:rsidRPr="00C33B00" w:rsidRDefault="008652BE" w:rsidP="008652BE">
            <w:pPr>
              <w:jc w:val="center"/>
              <w:rPr>
                <w:rFonts w:cs="Arial"/>
              </w:rPr>
            </w:pPr>
            <w:r>
              <w:rPr>
                <w:rFonts w:cs="Arial"/>
              </w:rPr>
              <w:t>Hadia Rasool Naheed</w:t>
            </w:r>
          </w:p>
        </w:tc>
        <w:tc>
          <w:tcPr>
            <w:tcW w:w="1987" w:type="dxa"/>
            <w:vAlign w:val="center"/>
          </w:tcPr>
          <w:p w14:paraId="67394BCC" w14:textId="217844C7" w:rsidR="0072102C" w:rsidRPr="00C33B00" w:rsidRDefault="008652BE" w:rsidP="008652BE">
            <w:pPr>
              <w:jc w:val="center"/>
              <w:rPr>
                <w:rFonts w:cs="Arial"/>
              </w:rPr>
            </w:pPr>
            <w:r>
              <w:rPr>
                <w:rFonts w:cs="Arial"/>
              </w:rPr>
              <w:t>Weekly</w:t>
            </w:r>
          </w:p>
        </w:tc>
        <w:tc>
          <w:tcPr>
            <w:tcW w:w="3490" w:type="dxa"/>
            <w:vAlign w:val="center"/>
          </w:tcPr>
          <w:p w14:paraId="1C1DB537" w14:textId="0CE43900" w:rsidR="0072102C" w:rsidRPr="00C33B00" w:rsidRDefault="008652BE" w:rsidP="008652BE">
            <w:pPr>
              <w:jc w:val="center"/>
              <w:rPr>
                <w:rFonts w:cs="Arial"/>
              </w:rPr>
            </w:pPr>
            <w:r>
              <w:rPr>
                <w:rFonts w:cs="Arial"/>
              </w:rPr>
              <w:t>07438845262</w:t>
            </w:r>
          </w:p>
        </w:tc>
      </w:tr>
    </w:tbl>
    <w:p w14:paraId="1E50D7B1" w14:textId="77777777" w:rsidR="0072102C" w:rsidRPr="00C33B00" w:rsidRDefault="0072102C" w:rsidP="0072102C">
      <w:pPr>
        <w:rPr>
          <w:rFonts w:cs="Arial"/>
        </w:rPr>
      </w:pPr>
    </w:p>
    <w:p w14:paraId="1E6F5621" w14:textId="77777777" w:rsidR="0072102C" w:rsidRPr="00C33B00" w:rsidRDefault="0072102C" w:rsidP="008565E2">
      <w:pPr>
        <w:numPr>
          <w:ilvl w:val="0"/>
          <w:numId w:val="61"/>
        </w:numPr>
        <w:rPr>
          <w:rFonts w:cs="Arial"/>
        </w:rPr>
      </w:pPr>
      <w:r w:rsidRPr="00C33B00">
        <w:rPr>
          <w:rFonts w:cs="Arial"/>
        </w:rPr>
        <w:t>All electrical cables are kept out of the reach of children wherever possible and shielded by furniture where they need to be at floor level</w:t>
      </w:r>
    </w:p>
    <w:p w14:paraId="3047E5A3" w14:textId="77777777" w:rsidR="0072102C" w:rsidRPr="00C33B00" w:rsidRDefault="0072102C" w:rsidP="008565E2">
      <w:pPr>
        <w:numPr>
          <w:ilvl w:val="0"/>
          <w:numId w:val="61"/>
        </w:numPr>
        <w:rPr>
          <w:rFonts w:cs="Arial"/>
        </w:rPr>
      </w:pPr>
      <w:r w:rsidRPr="00C33B00">
        <w:rPr>
          <w:rFonts w:cs="Arial"/>
        </w:rPr>
        <w:lastRenderedPageBreak/>
        <w:t xml:space="preserve">Electrical sockets are all risk assessed and any appropriate safety measures are in place to ensure the safety of the children. </w:t>
      </w:r>
    </w:p>
    <w:p w14:paraId="51417A27" w14:textId="77777777" w:rsidR="0072102C" w:rsidRPr="00C33B00" w:rsidRDefault="0072102C" w:rsidP="0072102C">
      <w:pPr>
        <w:rPr>
          <w:rFonts w:cs="Arial"/>
        </w:rPr>
      </w:pPr>
    </w:p>
    <w:p w14:paraId="57F7FF23" w14:textId="77777777" w:rsidR="0072102C" w:rsidRPr="00C33B00" w:rsidRDefault="0072102C" w:rsidP="0072102C">
      <w:pPr>
        <w:pStyle w:val="H2"/>
      </w:pPr>
      <w:r w:rsidRPr="00C33B00">
        <w:t>Mains information</w:t>
      </w:r>
    </w:p>
    <w:p w14:paraId="6003BACE" w14:textId="77777777" w:rsidR="0072102C" w:rsidRPr="00C33B00" w:rsidRDefault="0072102C" w:rsidP="0072102C">
      <w:pPr>
        <w:rPr>
          <w:rFonts w:cs="Arial"/>
        </w:rPr>
      </w:pPr>
      <w:r w:rsidRPr="00C33B00">
        <w:rPr>
          <w:rFonts w:cs="Arial"/>
        </w:rPr>
        <w:t>Locations of:</w:t>
      </w:r>
    </w:p>
    <w:p w14:paraId="0A22498E" w14:textId="77777777" w:rsidR="0072102C" w:rsidRPr="00C33B00" w:rsidRDefault="0072102C" w:rsidP="008565E2">
      <w:pPr>
        <w:numPr>
          <w:ilvl w:val="0"/>
          <w:numId w:val="60"/>
        </w:numPr>
        <w:rPr>
          <w:rFonts w:cs="Arial"/>
        </w:rPr>
      </w:pPr>
      <w:r w:rsidRPr="00C33B00">
        <w:rPr>
          <w:rFonts w:cs="Arial"/>
        </w:rPr>
        <w:t xml:space="preserve">Water stop tap: </w:t>
      </w:r>
      <w:r>
        <w:rPr>
          <w:rFonts w:cs="Arial"/>
          <w:b/>
          <w:i/>
        </w:rPr>
        <w:t>Children’s toilet</w:t>
      </w:r>
    </w:p>
    <w:p w14:paraId="606C8275" w14:textId="77777777" w:rsidR="0072102C" w:rsidRPr="00C33B00" w:rsidRDefault="0072102C" w:rsidP="008565E2">
      <w:pPr>
        <w:numPr>
          <w:ilvl w:val="0"/>
          <w:numId w:val="60"/>
        </w:numPr>
        <w:rPr>
          <w:rFonts w:cs="Arial"/>
        </w:rPr>
      </w:pPr>
      <w:r w:rsidRPr="00C33B00">
        <w:rPr>
          <w:rFonts w:cs="Arial"/>
        </w:rPr>
        <w:t xml:space="preserve">Gas point: </w:t>
      </w:r>
      <w:r>
        <w:rPr>
          <w:rFonts w:cs="Arial"/>
          <w:b/>
          <w:i/>
        </w:rPr>
        <w:t>N/A</w:t>
      </w:r>
    </w:p>
    <w:p w14:paraId="3DD5B359" w14:textId="77777777" w:rsidR="0072102C" w:rsidRPr="00C33B00" w:rsidRDefault="0072102C" w:rsidP="008565E2">
      <w:pPr>
        <w:numPr>
          <w:ilvl w:val="0"/>
          <w:numId w:val="60"/>
        </w:numPr>
        <w:rPr>
          <w:rFonts w:cs="Arial"/>
          <w:b/>
        </w:rPr>
      </w:pPr>
      <w:r w:rsidRPr="00C33B00">
        <w:rPr>
          <w:rFonts w:cs="Arial"/>
        </w:rPr>
        <w:t xml:space="preserve">Fuse box: </w:t>
      </w:r>
      <w:r>
        <w:rPr>
          <w:rFonts w:cs="Arial"/>
          <w:b/>
          <w:i/>
        </w:rPr>
        <w:t>Store cupboard</w:t>
      </w:r>
    </w:p>
    <w:p w14:paraId="4A4E25F0" w14:textId="77777777" w:rsidR="0072102C" w:rsidRPr="00C33B00" w:rsidRDefault="0072102C" w:rsidP="008565E2">
      <w:pPr>
        <w:numPr>
          <w:ilvl w:val="0"/>
          <w:numId w:val="60"/>
        </w:numPr>
        <w:rPr>
          <w:rFonts w:cs="Arial"/>
        </w:rPr>
      </w:pPr>
      <w:r w:rsidRPr="00C33B00">
        <w:rPr>
          <w:rFonts w:cs="Arial"/>
        </w:rPr>
        <w:t xml:space="preserve">Main electricity box: </w:t>
      </w:r>
      <w:r>
        <w:rPr>
          <w:rFonts w:cs="Arial"/>
          <w:b/>
          <w:i/>
        </w:rPr>
        <w:t>Store cupboard</w:t>
      </w:r>
    </w:p>
    <w:p w14:paraId="33124267" w14:textId="77777777" w:rsidR="0072102C" w:rsidRPr="00C33B00" w:rsidRDefault="0072102C" w:rsidP="0072102C">
      <w:pPr>
        <w:rPr>
          <w:rFonts w:cs="Arial"/>
        </w:rPr>
      </w:pPr>
    </w:p>
    <w:p w14:paraId="5E8A3791" w14:textId="77777777" w:rsidR="0072102C" w:rsidRPr="00C33B00" w:rsidRDefault="0072102C" w:rsidP="0072102C">
      <w:pPr>
        <w:pStyle w:val="H2"/>
      </w:pPr>
      <w:r w:rsidRPr="00C33B00">
        <w:t>Dangerous substances</w:t>
      </w:r>
    </w:p>
    <w:p w14:paraId="7782A0D2" w14:textId="77777777" w:rsidR="0072102C" w:rsidRPr="00C33B00" w:rsidRDefault="0072102C" w:rsidP="0072102C">
      <w:pPr>
        <w:rPr>
          <w:rFonts w:cs="Arial"/>
        </w:rPr>
      </w:pPr>
      <w:r w:rsidRPr="00C33B00">
        <w:rPr>
          <w:rFonts w:cs="Arial"/>
        </w:rPr>
        <w:t xml:space="preserve">All dangerous substances including chemicals MUST be kept in locked areas out of children’s reach. All substances must be kept in their original containers with their original labels attached. Safety Data Sheets (Control of Substances Hazardous to Health (COSHH)) and risk assessments must be kept for all substances and the appropriate personal protection taken and used e.g. gloves, apron and goggles. </w:t>
      </w:r>
    </w:p>
    <w:p w14:paraId="69608EC0" w14:textId="77777777" w:rsidR="0072102C" w:rsidRPr="00C33B00" w:rsidRDefault="0072102C" w:rsidP="0072102C">
      <w:pPr>
        <w:rPr>
          <w:rFonts w:cs="Arial"/>
        </w:rPr>
      </w:pPr>
    </w:p>
    <w:p w14:paraId="38513C55" w14:textId="77777777" w:rsidR="0072102C" w:rsidRPr="00C33B00" w:rsidRDefault="0072102C" w:rsidP="0072102C">
      <w:pPr>
        <w:pStyle w:val="H2"/>
      </w:pPr>
      <w:r w:rsidRPr="00C33B00">
        <w:t>Hot drinks and food</w:t>
      </w:r>
    </w:p>
    <w:p w14:paraId="1F8467E4" w14:textId="77777777" w:rsidR="0072102C" w:rsidRPr="00C33B00" w:rsidRDefault="0072102C" w:rsidP="0072102C">
      <w:pPr>
        <w:rPr>
          <w:rFonts w:cs="Arial"/>
        </w:rPr>
      </w:pPr>
      <w:r w:rsidRPr="00C33B00">
        <w:rPr>
          <w:rFonts w:cs="Arial"/>
        </w:rPr>
        <w:t xml:space="preserve">Hot drinks must only be consumed in the staff room. No canned drinks, sweets or crisps are to be kept or consumed in the nursery rooms. </w:t>
      </w:r>
    </w:p>
    <w:p w14:paraId="35925598" w14:textId="77777777" w:rsidR="0072102C" w:rsidRPr="00C33B00" w:rsidRDefault="0072102C" w:rsidP="0072102C">
      <w:pPr>
        <w:rPr>
          <w:rFonts w:cs="Arial"/>
        </w:rPr>
      </w:pPr>
    </w:p>
    <w:p w14:paraId="49EA71CC" w14:textId="77777777" w:rsidR="0072102C" w:rsidRPr="00C33B00" w:rsidRDefault="0072102C" w:rsidP="0072102C">
      <w:pPr>
        <w:pStyle w:val="H2"/>
      </w:pPr>
      <w:r w:rsidRPr="00C33B00">
        <w:t>Transport and outings</w:t>
      </w:r>
    </w:p>
    <w:p w14:paraId="421C872F" w14:textId="77777777" w:rsidR="0072102C" w:rsidRPr="00C33B00" w:rsidRDefault="0072102C" w:rsidP="0072102C">
      <w:pPr>
        <w:rPr>
          <w:rFonts w:cs="Arial"/>
        </w:rPr>
      </w:pPr>
      <w:r w:rsidRPr="00C33B00">
        <w:rPr>
          <w:rFonts w:cs="Arial"/>
        </w:rPr>
        <w:t>The nursery has a comprehensive documented policy relating to outings, which incorporates all aspects of health and safety procedures including the arrangements for transporting and the supervision of children when away from the nursery.</w:t>
      </w:r>
    </w:p>
    <w:p w14:paraId="5B7AFB60" w14:textId="77777777" w:rsidR="0072102C" w:rsidRPr="00C33B00" w:rsidRDefault="0072102C" w:rsidP="0072102C">
      <w:pPr>
        <w:rPr>
          <w:rFonts w:cs="Arial"/>
        </w:rPr>
      </w:pPr>
    </w:p>
    <w:p w14:paraId="180A81E5" w14:textId="77777777" w:rsidR="0072102C" w:rsidRPr="00C33B00" w:rsidRDefault="0072102C" w:rsidP="0072102C">
      <w:pPr>
        <w:pStyle w:val="H2"/>
      </w:pPr>
      <w:r w:rsidRPr="00C33B00">
        <w:t>Room temperatures</w:t>
      </w:r>
    </w:p>
    <w:p w14:paraId="6625F6DF" w14:textId="77777777" w:rsidR="0072102C" w:rsidRPr="00C33B00" w:rsidRDefault="0072102C" w:rsidP="008565E2">
      <w:pPr>
        <w:numPr>
          <w:ilvl w:val="0"/>
          <w:numId w:val="59"/>
        </w:numPr>
        <w:rPr>
          <w:rFonts w:cs="Arial"/>
        </w:rPr>
      </w:pPr>
      <w:r w:rsidRPr="00C33B00">
        <w:rPr>
          <w:rFonts w:cs="Arial"/>
        </w:rPr>
        <w:t xml:space="preserve">Staff should be aware of room temperatures in the nursery and should ensure that they are suitable at all times and recorded on the appropriate sheet. There is a thermometer in each room to ensure this is monitored </w:t>
      </w:r>
    </w:p>
    <w:p w14:paraId="597CAA31" w14:textId="77777777" w:rsidR="0072102C" w:rsidRPr="00C33B00" w:rsidRDefault="0072102C" w:rsidP="008565E2">
      <w:pPr>
        <w:numPr>
          <w:ilvl w:val="0"/>
          <w:numId w:val="59"/>
        </w:numPr>
        <w:rPr>
          <w:rFonts w:cs="Arial"/>
        </w:rPr>
      </w:pPr>
      <w:r w:rsidRPr="00C33B00">
        <w:rPr>
          <w:rFonts w:cs="Arial"/>
        </w:rPr>
        <w:t>Staff must always be aware of the dangers of babies and young children being too warm or too cold</w:t>
      </w:r>
    </w:p>
    <w:p w14:paraId="1E9A0A32" w14:textId="77777777" w:rsidR="0072102C" w:rsidRPr="00C33B00" w:rsidRDefault="0072102C" w:rsidP="008565E2">
      <w:pPr>
        <w:numPr>
          <w:ilvl w:val="0"/>
          <w:numId w:val="59"/>
        </w:numPr>
        <w:rPr>
          <w:rFonts w:cs="Arial"/>
        </w:rPr>
      </w:pPr>
      <w:r w:rsidRPr="00C33B00">
        <w:rPr>
          <w:rFonts w:cs="Arial"/>
        </w:rPr>
        <w:t>Temperatures should not fall below 18</w:t>
      </w:r>
      <w:r w:rsidRPr="00C33B00">
        <w:rPr>
          <w:rFonts w:cs="Arial"/>
        </w:rPr>
        <w:sym w:font="Symbol" w:char="F0B0"/>
      </w:r>
      <w:r w:rsidRPr="00C33B00">
        <w:rPr>
          <w:rFonts w:cs="Arial"/>
        </w:rPr>
        <w:t>C in the baby rooms and 16</w:t>
      </w:r>
      <w:r w:rsidRPr="00C33B00">
        <w:rPr>
          <w:rFonts w:cs="Arial"/>
        </w:rPr>
        <w:sym w:font="Symbol" w:char="F0B0"/>
      </w:r>
      <w:r w:rsidRPr="00C33B00">
        <w:rPr>
          <w:rFonts w:cs="Arial"/>
        </w:rPr>
        <w:t>C in all other areas</w:t>
      </w:r>
    </w:p>
    <w:p w14:paraId="1685E553" w14:textId="77777777" w:rsidR="0072102C" w:rsidRPr="00C33B00" w:rsidRDefault="0072102C" w:rsidP="008565E2">
      <w:pPr>
        <w:numPr>
          <w:ilvl w:val="0"/>
          <w:numId w:val="59"/>
        </w:numPr>
        <w:rPr>
          <w:rFonts w:cs="Arial"/>
        </w:rPr>
      </w:pPr>
      <w:r w:rsidRPr="00C33B00">
        <w:rPr>
          <w:rFonts w:cs="Arial"/>
        </w:rPr>
        <w:t xml:space="preserve">Where fans are being used to cool rooms, great care must be taken with regard to their positioning. </w:t>
      </w:r>
    </w:p>
    <w:p w14:paraId="29BB6DBB" w14:textId="77777777" w:rsidR="0072102C" w:rsidRPr="00C33B00" w:rsidRDefault="0072102C" w:rsidP="0072102C">
      <w:pPr>
        <w:rPr>
          <w:rFonts w:cs="Arial"/>
        </w:rPr>
      </w:pPr>
    </w:p>
    <w:p w14:paraId="166D6AD7" w14:textId="77777777" w:rsidR="0072102C" w:rsidRPr="00C33B00" w:rsidRDefault="0072102C" w:rsidP="0072102C">
      <w:pPr>
        <w:pStyle w:val="H2"/>
      </w:pPr>
      <w:r w:rsidRPr="00C33B00">
        <w:t>Water supplies</w:t>
      </w:r>
    </w:p>
    <w:p w14:paraId="7EA86DA7" w14:textId="77777777" w:rsidR="0072102C" w:rsidRPr="00C33B00" w:rsidRDefault="0072102C" w:rsidP="008565E2">
      <w:pPr>
        <w:numPr>
          <w:ilvl w:val="0"/>
          <w:numId w:val="58"/>
        </w:numPr>
        <w:rPr>
          <w:rFonts w:cs="Arial"/>
        </w:rPr>
      </w:pPr>
      <w:r w:rsidRPr="00C33B00">
        <w:rPr>
          <w:rFonts w:cs="Arial"/>
        </w:rPr>
        <w:t>A fresh drinking supply is available and accessible to all children, staff and visitors</w:t>
      </w:r>
    </w:p>
    <w:p w14:paraId="1E839EAC" w14:textId="77777777" w:rsidR="0072102C" w:rsidRPr="00C33B00" w:rsidRDefault="0072102C" w:rsidP="008565E2">
      <w:pPr>
        <w:numPr>
          <w:ilvl w:val="0"/>
          <w:numId w:val="58"/>
        </w:numPr>
        <w:rPr>
          <w:rFonts w:cs="Arial"/>
        </w:rPr>
      </w:pPr>
      <w:r w:rsidRPr="00C33B00">
        <w:rPr>
          <w:rFonts w:cs="Arial"/>
        </w:rPr>
        <w:t>All hot water taps accessible to children are thermostatically controlled to ensure that the temperature of the water does not exceed 40</w:t>
      </w:r>
      <w:r w:rsidRPr="00C33B00">
        <w:rPr>
          <w:rFonts w:cs="Arial"/>
        </w:rPr>
        <w:sym w:font="Symbol" w:char="F0B0"/>
      </w:r>
      <w:r w:rsidRPr="00C33B00">
        <w:rPr>
          <w:rFonts w:cs="Arial"/>
        </w:rPr>
        <w:t>C.</w:t>
      </w:r>
    </w:p>
    <w:p w14:paraId="3A6B01D4" w14:textId="77777777" w:rsidR="0072102C" w:rsidRPr="00C33B00" w:rsidRDefault="0072102C" w:rsidP="0072102C">
      <w:pPr>
        <w:rPr>
          <w:rFonts w:cs="Arial"/>
        </w:rPr>
      </w:pPr>
    </w:p>
    <w:p w14:paraId="3631F796" w14:textId="77777777" w:rsidR="0072102C" w:rsidRPr="00C33B00" w:rsidRDefault="0072102C" w:rsidP="0072102C">
      <w:pPr>
        <w:pStyle w:val="H2"/>
      </w:pPr>
      <w:r w:rsidRPr="00C33B00">
        <w:t xml:space="preserve">Gas appliances </w:t>
      </w:r>
    </w:p>
    <w:p w14:paraId="35F3F99A" w14:textId="77777777" w:rsidR="0072102C" w:rsidRPr="00C33B00" w:rsidRDefault="0072102C" w:rsidP="008565E2">
      <w:pPr>
        <w:numPr>
          <w:ilvl w:val="0"/>
          <w:numId w:val="57"/>
        </w:numPr>
        <w:rPr>
          <w:rFonts w:cs="Arial"/>
        </w:rPr>
      </w:pPr>
      <w:r w:rsidRPr="00C33B00">
        <w:rPr>
          <w:rFonts w:cs="Arial"/>
        </w:rPr>
        <w:t>All gas appliances are checked annually by a registered Gas Safety Register engineer</w:t>
      </w:r>
    </w:p>
    <w:p w14:paraId="6BBB670E" w14:textId="20A3C326" w:rsidR="0072102C" w:rsidRDefault="0072102C" w:rsidP="008565E2">
      <w:pPr>
        <w:numPr>
          <w:ilvl w:val="0"/>
          <w:numId w:val="57"/>
        </w:numPr>
        <w:rPr>
          <w:rFonts w:cs="Arial"/>
        </w:rPr>
      </w:pPr>
      <w:r w:rsidRPr="00C33B00">
        <w:rPr>
          <w:rFonts w:cs="Arial"/>
        </w:rPr>
        <w:t>Carbon monoxide detectors are fitted.</w:t>
      </w:r>
    </w:p>
    <w:p w14:paraId="45825768" w14:textId="345FF903" w:rsidR="008652BE" w:rsidRDefault="008652BE" w:rsidP="008652BE">
      <w:pPr>
        <w:ind w:left="360"/>
        <w:rPr>
          <w:rFonts w:cs="Arial"/>
        </w:rPr>
      </w:pPr>
    </w:p>
    <w:p w14:paraId="60E0C5D3" w14:textId="77777777" w:rsidR="008652BE" w:rsidRPr="00C33B00" w:rsidRDefault="008652BE" w:rsidP="008652BE">
      <w:pPr>
        <w:ind w:left="360"/>
        <w:rPr>
          <w:rFonts w:cs="Arial"/>
        </w:rPr>
      </w:pPr>
    </w:p>
    <w:p w14:paraId="0F6D6353" w14:textId="77777777" w:rsidR="0072102C" w:rsidRPr="00C33B00" w:rsidRDefault="0072102C" w:rsidP="0072102C">
      <w:pPr>
        <w:rPr>
          <w:rFonts w:cs="Arial"/>
        </w:rPr>
      </w:pPr>
      <w:r w:rsidRPr="00C33B00">
        <w:rPr>
          <w:rFonts w:cs="Arial"/>
        </w:rPr>
        <w:lastRenderedPageBreak/>
        <w:t xml:space="preserve">The checklists used in nurseries include: </w:t>
      </w:r>
    </w:p>
    <w:p w14:paraId="72881588" w14:textId="77777777" w:rsidR="0072102C" w:rsidRPr="00C33B00" w:rsidRDefault="0072102C" w:rsidP="0072102C">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1876"/>
        <w:gridCol w:w="3192"/>
      </w:tblGrid>
      <w:tr w:rsidR="0072102C" w:rsidRPr="00C33B00" w14:paraId="3A9C71FB" w14:textId="77777777" w:rsidTr="00C73FF0">
        <w:trPr>
          <w:trHeight w:val="363"/>
          <w:jc w:val="center"/>
        </w:trPr>
        <w:tc>
          <w:tcPr>
            <w:tcW w:w="4272" w:type="dxa"/>
            <w:vAlign w:val="center"/>
          </w:tcPr>
          <w:p w14:paraId="69AEECF4" w14:textId="77777777" w:rsidR="0072102C" w:rsidRPr="00C33B00" w:rsidRDefault="0072102C" w:rsidP="00C73FF0">
            <w:pPr>
              <w:jc w:val="center"/>
              <w:rPr>
                <w:rFonts w:cs="Arial"/>
              </w:rPr>
            </w:pPr>
            <w:r w:rsidRPr="00C33B00">
              <w:rPr>
                <w:rFonts w:cs="Arial"/>
              </w:rPr>
              <w:t xml:space="preserve">Checklists </w:t>
            </w:r>
          </w:p>
        </w:tc>
        <w:tc>
          <w:tcPr>
            <w:tcW w:w="1987" w:type="dxa"/>
            <w:vAlign w:val="center"/>
          </w:tcPr>
          <w:p w14:paraId="76C531DE" w14:textId="77777777" w:rsidR="0072102C" w:rsidRPr="00C33B00" w:rsidRDefault="0072102C" w:rsidP="00C73FF0">
            <w:pPr>
              <w:jc w:val="center"/>
              <w:rPr>
                <w:rFonts w:cs="Arial"/>
              </w:rPr>
            </w:pPr>
            <w:r w:rsidRPr="00C33B00">
              <w:rPr>
                <w:rFonts w:cs="Arial"/>
              </w:rPr>
              <w:t>Who checks</w:t>
            </w:r>
          </w:p>
        </w:tc>
        <w:tc>
          <w:tcPr>
            <w:tcW w:w="3490" w:type="dxa"/>
            <w:vAlign w:val="center"/>
          </w:tcPr>
          <w:p w14:paraId="0616FAB4" w14:textId="77777777" w:rsidR="0072102C" w:rsidRPr="00C33B00" w:rsidRDefault="0072102C" w:rsidP="00C73FF0">
            <w:pPr>
              <w:jc w:val="center"/>
              <w:rPr>
                <w:rFonts w:cs="Arial"/>
              </w:rPr>
            </w:pPr>
            <w:r w:rsidRPr="00C33B00">
              <w:rPr>
                <w:rFonts w:cs="Arial"/>
              </w:rPr>
              <w:t>How often</w:t>
            </w:r>
          </w:p>
        </w:tc>
      </w:tr>
      <w:tr w:rsidR="0072102C" w:rsidRPr="00C33B00" w14:paraId="17D2807A" w14:textId="77777777" w:rsidTr="00C73FF0">
        <w:trPr>
          <w:trHeight w:val="511"/>
          <w:jc w:val="center"/>
        </w:trPr>
        <w:tc>
          <w:tcPr>
            <w:tcW w:w="4272" w:type="dxa"/>
            <w:vAlign w:val="center"/>
          </w:tcPr>
          <w:p w14:paraId="1ECD7291" w14:textId="77777777" w:rsidR="0072102C" w:rsidRPr="00C33B00" w:rsidRDefault="0072102C" w:rsidP="00C73FF0">
            <w:pPr>
              <w:rPr>
                <w:rFonts w:cs="Arial"/>
              </w:rPr>
            </w:pPr>
          </w:p>
        </w:tc>
        <w:tc>
          <w:tcPr>
            <w:tcW w:w="1987" w:type="dxa"/>
            <w:vAlign w:val="center"/>
          </w:tcPr>
          <w:p w14:paraId="4AB0E9FC" w14:textId="77777777" w:rsidR="0072102C" w:rsidRPr="00C33B00" w:rsidRDefault="0072102C" w:rsidP="00C73FF0">
            <w:pPr>
              <w:rPr>
                <w:rFonts w:cs="Arial"/>
              </w:rPr>
            </w:pPr>
          </w:p>
        </w:tc>
        <w:tc>
          <w:tcPr>
            <w:tcW w:w="3490" w:type="dxa"/>
            <w:vAlign w:val="center"/>
          </w:tcPr>
          <w:p w14:paraId="000D4311" w14:textId="77777777" w:rsidR="0072102C" w:rsidRPr="00C33B00" w:rsidRDefault="0072102C" w:rsidP="00C73FF0">
            <w:pPr>
              <w:rPr>
                <w:rFonts w:cs="Arial"/>
              </w:rPr>
            </w:pPr>
          </w:p>
        </w:tc>
      </w:tr>
      <w:tr w:rsidR="0072102C" w:rsidRPr="00C33B00" w14:paraId="75E666DE" w14:textId="77777777" w:rsidTr="00C73FF0">
        <w:trPr>
          <w:trHeight w:val="511"/>
          <w:jc w:val="center"/>
        </w:trPr>
        <w:tc>
          <w:tcPr>
            <w:tcW w:w="4272" w:type="dxa"/>
            <w:vAlign w:val="center"/>
          </w:tcPr>
          <w:p w14:paraId="01977CA0" w14:textId="77777777" w:rsidR="0072102C" w:rsidRPr="00C33B00" w:rsidRDefault="0072102C" w:rsidP="00C73FF0">
            <w:pPr>
              <w:rPr>
                <w:rFonts w:cs="Arial"/>
              </w:rPr>
            </w:pPr>
          </w:p>
        </w:tc>
        <w:tc>
          <w:tcPr>
            <w:tcW w:w="1987" w:type="dxa"/>
            <w:vAlign w:val="center"/>
          </w:tcPr>
          <w:p w14:paraId="2B94BF04" w14:textId="77777777" w:rsidR="0072102C" w:rsidRPr="00C33B00" w:rsidRDefault="0072102C" w:rsidP="00C73FF0">
            <w:pPr>
              <w:rPr>
                <w:rFonts w:cs="Arial"/>
              </w:rPr>
            </w:pPr>
          </w:p>
        </w:tc>
        <w:tc>
          <w:tcPr>
            <w:tcW w:w="3490" w:type="dxa"/>
            <w:vAlign w:val="center"/>
          </w:tcPr>
          <w:p w14:paraId="0470C947" w14:textId="77777777" w:rsidR="0072102C" w:rsidRPr="00C33B00" w:rsidRDefault="0072102C" w:rsidP="00C73FF0">
            <w:pPr>
              <w:rPr>
                <w:rFonts w:cs="Arial"/>
              </w:rPr>
            </w:pPr>
          </w:p>
        </w:tc>
      </w:tr>
      <w:tr w:rsidR="0072102C" w:rsidRPr="00C33B00" w14:paraId="14AFA5B1" w14:textId="77777777" w:rsidTr="00C73FF0">
        <w:trPr>
          <w:trHeight w:val="511"/>
          <w:jc w:val="center"/>
        </w:trPr>
        <w:tc>
          <w:tcPr>
            <w:tcW w:w="4272" w:type="dxa"/>
            <w:vAlign w:val="center"/>
          </w:tcPr>
          <w:p w14:paraId="23055271" w14:textId="77777777" w:rsidR="0072102C" w:rsidRPr="00C33B00" w:rsidRDefault="0072102C" w:rsidP="00C73FF0">
            <w:pPr>
              <w:rPr>
                <w:rFonts w:cs="Arial"/>
              </w:rPr>
            </w:pPr>
          </w:p>
        </w:tc>
        <w:tc>
          <w:tcPr>
            <w:tcW w:w="1987" w:type="dxa"/>
            <w:vAlign w:val="center"/>
          </w:tcPr>
          <w:p w14:paraId="1E38779E" w14:textId="77777777" w:rsidR="0072102C" w:rsidRPr="00C33B00" w:rsidRDefault="0072102C" w:rsidP="00C73FF0">
            <w:pPr>
              <w:rPr>
                <w:rFonts w:cs="Arial"/>
              </w:rPr>
            </w:pPr>
          </w:p>
        </w:tc>
        <w:tc>
          <w:tcPr>
            <w:tcW w:w="3490" w:type="dxa"/>
            <w:vAlign w:val="center"/>
          </w:tcPr>
          <w:p w14:paraId="7751B592" w14:textId="77777777" w:rsidR="0072102C" w:rsidRPr="00C33B00" w:rsidRDefault="0072102C" w:rsidP="00C73FF0">
            <w:pPr>
              <w:rPr>
                <w:rFonts w:cs="Arial"/>
              </w:rPr>
            </w:pPr>
          </w:p>
        </w:tc>
      </w:tr>
    </w:tbl>
    <w:p w14:paraId="31743053" w14:textId="77777777" w:rsidR="0072102C" w:rsidRPr="00C33B00" w:rsidRDefault="0072102C" w:rsidP="0072102C">
      <w:pPr>
        <w:ind w:left="720"/>
        <w:rPr>
          <w:rFonts w:cs="Arial"/>
        </w:rPr>
      </w:pPr>
    </w:p>
    <w:p w14:paraId="516E9C65" w14:textId="77777777" w:rsidR="0072102C" w:rsidRPr="00C33B00" w:rsidRDefault="0072102C" w:rsidP="0072102C">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72102C" w:rsidRPr="00C33B00" w14:paraId="7D230A4F" w14:textId="77777777" w:rsidTr="00C73FF0">
        <w:trPr>
          <w:cantSplit/>
          <w:jc w:val="center"/>
        </w:trPr>
        <w:tc>
          <w:tcPr>
            <w:tcW w:w="1666" w:type="pct"/>
            <w:tcBorders>
              <w:top w:val="single" w:sz="4" w:space="0" w:color="auto"/>
            </w:tcBorders>
            <w:vAlign w:val="center"/>
          </w:tcPr>
          <w:p w14:paraId="1B72AA08" w14:textId="77777777" w:rsidR="0072102C" w:rsidRPr="00C33B00" w:rsidRDefault="0072102C" w:rsidP="00C73FF0">
            <w:pPr>
              <w:pStyle w:val="MeetsEYFS"/>
              <w:rPr>
                <w:rFonts w:cs="Arial"/>
                <w:b/>
              </w:rPr>
            </w:pPr>
            <w:r w:rsidRPr="00C33B00">
              <w:rPr>
                <w:rFonts w:cs="Arial"/>
                <w:b/>
              </w:rPr>
              <w:t>This policy was adopted on</w:t>
            </w:r>
          </w:p>
        </w:tc>
        <w:tc>
          <w:tcPr>
            <w:tcW w:w="1844" w:type="pct"/>
            <w:tcBorders>
              <w:top w:val="single" w:sz="4" w:space="0" w:color="auto"/>
            </w:tcBorders>
            <w:vAlign w:val="center"/>
          </w:tcPr>
          <w:p w14:paraId="18F1B87F" w14:textId="77777777" w:rsidR="0072102C" w:rsidRPr="00C33B00" w:rsidRDefault="0072102C" w:rsidP="00C73FF0">
            <w:pPr>
              <w:pStyle w:val="MeetsEYFS"/>
              <w:rPr>
                <w:rFonts w:cs="Arial"/>
                <w:b/>
              </w:rPr>
            </w:pPr>
            <w:r w:rsidRPr="00C33B00">
              <w:rPr>
                <w:rFonts w:cs="Arial"/>
                <w:b/>
              </w:rPr>
              <w:t>Signed on behalf of the nursery</w:t>
            </w:r>
          </w:p>
        </w:tc>
        <w:tc>
          <w:tcPr>
            <w:tcW w:w="1490" w:type="pct"/>
            <w:tcBorders>
              <w:top w:val="single" w:sz="4" w:space="0" w:color="auto"/>
            </w:tcBorders>
            <w:vAlign w:val="center"/>
          </w:tcPr>
          <w:p w14:paraId="0C3F8D79" w14:textId="77777777" w:rsidR="0072102C" w:rsidRPr="00C33B00" w:rsidRDefault="0072102C" w:rsidP="00C73FF0">
            <w:pPr>
              <w:pStyle w:val="MeetsEYFS"/>
              <w:rPr>
                <w:rFonts w:cs="Arial"/>
                <w:b/>
              </w:rPr>
            </w:pPr>
            <w:r w:rsidRPr="00C33B00">
              <w:rPr>
                <w:rFonts w:cs="Arial"/>
                <w:b/>
              </w:rPr>
              <w:t>Date for review</w:t>
            </w:r>
          </w:p>
        </w:tc>
      </w:tr>
      <w:tr w:rsidR="0072102C" w:rsidRPr="00C33B00" w14:paraId="53D9E4EA" w14:textId="77777777" w:rsidTr="00C73FF0">
        <w:trPr>
          <w:cantSplit/>
          <w:jc w:val="center"/>
        </w:trPr>
        <w:tc>
          <w:tcPr>
            <w:tcW w:w="1666" w:type="pct"/>
            <w:vAlign w:val="center"/>
          </w:tcPr>
          <w:p w14:paraId="444F711C" w14:textId="77777777" w:rsidR="0072102C" w:rsidRPr="00C33B00" w:rsidRDefault="0072102C" w:rsidP="00C73FF0">
            <w:pPr>
              <w:pStyle w:val="MeetsEYFS"/>
              <w:rPr>
                <w:rFonts w:cs="Arial"/>
                <w:i/>
              </w:rPr>
            </w:pPr>
            <w:r>
              <w:rPr>
                <w:rFonts w:cs="Arial"/>
                <w:i/>
              </w:rPr>
              <w:t>31/08/2019</w:t>
            </w:r>
          </w:p>
        </w:tc>
        <w:tc>
          <w:tcPr>
            <w:tcW w:w="1844" w:type="pct"/>
          </w:tcPr>
          <w:p w14:paraId="36B3151E" w14:textId="77777777" w:rsidR="0072102C" w:rsidRPr="00C33B00" w:rsidRDefault="0072102C" w:rsidP="00C73FF0">
            <w:pPr>
              <w:pStyle w:val="MeetsEYFS"/>
              <w:rPr>
                <w:rFonts w:cs="Arial"/>
                <w:i/>
              </w:rPr>
            </w:pPr>
            <w:r>
              <w:rPr>
                <w:rFonts w:cs="Arial"/>
                <w:i/>
              </w:rPr>
              <w:t>KANEEZ UR REHMAN</w:t>
            </w:r>
          </w:p>
        </w:tc>
        <w:tc>
          <w:tcPr>
            <w:tcW w:w="1490" w:type="pct"/>
          </w:tcPr>
          <w:p w14:paraId="0F3DE07D" w14:textId="77777777" w:rsidR="0072102C" w:rsidRPr="00C33B00" w:rsidRDefault="0072102C" w:rsidP="00C73FF0">
            <w:pPr>
              <w:pStyle w:val="MeetsEYFS"/>
              <w:rPr>
                <w:rFonts w:cs="Arial"/>
                <w:i/>
              </w:rPr>
            </w:pPr>
            <w:r>
              <w:rPr>
                <w:rFonts w:cs="Arial"/>
                <w:i/>
              </w:rPr>
              <w:t>31/08/2020</w:t>
            </w:r>
          </w:p>
        </w:tc>
      </w:tr>
    </w:tbl>
    <w:p w14:paraId="692FC61D" w14:textId="77777777" w:rsidR="0072102C" w:rsidRPr="00C33B00" w:rsidRDefault="0072102C" w:rsidP="0072102C">
      <w:pPr>
        <w:rPr>
          <w:rFonts w:cs="Arial"/>
        </w:rPr>
      </w:pPr>
    </w:p>
    <w:p w14:paraId="394A3617" w14:textId="77777777" w:rsidR="0072102C" w:rsidRPr="0020777E" w:rsidRDefault="0072102C" w:rsidP="0072102C">
      <w:pPr>
        <w:pStyle w:val="H1"/>
        <w:rPr>
          <w:rFonts w:cs="Arial"/>
        </w:rPr>
      </w:pPr>
      <w:bookmarkStart w:id="100" w:name="_Toc15917010"/>
      <w:bookmarkStart w:id="101" w:name="_Toc372294192"/>
      <w:bookmarkStart w:id="102" w:name="_Toc515015186"/>
      <w:bookmarkEnd w:id="98"/>
      <w:bookmarkEnd w:id="99"/>
      <w:r w:rsidRPr="0020777E">
        <w:rPr>
          <w:rFonts w:cs="Arial"/>
        </w:rPr>
        <w:lastRenderedPageBreak/>
        <w:t xml:space="preserve">12. Manual Handling </w:t>
      </w:r>
      <w:bookmarkEnd w:id="100"/>
    </w:p>
    <w:p w14:paraId="6F09F2F5" w14:textId="77777777" w:rsidR="0072102C" w:rsidRPr="0020777E" w:rsidRDefault="0072102C" w:rsidP="0072102C">
      <w:pPr>
        <w:rPr>
          <w:rFonts w:cs="Arial"/>
        </w:rPr>
      </w:pPr>
    </w:p>
    <w:p w14:paraId="6BBAA2B4" w14:textId="77777777" w:rsidR="0072102C" w:rsidRPr="0020777E" w:rsidRDefault="0072102C" w:rsidP="0072102C">
      <w:pPr>
        <w:rPr>
          <w:rFonts w:cs="Arial"/>
        </w:rPr>
      </w:pPr>
      <w:r w:rsidRPr="0020777E">
        <w:rPr>
          <w:rFonts w:cs="Arial"/>
        </w:rPr>
        <w:t xml:space="preserve">At </w:t>
      </w:r>
      <w:r>
        <w:rPr>
          <w:rFonts w:cs="Arial"/>
          <w:b/>
          <w:i/>
        </w:rPr>
        <w:t>Lemon Tree Manchester LTD</w:t>
      </w:r>
      <w:r w:rsidRPr="0020777E">
        <w:rPr>
          <w:rFonts w:cs="Arial"/>
        </w:rPr>
        <w:t xml:space="preserve"> we recognise that staff need to carry out manual handling especially in relation to lifting children. A variety of injuries may result from poor manual handling and staff must all be aware and adhere to the nursery’s manual handling policy. We instruct all staff in correct handling techniques and expect them to follow these to minimise the risks of injury.</w:t>
      </w:r>
    </w:p>
    <w:p w14:paraId="7200BD69" w14:textId="77777777" w:rsidR="0072102C" w:rsidRPr="0020777E" w:rsidRDefault="0072102C" w:rsidP="0072102C">
      <w:pPr>
        <w:rPr>
          <w:rFonts w:cs="Arial"/>
        </w:rPr>
      </w:pPr>
    </w:p>
    <w:p w14:paraId="216F6640" w14:textId="77777777" w:rsidR="0072102C" w:rsidRPr="0020777E" w:rsidRDefault="0072102C" w:rsidP="0072102C">
      <w:pPr>
        <w:rPr>
          <w:rFonts w:cs="Arial"/>
        </w:rPr>
      </w:pPr>
      <w:r w:rsidRPr="0020777E">
        <w:rPr>
          <w:rFonts w:cs="Arial"/>
        </w:rPr>
        <w:t>We know that lifting and carrying children is different to carrying static loads and therefore our manual handling training reflects this. All staff will receive training in manual handling within their first year of employment and will receive ongoing training as appropriate.</w:t>
      </w:r>
    </w:p>
    <w:p w14:paraId="49B25787" w14:textId="77777777" w:rsidR="0072102C" w:rsidRPr="0020777E" w:rsidRDefault="0072102C" w:rsidP="0072102C">
      <w:pPr>
        <w:rPr>
          <w:rFonts w:cs="Arial"/>
        </w:rPr>
      </w:pPr>
    </w:p>
    <w:p w14:paraId="59D4AB4F" w14:textId="77777777" w:rsidR="0072102C" w:rsidRPr="0020777E" w:rsidRDefault="0072102C" w:rsidP="0072102C">
      <w:pPr>
        <w:rPr>
          <w:rFonts w:cs="Arial"/>
          <w:b/>
        </w:rPr>
      </w:pPr>
      <w:r w:rsidRPr="0020777E">
        <w:rPr>
          <w:rFonts w:cs="Arial"/>
          <w:b/>
        </w:rPr>
        <w:t>Preventing injuries</w:t>
      </w:r>
    </w:p>
    <w:p w14:paraId="4EBCEAA9" w14:textId="77777777" w:rsidR="0072102C" w:rsidRPr="0020777E" w:rsidRDefault="0072102C" w:rsidP="0072102C">
      <w:pPr>
        <w:rPr>
          <w:rFonts w:cs="Arial"/>
        </w:rPr>
      </w:pPr>
      <w:r w:rsidRPr="0020777E">
        <w:rPr>
          <w:rFonts w:cs="Arial"/>
        </w:rPr>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14:paraId="408343FD" w14:textId="77777777" w:rsidR="0072102C" w:rsidRPr="0020777E" w:rsidRDefault="0072102C" w:rsidP="0072102C">
      <w:pPr>
        <w:rPr>
          <w:rFonts w:cs="Arial"/>
        </w:rPr>
      </w:pPr>
    </w:p>
    <w:p w14:paraId="06D41EA6" w14:textId="77777777" w:rsidR="0072102C" w:rsidRPr="0020777E" w:rsidRDefault="0072102C" w:rsidP="0072102C">
      <w:pPr>
        <w:rPr>
          <w:rFonts w:cs="Arial"/>
        </w:rPr>
      </w:pPr>
      <w:r w:rsidRPr="0020777E">
        <w:rPr>
          <w:rFonts w:cs="Arial"/>
        </w:rPr>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14:paraId="12A882B3" w14:textId="77777777" w:rsidR="0072102C" w:rsidRPr="0020777E" w:rsidRDefault="0072102C" w:rsidP="0072102C">
      <w:pPr>
        <w:rPr>
          <w:rFonts w:cs="Arial"/>
        </w:rPr>
      </w:pPr>
    </w:p>
    <w:p w14:paraId="65AACFF0" w14:textId="77777777" w:rsidR="0072102C" w:rsidRPr="0020777E" w:rsidRDefault="0072102C" w:rsidP="0072102C">
      <w:pPr>
        <w:rPr>
          <w:rFonts w:cs="Arial"/>
        </w:rPr>
      </w:pPr>
      <w:r w:rsidRPr="0020777E">
        <w:rPr>
          <w:rFonts w:cs="Arial"/>
        </w:rPr>
        <w:t>Our manual handling assessment considers the following:</w:t>
      </w:r>
    </w:p>
    <w:p w14:paraId="64F80BE4" w14:textId="77777777" w:rsidR="0072102C" w:rsidRPr="0020777E" w:rsidRDefault="0072102C" w:rsidP="008565E2">
      <w:pPr>
        <w:numPr>
          <w:ilvl w:val="0"/>
          <w:numId w:val="56"/>
        </w:numPr>
        <w:rPr>
          <w:rFonts w:cs="Arial"/>
        </w:rPr>
      </w:pPr>
      <w:r w:rsidRPr="0020777E">
        <w:rPr>
          <w:rFonts w:cs="Arial"/>
        </w:rPr>
        <w:t>The tasks to be carried out</w:t>
      </w:r>
    </w:p>
    <w:p w14:paraId="1AED24A3" w14:textId="77777777" w:rsidR="0072102C" w:rsidRPr="0020777E" w:rsidRDefault="0072102C" w:rsidP="008565E2">
      <w:pPr>
        <w:numPr>
          <w:ilvl w:val="0"/>
          <w:numId w:val="56"/>
        </w:numPr>
        <w:rPr>
          <w:rFonts w:cs="Arial"/>
        </w:rPr>
      </w:pPr>
      <w:r w:rsidRPr="0020777E">
        <w:rPr>
          <w:rFonts w:cs="Arial"/>
        </w:rPr>
        <w:t xml:space="preserve">The load to be moved (including moving children) </w:t>
      </w:r>
    </w:p>
    <w:p w14:paraId="16A34FE4" w14:textId="77777777" w:rsidR="0072102C" w:rsidRPr="0020777E" w:rsidRDefault="0072102C" w:rsidP="008565E2">
      <w:pPr>
        <w:numPr>
          <w:ilvl w:val="0"/>
          <w:numId w:val="56"/>
        </w:numPr>
        <w:rPr>
          <w:rFonts w:cs="Arial"/>
        </w:rPr>
      </w:pPr>
      <w:r w:rsidRPr="0020777E">
        <w:rPr>
          <w:rFonts w:cs="Arial"/>
        </w:rPr>
        <w:t>The environment in which handling takes place</w:t>
      </w:r>
    </w:p>
    <w:p w14:paraId="123CAD08" w14:textId="77777777" w:rsidR="0072102C" w:rsidRPr="0020777E" w:rsidRDefault="0072102C" w:rsidP="008565E2">
      <w:pPr>
        <w:numPr>
          <w:ilvl w:val="0"/>
          <w:numId w:val="56"/>
        </w:numPr>
        <w:rPr>
          <w:rFonts w:cs="Arial"/>
        </w:rPr>
      </w:pPr>
      <w:r w:rsidRPr="0020777E">
        <w:rPr>
          <w:rFonts w:cs="Arial"/>
        </w:rPr>
        <w:t>The capability of the individual involved in the manual handling.</w:t>
      </w:r>
    </w:p>
    <w:p w14:paraId="3CC6BF28" w14:textId="77777777" w:rsidR="0072102C" w:rsidRPr="0020777E" w:rsidRDefault="0072102C" w:rsidP="0072102C">
      <w:pPr>
        <w:rPr>
          <w:rFonts w:cs="Arial"/>
        </w:rPr>
      </w:pPr>
    </w:p>
    <w:p w14:paraId="2FA044AA" w14:textId="77777777" w:rsidR="0072102C" w:rsidRPr="0020777E" w:rsidRDefault="0072102C" w:rsidP="0072102C">
      <w:pPr>
        <w:rPr>
          <w:rFonts w:cs="Arial"/>
        </w:rPr>
      </w:pPr>
      <w:r w:rsidRPr="0020777E">
        <w:rPr>
          <w:rFonts w:cs="Arial"/>
        </w:rPr>
        <w:t xml:space="preserve">We expect staff to use the following guidance when carrying out manual handling in order to reduce the risk of injury. </w:t>
      </w:r>
    </w:p>
    <w:p w14:paraId="3276ED26" w14:textId="77777777" w:rsidR="0072102C" w:rsidRPr="0020777E" w:rsidRDefault="0072102C" w:rsidP="0072102C">
      <w:pPr>
        <w:rPr>
          <w:rFonts w:cs="Arial"/>
        </w:rPr>
      </w:pPr>
    </w:p>
    <w:p w14:paraId="177497E9" w14:textId="77777777" w:rsidR="0072102C" w:rsidRPr="0020777E" w:rsidRDefault="0072102C" w:rsidP="0072102C">
      <w:pPr>
        <w:pStyle w:val="H2"/>
      </w:pPr>
      <w:r w:rsidRPr="0020777E">
        <w:t>Planning and procedure</w:t>
      </w:r>
    </w:p>
    <w:p w14:paraId="6EF47599" w14:textId="77777777" w:rsidR="0072102C" w:rsidRPr="0020777E" w:rsidRDefault="0072102C" w:rsidP="008565E2">
      <w:pPr>
        <w:numPr>
          <w:ilvl w:val="0"/>
          <w:numId w:val="55"/>
        </w:numPr>
        <w:rPr>
          <w:rFonts w:cs="Arial"/>
        </w:rPr>
      </w:pPr>
      <w:r w:rsidRPr="0020777E">
        <w:rPr>
          <w:rFonts w:cs="Arial"/>
        </w:rPr>
        <w:t>Think about the task to be performed and plan the lift</w:t>
      </w:r>
    </w:p>
    <w:p w14:paraId="33505203" w14:textId="77777777" w:rsidR="0072102C" w:rsidRPr="0020777E" w:rsidRDefault="0072102C" w:rsidP="008565E2">
      <w:pPr>
        <w:numPr>
          <w:ilvl w:val="0"/>
          <w:numId w:val="55"/>
        </w:numPr>
        <w:rPr>
          <w:rFonts w:cs="Arial"/>
        </w:rPr>
      </w:pPr>
      <w:r w:rsidRPr="0020777E">
        <w:rPr>
          <w:rFonts w:cs="Arial"/>
        </w:rPr>
        <w:t>Consider what you will be lifting, where you will put it, how far you are going to move it and how you are going to get there</w:t>
      </w:r>
    </w:p>
    <w:p w14:paraId="2B67186E" w14:textId="77777777" w:rsidR="0072102C" w:rsidRPr="0020777E" w:rsidRDefault="0072102C" w:rsidP="008565E2">
      <w:pPr>
        <w:numPr>
          <w:ilvl w:val="0"/>
          <w:numId w:val="55"/>
        </w:numPr>
        <w:rPr>
          <w:rFonts w:cs="Arial"/>
        </w:rPr>
      </w:pPr>
      <w:r w:rsidRPr="0020777E">
        <w:rPr>
          <w:rFonts w:cs="Arial"/>
        </w:rPr>
        <w:t>Never attempt manual handling unless you have read the correct techniques and understood how to use them</w:t>
      </w:r>
    </w:p>
    <w:p w14:paraId="2D20F78C" w14:textId="77777777" w:rsidR="0072102C" w:rsidRPr="0020777E" w:rsidRDefault="0072102C" w:rsidP="008565E2">
      <w:pPr>
        <w:numPr>
          <w:ilvl w:val="0"/>
          <w:numId w:val="55"/>
        </w:numPr>
        <w:rPr>
          <w:rFonts w:cs="Arial"/>
        </w:rPr>
      </w:pPr>
      <w:r w:rsidRPr="0020777E">
        <w:rPr>
          <w:rFonts w:cs="Arial"/>
        </w:rPr>
        <w:t>Ensure that you are capable of undertaking the task – people with health problems and pregnant women may be particularly at risk of injury</w:t>
      </w:r>
    </w:p>
    <w:p w14:paraId="64C5898D" w14:textId="77777777" w:rsidR="0072102C" w:rsidRPr="0020777E" w:rsidRDefault="0072102C" w:rsidP="008565E2">
      <w:pPr>
        <w:numPr>
          <w:ilvl w:val="0"/>
          <w:numId w:val="55"/>
        </w:numPr>
        <w:rPr>
          <w:rFonts w:cs="Arial"/>
        </w:rPr>
      </w:pPr>
      <w:r w:rsidRPr="0020777E">
        <w:rPr>
          <w:rFonts w:cs="Arial"/>
        </w:rPr>
        <w:t>Assess the size, weight and centre of gravity of the load to make sure that you can maintain a firm grip and see where you are going</w:t>
      </w:r>
    </w:p>
    <w:p w14:paraId="093AE24F" w14:textId="77777777" w:rsidR="0072102C" w:rsidRPr="0020777E" w:rsidRDefault="0072102C" w:rsidP="008565E2">
      <w:pPr>
        <w:numPr>
          <w:ilvl w:val="0"/>
          <w:numId w:val="55"/>
        </w:numPr>
        <w:rPr>
          <w:rFonts w:cs="Arial"/>
        </w:rPr>
      </w:pPr>
      <w:r w:rsidRPr="0020777E">
        <w:rPr>
          <w:rFonts w:cs="Arial"/>
        </w:rPr>
        <w:t>Assess whether you can lift the load safely without help. If not, get help or use specialist moving equipment e.g. a trolley. Bear in mind that it may be too dangerous to attempt to lift some loads</w:t>
      </w:r>
    </w:p>
    <w:p w14:paraId="33089C62" w14:textId="77777777" w:rsidR="0072102C" w:rsidRPr="0020777E" w:rsidRDefault="0072102C" w:rsidP="008565E2">
      <w:pPr>
        <w:numPr>
          <w:ilvl w:val="0"/>
          <w:numId w:val="55"/>
        </w:numPr>
        <w:rPr>
          <w:rFonts w:cs="Arial"/>
        </w:rPr>
      </w:pPr>
      <w:r w:rsidRPr="0020777E">
        <w:rPr>
          <w:rFonts w:cs="Arial"/>
        </w:rPr>
        <w:t>If more than one person is involved, plan the lift first and agree who will lead and give instructions</w:t>
      </w:r>
    </w:p>
    <w:p w14:paraId="6C643178" w14:textId="77777777" w:rsidR="0072102C" w:rsidRPr="0020777E" w:rsidRDefault="0072102C" w:rsidP="008565E2">
      <w:pPr>
        <w:numPr>
          <w:ilvl w:val="0"/>
          <w:numId w:val="55"/>
        </w:numPr>
        <w:rPr>
          <w:rFonts w:cs="Arial"/>
        </w:rPr>
      </w:pPr>
      <w:r w:rsidRPr="0020777E">
        <w:rPr>
          <w:rFonts w:cs="Arial"/>
        </w:rPr>
        <w:lastRenderedPageBreak/>
        <w:t>Plan your route and remove any obstructions. Check for any hazards such as uneven/slippery flooring</w:t>
      </w:r>
    </w:p>
    <w:p w14:paraId="5ACAA893" w14:textId="77777777" w:rsidR="0072102C" w:rsidRPr="0020777E" w:rsidRDefault="0072102C" w:rsidP="008565E2">
      <w:pPr>
        <w:numPr>
          <w:ilvl w:val="0"/>
          <w:numId w:val="55"/>
        </w:numPr>
        <w:rPr>
          <w:rFonts w:cs="Arial"/>
        </w:rPr>
      </w:pPr>
      <w:r w:rsidRPr="0020777E">
        <w:rPr>
          <w:rFonts w:cs="Arial"/>
        </w:rPr>
        <w:t>Lighting should be adequate</w:t>
      </w:r>
    </w:p>
    <w:p w14:paraId="2BB20378" w14:textId="77777777" w:rsidR="0072102C" w:rsidRPr="0020777E" w:rsidRDefault="0072102C" w:rsidP="008565E2">
      <w:pPr>
        <w:numPr>
          <w:ilvl w:val="0"/>
          <w:numId w:val="55"/>
        </w:numPr>
        <w:rPr>
          <w:rFonts w:cs="Arial"/>
        </w:rPr>
      </w:pPr>
      <w:r w:rsidRPr="0020777E">
        <w:rPr>
          <w:rFonts w:cs="Arial"/>
        </w:rPr>
        <w:t xml:space="preserve">Control harmful loads – for instance, by covering sharp edges or by insulating hot containers </w:t>
      </w:r>
    </w:p>
    <w:p w14:paraId="673BD3EE" w14:textId="77777777" w:rsidR="0072102C" w:rsidRPr="0020777E" w:rsidRDefault="0072102C" w:rsidP="008565E2">
      <w:pPr>
        <w:numPr>
          <w:ilvl w:val="0"/>
          <w:numId w:val="55"/>
        </w:numPr>
        <w:rPr>
          <w:rFonts w:cs="Arial"/>
        </w:rPr>
      </w:pPr>
      <w:r w:rsidRPr="0020777E">
        <w:rPr>
          <w:rFonts w:cs="Arial"/>
        </w:rPr>
        <w:t>Check whether you need any Personal Protective Equipment (PPE) and obtain the necessary items, if appropriate. Check the equipment before use and check that it fits you</w:t>
      </w:r>
    </w:p>
    <w:p w14:paraId="7D3E3A48" w14:textId="77777777" w:rsidR="0072102C" w:rsidRPr="0020777E" w:rsidRDefault="0072102C" w:rsidP="008565E2">
      <w:pPr>
        <w:numPr>
          <w:ilvl w:val="0"/>
          <w:numId w:val="55"/>
        </w:numPr>
        <w:rPr>
          <w:rFonts w:cs="Arial"/>
        </w:rPr>
      </w:pPr>
      <w:r w:rsidRPr="0020777E">
        <w:rPr>
          <w:rFonts w:cs="Arial"/>
        </w:rPr>
        <w:t>Ensure that you are wearing the correct clothing, avoiding tight clothing and unsuitable footwear</w:t>
      </w:r>
    </w:p>
    <w:p w14:paraId="574EE0C7" w14:textId="77777777" w:rsidR="0072102C" w:rsidRPr="0020777E" w:rsidRDefault="0072102C" w:rsidP="008565E2">
      <w:pPr>
        <w:numPr>
          <w:ilvl w:val="0"/>
          <w:numId w:val="55"/>
        </w:numPr>
        <w:rPr>
          <w:rFonts w:cs="Arial"/>
        </w:rPr>
      </w:pPr>
      <w:r w:rsidRPr="0020777E">
        <w:rPr>
          <w:rFonts w:cs="Arial"/>
        </w:rPr>
        <w:t>Consider a resting point before moving a heavy load or carrying something any distance.</w:t>
      </w:r>
    </w:p>
    <w:p w14:paraId="08121F9E" w14:textId="77777777" w:rsidR="0072102C" w:rsidRPr="0020777E" w:rsidRDefault="0072102C" w:rsidP="0072102C">
      <w:pPr>
        <w:rPr>
          <w:rFonts w:cs="Arial"/>
        </w:rPr>
      </w:pPr>
    </w:p>
    <w:p w14:paraId="3A53A466" w14:textId="77777777" w:rsidR="0072102C" w:rsidRPr="0020777E" w:rsidRDefault="0072102C" w:rsidP="0072102C">
      <w:pPr>
        <w:pStyle w:val="H2"/>
      </w:pPr>
      <w:r w:rsidRPr="0020777E">
        <w:t>Carrying children</w:t>
      </w:r>
    </w:p>
    <w:p w14:paraId="35D6B924" w14:textId="77777777" w:rsidR="0072102C" w:rsidRPr="0020777E" w:rsidRDefault="0072102C" w:rsidP="008565E2">
      <w:pPr>
        <w:numPr>
          <w:ilvl w:val="0"/>
          <w:numId w:val="54"/>
        </w:numPr>
        <w:rPr>
          <w:rFonts w:cs="Arial"/>
        </w:rPr>
      </w:pPr>
      <w:r w:rsidRPr="0020777E">
        <w:rPr>
          <w:rFonts w:cs="Arial"/>
        </w:rPr>
        <w:t xml:space="preserve">If the child is old enough, ask them to move to a position that is easy to pick up, and ask them to hold onto you as this will support you and the child when lifting </w:t>
      </w:r>
    </w:p>
    <w:p w14:paraId="09897CFD" w14:textId="77777777" w:rsidR="0072102C" w:rsidRPr="0020777E" w:rsidRDefault="0072102C" w:rsidP="008565E2">
      <w:pPr>
        <w:numPr>
          <w:ilvl w:val="0"/>
          <w:numId w:val="54"/>
        </w:numPr>
        <w:rPr>
          <w:rFonts w:cs="Arial"/>
        </w:rPr>
      </w:pPr>
      <w:r w:rsidRPr="0020777E">
        <w:rPr>
          <w:rFonts w:cs="Arial"/>
        </w:rPr>
        <w:t>Do not place the child on your hip, carry them directly in front of you in order to balance their weight equally</w:t>
      </w:r>
    </w:p>
    <w:p w14:paraId="7A8CA064" w14:textId="77777777" w:rsidR="0072102C" w:rsidRPr="0020777E" w:rsidRDefault="0072102C" w:rsidP="008565E2">
      <w:pPr>
        <w:numPr>
          <w:ilvl w:val="0"/>
          <w:numId w:val="54"/>
        </w:numPr>
        <w:rPr>
          <w:rFonts w:cs="Arial"/>
        </w:rPr>
      </w:pPr>
      <w:r w:rsidRPr="0020777E">
        <w:rPr>
          <w:rFonts w:cs="Arial"/>
        </w:rPr>
        <w:t>Wherever possible, avoid carrying the child a long distance</w:t>
      </w:r>
    </w:p>
    <w:p w14:paraId="7FF21C27" w14:textId="77777777" w:rsidR="0072102C" w:rsidRPr="0020777E" w:rsidRDefault="0072102C" w:rsidP="008565E2">
      <w:pPr>
        <w:numPr>
          <w:ilvl w:val="0"/>
          <w:numId w:val="54"/>
        </w:numPr>
        <w:rPr>
          <w:rFonts w:cs="Arial"/>
        </w:rPr>
      </w:pPr>
      <w:r w:rsidRPr="0020777E">
        <w:rPr>
          <w:rFonts w:cs="Arial"/>
        </w:rPr>
        <w:t>Where a child is young and is unable to hold onto you, ensure you support them fully within your arms</w:t>
      </w:r>
    </w:p>
    <w:p w14:paraId="062EFFE1" w14:textId="77777777" w:rsidR="0072102C" w:rsidRPr="0020777E" w:rsidRDefault="0072102C" w:rsidP="008565E2">
      <w:pPr>
        <w:numPr>
          <w:ilvl w:val="0"/>
          <w:numId w:val="54"/>
        </w:numPr>
        <w:rPr>
          <w:rFonts w:cs="Arial"/>
        </w:rPr>
      </w:pPr>
      <w:r w:rsidRPr="0020777E">
        <w:rPr>
          <w:rFonts w:cs="Arial"/>
        </w:rPr>
        <w:t>Avoid carrying anything else when carrying a child. Make two journeys or ask a colleague to assist you</w:t>
      </w:r>
    </w:p>
    <w:p w14:paraId="541B0A04" w14:textId="77777777" w:rsidR="0072102C" w:rsidRPr="0020777E" w:rsidRDefault="0072102C" w:rsidP="008565E2">
      <w:pPr>
        <w:numPr>
          <w:ilvl w:val="0"/>
          <w:numId w:val="54"/>
        </w:numPr>
        <w:rPr>
          <w:rFonts w:cs="Arial"/>
        </w:rPr>
      </w:pPr>
      <w:r w:rsidRPr="0020777E">
        <w:rPr>
          <w:rFonts w:cs="Arial"/>
        </w:rPr>
        <w:t xml:space="preserve">If a child is struggling or fidgeting whilst you are carrying them, stop, place them back down and use reassuring words to calm the child before continuing </w:t>
      </w:r>
    </w:p>
    <w:p w14:paraId="2C5C2CE5" w14:textId="77777777" w:rsidR="0072102C" w:rsidRPr="0020777E" w:rsidRDefault="0072102C" w:rsidP="008565E2">
      <w:pPr>
        <w:numPr>
          <w:ilvl w:val="0"/>
          <w:numId w:val="54"/>
        </w:numPr>
        <w:rPr>
          <w:rFonts w:cs="Arial"/>
        </w:rPr>
      </w:pPr>
      <w:r w:rsidRPr="0020777E">
        <w:rPr>
          <w:rFonts w:cs="Arial"/>
        </w:rPr>
        <w:t xml:space="preserve">Students and pregnant staff members will not carry children. </w:t>
      </w:r>
    </w:p>
    <w:p w14:paraId="6733272E" w14:textId="77777777" w:rsidR="0072102C" w:rsidRPr="0020777E" w:rsidRDefault="0072102C" w:rsidP="0072102C">
      <w:pPr>
        <w:rPr>
          <w:rFonts w:cs="Arial"/>
        </w:rPr>
      </w:pPr>
    </w:p>
    <w:p w14:paraId="3072EF52" w14:textId="77777777" w:rsidR="0072102C" w:rsidRPr="0020777E" w:rsidRDefault="0072102C" w:rsidP="0072102C">
      <w:pPr>
        <w:pStyle w:val="H2"/>
      </w:pPr>
      <w:r w:rsidRPr="0020777E">
        <w:t>Position</w:t>
      </w:r>
    </w:p>
    <w:p w14:paraId="4453EDF0" w14:textId="77777777" w:rsidR="0072102C" w:rsidRPr="0020777E" w:rsidRDefault="0072102C" w:rsidP="0072102C">
      <w:pPr>
        <w:rPr>
          <w:rFonts w:cs="Arial"/>
        </w:rPr>
      </w:pPr>
      <w:r w:rsidRPr="0020777E">
        <w:rPr>
          <w:rFonts w:cs="Arial"/>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62DBDF29" w14:textId="77777777" w:rsidR="0072102C" w:rsidRPr="0020777E" w:rsidRDefault="0072102C" w:rsidP="0072102C">
      <w:pPr>
        <w:rPr>
          <w:rFonts w:cs="Arial"/>
        </w:rPr>
      </w:pPr>
    </w:p>
    <w:p w14:paraId="280D12F8" w14:textId="77777777" w:rsidR="0072102C" w:rsidRPr="0020777E" w:rsidRDefault="0072102C" w:rsidP="0072102C">
      <w:pPr>
        <w:pStyle w:val="H2"/>
      </w:pPr>
      <w:r w:rsidRPr="0020777E">
        <w:t>Lifting</w:t>
      </w:r>
    </w:p>
    <w:p w14:paraId="189D7D3A" w14:textId="77777777" w:rsidR="0072102C" w:rsidRPr="0020777E" w:rsidRDefault="0072102C" w:rsidP="0072102C">
      <w:pPr>
        <w:rPr>
          <w:rFonts w:cs="Arial"/>
        </w:rPr>
      </w:pPr>
      <w:r w:rsidRPr="0020777E">
        <w:rPr>
          <w:rFonts w:cs="Arial"/>
        </w:rPr>
        <w:t xml:space="preserve">Always lift using the correct posture: </w:t>
      </w:r>
    </w:p>
    <w:p w14:paraId="6CD9D855" w14:textId="77777777" w:rsidR="0072102C" w:rsidRPr="0020777E" w:rsidRDefault="0072102C" w:rsidP="008565E2">
      <w:pPr>
        <w:numPr>
          <w:ilvl w:val="0"/>
          <w:numId w:val="53"/>
        </w:numPr>
        <w:rPr>
          <w:rFonts w:cs="Arial"/>
        </w:rPr>
      </w:pPr>
      <w:r w:rsidRPr="0020777E">
        <w:rPr>
          <w:rFonts w:cs="Arial"/>
        </w:rPr>
        <w:t>Bend the knees slowly, keeping the back straight</w:t>
      </w:r>
    </w:p>
    <w:p w14:paraId="7C4D32E8" w14:textId="77777777" w:rsidR="0072102C" w:rsidRPr="0020777E" w:rsidRDefault="0072102C" w:rsidP="008565E2">
      <w:pPr>
        <w:numPr>
          <w:ilvl w:val="0"/>
          <w:numId w:val="53"/>
        </w:numPr>
        <w:rPr>
          <w:rFonts w:cs="Arial"/>
        </w:rPr>
      </w:pPr>
      <w:r w:rsidRPr="0020777E">
        <w:rPr>
          <w:rFonts w:cs="Arial"/>
        </w:rPr>
        <w:t>Tuck the chin in on the way down</w:t>
      </w:r>
    </w:p>
    <w:p w14:paraId="38A6DC34" w14:textId="77777777" w:rsidR="0072102C" w:rsidRPr="0020777E" w:rsidRDefault="0072102C" w:rsidP="008565E2">
      <w:pPr>
        <w:numPr>
          <w:ilvl w:val="0"/>
          <w:numId w:val="53"/>
        </w:numPr>
        <w:rPr>
          <w:rFonts w:cs="Arial"/>
        </w:rPr>
      </w:pPr>
      <w:r w:rsidRPr="0020777E">
        <w:rPr>
          <w:rFonts w:cs="Arial"/>
        </w:rPr>
        <w:t>Lean slightly forward if necessary and get a good grip</w:t>
      </w:r>
    </w:p>
    <w:p w14:paraId="745A7C59" w14:textId="77777777" w:rsidR="0072102C" w:rsidRPr="0020777E" w:rsidRDefault="0072102C" w:rsidP="008565E2">
      <w:pPr>
        <w:numPr>
          <w:ilvl w:val="0"/>
          <w:numId w:val="53"/>
        </w:numPr>
        <w:rPr>
          <w:rFonts w:cs="Arial"/>
        </w:rPr>
      </w:pPr>
      <w:r w:rsidRPr="0020777E">
        <w:rPr>
          <w:rFonts w:cs="Arial"/>
        </w:rPr>
        <w:t>Keep the shoulders level, without twisting or turning from the hips</w:t>
      </w:r>
    </w:p>
    <w:p w14:paraId="4E614AC8" w14:textId="77777777" w:rsidR="0072102C" w:rsidRPr="0020777E" w:rsidRDefault="0072102C" w:rsidP="008565E2">
      <w:pPr>
        <w:numPr>
          <w:ilvl w:val="0"/>
          <w:numId w:val="53"/>
        </w:numPr>
        <w:rPr>
          <w:rFonts w:cs="Arial"/>
        </w:rPr>
      </w:pPr>
      <w:r w:rsidRPr="0020777E">
        <w:rPr>
          <w:rFonts w:cs="Arial"/>
        </w:rPr>
        <w:t>Try to grip with the hands around the base of the load</w:t>
      </w:r>
    </w:p>
    <w:p w14:paraId="057EBC97" w14:textId="77777777" w:rsidR="0072102C" w:rsidRPr="0020777E" w:rsidRDefault="0072102C" w:rsidP="008565E2">
      <w:pPr>
        <w:numPr>
          <w:ilvl w:val="0"/>
          <w:numId w:val="53"/>
        </w:numPr>
        <w:rPr>
          <w:rFonts w:cs="Arial"/>
        </w:rPr>
      </w:pPr>
      <w:r w:rsidRPr="0020777E">
        <w:rPr>
          <w:rFonts w:cs="Arial"/>
        </w:rPr>
        <w:t>Bring the load to waist height, keeping the lift as smooth as possible.</w:t>
      </w:r>
    </w:p>
    <w:p w14:paraId="6A15AFD7" w14:textId="77777777" w:rsidR="0072102C" w:rsidRPr="0020777E" w:rsidRDefault="0072102C" w:rsidP="0072102C">
      <w:pPr>
        <w:rPr>
          <w:rFonts w:cs="Arial"/>
        </w:rPr>
      </w:pPr>
    </w:p>
    <w:p w14:paraId="5D07B3C7" w14:textId="77777777" w:rsidR="0072102C" w:rsidRPr="0020777E" w:rsidRDefault="0072102C" w:rsidP="0072102C">
      <w:pPr>
        <w:pStyle w:val="H2"/>
      </w:pPr>
      <w:r w:rsidRPr="0020777E">
        <w:t>Moving the child or load</w:t>
      </w:r>
    </w:p>
    <w:p w14:paraId="0B88CFFC" w14:textId="77777777" w:rsidR="0072102C" w:rsidRPr="0020777E" w:rsidRDefault="0072102C" w:rsidP="008565E2">
      <w:pPr>
        <w:numPr>
          <w:ilvl w:val="0"/>
          <w:numId w:val="52"/>
        </w:numPr>
        <w:rPr>
          <w:rFonts w:cs="Arial"/>
        </w:rPr>
      </w:pPr>
      <w:r w:rsidRPr="0020777E">
        <w:rPr>
          <w:rFonts w:cs="Arial"/>
        </w:rPr>
        <w:t>Move the feet, keeping the child or load close to the body</w:t>
      </w:r>
    </w:p>
    <w:p w14:paraId="1A9F9F3C" w14:textId="77777777" w:rsidR="0072102C" w:rsidRPr="0020777E" w:rsidRDefault="0072102C" w:rsidP="008565E2">
      <w:pPr>
        <w:numPr>
          <w:ilvl w:val="0"/>
          <w:numId w:val="52"/>
        </w:numPr>
        <w:rPr>
          <w:rFonts w:cs="Arial"/>
        </w:rPr>
      </w:pPr>
      <w:r w:rsidRPr="0020777E">
        <w:rPr>
          <w:rFonts w:cs="Arial"/>
        </w:rPr>
        <w:t>Proceed carefully, making sure that you can see where you are going</w:t>
      </w:r>
    </w:p>
    <w:p w14:paraId="78AC8C79" w14:textId="77777777" w:rsidR="0072102C" w:rsidRPr="0020777E" w:rsidRDefault="0072102C" w:rsidP="008565E2">
      <w:pPr>
        <w:numPr>
          <w:ilvl w:val="0"/>
          <w:numId w:val="52"/>
        </w:numPr>
        <w:rPr>
          <w:rFonts w:cs="Arial"/>
        </w:rPr>
      </w:pPr>
      <w:r w:rsidRPr="0020777E">
        <w:rPr>
          <w:rFonts w:cs="Arial"/>
        </w:rPr>
        <w:t>Lower the child or load, reversing the procedure for lifting</w:t>
      </w:r>
    </w:p>
    <w:p w14:paraId="0E95E955" w14:textId="77777777" w:rsidR="0072102C" w:rsidRPr="0020777E" w:rsidRDefault="0072102C" w:rsidP="008565E2">
      <w:pPr>
        <w:numPr>
          <w:ilvl w:val="0"/>
          <w:numId w:val="52"/>
        </w:numPr>
        <w:rPr>
          <w:rFonts w:cs="Arial"/>
        </w:rPr>
      </w:pPr>
      <w:r w:rsidRPr="0020777E">
        <w:rPr>
          <w:rFonts w:cs="Arial"/>
        </w:rPr>
        <w:t>Avoid crushing fingers or toes as you put the child or load down</w:t>
      </w:r>
    </w:p>
    <w:p w14:paraId="28252098" w14:textId="77777777" w:rsidR="0072102C" w:rsidRPr="0020777E" w:rsidRDefault="0072102C" w:rsidP="008565E2">
      <w:pPr>
        <w:numPr>
          <w:ilvl w:val="0"/>
          <w:numId w:val="52"/>
        </w:numPr>
        <w:rPr>
          <w:rFonts w:cs="Arial"/>
        </w:rPr>
      </w:pPr>
      <w:r w:rsidRPr="0020777E">
        <w:rPr>
          <w:rFonts w:cs="Arial"/>
        </w:rPr>
        <w:t xml:space="preserve">If you are carrying a load, position and secure it after putting it down </w:t>
      </w:r>
    </w:p>
    <w:p w14:paraId="33604255" w14:textId="77777777" w:rsidR="0072102C" w:rsidRPr="0020777E" w:rsidRDefault="0072102C" w:rsidP="008565E2">
      <w:pPr>
        <w:numPr>
          <w:ilvl w:val="0"/>
          <w:numId w:val="52"/>
        </w:numPr>
        <w:rPr>
          <w:rFonts w:cs="Arial"/>
        </w:rPr>
      </w:pPr>
      <w:r w:rsidRPr="0020777E">
        <w:rPr>
          <w:rFonts w:cs="Arial"/>
        </w:rPr>
        <w:lastRenderedPageBreak/>
        <w:t>Make sure that the child or load is rested on a stable base and in the case of the child ensure their safety in this new position</w:t>
      </w:r>
    </w:p>
    <w:p w14:paraId="0EDD8BED" w14:textId="77777777" w:rsidR="0072102C" w:rsidRPr="0020777E" w:rsidRDefault="0072102C" w:rsidP="008565E2">
      <w:pPr>
        <w:numPr>
          <w:ilvl w:val="0"/>
          <w:numId w:val="52"/>
        </w:numPr>
        <w:rPr>
          <w:rFonts w:cs="Arial"/>
        </w:rPr>
      </w:pPr>
      <w:r w:rsidRPr="0020777E">
        <w:rPr>
          <w:rFonts w:cs="Arial"/>
        </w:rPr>
        <w:t>Report any problems immediately, for example, strains and sprains. Where there are changes, for example to the activity or the load, the task must be reassessed.</w:t>
      </w:r>
    </w:p>
    <w:p w14:paraId="644DBCCA" w14:textId="77777777" w:rsidR="0072102C" w:rsidRPr="0020777E" w:rsidRDefault="0072102C" w:rsidP="0072102C">
      <w:pPr>
        <w:rPr>
          <w:rFonts w:cs="Arial"/>
        </w:rPr>
      </w:pPr>
    </w:p>
    <w:p w14:paraId="15508C58" w14:textId="77777777" w:rsidR="0072102C" w:rsidRPr="0020777E" w:rsidRDefault="0072102C" w:rsidP="0072102C">
      <w:pPr>
        <w:pStyle w:val="H2"/>
      </w:pPr>
      <w:r w:rsidRPr="0020777E">
        <w:t>The task</w:t>
      </w:r>
    </w:p>
    <w:p w14:paraId="4E24C237" w14:textId="77777777" w:rsidR="0072102C" w:rsidRPr="0020777E" w:rsidRDefault="0072102C" w:rsidP="008565E2">
      <w:pPr>
        <w:numPr>
          <w:ilvl w:val="0"/>
          <w:numId w:val="51"/>
        </w:numPr>
        <w:rPr>
          <w:rFonts w:cs="Arial"/>
        </w:rPr>
      </w:pPr>
      <w:r w:rsidRPr="0020777E">
        <w:rPr>
          <w:rFonts w:cs="Arial"/>
        </w:rPr>
        <w:t>Carry children or loads close to the body, lifting and carrying the load at arm’s length increases the risk of injury</w:t>
      </w:r>
    </w:p>
    <w:p w14:paraId="733BA54C" w14:textId="77777777" w:rsidR="0072102C" w:rsidRPr="0020777E" w:rsidRDefault="0072102C" w:rsidP="008565E2">
      <w:pPr>
        <w:numPr>
          <w:ilvl w:val="0"/>
          <w:numId w:val="51"/>
        </w:numPr>
        <w:rPr>
          <w:rFonts w:cs="Arial"/>
        </w:rPr>
      </w:pPr>
      <w:r w:rsidRPr="0020777E">
        <w:rPr>
          <w:rFonts w:cs="Arial"/>
        </w:rPr>
        <w:t>Avoid awkward movements such as stooping, reaching or twisting</w:t>
      </w:r>
    </w:p>
    <w:p w14:paraId="52415556" w14:textId="77777777" w:rsidR="0072102C" w:rsidRPr="0020777E" w:rsidRDefault="0072102C" w:rsidP="008565E2">
      <w:pPr>
        <w:numPr>
          <w:ilvl w:val="0"/>
          <w:numId w:val="51"/>
        </w:numPr>
        <w:rPr>
          <w:rFonts w:cs="Arial"/>
        </w:rPr>
      </w:pPr>
      <w:r w:rsidRPr="0020777E">
        <w:rPr>
          <w:rFonts w:cs="Arial"/>
        </w:rPr>
        <w:t>Ensure that the task is well designed and that procedures are followed</w:t>
      </w:r>
    </w:p>
    <w:p w14:paraId="2F73A07B" w14:textId="77777777" w:rsidR="0072102C" w:rsidRPr="0020777E" w:rsidRDefault="0072102C" w:rsidP="008565E2">
      <w:pPr>
        <w:numPr>
          <w:ilvl w:val="0"/>
          <w:numId w:val="51"/>
        </w:numPr>
        <w:rPr>
          <w:rFonts w:cs="Arial"/>
        </w:rPr>
      </w:pPr>
      <w:r w:rsidRPr="0020777E">
        <w:rPr>
          <w:rFonts w:cs="Arial"/>
        </w:rPr>
        <w:t>Try never to lift loads from the floor or to above shoulder height. Limit the distances for carrying</w:t>
      </w:r>
    </w:p>
    <w:p w14:paraId="01E0592B" w14:textId="77777777" w:rsidR="0072102C" w:rsidRPr="0020777E" w:rsidRDefault="0072102C" w:rsidP="008565E2">
      <w:pPr>
        <w:numPr>
          <w:ilvl w:val="0"/>
          <w:numId w:val="51"/>
        </w:numPr>
        <w:rPr>
          <w:rFonts w:cs="Arial"/>
        </w:rPr>
      </w:pPr>
      <w:r w:rsidRPr="0020777E">
        <w:rPr>
          <w:rFonts w:cs="Arial"/>
        </w:rPr>
        <w:t>Minimise repetitive actions by re-designing and rotating tasks</w:t>
      </w:r>
    </w:p>
    <w:p w14:paraId="16C968DE" w14:textId="77777777" w:rsidR="0072102C" w:rsidRPr="0020777E" w:rsidRDefault="0072102C" w:rsidP="008565E2">
      <w:pPr>
        <w:numPr>
          <w:ilvl w:val="0"/>
          <w:numId w:val="51"/>
        </w:numPr>
        <w:rPr>
          <w:rFonts w:cs="Arial"/>
        </w:rPr>
      </w:pPr>
      <w:r w:rsidRPr="0020777E">
        <w:rPr>
          <w:rFonts w:cs="Arial"/>
        </w:rPr>
        <w:t>Ensure that there are adequate rest periods and breaks between tasks</w:t>
      </w:r>
    </w:p>
    <w:p w14:paraId="47C8C080" w14:textId="77777777" w:rsidR="0072102C" w:rsidRPr="0020777E" w:rsidRDefault="0072102C" w:rsidP="008565E2">
      <w:pPr>
        <w:numPr>
          <w:ilvl w:val="0"/>
          <w:numId w:val="51"/>
        </w:numPr>
        <w:rPr>
          <w:rFonts w:cs="Arial"/>
        </w:rPr>
      </w:pPr>
      <w:r w:rsidRPr="0020777E">
        <w:rPr>
          <w:rFonts w:cs="Arial"/>
        </w:rPr>
        <w:t>Plan ahead – use teamwork where the load is too heavy for one person.</w:t>
      </w:r>
    </w:p>
    <w:p w14:paraId="7B8DD3A6" w14:textId="77777777" w:rsidR="0072102C" w:rsidRPr="0020777E" w:rsidRDefault="0072102C" w:rsidP="0072102C">
      <w:pPr>
        <w:rPr>
          <w:rFonts w:cs="Arial"/>
        </w:rPr>
      </w:pPr>
    </w:p>
    <w:p w14:paraId="0AFD8FC1" w14:textId="77777777" w:rsidR="0072102C" w:rsidRPr="0020777E" w:rsidRDefault="0072102C" w:rsidP="0072102C">
      <w:pPr>
        <w:pStyle w:val="H2"/>
      </w:pPr>
      <w:r w:rsidRPr="0020777E">
        <w:t>The environment</w:t>
      </w:r>
    </w:p>
    <w:p w14:paraId="3C8089BF" w14:textId="77777777" w:rsidR="0072102C" w:rsidRPr="0020777E" w:rsidRDefault="0072102C" w:rsidP="008565E2">
      <w:pPr>
        <w:numPr>
          <w:ilvl w:val="0"/>
          <w:numId w:val="50"/>
        </w:numPr>
        <w:rPr>
          <w:rFonts w:cs="Arial"/>
        </w:rPr>
      </w:pPr>
      <w:r w:rsidRPr="0020777E">
        <w:rPr>
          <w:rFonts w:cs="Arial"/>
        </w:rPr>
        <w:t>Ensure that the surroundings are safe. Flooring should be even and not slippery, lighting should be adequate, and the temperature and humidity should be suitable</w:t>
      </w:r>
    </w:p>
    <w:p w14:paraId="2A314BCA" w14:textId="77777777" w:rsidR="0072102C" w:rsidRPr="0020777E" w:rsidRDefault="0072102C" w:rsidP="008565E2">
      <w:pPr>
        <w:numPr>
          <w:ilvl w:val="0"/>
          <w:numId w:val="50"/>
        </w:numPr>
        <w:rPr>
          <w:rFonts w:cs="Arial"/>
        </w:rPr>
      </w:pPr>
      <w:r w:rsidRPr="0020777E">
        <w:rPr>
          <w:rFonts w:cs="Arial"/>
        </w:rPr>
        <w:t>Remove obstructions and ensure that the correct equipment is available.</w:t>
      </w:r>
    </w:p>
    <w:p w14:paraId="40355156" w14:textId="77777777" w:rsidR="0072102C" w:rsidRPr="0020777E" w:rsidRDefault="0072102C" w:rsidP="0072102C">
      <w:pPr>
        <w:rPr>
          <w:rFonts w:cs="Arial"/>
        </w:rPr>
      </w:pPr>
    </w:p>
    <w:p w14:paraId="587E189F" w14:textId="77777777" w:rsidR="0072102C" w:rsidRPr="0020777E" w:rsidRDefault="0072102C" w:rsidP="0072102C">
      <w:pPr>
        <w:pStyle w:val="H2"/>
      </w:pPr>
      <w:r w:rsidRPr="0020777E">
        <w:t>The individual</w:t>
      </w:r>
    </w:p>
    <w:p w14:paraId="7883776E" w14:textId="77777777" w:rsidR="0072102C" w:rsidRPr="0020777E" w:rsidRDefault="0072102C" w:rsidP="008565E2">
      <w:pPr>
        <w:numPr>
          <w:ilvl w:val="0"/>
          <w:numId w:val="49"/>
        </w:numPr>
        <w:rPr>
          <w:rFonts w:cs="Arial"/>
        </w:rPr>
      </w:pPr>
      <w:r w:rsidRPr="0020777E">
        <w:rPr>
          <w:rFonts w:cs="Arial"/>
        </w:rPr>
        <w:t>Never attempt manual handling unless you have been trained and given permission to do so</w:t>
      </w:r>
    </w:p>
    <w:p w14:paraId="6689B7D6" w14:textId="77777777" w:rsidR="0072102C" w:rsidRPr="0020777E" w:rsidRDefault="0072102C" w:rsidP="008565E2">
      <w:pPr>
        <w:numPr>
          <w:ilvl w:val="0"/>
          <w:numId w:val="49"/>
        </w:numPr>
        <w:rPr>
          <w:rFonts w:cs="Arial"/>
        </w:rPr>
      </w:pPr>
      <w:r w:rsidRPr="0020777E">
        <w:rPr>
          <w:rFonts w:cs="Arial"/>
        </w:rPr>
        <w:t>Ensure that you are capable of undertaking the task – people with health problems and pregnant women may be particularly at risk of injury.</w:t>
      </w:r>
    </w:p>
    <w:p w14:paraId="4C5E76C4" w14:textId="77777777" w:rsidR="0072102C" w:rsidRPr="0020777E" w:rsidRDefault="0072102C" w:rsidP="008565E2">
      <w:pPr>
        <w:numPr>
          <w:ilvl w:val="0"/>
          <w:numId w:val="49"/>
        </w:numPr>
        <w:rPr>
          <w:rFonts w:cs="Arial"/>
        </w:rPr>
      </w:pPr>
      <w:r w:rsidRPr="0020777E">
        <w:rPr>
          <w:rFonts w:cs="Arial"/>
        </w:rPr>
        <w:t>Where applicable and age/stage appropriate encourage children to use ladders up to the changing table for nappy changes rather than lifting. Where this is not appropriate always follow the lifting process</w:t>
      </w:r>
    </w:p>
    <w:p w14:paraId="5EFF17DD" w14:textId="77777777" w:rsidR="0072102C" w:rsidRPr="0020777E" w:rsidRDefault="0072102C" w:rsidP="008565E2">
      <w:pPr>
        <w:numPr>
          <w:ilvl w:val="0"/>
          <w:numId w:val="49"/>
        </w:numPr>
        <w:rPr>
          <w:rFonts w:cs="Arial"/>
        </w:rPr>
      </w:pPr>
      <w:r w:rsidRPr="0020777E">
        <w:rPr>
          <w:rFonts w:cs="Arial"/>
        </w:rPr>
        <w:t xml:space="preserve">Use cots with a drop downside and avoid bending to lift babies from their cot. </w:t>
      </w:r>
    </w:p>
    <w:p w14:paraId="7B43713E" w14:textId="77777777" w:rsidR="0072102C" w:rsidRPr="0020777E" w:rsidRDefault="0072102C" w:rsidP="0072102C">
      <w:pPr>
        <w:rPr>
          <w:rFonts w:cs="Arial"/>
        </w:rPr>
      </w:pPr>
    </w:p>
    <w:p w14:paraId="655C504E" w14:textId="77777777" w:rsidR="0072102C" w:rsidRPr="0020777E" w:rsidRDefault="0072102C" w:rsidP="0072102C">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72102C" w:rsidRPr="0020777E" w14:paraId="3C107A05" w14:textId="77777777" w:rsidTr="00C73FF0">
        <w:trPr>
          <w:cantSplit/>
          <w:jc w:val="center"/>
        </w:trPr>
        <w:tc>
          <w:tcPr>
            <w:tcW w:w="1666" w:type="pct"/>
            <w:tcBorders>
              <w:top w:val="single" w:sz="4" w:space="0" w:color="auto"/>
            </w:tcBorders>
            <w:vAlign w:val="center"/>
          </w:tcPr>
          <w:p w14:paraId="2181B90C" w14:textId="77777777" w:rsidR="0072102C" w:rsidRPr="0020777E" w:rsidRDefault="0072102C" w:rsidP="00C73FF0">
            <w:pPr>
              <w:pStyle w:val="MeetsEYFS"/>
              <w:rPr>
                <w:rFonts w:cs="Arial"/>
                <w:b/>
              </w:rPr>
            </w:pPr>
            <w:r w:rsidRPr="0020777E">
              <w:rPr>
                <w:rFonts w:cs="Arial"/>
                <w:b/>
              </w:rPr>
              <w:t>This policy was adopted on</w:t>
            </w:r>
          </w:p>
        </w:tc>
        <w:tc>
          <w:tcPr>
            <w:tcW w:w="1844" w:type="pct"/>
            <w:tcBorders>
              <w:top w:val="single" w:sz="4" w:space="0" w:color="auto"/>
            </w:tcBorders>
            <w:vAlign w:val="center"/>
          </w:tcPr>
          <w:p w14:paraId="08A4CCBE" w14:textId="77777777" w:rsidR="0072102C" w:rsidRPr="0020777E" w:rsidRDefault="0072102C" w:rsidP="00C73FF0">
            <w:pPr>
              <w:pStyle w:val="MeetsEYFS"/>
              <w:rPr>
                <w:rFonts w:cs="Arial"/>
                <w:b/>
              </w:rPr>
            </w:pPr>
            <w:r w:rsidRPr="0020777E">
              <w:rPr>
                <w:rFonts w:cs="Arial"/>
                <w:b/>
              </w:rPr>
              <w:t>Signed on behalf of the nursery</w:t>
            </w:r>
          </w:p>
        </w:tc>
        <w:tc>
          <w:tcPr>
            <w:tcW w:w="1490" w:type="pct"/>
            <w:tcBorders>
              <w:top w:val="single" w:sz="4" w:space="0" w:color="auto"/>
            </w:tcBorders>
            <w:vAlign w:val="center"/>
          </w:tcPr>
          <w:p w14:paraId="354F3E29" w14:textId="77777777" w:rsidR="0072102C" w:rsidRPr="0020777E" w:rsidRDefault="0072102C" w:rsidP="00C73FF0">
            <w:pPr>
              <w:pStyle w:val="MeetsEYFS"/>
              <w:rPr>
                <w:rFonts w:cs="Arial"/>
                <w:b/>
              </w:rPr>
            </w:pPr>
            <w:r w:rsidRPr="0020777E">
              <w:rPr>
                <w:rFonts w:cs="Arial"/>
                <w:b/>
              </w:rPr>
              <w:t>Date for review</w:t>
            </w:r>
          </w:p>
        </w:tc>
      </w:tr>
      <w:tr w:rsidR="0072102C" w:rsidRPr="0020777E" w14:paraId="30E0026B" w14:textId="77777777" w:rsidTr="00C73FF0">
        <w:trPr>
          <w:cantSplit/>
          <w:jc w:val="center"/>
        </w:trPr>
        <w:tc>
          <w:tcPr>
            <w:tcW w:w="1666" w:type="pct"/>
            <w:vAlign w:val="center"/>
          </w:tcPr>
          <w:p w14:paraId="5F25E476" w14:textId="77777777" w:rsidR="0072102C" w:rsidRPr="0020777E" w:rsidRDefault="0072102C" w:rsidP="00C73FF0">
            <w:pPr>
              <w:pStyle w:val="MeetsEYFS"/>
              <w:rPr>
                <w:rFonts w:cs="Arial"/>
                <w:i/>
              </w:rPr>
            </w:pPr>
            <w:r>
              <w:rPr>
                <w:rFonts w:cs="Arial"/>
                <w:i/>
              </w:rPr>
              <w:t>31/08/2019</w:t>
            </w:r>
          </w:p>
        </w:tc>
        <w:tc>
          <w:tcPr>
            <w:tcW w:w="1844" w:type="pct"/>
          </w:tcPr>
          <w:p w14:paraId="4BBA6A1E" w14:textId="77777777" w:rsidR="0072102C" w:rsidRPr="0020777E" w:rsidRDefault="0072102C" w:rsidP="00C73FF0">
            <w:pPr>
              <w:pStyle w:val="MeetsEYFS"/>
              <w:rPr>
                <w:rFonts w:cs="Arial"/>
                <w:i/>
              </w:rPr>
            </w:pPr>
            <w:r>
              <w:rPr>
                <w:rFonts w:cs="Arial"/>
                <w:i/>
              </w:rPr>
              <w:t>KANEEZ UR REHMAN</w:t>
            </w:r>
          </w:p>
        </w:tc>
        <w:tc>
          <w:tcPr>
            <w:tcW w:w="1490" w:type="pct"/>
          </w:tcPr>
          <w:p w14:paraId="4985E647" w14:textId="77777777" w:rsidR="0072102C" w:rsidRPr="0020777E" w:rsidRDefault="0072102C" w:rsidP="00C73FF0">
            <w:pPr>
              <w:pStyle w:val="MeetsEYFS"/>
              <w:rPr>
                <w:rFonts w:cs="Arial"/>
                <w:i/>
              </w:rPr>
            </w:pPr>
            <w:r>
              <w:rPr>
                <w:rFonts w:cs="Arial"/>
                <w:i/>
              </w:rPr>
              <w:t>31/08/2020</w:t>
            </w:r>
          </w:p>
        </w:tc>
      </w:tr>
    </w:tbl>
    <w:p w14:paraId="67AF798B" w14:textId="50B263D9" w:rsidR="0016737B" w:rsidRDefault="0016737B" w:rsidP="0072102C">
      <w:pPr>
        <w:pStyle w:val="H1"/>
      </w:pPr>
      <w:r w:rsidRPr="00022870">
        <w:lastRenderedPageBreak/>
        <w:t xml:space="preserve">13. </w:t>
      </w:r>
      <w:r w:rsidR="002C4BFD" w:rsidRPr="00022870">
        <w:t>H</w:t>
      </w:r>
      <w:r w:rsidRPr="00022870">
        <w:t xml:space="preserve">ealthy </w:t>
      </w:r>
      <w:r w:rsidR="00B00A80" w:rsidRPr="00022870">
        <w:t>W</w:t>
      </w:r>
      <w:r w:rsidRPr="00022870">
        <w:t xml:space="preserve">orkplace </w:t>
      </w:r>
      <w:bookmarkEnd w:id="101"/>
      <w:bookmarkEnd w:id="102"/>
    </w:p>
    <w:p w14:paraId="66AD4E8D" w14:textId="77777777" w:rsidR="0072102C" w:rsidRPr="0072102C" w:rsidRDefault="0072102C" w:rsidP="0072102C"/>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737B" w:rsidRPr="00022870" w14:paraId="33C33AB7" w14:textId="77777777" w:rsidTr="00956219">
        <w:trPr>
          <w:cantSplit/>
          <w:trHeight w:val="209"/>
          <w:jc w:val="center"/>
        </w:trPr>
        <w:tc>
          <w:tcPr>
            <w:tcW w:w="3082" w:type="dxa"/>
            <w:vAlign w:val="center"/>
          </w:tcPr>
          <w:p w14:paraId="51D6AD4D" w14:textId="77777777" w:rsidR="0016737B" w:rsidRPr="00022870" w:rsidRDefault="0016737B" w:rsidP="006D7F76">
            <w:pPr>
              <w:pStyle w:val="MeetsEYFS"/>
              <w:jc w:val="center"/>
            </w:pPr>
            <w:r w:rsidRPr="00022870">
              <w:t>EYFS</w:t>
            </w:r>
            <w:r w:rsidR="008F16EF" w:rsidRPr="00022870">
              <w:t xml:space="preserve"> 3.44, 3.47, 3.48</w:t>
            </w:r>
          </w:p>
        </w:tc>
      </w:tr>
    </w:tbl>
    <w:p w14:paraId="63B04CDB" w14:textId="77777777" w:rsidR="00057D92" w:rsidRPr="00022870" w:rsidRDefault="00057D92" w:rsidP="00057D92"/>
    <w:p w14:paraId="7D81473F" w14:textId="4376AE85" w:rsidR="00057D92" w:rsidRPr="00022870" w:rsidRDefault="00423B59" w:rsidP="00DB0E7F">
      <w:r w:rsidRPr="00022870">
        <w:t xml:space="preserve">At </w:t>
      </w:r>
      <w:r w:rsidR="00DB0E7F">
        <w:rPr>
          <w:b/>
          <w:i/>
        </w:rPr>
        <w:t>L</w:t>
      </w:r>
      <w:r w:rsidR="0072102C">
        <w:rPr>
          <w:b/>
          <w:i/>
        </w:rPr>
        <w:t>emon Tree Manchester LTD</w:t>
      </w:r>
      <w:r w:rsidRPr="00022870">
        <w:t xml:space="preserve"> we are </w:t>
      </w:r>
      <w:r w:rsidR="00057D92" w:rsidRPr="00022870">
        <w:t>committed to providing a workplace which supports and encourages a healthy staff team through staff training, health and safety awareness and supervisions.</w:t>
      </w:r>
    </w:p>
    <w:p w14:paraId="639725FC" w14:textId="77777777" w:rsidR="00057D92" w:rsidRPr="00022870" w:rsidRDefault="00057D92" w:rsidP="00057D92"/>
    <w:p w14:paraId="3899162E" w14:textId="5ED4C67C" w:rsidR="00057D92" w:rsidRPr="00022870" w:rsidRDefault="00057D92" w:rsidP="00057D92">
      <w:pPr>
        <w:pStyle w:val="H2"/>
      </w:pPr>
      <w:r w:rsidRPr="00022870">
        <w:t>Dress code</w:t>
      </w:r>
      <w:r w:rsidR="001A12A2" w:rsidRPr="00022870">
        <w:rPr>
          <w:rStyle w:val="FootnoteReference"/>
        </w:rPr>
        <w:footnoteReference w:id="3"/>
      </w:r>
    </w:p>
    <w:p w14:paraId="63F4B02F" w14:textId="77777777" w:rsidR="00057D92" w:rsidRPr="00022870" w:rsidRDefault="00057D92" w:rsidP="00057D92">
      <w:r w:rsidRPr="00022870">
        <w:t>Staff must follow our dress code at all times. The dress code is detailed in [please state policy or procedure].</w:t>
      </w:r>
    </w:p>
    <w:p w14:paraId="3D17F43C" w14:textId="77777777" w:rsidR="00057D92" w:rsidRPr="00022870" w:rsidRDefault="00057D92" w:rsidP="00057D92"/>
    <w:p w14:paraId="5B01709F" w14:textId="77777777" w:rsidR="00057D92" w:rsidRPr="00022870" w:rsidRDefault="00057D92" w:rsidP="00057D92">
      <w:pPr>
        <w:pStyle w:val="H2"/>
      </w:pPr>
      <w:r w:rsidRPr="00022870">
        <w:t>Staff breaks</w:t>
      </w:r>
    </w:p>
    <w:p w14:paraId="614A60E5" w14:textId="249C1DFA" w:rsidR="00057D92" w:rsidRPr="00022870" w:rsidRDefault="00057D92" w:rsidP="00057D92">
      <w:r w:rsidRPr="00022870">
        <w:t xml:space="preserve">It is the responsibility of the nursery manager to ensure that all staff working </w:t>
      </w:r>
      <w:r w:rsidR="00EF4911" w:rsidRPr="00022870">
        <w:t>six</w:t>
      </w:r>
      <w:r w:rsidRPr="00022870">
        <w:t xml:space="preserve"> hours or more take a break of 20 minutes, 30 minutes or 60 minutes dependant on hours worked and ensuring that ratios are maintained. </w:t>
      </w:r>
    </w:p>
    <w:p w14:paraId="7D7428EC" w14:textId="77777777" w:rsidR="00057D92" w:rsidRPr="00022870" w:rsidRDefault="00057D92" w:rsidP="00057D92"/>
    <w:p w14:paraId="6C52EFFA" w14:textId="77777777" w:rsidR="00057D92" w:rsidRPr="00022870" w:rsidRDefault="00057D92" w:rsidP="00057D92">
      <w:r w:rsidRPr="00022870">
        <w:t>Staff under 18 require a break of 30 minutes in circumstances where they work 4.5 hours a day. All breaks should be taken away from an employee’s normal work area (where this is applicable).</w:t>
      </w:r>
    </w:p>
    <w:p w14:paraId="44CD289B" w14:textId="77777777" w:rsidR="00057D92" w:rsidRPr="00022870" w:rsidRDefault="00057D92" w:rsidP="00057D92"/>
    <w:p w14:paraId="0D9B939C" w14:textId="77777777" w:rsidR="00057D92" w:rsidRPr="00022870" w:rsidRDefault="00057D92" w:rsidP="00057D92">
      <w:pPr>
        <w:pStyle w:val="H2"/>
      </w:pPr>
      <w:r w:rsidRPr="00022870">
        <w:t>Personal hygiene</w:t>
      </w:r>
    </w:p>
    <w:p w14:paraId="247A7E39" w14:textId="77777777" w:rsidR="00057D92" w:rsidRPr="00022870" w:rsidRDefault="00057D92" w:rsidP="00057D92">
      <w:r w:rsidRPr="00022870">
        <w:t xml:space="preserve">Staff must follow the personal hygiene code at all times and encourage children to adopt the same good personal hygiene code themselves. </w:t>
      </w:r>
    </w:p>
    <w:p w14:paraId="0A490D2E" w14:textId="77777777" w:rsidR="00057D92" w:rsidRPr="00022870" w:rsidRDefault="00057D92" w:rsidP="00057D92"/>
    <w:p w14:paraId="2F8B413A" w14:textId="77777777" w:rsidR="00057D92" w:rsidRPr="00022870" w:rsidRDefault="00057D92" w:rsidP="00057D92">
      <w:r w:rsidRPr="00022870">
        <w:t xml:space="preserve">All hands must be washed before handling food, after using the toilet or toileting children, after playing outside, wiping noses, messy play activities and after contact with animals. </w:t>
      </w:r>
    </w:p>
    <w:p w14:paraId="0C522BA9" w14:textId="77777777" w:rsidR="00057D92" w:rsidRPr="00022870" w:rsidRDefault="00057D92" w:rsidP="00057D92"/>
    <w:p w14:paraId="4761A0DA" w14:textId="77777777" w:rsidR="00057D92" w:rsidRPr="00022870" w:rsidRDefault="00057D92" w:rsidP="00057D92">
      <w:r w:rsidRPr="00022870">
        <w:t xml:space="preserve">After noses have been wiped the tissue must be disposed of hygienically and hands should be washed. </w:t>
      </w:r>
    </w:p>
    <w:p w14:paraId="0764965A" w14:textId="77777777" w:rsidR="00057D92" w:rsidRPr="00022870" w:rsidRDefault="00057D92" w:rsidP="00057D92"/>
    <w:p w14:paraId="38E8B54A" w14:textId="77777777" w:rsidR="00057D92" w:rsidRPr="00022870" w:rsidRDefault="00057D92" w:rsidP="00057D92">
      <w:pPr>
        <w:pStyle w:val="H2"/>
      </w:pPr>
      <w:r w:rsidRPr="00022870">
        <w:t xml:space="preserve">Cleaning </w:t>
      </w:r>
    </w:p>
    <w:p w14:paraId="527FB35F" w14:textId="6D2755F6" w:rsidR="00057D92" w:rsidRPr="00022870" w:rsidRDefault="00057D92" w:rsidP="00057D92">
      <w:r w:rsidRPr="00022870">
        <w:t xml:space="preserve">The nursery is committed to providing a safe, happy and healthy environment for children to play, grow and learn. Cleanliness is an essential element of this practice. The nursery will be cleaned daily and regular checks will be made to the bathrooms. These will be cleaned at least daily (more if </w:t>
      </w:r>
      <w:r w:rsidR="0072102C" w:rsidRPr="00022870">
        <w:t>necessary,</w:t>
      </w:r>
      <w:r w:rsidRPr="00022870">
        <w:t xml:space="preserve"> i.e. at lunch time). The nappy changing facility will be cleaned after every use and potties will be cleaned out after every use. Any mess caused throughout the day will be cleaned up as necessary to ensure that a hygienic environment is provided for the children in our care.</w:t>
      </w:r>
    </w:p>
    <w:p w14:paraId="0811150A" w14:textId="77777777" w:rsidR="00057D92" w:rsidRPr="00022870" w:rsidRDefault="00057D92" w:rsidP="00057D92"/>
    <w:p w14:paraId="1260C5BA" w14:textId="77777777" w:rsidR="00057D92" w:rsidRPr="00022870" w:rsidRDefault="00057D92" w:rsidP="00057D92">
      <w:pPr>
        <w:pStyle w:val="H2"/>
      </w:pPr>
      <w:r w:rsidRPr="00022870">
        <w:t>Kitchen</w:t>
      </w:r>
    </w:p>
    <w:p w14:paraId="258E20AD" w14:textId="77777777" w:rsidR="00057D92" w:rsidRPr="00022870" w:rsidRDefault="00057D92" w:rsidP="00057D92">
      <w:r w:rsidRPr="00022870">
        <w:t xml:space="preserve">Staff </w:t>
      </w:r>
      <w:r w:rsidR="00423B59" w:rsidRPr="00022870">
        <w:t xml:space="preserve">are made </w:t>
      </w:r>
      <w:r w:rsidRPr="00022870">
        <w:t xml:space="preserve">aware of the basic food hygiene standards through appropriate training and this </w:t>
      </w:r>
      <w:r w:rsidR="00423B59" w:rsidRPr="00022870">
        <w:t xml:space="preserve">is </w:t>
      </w:r>
      <w:r w:rsidRPr="00022870">
        <w:t>reviewed every three years.</w:t>
      </w:r>
    </w:p>
    <w:p w14:paraId="588857DA" w14:textId="77777777" w:rsidR="00057D92" w:rsidRPr="00022870" w:rsidRDefault="00057D92" w:rsidP="008565E2">
      <w:pPr>
        <w:numPr>
          <w:ilvl w:val="0"/>
          <w:numId w:val="48"/>
        </w:numPr>
      </w:pPr>
      <w:r w:rsidRPr="00022870">
        <w:t>Fridges to be cleaned out weekly</w:t>
      </w:r>
    </w:p>
    <w:p w14:paraId="019F1938" w14:textId="77777777" w:rsidR="00057D92" w:rsidRPr="00022870" w:rsidRDefault="00057D92" w:rsidP="008565E2">
      <w:pPr>
        <w:numPr>
          <w:ilvl w:val="0"/>
          <w:numId w:val="48"/>
        </w:numPr>
      </w:pPr>
      <w:r w:rsidRPr="00022870">
        <w:t>Microwave to be cleaned after every use</w:t>
      </w:r>
    </w:p>
    <w:p w14:paraId="4F9736B6" w14:textId="77777777" w:rsidR="00057D92" w:rsidRPr="00022870" w:rsidRDefault="00057D92" w:rsidP="008565E2">
      <w:pPr>
        <w:numPr>
          <w:ilvl w:val="0"/>
          <w:numId w:val="48"/>
        </w:numPr>
      </w:pPr>
      <w:r w:rsidRPr="00022870">
        <w:lastRenderedPageBreak/>
        <w:t>Oven to be cleaned out regularly and recorded</w:t>
      </w:r>
    </w:p>
    <w:p w14:paraId="771AB4E3" w14:textId="77777777" w:rsidR="00057D92" w:rsidRPr="00022870" w:rsidRDefault="00057D92" w:rsidP="008565E2">
      <w:pPr>
        <w:numPr>
          <w:ilvl w:val="0"/>
          <w:numId w:val="48"/>
        </w:numPr>
      </w:pPr>
      <w:r w:rsidRPr="00022870">
        <w:t xml:space="preserve">Freezers to be cleaned out every three months and recorded </w:t>
      </w:r>
    </w:p>
    <w:p w14:paraId="569A6CCA" w14:textId="77777777" w:rsidR="00057D92" w:rsidRPr="00022870" w:rsidRDefault="00057D92" w:rsidP="008565E2">
      <w:pPr>
        <w:numPr>
          <w:ilvl w:val="0"/>
          <w:numId w:val="48"/>
        </w:numPr>
      </w:pPr>
      <w:r w:rsidRPr="00022870">
        <w:t xml:space="preserve">All cupboards to be cleaned out monthly </w:t>
      </w:r>
    </w:p>
    <w:p w14:paraId="7D4C52D4" w14:textId="77777777" w:rsidR="00057D92" w:rsidRPr="00022870" w:rsidRDefault="00057D92" w:rsidP="008565E2">
      <w:pPr>
        <w:numPr>
          <w:ilvl w:val="0"/>
          <w:numId w:val="48"/>
        </w:numPr>
      </w:pPr>
      <w:r w:rsidRPr="00022870">
        <w:t xml:space="preserve">Fridge and freezer temperatures must be recorded first thing in the morning by the </w:t>
      </w:r>
      <w:r w:rsidR="004E1917" w:rsidRPr="00022870">
        <w:t>manager</w:t>
      </w:r>
      <w:r w:rsidRPr="00022870">
        <w:t>/cook and last thing at night</w:t>
      </w:r>
    </w:p>
    <w:p w14:paraId="741279DC" w14:textId="77777777" w:rsidR="00057D92" w:rsidRPr="00022870" w:rsidRDefault="00057D92" w:rsidP="008565E2">
      <w:pPr>
        <w:numPr>
          <w:ilvl w:val="0"/>
          <w:numId w:val="48"/>
        </w:numPr>
      </w:pPr>
      <w:r w:rsidRPr="00022870">
        <w:t>All food to be covered at all times in and out of the fridge and dated to show when each product was opened</w:t>
      </w:r>
    </w:p>
    <w:p w14:paraId="03D9EE07" w14:textId="77777777" w:rsidR="00057D92" w:rsidRPr="00022870" w:rsidRDefault="00057D92" w:rsidP="008565E2">
      <w:pPr>
        <w:numPr>
          <w:ilvl w:val="0"/>
          <w:numId w:val="48"/>
        </w:numPr>
      </w:pPr>
      <w:r w:rsidRPr="00022870">
        <w:t>Care must be taken to ensure that food is correctly stored in fridges</w:t>
      </w:r>
    </w:p>
    <w:p w14:paraId="5A8D34D2" w14:textId="77777777" w:rsidR="00057D92" w:rsidRPr="00022870" w:rsidRDefault="00057D92" w:rsidP="008565E2">
      <w:pPr>
        <w:numPr>
          <w:ilvl w:val="0"/>
          <w:numId w:val="48"/>
        </w:numPr>
      </w:pPr>
      <w:r w:rsidRPr="00022870">
        <w:t xml:space="preserve">When re-heating food, it should be over 75°C, checked with the probe thermometer and recorded, then cooled down before serving. Food prepared on the premises must be checked with the probe thermometer before serving </w:t>
      </w:r>
    </w:p>
    <w:p w14:paraId="7630318E" w14:textId="77777777" w:rsidR="00057D92" w:rsidRPr="00022870" w:rsidRDefault="00057D92" w:rsidP="008565E2">
      <w:pPr>
        <w:numPr>
          <w:ilvl w:val="0"/>
          <w:numId w:val="48"/>
        </w:numPr>
      </w:pPr>
      <w:r w:rsidRPr="00022870">
        <w:t>Food served but not used immediately should be appropriately covered and placed in the fridge/freezer within 60 minutes. If this is not followed, food should be discarded immediately</w:t>
      </w:r>
    </w:p>
    <w:p w14:paraId="31EA098D" w14:textId="77777777" w:rsidR="00057D92" w:rsidRPr="00022870" w:rsidRDefault="00057D92" w:rsidP="008565E2">
      <w:pPr>
        <w:numPr>
          <w:ilvl w:val="0"/>
          <w:numId w:val="48"/>
        </w:numPr>
      </w:pPr>
      <w:r w:rsidRPr="00022870">
        <w:t>All opened packets to be dated when opened and placed in an airtight container e.g. baby food, raisins, cereal etc.</w:t>
      </w:r>
    </w:p>
    <w:p w14:paraId="7A7D2E86" w14:textId="77777777" w:rsidR="00057D92" w:rsidRPr="00022870" w:rsidRDefault="00057D92" w:rsidP="008565E2">
      <w:pPr>
        <w:numPr>
          <w:ilvl w:val="0"/>
          <w:numId w:val="48"/>
        </w:numPr>
      </w:pPr>
      <w:r w:rsidRPr="00022870">
        <w:t>Blended food should be placed in suitable airtight containers, named and dated</w:t>
      </w:r>
    </w:p>
    <w:p w14:paraId="2F6ED5BF" w14:textId="77777777" w:rsidR="00057D92" w:rsidRPr="00022870" w:rsidRDefault="00057D92" w:rsidP="008565E2">
      <w:pPr>
        <w:numPr>
          <w:ilvl w:val="0"/>
          <w:numId w:val="48"/>
        </w:numPr>
      </w:pPr>
      <w:r w:rsidRPr="00022870">
        <w:t xml:space="preserve">Surfaces to be cleaned with anti-bacterial spray  </w:t>
      </w:r>
    </w:p>
    <w:p w14:paraId="4A0ADF05" w14:textId="77777777" w:rsidR="00057D92" w:rsidRPr="00022870" w:rsidRDefault="00057D92" w:rsidP="008565E2">
      <w:pPr>
        <w:numPr>
          <w:ilvl w:val="0"/>
          <w:numId w:val="48"/>
        </w:numPr>
      </w:pPr>
      <w:r w:rsidRPr="00022870">
        <w:t>Only appropriate coloured kitchen cloths to be used (please follow the chart on the wall). These must be washed daily on a hot wash</w:t>
      </w:r>
    </w:p>
    <w:p w14:paraId="1E1AAC78" w14:textId="77777777" w:rsidR="00057D92" w:rsidRPr="00022870" w:rsidRDefault="00057D92" w:rsidP="008565E2">
      <w:pPr>
        <w:numPr>
          <w:ilvl w:val="0"/>
          <w:numId w:val="48"/>
        </w:numPr>
      </w:pPr>
      <w:r w:rsidRPr="00022870">
        <w:t>Windows protected by fly guards to be opened as often as possible along with the vents</w:t>
      </w:r>
    </w:p>
    <w:p w14:paraId="00572F6B" w14:textId="77777777" w:rsidR="00057D92" w:rsidRPr="00022870" w:rsidRDefault="00057D92" w:rsidP="008565E2">
      <w:pPr>
        <w:numPr>
          <w:ilvl w:val="0"/>
          <w:numId w:val="48"/>
        </w:numPr>
      </w:pPr>
      <w:r w:rsidRPr="00022870">
        <w:t>All plugs to be pulled out of their sockets at the end of each day and switches switched off where practicable (with the exception of the fridge and freezer)</w:t>
      </w:r>
    </w:p>
    <w:p w14:paraId="2BC2DBB6" w14:textId="77777777" w:rsidR="00057D92" w:rsidRPr="00022870" w:rsidRDefault="00057D92" w:rsidP="008565E2">
      <w:pPr>
        <w:numPr>
          <w:ilvl w:val="0"/>
          <w:numId w:val="48"/>
        </w:numPr>
      </w:pPr>
      <w:r w:rsidRPr="00022870">
        <w:t>Children must NOT enter the kitchen except for supervised cooking activities</w:t>
      </w:r>
    </w:p>
    <w:p w14:paraId="6D73A5AA" w14:textId="77777777" w:rsidR="00057D92" w:rsidRPr="00022870" w:rsidRDefault="00057D92" w:rsidP="008565E2">
      <w:pPr>
        <w:numPr>
          <w:ilvl w:val="0"/>
          <w:numId w:val="48"/>
        </w:numPr>
      </w:pPr>
      <w:r w:rsidRPr="00022870">
        <w:t>Doors/gates to the kitchen to be kept closed/locked at all times.</w:t>
      </w:r>
    </w:p>
    <w:p w14:paraId="08A75D1A" w14:textId="77777777" w:rsidR="00057D92" w:rsidRPr="00022870" w:rsidRDefault="00057D92" w:rsidP="00057D92"/>
    <w:p w14:paraId="17AB691E" w14:textId="77777777" w:rsidR="00057D92" w:rsidRPr="00022870" w:rsidRDefault="00057D92" w:rsidP="00057D92">
      <w:pPr>
        <w:pStyle w:val="H2"/>
      </w:pPr>
      <w:r w:rsidRPr="00022870">
        <w:t xml:space="preserve">Baby room </w:t>
      </w:r>
    </w:p>
    <w:p w14:paraId="25EC5FFE" w14:textId="742B4D97" w:rsidR="00057D92" w:rsidRPr="00022870" w:rsidRDefault="00057D92" w:rsidP="008565E2">
      <w:pPr>
        <w:numPr>
          <w:ilvl w:val="0"/>
          <w:numId w:val="47"/>
        </w:numPr>
      </w:pPr>
      <w:r w:rsidRPr="00022870">
        <w:t>Bottles of formula milk will only be made up as and when the child needs them. These should be cooled to body temperature (37</w:t>
      </w:r>
      <w:r w:rsidR="002A5294" w:rsidRPr="00022870">
        <w:t>°</w:t>
      </w:r>
      <w:r w:rsidRPr="00022870">
        <w:t xml:space="preserve">C) and tested with a sterilised thermometer to ensure they are an appropriate temperature for the child to drink safely </w:t>
      </w:r>
    </w:p>
    <w:p w14:paraId="782B60AC" w14:textId="77777777" w:rsidR="00057D92" w:rsidRPr="00022870" w:rsidRDefault="00057D92" w:rsidP="008565E2">
      <w:pPr>
        <w:numPr>
          <w:ilvl w:val="0"/>
          <w:numId w:val="47"/>
        </w:numPr>
      </w:pPr>
      <w:r w:rsidRPr="00022870">
        <w:t xml:space="preserve">Following the Department of Health guidelines, we will only use recently boiled water to make formula bottles (left for no longer than 30 minutes to cool). We will not use cooled boiled water and reheat </w:t>
      </w:r>
    </w:p>
    <w:p w14:paraId="332898AD" w14:textId="77777777" w:rsidR="00057D92" w:rsidRPr="00022870" w:rsidRDefault="00057D92" w:rsidP="008565E2">
      <w:pPr>
        <w:numPr>
          <w:ilvl w:val="0"/>
          <w:numId w:val="47"/>
        </w:numPr>
      </w:pPr>
      <w:r w:rsidRPr="00022870">
        <w:t>Bottles and teats will be thoroughly cleaned with hot soapy water and sterilised after use (they will not be washed in the dishwasher)</w:t>
      </w:r>
    </w:p>
    <w:p w14:paraId="3775F7CB" w14:textId="77777777" w:rsidR="00057D92" w:rsidRPr="00022870" w:rsidRDefault="00607438" w:rsidP="008565E2">
      <w:pPr>
        <w:numPr>
          <w:ilvl w:val="0"/>
          <w:numId w:val="47"/>
        </w:numPr>
      </w:pPr>
      <w:r w:rsidRPr="00022870">
        <w:t>Content of b</w:t>
      </w:r>
      <w:r w:rsidR="00057D92" w:rsidRPr="00022870">
        <w:t>ottles will be disposed of after two hours</w:t>
      </w:r>
    </w:p>
    <w:p w14:paraId="43B00382" w14:textId="77777777" w:rsidR="00057D92" w:rsidRPr="00022870" w:rsidRDefault="00057D92" w:rsidP="008565E2">
      <w:pPr>
        <w:numPr>
          <w:ilvl w:val="0"/>
          <w:numId w:val="47"/>
        </w:numPr>
      </w:pPr>
      <w:r w:rsidRPr="00022870">
        <w:t>A designated area is available for mothers who wish to breastfeed their babies or who wish to express milk</w:t>
      </w:r>
    </w:p>
    <w:p w14:paraId="5283671F" w14:textId="77777777" w:rsidR="00057D92" w:rsidRPr="00022870" w:rsidRDefault="00057D92" w:rsidP="008565E2">
      <w:pPr>
        <w:numPr>
          <w:ilvl w:val="0"/>
          <w:numId w:val="47"/>
        </w:numPr>
      </w:pPr>
      <w:r w:rsidRPr="00022870">
        <w:t>Labelled mother’s breast milk will be stored in the fridge</w:t>
      </w:r>
    </w:p>
    <w:p w14:paraId="1617E263" w14:textId="77777777" w:rsidR="00057D92" w:rsidRPr="00022870" w:rsidRDefault="00057D92" w:rsidP="008565E2">
      <w:pPr>
        <w:numPr>
          <w:ilvl w:val="0"/>
          <w:numId w:val="47"/>
        </w:numPr>
      </w:pPr>
      <w:r w:rsidRPr="00022870">
        <w:t>If dummies are used they will be cleaned and sterilised. This also applies to dummies which have been dropped</w:t>
      </w:r>
    </w:p>
    <w:p w14:paraId="2D54A670" w14:textId="77777777" w:rsidR="00057D92" w:rsidRPr="00022870" w:rsidRDefault="00057D92" w:rsidP="008565E2">
      <w:pPr>
        <w:numPr>
          <w:ilvl w:val="0"/>
          <w:numId w:val="47"/>
        </w:numPr>
      </w:pPr>
      <w:r w:rsidRPr="00022870">
        <w:t>All dummies will be stored in separate labelled containers to ensure no cross-contamination occurs</w:t>
      </w:r>
    </w:p>
    <w:p w14:paraId="2381F28D" w14:textId="77777777" w:rsidR="00057D92" w:rsidRPr="00022870" w:rsidRDefault="00057D92" w:rsidP="008565E2">
      <w:pPr>
        <w:numPr>
          <w:ilvl w:val="0"/>
          <w:numId w:val="47"/>
        </w:numPr>
      </w:pPr>
      <w:r w:rsidRPr="00022870">
        <w:t>Sterilisers will be washed out daily.</w:t>
      </w:r>
    </w:p>
    <w:p w14:paraId="4B42D939" w14:textId="77777777" w:rsidR="00057D92" w:rsidRPr="00022870" w:rsidRDefault="00057D92" w:rsidP="00057D92"/>
    <w:p w14:paraId="5E943CEB" w14:textId="33050C70" w:rsidR="00057D92" w:rsidRDefault="00057D92" w:rsidP="00057D92">
      <w:pPr>
        <w:pStyle w:val="H2"/>
      </w:pPr>
      <w:r w:rsidRPr="00022870">
        <w:t>Nursery</w:t>
      </w:r>
    </w:p>
    <w:p w14:paraId="63BAFAB4" w14:textId="77777777" w:rsidR="0072102C" w:rsidRPr="0072102C" w:rsidRDefault="0072102C" w:rsidP="0072102C"/>
    <w:p w14:paraId="77F1DBB5" w14:textId="77777777" w:rsidR="00057D92" w:rsidRPr="00022870" w:rsidRDefault="00057D92" w:rsidP="008565E2">
      <w:pPr>
        <w:numPr>
          <w:ilvl w:val="0"/>
          <w:numId w:val="46"/>
        </w:numPr>
      </w:pPr>
      <w:r w:rsidRPr="00022870">
        <w:lastRenderedPageBreak/>
        <w:t>Staff must be aware of general hygiene in the nursery and ensure that high standards are kept at all times</w:t>
      </w:r>
    </w:p>
    <w:p w14:paraId="1486B4E1" w14:textId="77777777" w:rsidR="00057D92" w:rsidRPr="00022870" w:rsidRDefault="00057D92" w:rsidP="008565E2">
      <w:pPr>
        <w:numPr>
          <w:ilvl w:val="0"/>
          <w:numId w:val="46"/>
        </w:numPr>
      </w:pPr>
      <w:r w:rsidRPr="00022870">
        <w:t>Regular toy washing rotas must be established in all rooms and recorded. Toys should be washed with sanitising fluid</w:t>
      </w:r>
    </w:p>
    <w:p w14:paraId="0ED5D49D" w14:textId="77777777" w:rsidR="00057D92" w:rsidRPr="00022870" w:rsidRDefault="00057D92" w:rsidP="008565E2">
      <w:pPr>
        <w:numPr>
          <w:ilvl w:val="0"/>
          <w:numId w:val="46"/>
        </w:numPr>
      </w:pPr>
      <w:r w:rsidRPr="00022870">
        <w:t xml:space="preserve">Floors should be cleaned during the day when necessary. Vacuum cleaner bags (where used) should be changed frequently </w:t>
      </w:r>
    </w:p>
    <w:p w14:paraId="3C4A3957" w14:textId="77777777" w:rsidR="00057D92" w:rsidRPr="00022870" w:rsidRDefault="00057D92" w:rsidP="008565E2">
      <w:pPr>
        <w:numPr>
          <w:ilvl w:val="0"/>
          <w:numId w:val="46"/>
        </w:numPr>
      </w:pPr>
      <w:r w:rsidRPr="00022870">
        <w:t>Staff are requested to use the appropriate coloured mop for the task or area (see chart on wall) and mop heads should be washed in a separate wash at least weekly</w:t>
      </w:r>
    </w:p>
    <w:p w14:paraId="0686A230" w14:textId="77777777" w:rsidR="00057D92" w:rsidRPr="00022870" w:rsidRDefault="00057D92" w:rsidP="008565E2">
      <w:pPr>
        <w:numPr>
          <w:ilvl w:val="0"/>
          <w:numId w:val="46"/>
        </w:numPr>
      </w:pPr>
      <w:r w:rsidRPr="00022870">
        <w:t xml:space="preserve">Face cloths should be washed on a hot wash after every use and not shared between children </w:t>
      </w:r>
    </w:p>
    <w:p w14:paraId="7608CE45" w14:textId="77777777" w:rsidR="00057D92" w:rsidRPr="00022870" w:rsidRDefault="00057D92" w:rsidP="008565E2">
      <w:pPr>
        <w:numPr>
          <w:ilvl w:val="0"/>
          <w:numId w:val="46"/>
        </w:numPr>
      </w:pPr>
      <w:r w:rsidRPr="00022870">
        <w:t xml:space="preserve">Low/high chairs must be cleaned thoroughly after every use. Straps and reins must be washed weekly or as required </w:t>
      </w:r>
    </w:p>
    <w:p w14:paraId="4ADE2E2B" w14:textId="77777777" w:rsidR="00057D92" w:rsidRPr="00022870" w:rsidRDefault="00057D92" w:rsidP="008565E2">
      <w:pPr>
        <w:numPr>
          <w:ilvl w:val="0"/>
          <w:numId w:val="46"/>
        </w:numPr>
      </w:pPr>
      <w:r w:rsidRPr="00022870">
        <w:t>Every child should have its own cot sheet which should be washed at the end of every week or whenever necessary</w:t>
      </w:r>
    </w:p>
    <w:p w14:paraId="489E0043" w14:textId="77777777" w:rsidR="00057D92" w:rsidRPr="00022870" w:rsidRDefault="00057D92" w:rsidP="008565E2">
      <w:pPr>
        <w:numPr>
          <w:ilvl w:val="0"/>
          <w:numId w:val="46"/>
        </w:numPr>
      </w:pPr>
      <w:r w:rsidRPr="00022870">
        <w:t xml:space="preserve">All surfaces should be kept clean and clutter free </w:t>
      </w:r>
    </w:p>
    <w:p w14:paraId="707CDF9B" w14:textId="77777777" w:rsidR="00057D92" w:rsidRPr="00022870" w:rsidRDefault="00057D92" w:rsidP="008565E2">
      <w:pPr>
        <w:numPr>
          <w:ilvl w:val="0"/>
          <w:numId w:val="46"/>
        </w:numPr>
      </w:pPr>
      <w:r w:rsidRPr="00022870">
        <w:t>Children must always be reminded to wash their hands after using the bathroom and before meals. Staff should always encourage good hygiene standards, for example, not eating food that has fallen on the floor</w:t>
      </w:r>
    </w:p>
    <w:p w14:paraId="019B3247" w14:textId="77777777" w:rsidR="00057D92" w:rsidRPr="00022870" w:rsidRDefault="00057D92" w:rsidP="008565E2">
      <w:pPr>
        <w:numPr>
          <w:ilvl w:val="0"/>
          <w:numId w:val="46"/>
        </w:numPr>
      </w:pPr>
      <w:r w:rsidRPr="00022870">
        <w:t>Children should learn about good hygiene routines and why they need to wash their hands, wipe their noses and cover their mouths when coughing.</w:t>
      </w:r>
    </w:p>
    <w:p w14:paraId="39E46FBC" w14:textId="77777777" w:rsidR="00057D92" w:rsidRPr="00022870" w:rsidRDefault="00057D92" w:rsidP="00057D92"/>
    <w:p w14:paraId="0B9F6401" w14:textId="6B6C9229" w:rsidR="00057D92" w:rsidRDefault="00057D92" w:rsidP="00057D92">
      <w:pPr>
        <w:pStyle w:val="H2"/>
      </w:pPr>
      <w:r w:rsidRPr="00022870">
        <w:t>Staff rooms</w:t>
      </w:r>
    </w:p>
    <w:p w14:paraId="3F301792" w14:textId="77777777" w:rsidR="0072102C" w:rsidRPr="0072102C" w:rsidRDefault="0072102C" w:rsidP="0072102C"/>
    <w:p w14:paraId="7CCC3E18" w14:textId="77777777" w:rsidR="00057D92" w:rsidRPr="00022870" w:rsidRDefault="00057D92" w:rsidP="008565E2">
      <w:pPr>
        <w:numPr>
          <w:ilvl w:val="0"/>
          <w:numId w:val="45"/>
        </w:numPr>
      </w:pPr>
      <w:r w:rsidRPr="00022870">
        <w:t>It is the responsibility of every member of staff to ensure that their staff room is kept clean and tidy</w:t>
      </w:r>
    </w:p>
    <w:p w14:paraId="427726B7" w14:textId="77777777" w:rsidR="00057D92" w:rsidRPr="00022870" w:rsidRDefault="00057D92" w:rsidP="008565E2">
      <w:pPr>
        <w:numPr>
          <w:ilvl w:val="0"/>
          <w:numId w:val="45"/>
        </w:numPr>
      </w:pPr>
      <w:r w:rsidRPr="00022870">
        <w:t>Fridges must be cleaned out weekly</w:t>
      </w:r>
    </w:p>
    <w:p w14:paraId="70150807" w14:textId="77777777" w:rsidR="00057D92" w:rsidRPr="00022870" w:rsidRDefault="00057D92" w:rsidP="008565E2">
      <w:pPr>
        <w:numPr>
          <w:ilvl w:val="0"/>
          <w:numId w:val="45"/>
        </w:numPr>
      </w:pPr>
      <w:r w:rsidRPr="00022870">
        <w:t xml:space="preserve">Microwave to be cleaned after every use </w:t>
      </w:r>
    </w:p>
    <w:p w14:paraId="71E1F4AB" w14:textId="77777777" w:rsidR="00057D92" w:rsidRPr="00022870" w:rsidRDefault="00057D92" w:rsidP="008565E2">
      <w:pPr>
        <w:numPr>
          <w:ilvl w:val="0"/>
          <w:numId w:val="45"/>
        </w:numPr>
      </w:pPr>
      <w:r w:rsidRPr="00022870">
        <w:t>Surfaces to be wiped down daily</w:t>
      </w:r>
    </w:p>
    <w:p w14:paraId="04743557" w14:textId="77777777" w:rsidR="00057D92" w:rsidRPr="00022870" w:rsidRDefault="00057D92" w:rsidP="008565E2">
      <w:pPr>
        <w:numPr>
          <w:ilvl w:val="0"/>
          <w:numId w:val="45"/>
        </w:numPr>
      </w:pPr>
      <w:r w:rsidRPr="00022870">
        <w:t>All implements used for lunch or break to be washed and tidied away.</w:t>
      </w:r>
    </w:p>
    <w:p w14:paraId="792F0FC3" w14:textId="77777777" w:rsidR="0016737B" w:rsidRPr="00022870"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22870" w14:paraId="35DF8FB5" w14:textId="77777777">
        <w:trPr>
          <w:cantSplit/>
          <w:jc w:val="center"/>
        </w:trPr>
        <w:tc>
          <w:tcPr>
            <w:tcW w:w="1666" w:type="pct"/>
            <w:tcBorders>
              <w:top w:val="single" w:sz="4" w:space="0" w:color="auto"/>
            </w:tcBorders>
            <w:vAlign w:val="center"/>
          </w:tcPr>
          <w:p w14:paraId="1D7C9EC8" w14:textId="77777777" w:rsidR="0016737B" w:rsidRPr="00022870" w:rsidRDefault="0016737B">
            <w:pPr>
              <w:pStyle w:val="MeetsEYFS"/>
              <w:rPr>
                <w:b/>
              </w:rPr>
            </w:pPr>
            <w:r w:rsidRPr="00022870">
              <w:rPr>
                <w:b/>
              </w:rPr>
              <w:t>This policy was adopted on</w:t>
            </w:r>
          </w:p>
        </w:tc>
        <w:tc>
          <w:tcPr>
            <w:tcW w:w="1844" w:type="pct"/>
            <w:tcBorders>
              <w:top w:val="single" w:sz="4" w:space="0" w:color="auto"/>
            </w:tcBorders>
            <w:vAlign w:val="center"/>
          </w:tcPr>
          <w:p w14:paraId="50E42AB5" w14:textId="77777777" w:rsidR="0016737B" w:rsidRPr="00022870" w:rsidRDefault="0016737B">
            <w:pPr>
              <w:pStyle w:val="MeetsEYFS"/>
              <w:rPr>
                <w:b/>
              </w:rPr>
            </w:pPr>
            <w:r w:rsidRPr="00022870">
              <w:rPr>
                <w:b/>
              </w:rPr>
              <w:t>Signed on behalf of the nursery</w:t>
            </w:r>
          </w:p>
        </w:tc>
        <w:tc>
          <w:tcPr>
            <w:tcW w:w="1490" w:type="pct"/>
            <w:tcBorders>
              <w:top w:val="single" w:sz="4" w:space="0" w:color="auto"/>
            </w:tcBorders>
            <w:vAlign w:val="center"/>
          </w:tcPr>
          <w:p w14:paraId="5C47499A" w14:textId="77777777" w:rsidR="0016737B" w:rsidRPr="00022870" w:rsidRDefault="0016737B">
            <w:pPr>
              <w:pStyle w:val="MeetsEYFS"/>
              <w:rPr>
                <w:b/>
              </w:rPr>
            </w:pPr>
            <w:r w:rsidRPr="00022870">
              <w:rPr>
                <w:b/>
              </w:rPr>
              <w:t>Date for review</w:t>
            </w:r>
          </w:p>
        </w:tc>
      </w:tr>
      <w:tr w:rsidR="00022870" w:rsidRPr="00022870" w14:paraId="1714A061" w14:textId="77777777">
        <w:trPr>
          <w:cantSplit/>
          <w:jc w:val="center"/>
        </w:trPr>
        <w:tc>
          <w:tcPr>
            <w:tcW w:w="1666" w:type="pct"/>
            <w:vAlign w:val="center"/>
          </w:tcPr>
          <w:p w14:paraId="5C98E8C5" w14:textId="5E5AEE42" w:rsidR="0016737B" w:rsidRPr="00022870" w:rsidRDefault="0072102C" w:rsidP="002909D8">
            <w:pPr>
              <w:pStyle w:val="MeetsEYFS"/>
              <w:rPr>
                <w:i/>
              </w:rPr>
            </w:pPr>
            <w:r>
              <w:rPr>
                <w:i/>
              </w:rPr>
              <w:t>31/08/2019</w:t>
            </w:r>
          </w:p>
        </w:tc>
        <w:tc>
          <w:tcPr>
            <w:tcW w:w="1844" w:type="pct"/>
          </w:tcPr>
          <w:p w14:paraId="7126BB7C" w14:textId="1AD7E74E" w:rsidR="0016737B" w:rsidRPr="00022870" w:rsidRDefault="0072102C">
            <w:pPr>
              <w:pStyle w:val="MeetsEYFS"/>
              <w:rPr>
                <w:i/>
              </w:rPr>
            </w:pPr>
            <w:r>
              <w:rPr>
                <w:i/>
              </w:rPr>
              <w:t>KANEEZ UR REHMAN</w:t>
            </w:r>
          </w:p>
        </w:tc>
        <w:tc>
          <w:tcPr>
            <w:tcW w:w="1490" w:type="pct"/>
          </w:tcPr>
          <w:p w14:paraId="75F36FCA" w14:textId="4F181F10" w:rsidR="0016737B" w:rsidRPr="00022870" w:rsidRDefault="0072102C" w:rsidP="002909D8">
            <w:pPr>
              <w:pStyle w:val="MeetsEYFS"/>
              <w:rPr>
                <w:i/>
              </w:rPr>
            </w:pPr>
            <w:r>
              <w:rPr>
                <w:i/>
              </w:rPr>
              <w:t>31/08/2020</w:t>
            </w:r>
          </w:p>
        </w:tc>
      </w:tr>
    </w:tbl>
    <w:p w14:paraId="2BBDCA90" w14:textId="2A4AD999" w:rsidR="007A75A3" w:rsidRPr="007A75A3" w:rsidRDefault="007A75A3" w:rsidP="007A75A3">
      <w:pPr>
        <w:pStyle w:val="H1"/>
        <w:rPr>
          <w:rFonts w:cs="Arial"/>
          <w:highlight w:val="yellow"/>
        </w:rPr>
      </w:pPr>
      <w:bookmarkStart w:id="103" w:name="_Toc372294194"/>
      <w:bookmarkStart w:id="104" w:name="_Toc515015188"/>
      <w:r w:rsidRPr="007A75A3">
        <w:rPr>
          <w:rFonts w:cs="Arial"/>
          <w:highlight w:val="yellow"/>
        </w:rPr>
        <w:lastRenderedPageBreak/>
        <w:t xml:space="preserve">14. CCTV </w:t>
      </w:r>
    </w:p>
    <w:p w14:paraId="2B10C2F7" w14:textId="77777777" w:rsidR="007A75A3" w:rsidRPr="007A75A3" w:rsidRDefault="007A75A3" w:rsidP="007A75A3">
      <w:pPr>
        <w:rPr>
          <w:rFonts w:cs="Arial"/>
          <w:highlight w:val="yellow"/>
        </w:rPr>
      </w:pPr>
    </w:p>
    <w:p w14:paraId="3D14509A" w14:textId="77777777" w:rsidR="007A75A3" w:rsidRPr="007A75A3" w:rsidRDefault="007A75A3" w:rsidP="007A75A3">
      <w:pPr>
        <w:rPr>
          <w:rFonts w:cs="Arial"/>
          <w:highlight w:val="yellow"/>
        </w:rPr>
      </w:pPr>
      <w:r w:rsidRPr="007A75A3">
        <w:rPr>
          <w:rFonts w:cs="Arial"/>
          <w:highlight w:val="yellow"/>
        </w:rPr>
        <w:t>The nursery CCTV surveillance is intended for the purposes of:</w:t>
      </w:r>
    </w:p>
    <w:p w14:paraId="4F64F9BD" w14:textId="77777777" w:rsidR="007A75A3" w:rsidRPr="007A75A3" w:rsidRDefault="007A75A3" w:rsidP="008565E2">
      <w:pPr>
        <w:pStyle w:val="ListParagraph"/>
        <w:numPr>
          <w:ilvl w:val="0"/>
          <w:numId w:val="255"/>
        </w:numPr>
        <w:spacing w:after="160" w:line="259" w:lineRule="auto"/>
        <w:contextualSpacing/>
        <w:jc w:val="left"/>
        <w:rPr>
          <w:rFonts w:cs="Arial"/>
          <w:highlight w:val="yellow"/>
        </w:rPr>
      </w:pPr>
      <w:r w:rsidRPr="007A75A3">
        <w:rPr>
          <w:rFonts w:cs="Arial"/>
          <w:highlight w:val="yellow"/>
        </w:rPr>
        <w:t xml:space="preserve">promoting the health and safety of children, staff and visitors </w:t>
      </w:r>
    </w:p>
    <w:p w14:paraId="6FCDA0AC" w14:textId="77777777" w:rsidR="007A75A3" w:rsidRPr="007A75A3" w:rsidRDefault="007A75A3" w:rsidP="008565E2">
      <w:pPr>
        <w:pStyle w:val="ListParagraph"/>
        <w:numPr>
          <w:ilvl w:val="0"/>
          <w:numId w:val="255"/>
        </w:numPr>
        <w:spacing w:after="160" w:line="259" w:lineRule="auto"/>
        <w:contextualSpacing/>
        <w:jc w:val="left"/>
        <w:rPr>
          <w:rFonts w:cs="Arial"/>
          <w:highlight w:val="yellow"/>
        </w:rPr>
      </w:pPr>
      <w:r w:rsidRPr="007A75A3">
        <w:rPr>
          <w:rFonts w:cs="Arial"/>
          <w:highlight w:val="yellow"/>
        </w:rPr>
        <w:t xml:space="preserve">protecting the nursery building and resources.  </w:t>
      </w:r>
    </w:p>
    <w:p w14:paraId="3E99DE98" w14:textId="77777777" w:rsidR="007A75A3" w:rsidRPr="007A75A3" w:rsidRDefault="007A75A3" w:rsidP="007A75A3">
      <w:pPr>
        <w:rPr>
          <w:rFonts w:cs="Arial"/>
          <w:highlight w:val="yellow"/>
        </w:rPr>
      </w:pPr>
      <w:r w:rsidRPr="007A75A3">
        <w:rPr>
          <w:rFonts w:cs="Arial"/>
          <w:highlight w:val="yellow"/>
        </w:rPr>
        <w:t xml:space="preserve">The system comprises of </w:t>
      </w:r>
      <w:r w:rsidRPr="007A75A3">
        <w:rPr>
          <w:rFonts w:cs="Arial"/>
          <w:b/>
          <w:highlight w:val="yellow"/>
        </w:rPr>
        <w:t>4</w:t>
      </w:r>
      <w:r w:rsidRPr="007A75A3">
        <w:rPr>
          <w:rFonts w:cs="Arial"/>
          <w:highlight w:val="yellow"/>
        </w:rPr>
        <w:t xml:space="preserve"> fixed cameras. These are placed around the nursery, inside and outside, but </w:t>
      </w:r>
      <w:r w:rsidRPr="007A75A3">
        <w:rPr>
          <w:rFonts w:cs="Arial"/>
          <w:b/>
          <w:highlight w:val="yellow"/>
        </w:rPr>
        <w:t xml:space="preserve">NOT </w:t>
      </w:r>
      <w:r w:rsidRPr="007A75A3">
        <w:rPr>
          <w:rFonts w:cs="Arial"/>
          <w:highlight w:val="yellow"/>
        </w:rPr>
        <w:t xml:space="preserve">in the toilets or changing areas. This is to ensure the dignity of children is maintained. </w:t>
      </w:r>
    </w:p>
    <w:p w14:paraId="2FFD4DA7" w14:textId="77777777" w:rsidR="007A75A3" w:rsidRPr="007A75A3" w:rsidRDefault="007A75A3" w:rsidP="007A75A3">
      <w:pPr>
        <w:rPr>
          <w:rFonts w:cs="Arial"/>
          <w:highlight w:val="yellow"/>
        </w:rPr>
      </w:pPr>
    </w:p>
    <w:p w14:paraId="2398D0BE" w14:textId="77777777" w:rsidR="007A75A3" w:rsidRPr="007A75A3" w:rsidRDefault="007A75A3" w:rsidP="007A75A3">
      <w:pPr>
        <w:rPr>
          <w:rFonts w:cs="Arial"/>
          <w:highlight w:val="yellow"/>
        </w:rPr>
      </w:pPr>
      <w:r w:rsidRPr="007A75A3">
        <w:rPr>
          <w:rFonts w:cs="Arial"/>
          <w:highlight w:val="yellow"/>
        </w:rPr>
        <w:t>The use of CCTV to control the perimeter of the nursery for security purposes has been deemed to be justified by the nursery management. The system is intended to capture images of intruders or of individuals damaging property or removing goods without authorisation or of antisocial behaviour.</w:t>
      </w:r>
    </w:p>
    <w:p w14:paraId="388CD108" w14:textId="77777777" w:rsidR="007A75A3" w:rsidRPr="007A75A3" w:rsidRDefault="007A75A3" w:rsidP="007A75A3">
      <w:pPr>
        <w:rPr>
          <w:rFonts w:cs="Arial"/>
          <w:highlight w:val="yellow"/>
        </w:rPr>
      </w:pPr>
    </w:p>
    <w:p w14:paraId="0D3BE8BD" w14:textId="77777777" w:rsidR="007A75A3" w:rsidRPr="007A75A3" w:rsidRDefault="007A75A3" w:rsidP="007A75A3">
      <w:pPr>
        <w:rPr>
          <w:rFonts w:cs="Arial"/>
          <w:b/>
          <w:highlight w:val="yellow"/>
        </w:rPr>
      </w:pPr>
      <w:r w:rsidRPr="007A75A3">
        <w:rPr>
          <w:rFonts w:cs="Arial"/>
          <w:b/>
          <w:highlight w:val="yellow"/>
        </w:rPr>
        <w:t xml:space="preserve">Monitoring </w:t>
      </w:r>
    </w:p>
    <w:p w14:paraId="4E5C636A" w14:textId="77777777" w:rsidR="007A75A3" w:rsidRPr="007A75A3" w:rsidRDefault="007A75A3" w:rsidP="007A75A3">
      <w:pPr>
        <w:rPr>
          <w:rFonts w:cs="Arial"/>
          <w:highlight w:val="yellow"/>
        </w:rPr>
      </w:pPr>
      <w:r w:rsidRPr="007A75A3">
        <w:rPr>
          <w:rFonts w:cs="Arial"/>
          <w:highlight w:val="yellow"/>
        </w:rPr>
        <w:t>The CCTV is monitored centrally from the nursery office and is registered with the Information Commissioner under the terms of the Data Protection Act. This policy outlines the nursery’s use of CCTV and how it complies with the Act. The nursery complies with Information Commissioner’s Office (ICO) CCTV Code of Practice to ensure it is used responsibly.</w:t>
      </w:r>
    </w:p>
    <w:p w14:paraId="495EC1A8" w14:textId="77777777" w:rsidR="007A75A3" w:rsidRPr="007A75A3" w:rsidRDefault="007A75A3" w:rsidP="007A75A3">
      <w:pPr>
        <w:rPr>
          <w:rFonts w:cs="Arial"/>
          <w:highlight w:val="yellow"/>
        </w:rPr>
      </w:pPr>
    </w:p>
    <w:p w14:paraId="5338364D" w14:textId="77777777" w:rsidR="007A75A3" w:rsidRPr="007A75A3" w:rsidRDefault="007A75A3" w:rsidP="007A75A3">
      <w:pPr>
        <w:rPr>
          <w:rFonts w:cs="Arial"/>
          <w:highlight w:val="yellow"/>
        </w:rPr>
      </w:pPr>
      <w:r w:rsidRPr="007A75A3">
        <w:rPr>
          <w:rFonts w:cs="Arial"/>
          <w:highlight w:val="yellow"/>
        </w:rPr>
        <w:t>All authorised operators and employees with access to images are aware of the procedures that need to be followed when accessing the recorded images. All operators are trained to understand their responsibilities under the CCTV Code of Practice. All employees are aware of the restrictions in relation to access to, and disclosure of, recorded images.</w:t>
      </w:r>
    </w:p>
    <w:p w14:paraId="2E8813DF" w14:textId="77777777" w:rsidR="007A75A3" w:rsidRPr="007A75A3" w:rsidRDefault="007A75A3" w:rsidP="007A75A3">
      <w:pPr>
        <w:rPr>
          <w:rFonts w:cs="Arial"/>
          <w:highlight w:val="yellow"/>
        </w:rPr>
      </w:pPr>
      <w:r w:rsidRPr="007A75A3">
        <w:rPr>
          <w:rFonts w:cs="Arial"/>
          <w:highlight w:val="yellow"/>
        </w:rPr>
        <w:t>A copy of this CCTV Policy will be provided on request to staff, parents and visitors to the nursery and will be made available on the website and in the policy file.</w:t>
      </w:r>
    </w:p>
    <w:p w14:paraId="356F1B11" w14:textId="77777777" w:rsidR="007A75A3" w:rsidRPr="007A75A3" w:rsidRDefault="007A75A3" w:rsidP="007A75A3">
      <w:pPr>
        <w:rPr>
          <w:rFonts w:cs="Arial"/>
          <w:b/>
          <w:highlight w:val="yellow"/>
        </w:rPr>
      </w:pPr>
    </w:p>
    <w:p w14:paraId="026E38D7" w14:textId="77777777" w:rsidR="007A75A3" w:rsidRPr="007A75A3" w:rsidRDefault="007A75A3" w:rsidP="007A75A3">
      <w:pPr>
        <w:rPr>
          <w:rFonts w:cs="Arial"/>
          <w:b/>
          <w:highlight w:val="yellow"/>
        </w:rPr>
      </w:pPr>
      <w:r w:rsidRPr="007A75A3">
        <w:rPr>
          <w:rFonts w:cs="Arial"/>
          <w:b/>
          <w:highlight w:val="yellow"/>
        </w:rPr>
        <w:t>Location of cameras</w:t>
      </w:r>
    </w:p>
    <w:p w14:paraId="59874587" w14:textId="77777777" w:rsidR="007A75A3" w:rsidRPr="007A75A3" w:rsidRDefault="007A75A3" w:rsidP="007A75A3">
      <w:pPr>
        <w:rPr>
          <w:rFonts w:cs="Arial"/>
          <w:highlight w:val="yellow"/>
        </w:rPr>
      </w:pPr>
      <w:r w:rsidRPr="007A75A3">
        <w:rPr>
          <w:rFonts w:cs="Arial"/>
          <w:highlight w:val="yellow"/>
        </w:rPr>
        <w:t>The location of CCTV cameras will also be indicated, and adequate signage will be placed at each location in which a CCTV camera(s) is sited to indicate that CCTV is in operation.</w:t>
      </w:r>
    </w:p>
    <w:p w14:paraId="35833971" w14:textId="77777777" w:rsidR="007A75A3" w:rsidRPr="007A75A3" w:rsidRDefault="007A75A3" w:rsidP="007A75A3">
      <w:pPr>
        <w:rPr>
          <w:rFonts w:cs="Arial"/>
          <w:highlight w:val="yellow"/>
        </w:rPr>
      </w:pPr>
      <w:r w:rsidRPr="007A75A3">
        <w:rPr>
          <w:rFonts w:cs="Arial"/>
          <w:highlight w:val="yellow"/>
        </w:rPr>
        <w:t>Adequate signage will also be prominently displayed at the entrance to the nursery’s property. Signage shall include the name and contact details of the data controller as well as the specific purpose(s) for which the CCTV camera is in place in each location.</w:t>
      </w:r>
    </w:p>
    <w:p w14:paraId="063F7607" w14:textId="77777777" w:rsidR="007A75A3" w:rsidRPr="007A75A3" w:rsidRDefault="007A75A3" w:rsidP="007A75A3">
      <w:pPr>
        <w:rPr>
          <w:rFonts w:cs="Arial"/>
          <w:highlight w:val="yellow"/>
        </w:rPr>
      </w:pPr>
    </w:p>
    <w:p w14:paraId="4B9F9314" w14:textId="77777777" w:rsidR="007A75A3" w:rsidRPr="007A75A3" w:rsidRDefault="007A75A3" w:rsidP="007A75A3">
      <w:pPr>
        <w:rPr>
          <w:rFonts w:cs="Arial"/>
          <w:b/>
          <w:highlight w:val="yellow"/>
        </w:rPr>
      </w:pPr>
      <w:r w:rsidRPr="007A75A3">
        <w:rPr>
          <w:rFonts w:cs="Arial"/>
          <w:b/>
          <w:highlight w:val="yellow"/>
        </w:rPr>
        <w:t>Storage and retention</w:t>
      </w:r>
    </w:p>
    <w:p w14:paraId="43DA4A5F" w14:textId="77777777" w:rsidR="007A75A3" w:rsidRPr="007A75A3" w:rsidRDefault="007A75A3" w:rsidP="007A75A3">
      <w:pPr>
        <w:rPr>
          <w:rFonts w:cs="Arial"/>
          <w:highlight w:val="yellow"/>
        </w:rPr>
      </w:pPr>
      <w:r w:rsidRPr="007A75A3">
        <w:rPr>
          <w:rFonts w:cs="Arial"/>
          <w:highlight w:val="yellow"/>
        </w:rPr>
        <w:t>The images captured by the CCTV system will be retained for a maximum of 30 days, except where the image identifies an issue and is retained specifically in the context of an investigation/prosecution of that issue.  The images/recordings will be stored in a secure environment with a log of access kept.</w:t>
      </w:r>
    </w:p>
    <w:p w14:paraId="2863EBC4" w14:textId="77777777" w:rsidR="007A75A3" w:rsidRPr="007A75A3" w:rsidRDefault="007A75A3" w:rsidP="007A75A3">
      <w:pPr>
        <w:rPr>
          <w:rFonts w:cs="Arial"/>
          <w:highlight w:val="yellow"/>
        </w:rPr>
      </w:pPr>
    </w:p>
    <w:p w14:paraId="1C587C19" w14:textId="77777777" w:rsidR="007A75A3" w:rsidRPr="007A75A3" w:rsidRDefault="007A75A3" w:rsidP="007A75A3">
      <w:pPr>
        <w:rPr>
          <w:rFonts w:cs="Arial"/>
          <w:highlight w:val="yellow"/>
        </w:rPr>
      </w:pPr>
      <w:r w:rsidRPr="007A75A3">
        <w:rPr>
          <w:rFonts w:cs="Arial"/>
          <w:highlight w:val="yellow"/>
        </w:rPr>
        <w:t xml:space="preserve">Access will be restricted to authorised personnel. Supervising the access and maintenance of the CCTV System is the responsibility of the registered person / manager.  In certain circumstances, the recordings may also be viewed by other individuals. When CCTV recordings are being viewed, access will be limited to authorised individuals on a need-to-know basis. </w:t>
      </w:r>
    </w:p>
    <w:p w14:paraId="099D7FE9" w14:textId="77777777" w:rsidR="007A75A3" w:rsidRPr="007A75A3" w:rsidRDefault="007A75A3" w:rsidP="007A75A3">
      <w:pPr>
        <w:rPr>
          <w:rFonts w:cs="Arial"/>
          <w:highlight w:val="yellow"/>
        </w:rPr>
      </w:pPr>
    </w:p>
    <w:p w14:paraId="7A40C34A" w14:textId="77777777" w:rsidR="007A75A3" w:rsidRPr="007A75A3" w:rsidRDefault="007A75A3" w:rsidP="007A75A3">
      <w:pPr>
        <w:rPr>
          <w:rFonts w:cs="Arial"/>
          <w:highlight w:val="yellow"/>
        </w:rPr>
      </w:pPr>
      <w:r w:rsidRPr="007A75A3">
        <w:rPr>
          <w:rFonts w:cs="Arial"/>
          <w:highlight w:val="yellow"/>
        </w:rPr>
        <w:lastRenderedPageBreak/>
        <w:t>Files will be stored in a secure environment with a log of access to recordings kept.  Recorded footage and the monitoring equipment will be securely stored in a restricted area. Unauthorised access to that area will not be permitted at any time. The area will be locked when not occupied by authorised personnel. A log of access to footage will be maintained.</w:t>
      </w:r>
    </w:p>
    <w:p w14:paraId="2190F02F" w14:textId="77777777" w:rsidR="007A75A3" w:rsidRPr="007A75A3" w:rsidRDefault="007A75A3" w:rsidP="007A75A3">
      <w:pPr>
        <w:rPr>
          <w:rFonts w:cs="Arial"/>
          <w:highlight w:val="yellow"/>
        </w:rPr>
      </w:pPr>
    </w:p>
    <w:p w14:paraId="505B101E" w14:textId="77777777" w:rsidR="007A75A3" w:rsidRPr="007A75A3" w:rsidRDefault="007A75A3" w:rsidP="007A75A3">
      <w:pPr>
        <w:rPr>
          <w:rFonts w:cs="Arial"/>
          <w:highlight w:val="yellow"/>
        </w:rPr>
      </w:pPr>
      <w:r w:rsidRPr="007A75A3">
        <w:rPr>
          <w:rFonts w:cs="Arial"/>
          <w:highlight w:val="yellow"/>
        </w:rPr>
        <w:t>When accessing images two authorised members of staff must be present. A written record of access will be made. A record of the date of any disclosure request along with details of who the information has been provided to (the name of the person and the organisation they represent), why they required it and how the request was dealt with will be made and kept, in case of challenge.</w:t>
      </w:r>
    </w:p>
    <w:p w14:paraId="50862EF5" w14:textId="77777777" w:rsidR="007A75A3" w:rsidRPr="007A75A3" w:rsidRDefault="007A75A3" w:rsidP="007A75A3">
      <w:pPr>
        <w:rPr>
          <w:rFonts w:cs="Arial"/>
          <w:highlight w:val="yellow"/>
        </w:rPr>
      </w:pPr>
    </w:p>
    <w:p w14:paraId="46C44199" w14:textId="77777777" w:rsidR="007A75A3" w:rsidRPr="007A75A3" w:rsidRDefault="007A75A3" w:rsidP="007A75A3">
      <w:pPr>
        <w:rPr>
          <w:rFonts w:cs="Arial"/>
          <w:b/>
          <w:highlight w:val="yellow"/>
        </w:rPr>
      </w:pPr>
      <w:r w:rsidRPr="007A75A3">
        <w:rPr>
          <w:rFonts w:cs="Arial"/>
          <w:b/>
          <w:highlight w:val="yellow"/>
        </w:rPr>
        <w:t>Subject Access Requests (SAR)</w:t>
      </w:r>
    </w:p>
    <w:p w14:paraId="72156731" w14:textId="77777777" w:rsidR="007A75A3" w:rsidRPr="007A75A3" w:rsidRDefault="007A75A3" w:rsidP="007A75A3">
      <w:pPr>
        <w:rPr>
          <w:rFonts w:cs="Arial"/>
          <w:highlight w:val="yellow"/>
        </w:rPr>
      </w:pPr>
      <w:r w:rsidRPr="007A75A3">
        <w:rPr>
          <w:rFonts w:cs="Arial"/>
          <w:highlight w:val="yellow"/>
        </w:rPr>
        <w:t>Individuals have the right to request access to CCTV footage relating to themselves under the Data Protection Activity / GDPR.   Individuals submitting requests for access will be asked to provide sufficient information to enable the footage relating to them to be identified. For example, date, time and location.</w:t>
      </w:r>
    </w:p>
    <w:p w14:paraId="3A24B01F" w14:textId="77777777" w:rsidR="007A75A3" w:rsidRPr="007A75A3" w:rsidRDefault="007A75A3" w:rsidP="007A75A3">
      <w:pPr>
        <w:rPr>
          <w:rFonts w:cs="Arial"/>
          <w:highlight w:val="yellow"/>
        </w:rPr>
      </w:pPr>
    </w:p>
    <w:p w14:paraId="2C856FB4" w14:textId="77777777" w:rsidR="007A75A3" w:rsidRPr="007A75A3" w:rsidRDefault="007A75A3" w:rsidP="007A75A3">
      <w:pPr>
        <w:rPr>
          <w:rFonts w:cs="Arial"/>
          <w:highlight w:val="yellow"/>
        </w:rPr>
      </w:pPr>
      <w:r w:rsidRPr="007A75A3">
        <w:rPr>
          <w:rFonts w:cs="Arial"/>
          <w:highlight w:val="yellow"/>
        </w:rPr>
        <w:t>The nursery will respond to requests within 14 calendar days of receiving the request. The nursery reserves the right to refuse access to CCTV footage where this would prejudice the legal rights of other individuals or jeopardise an on-going investigation.  A record of the date of the disclosure along with details of who the information has been provided to (the name of the person and the organisation they represent) and why they required it will be made.  Where footage contains images relating to 3rd parties, the nursery will take appropriate steps to mask and protect the identities of those individuals.</w:t>
      </w:r>
    </w:p>
    <w:p w14:paraId="161B0916" w14:textId="77777777" w:rsidR="007A75A3" w:rsidRPr="007A75A3" w:rsidRDefault="007A75A3" w:rsidP="007A75A3">
      <w:pPr>
        <w:rPr>
          <w:rFonts w:cs="Arial"/>
          <w:highlight w:val="yellow"/>
        </w:rPr>
      </w:pPr>
    </w:p>
    <w:p w14:paraId="2638496A" w14:textId="77777777" w:rsidR="007A75A3" w:rsidRPr="007A75A3" w:rsidRDefault="007A75A3" w:rsidP="007A75A3">
      <w:pPr>
        <w:rPr>
          <w:rFonts w:cs="Arial"/>
          <w:b/>
          <w:highlight w:val="yellow"/>
        </w:rPr>
      </w:pPr>
      <w:r w:rsidRPr="007A75A3">
        <w:rPr>
          <w:rFonts w:cs="Arial"/>
          <w:b/>
          <w:highlight w:val="yellow"/>
        </w:rPr>
        <w:t>Complaints</w:t>
      </w:r>
    </w:p>
    <w:p w14:paraId="586538BB" w14:textId="77777777" w:rsidR="007A75A3" w:rsidRPr="007A75A3" w:rsidRDefault="007A75A3" w:rsidP="007A75A3">
      <w:pPr>
        <w:rPr>
          <w:rFonts w:cs="Arial"/>
          <w:highlight w:val="yellow"/>
        </w:rPr>
      </w:pPr>
      <w:r w:rsidRPr="007A75A3">
        <w:rPr>
          <w:rFonts w:cs="Arial"/>
          <w:highlight w:val="yellow"/>
        </w:rPr>
        <w:t>Complaints and enquiries about the operation of CCTV within the nursery should be directed to the manager of the nursery in the first instance.</w:t>
      </w:r>
    </w:p>
    <w:p w14:paraId="3E3E33E0" w14:textId="77777777" w:rsidR="007A75A3" w:rsidRPr="007A75A3" w:rsidRDefault="007A75A3" w:rsidP="007A75A3">
      <w:pPr>
        <w:rPr>
          <w:rFonts w:cs="Arial"/>
          <w:highlight w:val="yellow"/>
        </w:rPr>
      </w:pPr>
    </w:p>
    <w:p w14:paraId="7358FF53" w14:textId="77777777" w:rsidR="007A75A3" w:rsidRPr="007A75A3" w:rsidRDefault="007A75A3" w:rsidP="007A75A3">
      <w:pPr>
        <w:rPr>
          <w:rFonts w:cs="Arial"/>
          <w:b/>
          <w:highlight w:val="yellow"/>
        </w:rPr>
      </w:pPr>
      <w:r w:rsidRPr="007A75A3">
        <w:rPr>
          <w:rFonts w:cs="Arial"/>
          <w:b/>
          <w:highlight w:val="yellow"/>
        </w:rPr>
        <w:t>Responsibilities</w:t>
      </w:r>
    </w:p>
    <w:p w14:paraId="38480305" w14:textId="77777777" w:rsidR="007A75A3" w:rsidRPr="007A75A3" w:rsidRDefault="007A75A3" w:rsidP="007A75A3">
      <w:pPr>
        <w:rPr>
          <w:rFonts w:cs="Arial"/>
          <w:highlight w:val="yellow"/>
        </w:rPr>
      </w:pPr>
      <w:r w:rsidRPr="007A75A3">
        <w:rPr>
          <w:rFonts w:cs="Arial"/>
          <w:highlight w:val="yellow"/>
        </w:rPr>
        <w:t>The manager (or deputy) will:</w:t>
      </w:r>
    </w:p>
    <w:p w14:paraId="3DA8B800" w14:textId="77777777" w:rsidR="007A75A3" w:rsidRPr="007A75A3" w:rsidRDefault="007A75A3" w:rsidP="008565E2">
      <w:pPr>
        <w:pStyle w:val="ListParagraph"/>
        <w:numPr>
          <w:ilvl w:val="0"/>
          <w:numId w:val="256"/>
        </w:numPr>
        <w:rPr>
          <w:rFonts w:cs="Arial"/>
          <w:highlight w:val="yellow"/>
        </w:rPr>
      </w:pPr>
      <w:r w:rsidRPr="007A75A3">
        <w:rPr>
          <w:rFonts w:cs="Arial"/>
          <w:highlight w:val="yellow"/>
        </w:rPr>
        <w:t xml:space="preserve">Ensure that the use of CCTV systems is implemented in accordance with this policy </w:t>
      </w:r>
    </w:p>
    <w:p w14:paraId="0CA7A208" w14:textId="77777777" w:rsidR="007A75A3" w:rsidRPr="007A75A3" w:rsidRDefault="007A75A3" w:rsidP="008565E2">
      <w:pPr>
        <w:pStyle w:val="ListParagraph"/>
        <w:numPr>
          <w:ilvl w:val="0"/>
          <w:numId w:val="256"/>
        </w:numPr>
        <w:rPr>
          <w:rFonts w:cs="Arial"/>
          <w:highlight w:val="yellow"/>
        </w:rPr>
      </w:pPr>
      <w:r w:rsidRPr="007A75A3">
        <w:rPr>
          <w:rFonts w:cs="Arial"/>
          <w:highlight w:val="yellow"/>
        </w:rPr>
        <w:t xml:space="preserve">Oversee and co-ordinate the use of CCTV monitoring for safety and security purposes </w:t>
      </w:r>
    </w:p>
    <w:p w14:paraId="15FFD211" w14:textId="77777777" w:rsidR="007A75A3" w:rsidRPr="007A75A3" w:rsidRDefault="007A75A3" w:rsidP="008565E2">
      <w:pPr>
        <w:pStyle w:val="ListParagraph"/>
        <w:numPr>
          <w:ilvl w:val="0"/>
          <w:numId w:val="256"/>
        </w:numPr>
        <w:rPr>
          <w:rFonts w:cs="Arial"/>
          <w:highlight w:val="yellow"/>
        </w:rPr>
      </w:pPr>
      <w:r w:rsidRPr="007A75A3">
        <w:rPr>
          <w:rFonts w:cs="Arial"/>
          <w:highlight w:val="yellow"/>
        </w:rPr>
        <w:t>Ensure that all CCTV monitoring systems will be evaluated for compliance with this policy</w:t>
      </w:r>
    </w:p>
    <w:p w14:paraId="122AA2C1" w14:textId="77777777" w:rsidR="007A75A3" w:rsidRPr="007A75A3" w:rsidRDefault="007A75A3" w:rsidP="008565E2">
      <w:pPr>
        <w:pStyle w:val="ListParagraph"/>
        <w:numPr>
          <w:ilvl w:val="0"/>
          <w:numId w:val="256"/>
        </w:numPr>
        <w:rPr>
          <w:rFonts w:cs="Arial"/>
          <w:highlight w:val="yellow"/>
        </w:rPr>
      </w:pPr>
      <w:r w:rsidRPr="007A75A3">
        <w:rPr>
          <w:rFonts w:cs="Arial"/>
          <w:highlight w:val="yellow"/>
        </w:rPr>
        <w:t>Ensure that the CCTV monitoring is consistent with the highest standards and protections</w:t>
      </w:r>
    </w:p>
    <w:p w14:paraId="08B29205" w14:textId="77777777" w:rsidR="007A75A3" w:rsidRPr="007A75A3" w:rsidRDefault="007A75A3" w:rsidP="008565E2">
      <w:pPr>
        <w:pStyle w:val="ListParagraph"/>
        <w:numPr>
          <w:ilvl w:val="0"/>
          <w:numId w:val="256"/>
        </w:numPr>
        <w:rPr>
          <w:rFonts w:cs="Arial"/>
          <w:highlight w:val="yellow"/>
        </w:rPr>
      </w:pPr>
      <w:r w:rsidRPr="007A75A3">
        <w:rPr>
          <w:rFonts w:cs="Arial"/>
          <w:highlight w:val="yellow"/>
        </w:rPr>
        <w:t>Review camera locations and be responsible for the release of any information or recorded CCTV materials stored in compliance with this policy</w:t>
      </w:r>
    </w:p>
    <w:p w14:paraId="45987D5E" w14:textId="77777777" w:rsidR="007A75A3" w:rsidRPr="007A75A3" w:rsidRDefault="007A75A3" w:rsidP="008565E2">
      <w:pPr>
        <w:pStyle w:val="ListParagraph"/>
        <w:numPr>
          <w:ilvl w:val="0"/>
          <w:numId w:val="256"/>
        </w:numPr>
        <w:rPr>
          <w:rFonts w:cs="Arial"/>
          <w:highlight w:val="yellow"/>
        </w:rPr>
      </w:pPr>
      <w:r w:rsidRPr="007A75A3">
        <w:rPr>
          <w:rFonts w:cs="Arial"/>
          <w:highlight w:val="yellow"/>
        </w:rPr>
        <w:t xml:space="preserve">Maintain a record of access (e.g. an access log) to or the release of files or any material recorded or stored in the system </w:t>
      </w:r>
    </w:p>
    <w:p w14:paraId="060E57CB" w14:textId="77777777" w:rsidR="007A75A3" w:rsidRPr="007A75A3" w:rsidRDefault="007A75A3" w:rsidP="008565E2">
      <w:pPr>
        <w:pStyle w:val="ListParagraph"/>
        <w:numPr>
          <w:ilvl w:val="0"/>
          <w:numId w:val="256"/>
        </w:numPr>
        <w:rPr>
          <w:rFonts w:cs="Arial"/>
          <w:highlight w:val="yellow"/>
        </w:rPr>
      </w:pPr>
      <w:r w:rsidRPr="007A75A3">
        <w:rPr>
          <w:rFonts w:cs="Arial"/>
          <w:highlight w:val="yellow"/>
        </w:rPr>
        <w:t>Ensure that the perimeter of view from fixed location cameras conforms to this policy both internally and externally</w:t>
      </w:r>
    </w:p>
    <w:p w14:paraId="6F4AB5A6" w14:textId="77777777" w:rsidR="007A75A3" w:rsidRPr="007A75A3" w:rsidRDefault="007A75A3" w:rsidP="008565E2">
      <w:pPr>
        <w:pStyle w:val="ListParagraph"/>
        <w:numPr>
          <w:ilvl w:val="0"/>
          <w:numId w:val="256"/>
        </w:numPr>
        <w:rPr>
          <w:rFonts w:cs="Arial"/>
          <w:highlight w:val="yellow"/>
        </w:rPr>
      </w:pPr>
      <w:r w:rsidRPr="007A75A3">
        <w:rPr>
          <w:rFonts w:cs="Arial"/>
          <w:highlight w:val="yellow"/>
        </w:rPr>
        <w:t xml:space="preserve">Ensure that all areas being monitored are not in breach of an enhanced expectation of the privacy of individuals </w:t>
      </w:r>
    </w:p>
    <w:p w14:paraId="20279645" w14:textId="77777777" w:rsidR="007A75A3" w:rsidRPr="007A75A3" w:rsidRDefault="007A75A3" w:rsidP="008565E2">
      <w:pPr>
        <w:pStyle w:val="ListParagraph"/>
        <w:numPr>
          <w:ilvl w:val="0"/>
          <w:numId w:val="256"/>
        </w:numPr>
        <w:rPr>
          <w:rFonts w:cs="Arial"/>
          <w:highlight w:val="yellow"/>
        </w:rPr>
      </w:pPr>
      <w:r w:rsidRPr="007A75A3">
        <w:rPr>
          <w:rFonts w:cs="Arial"/>
          <w:highlight w:val="yellow"/>
        </w:rPr>
        <w:lastRenderedPageBreak/>
        <w:t>Ensure that external cameras are non-intrusive in terms of their positions and views of neighbouring residential housing and comply with the principle of “Reasonable Expectation of Privacy”</w:t>
      </w:r>
    </w:p>
    <w:p w14:paraId="29BC9D60" w14:textId="77777777" w:rsidR="007A75A3" w:rsidRPr="007A75A3" w:rsidRDefault="007A75A3" w:rsidP="008565E2">
      <w:pPr>
        <w:pStyle w:val="ListParagraph"/>
        <w:numPr>
          <w:ilvl w:val="0"/>
          <w:numId w:val="256"/>
        </w:numPr>
        <w:rPr>
          <w:rFonts w:cs="Arial"/>
          <w:highlight w:val="yellow"/>
        </w:rPr>
      </w:pPr>
      <w:r w:rsidRPr="007A75A3">
        <w:rPr>
          <w:rFonts w:cs="Arial"/>
          <w:highlight w:val="yellow"/>
        </w:rPr>
        <w:t>Ensure that monitoring footage are stored in a secure place with access by authorised personnel only</w:t>
      </w:r>
    </w:p>
    <w:p w14:paraId="43EE2A37" w14:textId="77777777" w:rsidR="007A75A3" w:rsidRPr="007A75A3" w:rsidRDefault="007A75A3" w:rsidP="008565E2">
      <w:pPr>
        <w:pStyle w:val="ListParagraph"/>
        <w:numPr>
          <w:ilvl w:val="0"/>
          <w:numId w:val="256"/>
        </w:numPr>
        <w:rPr>
          <w:rFonts w:cs="Arial"/>
          <w:highlight w:val="yellow"/>
        </w:rPr>
      </w:pPr>
      <w:r w:rsidRPr="007A75A3">
        <w:rPr>
          <w:rFonts w:cs="Arial"/>
          <w:highlight w:val="yellow"/>
        </w:rPr>
        <w:t>Ensure that images recorded are stored for a period not longer than 30 days and are then erased unless required as part of a criminal investigation or court proceedings (criminal or civil).</w:t>
      </w:r>
    </w:p>
    <w:p w14:paraId="22D65E9E" w14:textId="77777777" w:rsidR="007A75A3" w:rsidRPr="007A75A3" w:rsidRDefault="007A75A3" w:rsidP="008565E2">
      <w:pPr>
        <w:pStyle w:val="ListParagraph"/>
        <w:numPr>
          <w:ilvl w:val="0"/>
          <w:numId w:val="256"/>
        </w:numPr>
        <w:rPr>
          <w:rFonts w:cs="Arial"/>
          <w:highlight w:val="yellow"/>
        </w:rPr>
      </w:pPr>
      <w:r w:rsidRPr="007A75A3">
        <w:rPr>
          <w:rFonts w:cs="Arial"/>
          <w:highlight w:val="yellow"/>
        </w:rPr>
        <w:t>Ensure that camera control is solely to monitor suspicious behaviour, criminal damage etc. and not to monitor individual characteristics</w:t>
      </w:r>
    </w:p>
    <w:p w14:paraId="14F896B0" w14:textId="77777777" w:rsidR="007A75A3" w:rsidRPr="007A75A3" w:rsidRDefault="007A75A3" w:rsidP="008565E2">
      <w:pPr>
        <w:pStyle w:val="ListParagraph"/>
        <w:numPr>
          <w:ilvl w:val="0"/>
          <w:numId w:val="256"/>
        </w:numPr>
        <w:rPr>
          <w:rFonts w:cs="Arial"/>
          <w:highlight w:val="yellow"/>
        </w:rPr>
      </w:pPr>
      <w:r w:rsidRPr="007A75A3">
        <w:rPr>
          <w:rFonts w:cs="Arial"/>
          <w:highlight w:val="yellow"/>
        </w:rPr>
        <w:t xml:space="preserve">Under certain circumstances, the CCTV footage may be used for training purposes (including staff supervisions) or for parents to view child transitions. </w:t>
      </w:r>
    </w:p>
    <w:p w14:paraId="1FB995C3" w14:textId="77777777" w:rsidR="007A75A3" w:rsidRPr="007A75A3" w:rsidRDefault="007A75A3" w:rsidP="007A75A3">
      <w:pPr>
        <w:jc w:val="left"/>
        <w:rPr>
          <w:rFonts w:eastAsia="Arial" w:cs="Arial"/>
          <w:b/>
          <w:sz w:val="36"/>
          <w:highlight w:val="yellow"/>
          <w:lang w:eastAsia="en-GB"/>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3"/>
        <w:gridCol w:w="3501"/>
        <w:gridCol w:w="2829"/>
      </w:tblGrid>
      <w:tr w:rsidR="007A75A3" w:rsidRPr="007A75A3" w14:paraId="030677A5" w14:textId="77777777" w:rsidTr="007A75A3">
        <w:trPr>
          <w:trHeight w:val="378"/>
          <w:jc w:val="center"/>
        </w:trPr>
        <w:tc>
          <w:tcPr>
            <w:tcW w:w="3163" w:type="dxa"/>
            <w:tcBorders>
              <w:top w:val="single" w:sz="4" w:space="0" w:color="000000"/>
            </w:tcBorders>
            <w:vAlign w:val="center"/>
          </w:tcPr>
          <w:p w14:paraId="2DB319AE" w14:textId="77777777" w:rsidR="007A75A3" w:rsidRPr="007A75A3" w:rsidRDefault="007A75A3" w:rsidP="00EF2014">
            <w:pPr>
              <w:jc w:val="left"/>
              <w:rPr>
                <w:rFonts w:eastAsia="Calibri" w:cs="Arial"/>
                <w:sz w:val="22"/>
                <w:szCs w:val="22"/>
                <w:highlight w:val="yellow"/>
                <w:lang w:eastAsia="en-GB"/>
              </w:rPr>
            </w:pPr>
            <w:r w:rsidRPr="007A75A3">
              <w:rPr>
                <w:rFonts w:eastAsia="Arial" w:cs="Arial"/>
                <w:b/>
                <w:sz w:val="20"/>
                <w:szCs w:val="20"/>
                <w:highlight w:val="yellow"/>
                <w:lang w:eastAsia="en-GB"/>
              </w:rPr>
              <w:t>This policy was adopted on</w:t>
            </w:r>
          </w:p>
        </w:tc>
        <w:tc>
          <w:tcPr>
            <w:tcW w:w="3501" w:type="dxa"/>
            <w:tcBorders>
              <w:top w:val="single" w:sz="4" w:space="0" w:color="000000"/>
            </w:tcBorders>
            <w:vAlign w:val="center"/>
          </w:tcPr>
          <w:p w14:paraId="4AECF8C2" w14:textId="77777777" w:rsidR="007A75A3" w:rsidRPr="007A75A3" w:rsidRDefault="007A75A3" w:rsidP="00EF2014">
            <w:pPr>
              <w:jc w:val="left"/>
              <w:rPr>
                <w:rFonts w:eastAsia="Calibri" w:cs="Arial"/>
                <w:sz w:val="22"/>
                <w:szCs w:val="22"/>
                <w:highlight w:val="yellow"/>
                <w:lang w:eastAsia="en-GB"/>
              </w:rPr>
            </w:pPr>
            <w:r w:rsidRPr="007A75A3">
              <w:rPr>
                <w:rFonts w:eastAsia="Arial" w:cs="Arial"/>
                <w:b/>
                <w:sz w:val="20"/>
                <w:szCs w:val="20"/>
                <w:highlight w:val="yellow"/>
                <w:lang w:eastAsia="en-GB"/>
              </w:rPr>
              <w:t>Signed on behalf of the nursery</w:t>
            </w:r>
          </w:p>
        </w:tc>
        <w:tc>
          <w:tcPr>
            <w:tcW w:w="2829" w:type="dxa"/>
            <w:tcBorders>
              <w:top w:val="single" w:sz="4" w:space="0" w:color="000000"/>
            </w:tcBorders>
            <w:vAlign w:val="center"/>
          </w:tcPr>
          <w:p w14:paraId="00100E6F" w14:textId="77777777" w:rsidR="007A75A3" w:rsidRPr="007A75A3" w:rsidRDefault="007A75A3" w:rsidP="00EF2014">
            <w:pPr>
              <w:jc w:val="left"/>
              <w:rPr>
                <w:rFonts w:eastAsia="Calibri" w:cs="Arial"/>
                <w:sz w:val="22"/>
                <w:szCs w:val="22"/>
                <w:highlight w:val="yellow"/>
                <w:lang w:eastAsia="en-GB"/>
              </w:rPr>
            </w:pPr>
            <w:r w:rsidRPr="007A75A3">
              <w:rPr>
                <w:rFonts w:eastAsia="Arial" w:cs="Arial"/>
                <w:b/>
                <w:sz w:val="20"/>
                <w:szCs w:val="20"/>
                <w:highlight w:val="yellow"/>
                <w:lang w:eastAsia="en-GB"/>
              </w:rPr>
              <w:t>Date for review</w:t>
            </w:r>
          </w:p>
        </w:tc>
      </w:tr>
      <w:tr w:rsidR="007A75A3" w:rsidRPr="00DE7611" w14:paraId="5EF6E30B" w14:textId="77777777" w:rsidTr="007A75A3">
        <w:trPr>
          <w:trHeight w:val="403"/>
          <w:jc w:val="center"/>
        </w:trPr>
        <w:tc>
          <w:tcPr>
            <w:tcW w:w="3163" w:type="dxa"/>
            <w:vAlign w:val="center"/>
          </w:tcPr>
          <w:p w14:paraId="2A2894B7" w14:textId="77777777" w:rsidR="007A75A3" w:rsidRPr="007A75A3" w:rsidRDefault="007A75A3" w:rsidP="00EF2014">
            <w:pPr>
              <w:jc w:val="left"/>
              <w:rPr>
                <w:rFonts w:eastAsia="Calibri" w:cs="Arial"/>
                <w:sz w:val="22"/>
                <w:szCs w:val="22"/>
                <w:highlight w:val="yellow"/>
                <w:lang w:eastAsia="en-GB"/>
              </w:rPr>
            </w:pPr>
            <w:r w:rsidRPr="007A75A3">
              <w:rPr>
                <w:rFonts w:eastAsia="Arial" w:cs="Arial"/>
                <w:i/>
                <w:sz w:val="20"/>
                <w:szCs w:val="20"/>
                <w:highlight w:val="yellow"/>
                <w:lang w:eastAsia="en-GB"/>
              </w:rPr>
              <w:t>31/08/2019</w:t>
            </w:r>
          </w:p>
        </w:tc>
        <w:tc>
          <w:tcPr>
            <w:tcW w:w="3501" w:type="dxa"/>
          </w:tcPr>
          <w:p w14:paraId="71DDF235" w14:textId="77777777" w:rsidR="007A75A3" w:rsidRPr="007A75A3" w:rsidRDefault="007A75A3" w:rsidP="00EF2014">
            <w:pPr>
              <w:jc w:val="left"/>
              <w:rPr>
                <w:rFonts w:eastAsia="Calibri" w:cs="Arial"/>
                <w:i/>
                <w:sz w:val="22"/>
                <w:szCs w:val="22"/>
                <w:highlight w:val="yellow"/>
                <w:lang w:eastAsia="en-GB"/>
              </w:rPr>
            </w:pPr>
            <w:r w:rsidRPr="007A75A3">
              <w:rPr>
                <w:rFonts w:eastAsia="Calibri" w:cs="Arial"/>
                <w:i/>
                <w:sz w:val="22"/>
                <w:szCs w:val="22"/>
                <w:highlight w:val="yellow"/>
                <w:lang w:eastAsia="en-GB"/>
              </w:rPr>
              <w:t>KANEEZ UR REHMAN</w:t>
            </w:r>
          </w:p>
        </w:tc>
        <w:tc>
          <w:tcPr>
            <w:tcW w:w="2829" w:type="dxa"/>
          </w:tcPr>
          <w:p w14:paraId="6AA1DF0D" w14:textId="77777777" w:rsidR="007A75A3" w:rsidRPr="00DE7611" w:rsidRDefault="007A75A3" w:rsidP="00EF2014">
            <w:pPr>
              <w:jc w:val="left"/>
              <w:rPr>
                <w:rFonts w:eastAsia="Calibri" w:cs="Arial"/>
                <w:sz w:val="22"/>
                <w:szCs w:val="22"/>
                <w:lang w:eastAsia="en-GB"/>
              </w:rPr>
            </w:pPr>
            <w:r w:rsidRPr="007A75A3">
              <w:rPr>
                <w:rFonts w:eastAsia="Arial" w:cs="Arial"/>
                <w:i/>
                <w:sz w:val="20"/>
                <w:szCs w:val="20"/>
                <w:highlight w:val="yellow"/>
                <w:lang w:eastAsia="en-GB"/>
              </w:rPr>
              <w:t>31/08/2020</w:t>
            </w:r>
          </w:p>
        </w:tc>
      </w:tr>
    </w:tbl>
    <w:p w14:paraId="4070F75C" w14:textId="77777777" w:rsidR="007A75A3" w:rsidRPr="00DE7611" w:rsidRDefault="007A75A3" w:rsidP="007A75A3">
      <w:pPr>
        <w:rPr>
          <w:rFonts w:cs="Arial"/>
        </w:rPr>
      </w:pPr>
    </w:p>
    <w:p w14:paraId="48CE6082" w14:textId="77777777" w:rsidR="007A75A3" w:rsidRPr="00DE7611" w:rsidRDefault="007A75A3" w:rsidP="007A75A3">
      <w:pPr>
        <w:jc w:val="left"/>
        <w:rPr>
          <w:rFonts w:eastAsia="Arial" w:cs="Arial"/>
          <w:b/>
          <w:sz w:val="36"/>
          <w:lang w:eastAsia="en-GB"/>
        </w:rPr>
      </w:pPr>
    </w:p>
    <w:p w14:paraId="30593E22" w14:textId="77777777" w:rsidR="007A75A3" w:rsidRPr="00DE7611" w:rsidRDefault="007A75A3" w:rsidP="007A75A3">
      <w:pPr>
        <w:rPr>
          <w:rFonts w:cs="Arial"/>
        </w:rPr>
      </w:pPr>
    </w:p>
    <w:p w14:paraId="09A18276" w14:textId="5BFC7262" w:rsidR="004333B1" w:rsidRPr="00C73FF0" w:rsidRDefault="0016737B" w:rsidP="00C73FF0">
      <w:pPr>
        <w:pStyle w:val="H1"/>
      </w:pPr>
      <w:r w:rsidRPr="00C73FF0">
        <w:lastRenderedPageBreak/>
        <w:t xml:space="preserve">15. </w:t>
      </w:r>
      <w:bookmarkEnd w:id="103"/>
      <w:r w:rsidR="004333B1" w:rsidRPr="00C73FF0">
        <w:t>Environmental Sustainability Policy</w:t>
      </w:r>
      <w:bookmarkEnd w:id="104"/>
    </w:p>
    <w:p w14:paraId="1416A915" w14:textId="77777777" w:rsidR="004333B1" w:rsidRPr="00C73FF0" w:rsidRDefault="004333B1" w:rsidP="004333B1"/>
    <w:p w14:paraId="446157A8" w14:textId="77777777" w:rsidR="004333B1" w:rsidRPr="00C73FF0" w:rsidRDefault="004333B1" w:rsidP="004333B1">
      <w:pPr>
        <w:rPr>
          <w:i/>
        </w:rPr>
      </w:pPr>
    </w:p>
    <w:p w14:paraId="656C9761" w14:textId="65B8E953" w:rsidR="004333B1" w:rsidRPr="00C73FF0" w:rsidRDefault="004333B1" w:rsidP="00DB0E7F">
      <w:r w:rsidRPr="00C73FF0">
        <w:t xml:space="preserve">At </w:t>
      </w:r>
      <w:r w:rsidR="00C73FF0" w:rsidRPr="00C73FF0">
        <w:rPr>
          <w:b/>
          <w:i/>
        </w:rPr>
        <w:t xml:space="preserve">Lemon Tree Manchester </w:t>
      </w:r>
      <w:r w:rsidR="00DB0E7F" w:rsidRPr="00C73FF0">
        <w:rPr>
          <w:b/>
          <w:i/>
        </w:rPr>
        <w:t>LT</w:t>
      </w:r>
      <w:r w:rsidR="00C73FF0" w:rsidRPr="00C73FF0">
        <w:rPr>
          <w:b/>
          <w:i/>
        </w:rPr>
        <w:t>D</w:t>
      </w:r>
      <w:r w:rsidRPr="00C73FF0">
        <w:t xml:space="preserve"> we wish to support children to learn about sustainable practices and foster respect and care for the living and non-living environment. </w:t>
      </w:r>
    </w:p>
    <w:p w14:paraId="11F84BCB" w14:textId="77777777" w:rsidR="004333B1" w:rsidRPr="00C73FF0" w:rsidRDefault="004333B1" w:rsidP="004333B1"/>
    <w:p w14:paraId="7D805F44" w14:textId="3ABC514F" w:rsidR="004333B1" w:rsidRPr="00C73FF0" w:rsidRDefault="004333B1" w:rsidP="004333B1">
      <w:r w:rsidRPr="00C73FF0">
        <w:t xml:space="preserve">Children are able to develop positive attitudes and values about sustainable practices by exploring solutions to environmental issues, learning about the world around them and how to protect it and watching adults role model sustainable practices. </w:t>
      </w:r>
    </w:p>
    <w:p w14:paraId="40D3C092" w14:textId="77777777" w:rsidR="004333B1" w:rsidRPr="00C73FF0" w:rsidRDefault="004333B1" w:rsidP="004333B1"/>
    <w:p w14:paraId="168F671A" w14:textId="77777777" w:rsidR="004333B1" w:rsidRPr="00C73FF0" w:rsidRDefault="004333B1" w:rsidP="004333B1">
      <w:r w:rsidRPr="00C73FF0">
        <w:t xml:space="preserve">We promote a holistic, open ended curriculum which explores ideas and practices for environmental sustainability and helps children understand the interdependence between people and the environment by: </w:t>
      </w:r>
    </w:p>
    <w:p w14:paraId="1672FD8E" w14:textId="77777777" w:rsidR="004333B1" w:rsidRPr="00C73FF0" w:rsidRDefault="004333B1" w:rsidP="004333B1"/>
    <w:p w14:paraId="5475F166" w14:textId="77777777" w:rsidR="004333B1" w:rsidRPr="00C73FF0" w:rsidRDefault="004333B1" w:rsidP="004333B1">
      <w:pPr>
        <w:pStyle w:val="ListParagraph"/>
        <w:numPr>
          <w:ilvl w:val="0"/>
          <w:numId w:val="42"/>
        </w:numPr>
      </w:pPr>
      <w:r w:rsidRPr="00C73FF0">
        <w:t xml:space="preserve">helping children to explore nature through art and play </w:t>
      </w:r>
    </w:p>
    <w:p w14:paraId="4BBAB477" w14:textId="77777777" w:rsidR="004333B1" w:rsidRPr="00C73FF0" w:rsidRDefault="004333B1" w:rsidP="004333B1">
      <w:pPr>
        <w:pStyle w:val="ListParagraph"/>
        <w:numPr>
          <w:ilvl w:val="0"/>
          <w:numId w:val="42"/>
        </w:numPr>
      </w:pPr>
      <w:r w:rsidRPr="00C73FF0">
        <w:t>supporting children to experience the natural environment through natural materials like wood, stone, sand and recycled materials</w:t>
      </w:r>
    </w:p>
    <w:p w14:paraId="54AA0DF9" w14:textId="77777777" w:rsidR="004333B1" w:rsidRPr="00C73FF0" w:rsidRDefault="004333B1" w:rsidP="004333B1">
      <w:pPr>
        <w:pStyle w:val="ListParagraph"/>
        <w:numPr>
          <w:ilvl w:val="0"/>
          <w:numId w:val="42"/>
        </w:numPr>
      </w:pPr>
      <w:r w:rsidRPr="00C73FF0">
        <w:t>support the environment by learning how to grow and nurture plants in the nursery garden and discovering all about the food cycle by growing, harvesting, and cooking food for our nursery menu</w:t>
      </w:r>
    </w:p>
    <w:p w14:paraId="1AE6F402" w14:textId="282F9861" w:rsidR="004333B1" w:rsidRPr="00C73FF0" w:rsidRDefault="004333B1" w:rsidP="004333B1">
      <w:pPr>
        <w:numPr>
          <w:ilvl w:val="0"/>
          <w:numId w:val="42"/>
        </w:numPr>
      </w:pPr>
      <w:r w:rsidRPr="00C73FF0">
        <w:t xml:space="preserve">help children to learn about water conservation, energy efficiency and waste reduction through </w:t>
      </w:r>
      <w:r w:rsidR="00C72812" w:rsidRPr="00C73FF0">
        <w:t>play-based</w:t>
      </w:r>
      <w:r w:rsidRPr="00C73FF0">
        <w:t xml:space="preserve"> activities and adult interactions </w:t>
      </w:r>
    </w:p>
    <w:p w14:paraId="292BAF71" w14:textId="77777777" w:rsidR="004333B1" w:rsidRPr="00C73FF0" w:rsidRDefault="004333B1" w:rsidP="004333B1">
      <w:pPr>
        <w:numPr>
          <w:ilvl w:val="0"/>
          <w:numId w:val="42"/>
        </w:numPr>
      </w:pPr>
      <w:r w:rsidRPr="00C73FF0">
        <w:t>going on nature walks and learning about plants they see in the local area</w:t>
      </w:r>
    </w:p>
    <w:p w14:paraId="0BF65D2B" w14:textId="77777777" w:rsidR="004333B1" w:rsidRPr="00C73FF0" w:rsidRDefault="004333B1" w:rsidP="004333B1">
      <w:pPr>
        <w:numPr>
          <w:ilvl w:val="0"/>
          <w:numId w:val="42"/>
        </w:numPr>
      </w:pPr>
      <w:r w:rsidRPr="00C73FF0">
        <w:t xml:space="preserve">encouraging parents and children to walk to nursery once a week / month to raise the awareness of caring for the planet </w:t>
      </w:r>
    </w:p>
    <w:p w14:paraId="0560E94E" w14:textId="658808DB" w:rsidR="004333B1" w:rsidRPr="00C73FF0" w:rsidRDefault="004333B1" w:rsidP="004333B1">
      <w:pPr>
        <w:numPr>
          <w:ilvl w:val="0"/>
          <w:numId w:val="42"/>
        </w:numPr>
      </w:pPr>
      <w:r w:rsidRPr="00C73FF0">
        <w:t>developing a recycling area and encouraging children to share recycling ethos into the home environment</w:t>
      </w:r>
      <w:r w:rsidR="00641C58" w:rsidRPr="00C73FF0">
        <w:t>.</w:t>
      </w:r>
    </w:p>
    <w:p w14:paraId="71E30F07" w14:textId="77777777" w:rsidR="004333B1" w:rsidRPr="00C73FF0" w:rsidRDefault="004333B1" w:rsidP="004333B1"/>
    <w:p w14:paraId="2EC47A80" w14:textId="77777777" w:rsidR="004333B1" w:rsidRPr="00C73FF0" w:rsidRDefault="004333B1" w:rsidP="004333B1">
      <w:r w:rsidRPr="00C73FF0">
        <w:t xml:space="preserve">As a nursery we will embed sustainability into all aspects of the operations including: </w:t>
      </w:r>
    </w:p>
    <w:p w14:paraId="429C5D30" w14:textId="77777777" w:rsidR="004333B1" w:rsidRPr="00C73FF0" w:rsidRDefault="004333B1" w:rsidP="004333B1"/>
    <w:p w14:paraId="03AFC85E" w14:textId="77777777" w:rsidR="004333B1" w:rsidRPr="00C73FF0" w:rsidRDefault="004333B1" w:rsidP="008565E2">
      <w:pPr>
        <w:pStyle w:val="ListParagraph"/>
        <w:numPr>
          <w:ilvl w:val="0"/>
          <w:numId w:val="187"/>
        </w:numPr>
      </w:pPr>
      <w:r w:rsidRPr="00C73FF0">
        <w:t>recycling materials for art and creative activities and encouraging parents to bring in their recycling materials for the same use</w:t>
      </w:r>
    </w:p>
    <w:p w14:paraId="09A66E08" w14:textId="77777777" w:rsidR="004333B1" w:rsidRPr="00C73FF0" w:rsidRDefault="004333B1" w:rsidP="008565E2">
      <w:pPr>
        <w:pStyle w:val="ListParagraph"/>
        <w:numPr>
          <w:ilvl w:val="0"/>
          <w:numId w:val="187"/>
        </w:numPr>
      </w:pPr>
      <w:r w:rsidRPr="00C73FF0">
        <w:t xml:space="preserve">when children take home models from recycled materials ensuring parents recycle these materials if they do not keep them </w:t>
      </w:r>
    </w:p>
    <w:p w14:paraId="50D7DF01" w14:textId="77777777" w:rsidR="004333B1" w:rsidRPr="00C73FF0" w:rsidRDefault="004333B1" w:rsidP="008565E2">
      <w:pPr>
        <w:pStyle w:val="ListParagraph"/>
        <w:numPr>
          <w:ilvl w:val="0"/>
          <w:numId w:val="187"/>
        </w:numPr>
      </w:pPr>
      <w:r w:rsidRPr="00C73FF0">
        <w:t>considering our carbon footprint when purchasing materials</w:t>
      </w:r>
    </w:p>
    <w:p w14:paraId="049308C0" w14:textId="77777777" w:rsidR="004333B1" w:rsidRPr="00C73FF0" w:rsidRDefault="004333B1" w:rsidP="008565E2">
      <w:pPr>
        <w:pStyle w:val="ListParagraph"/>
        <w:numPr>
          <w:ilvl w:val="0"/>
          <w:numId w:val="187"/>
        </w:numPr>
      </w:pPr>
      <w:r w:rsidRPr="00C73FF0">
        <w:t>shopping local where possible</w:t>
      </w:r>
    </w:p>
    <w:p w14:paraId="17C369FF" w14:textId="77777777" w:rsidR="004333B1" w:rsidRPr="00C73FF0" w:rsidRDefault="004333B1" w:rsidP="008565E2">
      <w:pPr>
        <w:pStyle w:val="ListParagraph"/>
        <w:numPr>
          <w:ilvl w:val="0"/>
          <w:numId w:val="187"/>
        </w:numPr>
      </w:pPr>
      <w:r w:rsidRPr="00C73FF0">
        <w:t xml:space="preserve">turning off equipment and lights when not in use </w:t>
      </w:r>
    </w:p>
    <w:p w14:paraId="3EC6109D" w14:textId="77777777" w:rsidR="004333B1" w:rsidRPr="00C73FF0" w:rsidRDefault="004333B1" w:rsidP="008565E2">
      <w:pPr>
        <w:numPr>
          <w:ilvl w:val="0"/>
          <w:numId w:val="187"/>
        </w:numPr>
      </w:pPr>
      <w:r w:rsidRPr="00C73FF0">
        <w:t>using energy saving light bulbs</w:t>
      </w:r>
    </w:p>
    <w:p w14:paraId="4F781A9F" w14:textId="77777777" w:rsidR="004333B1" w:rsidRPr="00C73FF0" w:rsidRDefault="004333B1" w:rsidP="008565E2">
      <w:pPr>
        <w:numPr>
          <w:ilvl w:val="0"/>
          <w:numId w:val="187"/>
        </w:numPr>
      </w:pPr>
      <w:r w:rsidRPr="00C73FF0">
        <w:t>not leaving any equipment on standby</w:t>
      </w:r>
    </w:p>
    <w:p w14:paraId="4DA21975" w14:textId="77777777" w:rsidR="004333B1" w:rsidRPr="00C73FF0" w:rsidRDefault="004333B1" w:rsidP="008565E2">
      <w:pPr>
        <w:numPr>
          <w:ilvl w:val="0"/>
          <w:numId w:val="187"/>
        </w:numPr>
      </w:pPr>
      <w:r w:rsidRPr="00C73FF0">
        <w:t>unplugging all equipment at the end of its use/the day</w:t>
      </w:r>
    </w:p>
    <w:p w14:paraId="5EB77338" w14:textId="77777777" w:rsidR="004333B1" w:rsidRPr="00C73FF0" w:rsidRDefault="004333B1" w:rsidP="008565E2">
      <w:pPr>
        <w:numPr>
          <w:ilvl w:val="0"/>
          <w:numId w:val="187"/>
        </w:numPr>
      </w:pPr>
      <w:r w:rsidRPr="00C73FF0">
        <w:t xml:space="preserve">using energy saving wash cycles on the washing machine. </w:t>
      </w:r>
    </w:p>
    <w:p w14:paraId="3ECC23C1" w14:textId="77777777" w:rsidR="004333B1" w:rsidRPr="00C73FF0" w:rsidRDefault="004333B1" w:rsidP="008565E2">
      <w:pPr>
        <w:pStyle w:val="ListParagraph"/>
        <w:numPr>
          <w:ilvl w:val="0"/>
          <w:numId w:val="187"/>
        </w:numPr>
      </w:pPr>
      <w:r w:rsidRPr="00C73FF0">
        <w:t>composting food waste</w:t>
      </w:r>
    </w:p>
    <w:p w14:paraId="388478FB" w14:textId="2EC8AC80" w:rsidR="004333B1" w:rsidRPr="00C73FF0" w:rsidRDefault="004333B1" w:rsidP="008565E2">
      <w:pPr>
        <w:pStyle w:val="ListParagraph"/>
        <w:numPr>
          <w:ilvl w:val="0"/>
          <w:numId w:val="187"/>
        </w:numPr>
      </w:pPr>
      <w:r w:rsidRPr="00C73FF0">
        <w:t>incorporating water</w:t>
      </w:r>
      <w:r w:rsidR="00641C58" w:rsidRPr="00C73FF0">
        <w:t>-</w:t>
      </w:r>
      <w:r w:rsidRPr="00C73FF0">
        <w:t>wise strategies such as ensuring taps are turned off and leaks fixed</w:t>
      </w:r>
    </w:p>
    <w:p w14:paraId="4D22152B" w14:textId="77777777" w:rsidR="004333B1" w:rsidRPr="00C73FF0" w:rsidRDefault="004333B1" w:rsidP="008565E2">
      <w:pPr>
        <w:pStyle w:val="ListParagraph"/>
        <w:numPr>
          <w:ilvl w:val="0"/>
          <w:numId w:val="187"/>
        </w:numPr>
      </w:pPr>
      <w:r w:rsidRPr="00C73FF0">
        <w:t xml:space="preserve">using rain water butts for outdoor water play </w:t>
      </w:r>
    </w:p>
    <w:p w14:paraId="2F92E040" w14:textId="77777777" w:rsidR="004333B1" w:rsidRPr="00C73FF0" w:rsidRDefault="004333B1" w:rsidP="008565E2">
      <w:pPr>
        <w:pStyle w:val="ListParagraph"/>
        <w:numPr>
          <w:ilvl w:val="0"/>
          <w:numId w:val="187"/>
        </w:numPr>
      </w:pPr>
      <w:r w:rsidRPr="00C73FF0">
        <w:t>recycling water from the water play to water plants outside</w:t>
      </w:r>
    </w:p>
    <w:p w14:paraId="30B1B19F" w14:textId="54FB4CB6" w:rsidR="004333B1" w:rsidRPr="00C73FF0" w:rsidRDefault="004333B1" w:rsidP="008565E2">
      <w:pPr>
        <w:pStyle w:val="ListParagraph"/>
        <w:numPr>
          <w:ilvl w:val="0"/>
          <w:numId w:val="187"/>
        </w:numPr>
      </w:pPr>
      <w:r w:rsidRPr="00C73FF0">
        <w:t>using food that we have grown in nursery meals</w:t>
      </w:r>
      <w:r w:rsidR="00641C58" w:rsidRPr="00C73FF0">
        <w:t>.</w:t>
      </w:r>
      <w:r w:rsidRPr="00C73FF0">
        <w:t xml:space="preserve"> </w:t>
      </w:r>
    </w:p>
    <w:p w14:paraId="2BF7E759" w14:textId="638E7667" w:rsidR="004333B1" w:rsidRPr="00C73FF0" w:rsidRDefault="004333B1" w:rsidP="004333B1">
      <w:r w:rsidRPr="00C73FF0">
        <w:lastRenderedPageBreak/>
        <w:t>Working together with all our parents and partners will help our environment to be more sustainable and make it a better place for our future generations to grow up in</w:t>
      </w:r>
      <w:r w:rsidR="00641C58" w:rsidRPr="00C73FF0">
        <w:t>.</w:t>
      </w:r>
    </w:p>
    <w:p w14:paraId="6072F8DA" w14:textId="77777777" w:rsidR="004333B1" w:rsidRPr="00C73FF0" w:rsidRDefault="004333B1" w:rsidP="004333B1"/>
    <w:p w14:paraId="35C1B3E3" w14:textId="77777777" w:rsidR="004333B1" w:rsidRPr="00C73FF0" w:rsidRDefault="004333B1" w:rsidP="004333B1">
      <w:r w:rsidRPr="00C73FF0">
        <w:t xml:space="preserve">We assess our nursery’s impact on the environment on a regular basis and put procedures in place to counteract this impact. </w:t>
      </w:r>
    </w:p>
    <w:p w14:paraId="631EEC7F" w14:textId="77777777" w:rsidR="004333B1" w:rsidRPr="00C73FF0" w:rsidRDefault="004333B1" w:rsidP="004333B1"/>
    <w:p w14:paraId="3463A698" w14:textId="6B612754" w:rsidR="004333B1" w:rsidRPr="00C73FF0" w:rsidRDefault="004333B1" w:rsidP="004333B1">
      <w:r w:rsidRPr="00C73FF0">
        <w:t xml:space="preserve">In order to encourage children not to waste food or to play with food at mealtimes, we discourage the use of food as a play material; instead we encourage activities which involve preparing and tasting different types of food. </w:t>
      </w:r>
    </w:p>
    <w:p w14:paraId="6DFAE29E" w14:textId="77777777" w:rsidR="004333B1" w:rsidRPr="00C73FF0" w:rsidRDefault="004333B1" w:rsidP="004333B1"/>
    <w:p w14:paraId="075957E1" w14:textId="01E1F803" w:rsidR="004333B1" w:rsidRPr="00C73FF0" w:rsidRDefault="004333B1" w:rsidP="004333B1">
      <w:r w:rsidRPr="00C73FF0">
        <w:t>This policy is reviewed annually and is carefully considered in the best interests of the children, nursery and the environment.</w:t>
      </w:r>
    </w:p>
    <w:p w14:paraId="662F257A" w14:textId="77777777" w:rsidR="0016737B" w:rsidRPr="00C73FF0"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C73FF0" w14:paraId="68339CF3" w14:textId="77777777">
        <w:trPr>
          <w:cantSplit/>
          <w:jc w:val="center"/>
        </w:trPr>
        <w:tc>
          <w:tcPr>
            <w:tcW w:w="1666" w:type="pct"/>
            <w:tcBorders>
              <w:top w:val="single" w:sz="4" w:space="0" w:color="auto"/>
            </w:tcBorders>
            <w:vAlign w:val="center"/>
          </w:tcPr>
          <w:p w14:paraId="39BD9C9A" w14:textId="77777777" w:rsidR="0016737B" w:rsidRPr="00C73FF0" w:rsidRDefault="0016737B">
            <w:pPr>
              <w:pStyle w:val="MeetsEYFS"/>
              <w:rPr>
                <w:b/>
              </w:rPr>
            </w:pPr>
            <w:r w:rsidRPr="00C73FF0">
              <w:rPr>
                <w:b/>
              </w:rPr>
              <w:t>This policy was adopted on</w:t>
            </w:r>
          </w:p>
        </w:tc>
        <w:tc>
          <w:tcPr>
            <w:tcW w:w="1844" w:type="pct"/>
            <w:tcBorders>
              <w:top w:val="single" w:sz="4" w:space="0" w:color="auto"/>
            </w:tcBorders>
            <w:vAlign w:val="center"/>
          </w:tcPr>
          <w:p w14:paraId="3A2D8D46" w14:textId="77777777" w:rsidR="0016737B" w:rsidRPr="00C73FF0" w:rsidRDefault="0016737B">
            <w:pPr>
              <w:pStyle w:val="MeetsEYFS"/>
              <w:rPr>
                <w:b/>
              </w:rPr>
            </w:pPr>
            <w:r w:rsidRPr="00C73FF0">
              <w:rPr>
                <w:b/>
              </w:rPr>
              <w:t>Signed on behalf of the nursery</w:t>
            </w:r>
          </w:p>
        </w:tc>
        <w:tc>
          <w:tcPr>
            <w:tcW w:w="1490" w:type="pct"/>
            <w:tcBorders>
              <w:top w:val="single" w:sz="4" w:space="0" w:color="auto"/>
            </w:tcBorders>
            <w:vAlign w:val="center"/>
          </w:tcPr>
          <w:p w14:paraId="00917B4B" w14:textId="77777777" w:rsidR="0016737B" w:rsidRPr="00C73FF0" w:rsidRDefault="0016737B">
            <w:pPr>
              <w:pStyle w:val="MeetsEYFS"/>
              <w:rPr>
                <w:b/>
              </w:rPr>
            </w:pPr>
            <w:r w:rsidRPr="00C73FF0">
              <w:rPr>
                <w:b/>
              </w:rPr>
              <w:t>Date for review</w:t>
            </w:r>
          </w:p>
        </w:tc>
      </w:tr>
      <w:tr w:rsidR="00022870" w:rsidRPr="00022870" w14:paraId="16334C5B" w14:textId="77777777">
        <w:trPr>
          <w:cantSplit/>
          <w:jc w:val="center"/>
        </w:trPr>
        <w:tc>
          <w:tcPr>
            <w:tcW w:w="1666" w:type="pct"/>
            <w:vAlign w:val="center"/>
          </w:tcPr>
          <w:p w14:paraId="1F18F2AB" w14:textId="3BE8EDCF" w:rsidR="0016737B" w:rsidRPr="00C73FF0" w:rsidRDefault="00C73FF0">
            <w:pPr>
              <w:pStyle w:val="MeetsEYFS"/>
              <w:rPr>
                <w:i/>
              </w:rPr>
            </w:pPr>
            <w:r>
              <w:rPr>
                <w:i/>
              </w:rPr>
              <w:t>31/08/2019</w:t>
            </w:r>
          </w:p>
        </w:tc>
        <w:tc>
          <w:tcPr>
            <w:tcW w:w="1844" w:type="pct"/>
          </w:tcPr>
          <w:p w14:paraId="1B2247A4" w14:textId="745E6379" w:rsidR="0016737B" w:rsidRPr="00C73FF0" w:rsidRDefault="00C73FF0">
            <w:pPr>
              <w:pStyle w:val="MeetsEYFS"/>
              <w:rPr>
                <w:i/>
              </w:rPr>
            </w:pPr>
            <w:r>
              <w:rPr>
                <w:i/>
              </w:rPr>
              <w:t>KANEEZ UR REHMAN</w:t>
            </w:r>
          </w:p>
        </w:tc>
        <w:tc>
          <w:tcPr>
            <w:tcW w:w="1490" w:type="pct"/>
          </w:tcPr>
          <w:p w14:paraId="0D2316ED" w14:textId="790C01AA" w:rsidR="0016737B" w:rsidRPr="00022870" w:rsidRDefault="00C73FF0">
            <w:pPr>
              <w:pStyle w:val="MeetsEYFS"/>
              <w:rPr>
                <w:i/>
              </w:rPr>
            </w:pPr>
            <w:r>
              <w:rPr>
                <w:i/>
              </w:rPr>
              <w:t>31/08/2020</w:t>
            </w:r>
          </w:p>
        </w:tc>
      </w:tr>
    </w:tbl>
    <w:p w14:paraId="56BE9DD6" w14:textId="77777777" w:rsidR="00C73FF0" w:rsidRPr="0043394B" w:rsidRDefault="00C73FF0" w:rsidP="00C73FF0">
      <w:pPr>
        <w:pStyle w:val="H1"/>
        <w:rPr>
          <w:rFonts w:cs="Arial"/>
        </w:rPr>
      </w:pPr>
      <w:bookmarkStart w:id="105" w:name="_Toc372294195"/>
      <w:bookmarkStart w:id="106" w:name="_Toc15917014"/>
      <w:bookmarkStart w:id="107" w:name="_Toc515015190"/>
      <w:bookmarkStart w:id="108" w:name="_Toc372294196"/>
      <w:r>
        <w:rPr>
          <w:rFonts w:cs="Arial"/>
        </w:rPr>
        <w:lastRenderedPageBreak/>
        <w:t xml:space="preserve">16. </w:t>
      </w:r>
      <w:r w:rsidRPr="0043394B">
        <w:rPr>
          <w:rFonts w:cs="Arial"/>
        </w:rPr>
        <w:t xml:space="preserve">Visits and Outings </w:t>
      </w:r>
      <w:bookmarkEnd w:id="105"/>
      <w:bookmarkEnd w:id="106"/>
    </w:p>
    <w:p w14:paraId="69BA048A" w14:textId="77777777" w:rsidR="00C73FF0" w:rsidRPr="0043394B" w:rsidRDefault="00C73FF0" w:rsidP="00C73FF0">
      <w:pPr>
        <w:pStyle w:val="deleteasappropriate"/>
        <w:rPr>
          <w:rFonts w:cs="Arial"/>
          <w:b/>
        </w:rPr>
      </w:pPr>
      <w:r w:rsidRPr="0043394B">
        <w:rPr>
          <w:rFonts w:cs="Arial"/>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73FF0" w:rsidRPr="0043394B" w14:paraId="4728B193" w14:textId="77777777" w:rsidTr="00C73FF0">
        <w:trPr>
          <w:cantSplit/>
          <w:trHeight w:val="209"/>
          <w:jc w:val="center"/>
        </w:trPr>
        <w:tc>
          <w:tcPr>
            <w:tcW w:w="3082" w:type="dxa"/>
            <w:vAlign w:val="center"/>
          </w:tcPr>
          <w:p w14:paraId="204D0E42" w14:textId="77777777" w:rsidR="00C73FF0" w:rsidRPr="0043394B" w:rsidRDefault="00C73FF0" w:rsidP="00C73FF0">
            <w:pPr>
              <w:pStyle w:val="MeetsEYFS"/>
              <w:jc w:val="center"/>
              <w:rPr>
                <w:rFonts w:cs="Arial"/>
              </w:rPr>
            </w:pPr>
            <w:r w:rsidRPr="0043394B">
              <w:rPr>
                <w:rFonts w:cs="Arial"/>
              </w:rPr>
              <w:t>EYFS: 3.65, 3.66</w:t>
            </w:r>
          </w:p>
        </w:tc>
      </w:tr>
    </w:tbl>
    <w:p w14:paraId="7F3125B2" w14:textId="77777777" w:rsidR="00C73FF0" w:rsidRPr="0043394B" w:rsidRDefault="00C73FF0" w:rsidP="00C73FF0">
      <w:pPr>
        <w:rPr>
          <w:rFonts w:cs="Arial"/>
        </w:rPr>
      </w:pPr>
    </w:p>
    <w:p w14:paraId="1B8020F1" w14:textId="77777777" w:rsidR="00C73FF0" w:rsidRPr="0043394B" w:rsidRDefault="00C73FF0" w:rsidP="00C73FF0">
      <w:pPr>
        <w:rPr>
          <w:rFonts w:cs="Arial"/>
          <w:b/>
          <w:i/>
        </w:rPr>
      </w:pPr>
      <w:r w:rsidRPr="0043394B">
        <w:rPr>
          <w:rFonts w:cs="Arial"/>
        </w:rPr>
        <w:t xml:space="preserve">At </w:t>
      </w:r>
      <w:r>
        <w:rPr>
          <w:rFonts w:cs="Arial"/>
          <w:b/>
          <w:i/>
        </w:rPr>
        <w:t>Lemon Tree Manchester LTD</w:t>
      </w:r>
      <w:r w:rsidRPr="0043394B">
        <w:rPr>
          <w:rFonts w:cs="Arial"/>
        </w:rPr>
        <w:t xml:space="preserve"> 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1D7C7A05" w14:textId="77777777" w:rsidR="00C73FF0" w:rsidRPr="0043394B" w:rsidRDefault="00C73FF0" w:rsidP="00C73FF0">
      <w:pPr>
        <w:rPr>
          <w:rFonts w:cs="Arial"/>
        </w:rPr>
      </w:pPr>
    </w:p>
    <w:p w14:paraId="4B61DBB2" w14:textId="77777777" w:rsidR="00C73FF0" w:rsidRPr="0043394B" w:rsidRDefault="00C73FF0" w:rsidP="00C73FF0">
      <w:pPr>
        <w:rPr>
          <w:rFonts w:cs="Arial"/>
          <w:b/>
        </w:rPr>
      </w:pPr>
      <w:r w:rsidRPr="0043394B">
        <w:rPr>
          <w:rFonts w:cs="Arial"/>
          <w:b/>
        </w:rPr>
        <w:t>Procedures</w:t>
      </w:r>
    </w:p>
    <w:p w14:paraId="04361941" w14:textId="77777777" w:rsidR="00C73FF0" w:rsidRPr="0043394B" w:rsidRDefault="00C73FF0" w:rsidP="00C73FF0">
      <w:pPr>
        <w:rPr>
          <w:rFonts w:cs="Arial"/>
        </w:rPr>
      </w:pPr>
      <w:r w:rsidRPr="0043394B">
        <w:rPr>
          <w:rFonts w:cs="Arial"/>
        </w:rPr>
        <w:t>Visits and outings are carefully planned using the following guidelines, whatever the length or destination of the visit:</w:t>
      </w:r>
    </w:p>
    <w:p w14:paraId="2A738112" w14:textId="77777777" w:rsidR="00C73FF0" w:rsidRPr="0043394B" w:rsidRDefault="00C73FF0" w:rsidP="00C73FF0">
      <w:pPr>
        <w:numPr>
          <w:ilvl w:val="0"/>
          <w:numId w:val="41"/>
        </w:numPr>
        <w:rPr>
          <w:rFonts w:cs="Arial"/>
        </w:rPr>
      </w:pPr>
      <w:r w:rsidRPr="0043394B">
        <w:rPr>
          <w:rFonts w:cs="Arial"/>
        </w:rPr>
        <w:t>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14:paraId="2C2B5AB2" w14:textId="77777777" w:rsidR="00C73FF0" w:rsidRPr="0043394B" w:rsidRDefault="00C73FF0" w:rsidP="00C73FF0">
      <w:pPr>
        <w:numPr>
          <w:ilvl w:val="0"/>
          <w:numId w:val="41"/>
        </w:numPr>
        <w:rPr>
          <w:rFonts w:cs="Arial"/>
        </w:rPr>
      </w:pPr>
      <w:r w:rsidRPr="0043394B">
        <w:rPr>
          <w:rFonts w:cs="Arial"/>
        </w:rPr>
        <w:t>Written permission will always be obtained from parents before taking children on trips</w:t>
      </w:r>
    </w:p>
    <w:p w14:paraId="16431943" w14:textId="77777777" w:rsidR="00C73FF0" w:rsidRPr="0043394B" w:rsidRDefault="00C73FF0" w:rsidP="00C73FF0">
      <w:pPr>
        <w:numPr>
          <w:ilvl w:val="0"/>
          <w:numId w:val="41"/>
        </w:numPr>
        <w:rPr>
          <w:rFonts w:cs="Arial"/>
        </w:rPr>
      </w:pPr>
      <w:r w:rsidRPr="0043394B">
        <w:rPr>
          <w:rFonts w:cs="Arial"/>
        </w:rPr>
        <w:t xml:space="preserve">We provide appropriate staffing levels for outings dependent on an assessment of the safety and the individual needs of the children. </w:t>
      </w:r>
    </w:p>
    <w:p w14:paraId="272CD477" w14:textId="77777777" w:rsidR="00C73FF0" w:rsidRPr="0043394B" w:rsidRDefault="00C73FF0" w:rsidP="00C73FF0">
      <w:pPr>
        <w:numPr>
          <w:ilvl w:val="0"/>
          <w:numId w:val="41"/>
        </w:numPr>
        <w:rPr>
          <w:rFonts w:cs="Arial"/>
        </w:rPr>
      </w:pPr>
      <w:r w:rsidRPr="0043394B">
        <w:rPr>
          <w:rFonts w:cs="Arial"/>
        </w:rPr>
        <w:t>At least one member of staff will hold a valid and current paediatric first aid certificate and this will be increased where risk assessment of proposed activity deems it necessary</w:t>
      </w:r>
    </w:p>
    <w:p w14:paraId="7DDFAAC0" w14:textId="77777777" w:rsidR="00C73FF0" w:rsidRPr="0043394B" w:rsidRDefault="00C73FF0" w:rsidP="00C73FF0">
      <w:pPr>
        <w:numPr>
          <w:ilvl w:val="0"/>
          <w:numId w:val="41"/>
        </w:numPr>
        <w:rPr>
          <w:rFonts w:cs="Arial"/>
        </w:rPr>
      </w:pPr>
      <w:r w:rsidRPr="0043394B">
        <w:rPr>
          <w:rFonts w:cs="Arial"/>
        </w:rPr>
        <w:t>A fully stocked first aid box will always be taken on all outings along with any special medication or equipment required</w:t>
      </w:r>
    </w:p>
    <w:p w14:paraId="08A67992" w14:textId="77777777" w:rsidR="00C73FF0" w:rsidRPr="0043394B" w:rsidRDefault="00C73FF0" w:rsidP="00C73FF0">
      <w:pPr>
        <w:numPr>
          <w:ilvl w:val="0"/>
          <w:numId w:val="41"/>
        </w:numPr>
        <w:rPr>
          <w:rFonts w:cs="Arial"/>
        </w:rPr>
      </w:pPr>
      <w:r w:rsidRPr="0043394B">
        <w:rPr>
          <w:rFonts w:cs="Arial"/>
        </w:rPr>
        <w:t>A completed trip registers together with all parent and staff contact numbers will be taken on all outings</w:t>
      </w:r>
    </w:p>
    <w:p w14:paraId="75928637" w14:textId="77777777" w:rsidR="00C73FF0" w:rsidRPr="0043394B" w:rsidRDefault="00C73FF0" w:rsidP="00C73FF0">
      <w:pPr>
        <w:numPr>
          <w:ilvl w:val="0"/>
          <w:numId w:val="41"/>
        </w:numPr>
        <w:rPr>
          <w:rFonts w:cs="Arial"/>
        </w:rPr>
      </w:pPr>
      <w:r w:rsidRPr="0043394B">
        <w:rPr>
          <w:rFonts w:cs="Arial"/>
        </w:rPr>
        <w:t>Regular headcounts will be carried out throughout the outing. Timings of headcounts will be discussed in full with the nursery manager prior to the outing</w:t>
      </w:r>
    </w:p>
    <w:p w14:paraId="1133E452" w14:textId="77777777" w:rsidR="00C73FF0" w:rsidRPr="0043394B" w:rsidRDefault="00C73FF0" w:rsidP="00C73FF0">
      <w:pPr>
        <w:numPr>
          <w:ilvl w:val="0"/>
          <w:numId w:val="41"/>
        </w:numPr>
        <w:rPr>
          <w:rFonts w:cs="Arial"/>
        </w:rPr>
      </w:pPr>
      <w:r w:rsidRPr="0043394B">
        <w:rPr>
          <w:rFonts w:cs="Arial"/>
        </w:rPr>
        <w:t xml:space="preserve">All staff will be easily recognisable by other members of the group; they will wear the nursery uniform and high visibility vests/jackets </w:t>
      </w:r>
    </w:p>
    <w:p w14:paraId="0ECAC67A" w14:textId="77777777" w:rsidR="00C73FF0" w:rsidRPr="0043394B" w:rsidRDefault="00C73FF0" w:rsidP="00C73FF0">
      <w:pPr>
        <w:numPr>
          <w:ilvl w:val="0"/>
          <w:numId w:val="41"/>
        </w:numPr>
        <w:rPr>
          <w:rFonts w:cs="Arial"/>
        </w:rPr>
      </w:pPr>
      <w:r w:rsidRPr="0043394B">
        <w:rPr>
          <w:rFonts w:cs="Arial"/>
        </w:rPr>
        <w:t>Children will be easily identified by staff when on a trip by use of a sticker system. The nursery name, number and mobile number will be displayed</w:t>
      </w:r>
    </w:p>
    <w:p w14:paraId="142D0200" w14:textId="77777777" w:rsidR="00C73FF0" w:rsidRPr="0043394B" w:rsidRDefault="00C73FF0" w:rsidP="00C73FF0">
      <w:pPr>
        <w:numPr>
          <w:ilvl w:val="0"/>
          <w:numId w:val="41"/>
        </w:numPr>
        <w:rPr>
          <w:rFonts w:cs="Arial"/>
        </w:rPr>
      </w:pPr>
      <w:r w:rsidRPr="0043394B">
        <w:rPr>
          <w:rFonts w:cs="Arial"/>
        </w:rPr>
        <w:t>A fully charged mobile phone will be taken as a means of emergency contact</w:t>
      </w:r>
    </w:p>
    <w:p w14:paraId="1DB27F03" w14:textId="77777777" w:rsidR="00C73FF0" w:rsidRPr="0043394B" w:rsidRDefault="00C73FF0" w:rsidP="00C73FF0">
      <w:pPr>
        <w:numPr>
          <w:ilvl w:val="0"/>
          <w:numId w:val="41"/>
        </w:numPr>
        <w:rPr>
          <w:rFonts w:cs="Arial"/>
        </w:rPr>
      </w:pPr>
      <w:r w:rsidRPr="0043394B">
        <w:rPr>
          <w:rFonts w:cs="Arial"/>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63BF54BA" w14:textId="77777777" w:rsidR="00C73FF0" w:rsidRPr="0043394B" w:rsidRDefault="00C73FF0" w:rsidP="00C73FF0">
      <w:pPr>
        <w:rPr>
          <w:rFonts w:cs="Arial"/>
        </w:rPr>
      </w:pPr>
    </w:p>
    <w:p w14:paraId="3E225E14" w14:textId="77777777" w:rsidR="00C73FF0" w:rsidRPr="0043394B" w:rsidRDefault="00C73FF0" w:rsidP="00C73FF0">
      <w:pPr>
        <w:rPr>
          <w:rFonts w:cs="Arial"/>
          <w:b/>
        </w:rPr>
      </w:pPr>
      <w:r w:rsidRPr="0043394B">
        <w:rPr>
          <w:rFonts w:cs="Arial"/>
          <w:b/>
        </w:rPr>
        <w:t>Risk assessment/outings plan</w:t>
      </w:r>
    </w:p>
    <w:p w14:paraId="477FFE6E" w14:textId="77777777" w:rsidR="00C73FF0" w:rsidRPr="0043394B" w:rsidRDefault="00C73FF0" w:rsidP="00C73FF0">
      <w:pPr>
        <w:rPr>
          <w:rFonts w:cs="Arial"/>
        </w:rPr>
      </w:pPr>
      <w:r w:rsidRPr="0043394B">
        <w:rPr>
          <w:rFonts w:cs="Arial"/>
        </w:rPr>
        <w:t>The full risk assessment and outing plan will be displayed for parents to see before giving consent. This plan will include details of:</w:t>
      </w:r>
    </w:p>
    <w:p w14:paraId="1450A1A6" w14:textId="77777777" w:rsidR="00C73FF0" w:rsidRPr="0043394B" w:rsidRDefault="00C73FF0" w:rsidP="00C73FF0">
      <w:pPr>
        <w:numPr>
          <w:ilvl w:val="0"/>
          <w:numId w:val="42"/>
        </w:numPr>
        <w:rPr>
          <w:rFonts w:cs="Arial"/>
        </w:rPr>
      </w:pPr>
      <w:r w:rsidRPr="0043394B">
        <w:rPr>
          <w:rFonts w:cs="Arial"/>
        </w:rPr>
        <w:t xml:space="preserve">The name of the designated person in charge - the outing leader </w:t>
      </w:r>
    </w:p>
    <w:p w14:paraId="74560F0E" w14:textId="77777777" w:rsidR="00C73FF0" w:rsidRPr="0043394B" w:rsidRDefault="00C73FF0" w:rsidP="00C73FF0">
      <w:pPr>
        <w:numPr>
          <w:ilvl w:val="0"/>
          <w:numId w:val="42"/>
        </w:numPr>
        <w:rPr>
          <w:rFonts w:cs="Arial"/>
        </w:rPr>
      </w:pPr>
      <w:r w:rsidRPr="0043394B">
        <w:rPr>
          <w:rFonts w:cs="Arial"/>
        </w:rPr>
        <w:t>The name of the place where the visit will take place</w:t>
      </w:r>
    </w:p>
    <w:p w14:paraId="248C7D4E" w14:textId="77777777" w:rsidR="00C73FF0" w:rsidRPr="0043394B" w:rsidRDefault="00C73FF0" w:rsidP="00C73FF0">
      <w:pPr>
        <w:numPr>
          <w:ilvl w:val="0"/>
          <w:numId w:val="42"/>
        </w:numPr>
        <w:rPr>
          <w:rFonts w:cs="Arial"/>
        </w:rPr>
      </w:pPr>
      <w:r w:rsidRPr="0043394B">
        <w:rPr>
          <w:rFonts w:cs="Arial"/>
        </w:rPr>
        <w:t>The estimated time of departure and arrival</w:t>
      </w:r>
    </w:p>
    <w:p w14:paraId="3CAFDE7F" w14:textId="77777777" w:rsidR="00C73FF0" w:rsidRPr="0043394B" w:rsidRDefault="00C73FF0" w:rsidP="00C73FF0">
      <w:pPr>
        <w:numPr>
          <w:ilvl w:val="0"/>
          <w:numId w:val="42"/>
        </w:numPr>
        <w:rPr>
          <w:rFonts w:cs="Arial"/>
        </w:rPr>
      </w:pPr>
      <w:r w:rsidRPr="0043394B">
        <w:rPr>
          <w:rFonts w:cs="Arial"/>
        </w:rPr>
        <w:lastRenderedPageBreak/>
        <w:t xml:space="preserve">The number of children, age range of children, the ratio of staff to children, children’s individual needs and the group size  </w:t>
      </w:r>
    </w:p>
    <w:p w14:paraId="41F77AB7" w14:textId="77777777" w:rsidR="00C73FF0" w:rsidRPr="0043394B" w:rsidRDefault="00C73FF0" w:rsidP="00C73FF0">
      <w:pPr>
        <w:numPr>
          <w:ilvl w:val="0"/>
          <w:numId w:val="42"/>
        </w:numPr>
        <w:rPr>
          <w:rFonts w:cs="Arial"/>
        </w:rPr>
      </w:pPr>
      <w:r w:rsidRPr="0043394B">
        <w:rPr>
          <w:rFonts w:cs="Arial"/>
        </w:rPr>
        <w:t xml:space="preserve">The equipment needed for the trip, i.e. first aid kit, mobile phone, coats, safety reins, pushchairs, rucksack, packed lunch etc. </w:t>
      </w:r>
    </w:p>
    <w:p w14:paraId="4E2B8A62" w14:textId="77777777" w:rsidR="00C73FF0" w:rsidRPr="0043394B" w:rsidRDefault="00C73FF0" w:rsidP="00C73FF0">
      <w:pPr>
        <w:numPr>
          <w:ilvl w:val="0"/>
          <w:numId w:val="42"/>
        </w:numPr>
        <w:rPr>
          <w:rFonts w:cs="Arial"/>
        </w:rPr>
      </w:pPr>
      <w:r w:rsidRPr="0043394B">
        <w:rPr>
          <w:rFonts w:cs="Arial"/>
        </w:rPr>
        <w:t xml:space="preserve">Staff contact numbers </w:t>
      </w:r>
    </w:p>
    <w:p w14:paraId="7768AB83" w14:textId="77777777" w:rsidR="00C73FF0" w:rsidRPr="0043394B" w:rsidRDefault="00C73FF0" w:rsidP="00C73FF0">
      <w:pPr>
        <w:numPr>
          <w:ilvl w:val="0"/>
          <w:numId w:val="42"/>
        </w:numPr>
        <w:rPr>
          <w:rFonts w:cs="Arial"/>
        </w:rPr>
      </w:pPr>
      <w:r w:rsidRPr="0043394B">
        <w:rPr>
          <w:rFonts w:cs="Arial"/>
        </w:rPr>
        <w:t>Method of transportation and travel arrangements (including the route)</w:t>
      </w:r>
    </w:p>
    <w:p w14:paraId="0588BF99" w14:textId="77777777" w:rsidR="00C73FF0" w:rsidRPr="0043394B" w:rsidRDefault="00C73FF0" w:rsidP="00C73FF0">
      <w:pPr>
        <w:numPr>
          <w:ilvl w:val="0"/>
          <w:numId w:val="42"/>
        </w:numPr>
        <w:rPr>
          <w:rFonts w:cs="Arial"/>
        </w:rPr>
      </w:pPr>
      <w:r w:rsidRPr="0043394B">
        <w:rPr>
          <w:rFonts w:cs="Arial"/>
        </w:rPr>
        <w:t>Financial arrangements</w:t>
      </w:r>
    </w:p>
    <w:p w14:paraId="6A2AFF8F" w14:textId="77777777" w:rsidR="00C73FF0" w:rsidRPr="0043394B" w:rsidRDefault="00C73FF0" w:rsidP="00C73FF0">
      <w:pPr>
        <w:numPr>
          <w:ilvl w:val="0"/>
          <w:numId w:val="42"/>
        </w:numPr>
        <w:rPr>
          <w:rFonts w:cs="Arial"/>
        </w:rPr>
      </w:pPr>
      <w:r w:rsidRPr="0043394B">
        <w:rPr>
          <w:rFonts w:cs="Arial"/>
        </w:rPr>
        <w:t>Emergency procedures</w:t>
      </w:r>
    </w:p>
    <w:p w14:paraId="0E9B0CE2" w14:textId="77777777" w:rsidR="00C73FF0" w:rsidRPr="0043394B" w:rsidRDefault="00C73FF0" w:rsidP="00C73FF0">
      <w:pPr>
        <w:numPr>
          <w:ilvl w:val="0"/>
          <w:numId w:val="42"/>
        </w:numPr>
        <w:rPr>
          <w:rFonts w:cs="Arial"/>
        </w:rPr>
      </w:pPr>
      <w:r w:rsidRPr="0043394B">
        <w:rPr>
          <w:rFonts w:cs="Arial"/>
        </w:rPr>
        <w:t>The name of the designated first aider and the first aid provision</w:t>
      </w:r>
    </w:p>
    <w:p w14:paraId="6D49FE35" w14:textId="77777777" w:rsidR="00C73FF0" w:rsidRPr="0043394B" w:rsidRDefault="00C73FF0" w:rsidP="00C73FF0">
      <w:pPr>
        <w:numPr>
          <w:ilvl w:val="0"/>
          <w:numId w:val="42"/>
        </w:numPr>
        <w:rPr>
          <w:rFonts w:cs="Arial"/>
        </w:rPr>
      </w:pPr>
      <w:r w:rsidRPr="0043394B">
        <w:rPr>
          <w:rFonts w:cs="Arial"/>
        </w:rPr>
        <w:t>Links to the child’s learning and development needs.</w:t>
      </w:r>
    </w:p>
    <w:p w14:paraId="4AAA3BBA" w14:textId="77777777" w:rsidR="00C73FF0" w:rsidRPr="0043394B" w:rsidRDefault="00C73FF0" w:rsidP="00C73FF0">
      <w:pPr>
        <w:rPr>
          <w:rFonts w:cs="Arial"/>
        </w:rPr>
      </w:pPr>
    </w:p>
    <w:p w14:paraId="7FC22DCD" w14:textId="77777777" w:rsidR="00C73FF0" w:rsidRDefault="00C73FF0" w:rsidP="00C73FF0">
      <w:pPr>
        <w:pStyle w:val="H2"/>
      </w:pPr>
      <w:r w:rsidRPr="0043394B">
        <w:t>Use of vehicles for outings</w:t>
      </w:r>
    </w:p>
    <w:p w14:paraId="57640C81" w14:textId="77777777" w:rsidR="00C73FF0" w:rsidRPr="0043394B" w:rsidRDefault="00C73FF0" w:rsidP="00C73FF0"/>
    <w:p w14:paraId="34409498" w14:textId="77777777" w:rsidR="00C73FF0" w:rsidRPr="0043394B" w:rsidRDefault="00C73FF0" w:rsidP="00C73FF0">
      <w:pPr>
        <w:numPr>
          <w:ilvl w:val="0"/>
          <w:numId w:val="43"/>
        </w:numPr>
        <w:rPr>
          <w:rFonts w:cs="Arial"/>
        </w:rPr>
      </w:pPr>
      <w:r w:rsidRPr="0043394B">
        <w:rPr>
          <w:rFonts w:cs="Arial"/>
        </w:rPr>
        <w:t>All staff members shall inform parents in advance of any visits or outings involving the transportation of children away from the nursery</w:t>
      </w:r>
    </w:p>
    <w:p w14:paraId="2C915BFE" w14:textId="77777777" w:rsidR="00C73FF0" w:rsidRPr="0043394B" w:rsidRDefault="00C73FF0" w:rsidP="00C73FF0">
      <w:pPr>
        <w:numPr>
          <w:ilvl w:val="0"/>
          <w:numId w:val="43"/>
        </w:numPr>
        <w:rPr>
          <w:rFonts w:cs="Arial"/>
        </w:rPr>
      </w:pPr>
      <w:r w:rsidRPr="0043394B">
        <w:rPr>
          <w:rFonts w:cs="Arial"/>
        </w:rPr>
        <w:t>The arrangements for transporting children will always be carefully planned and where necessary additional people will be recruited to ensure the safety of the children. This is particularly important where children with disabilities are concerned</w:t>
      </w:r>
    </w:p>
    <w:p w14:paraId="5F82F1C5" w14:textId="77777777" w:rsidR="00C73FF0" w:rsidRPr="0043394B" w:rsidRDefault="00C73FF0" w:rsidP="00C73FF0">
      <w:pPr>
        <w:numPr>
          <w:ilvl w:val="0"/>
          <w:numId w:val="43"/>
        </w:numPr>
        <w:rPr>
          <w:rFonts w:cs="Arial"/>
        </w:rPr>
      </w:pPr>
      <w:r w:rsidRPr="0043394B">
        <w:rPr>
          <w:rFonts w:cs="Arial"/>
        </w:rPr>
        <w:t>All vehicles used in transporting children are properly licensed, inspected and maintained</w:t>
      </w:r>
    </w:p>
    <w:p w14:paraId="3D81EBE2" w14:textId="77777777" w:rsidR="00C73FF0" w:rsidRPr="0043394B" w:rsidRDefault="00C73FF0" w:rsidP="00C73FF0">
      <w:pPr>
        <w:numPr>
          <w:ilvl w:val="0"/>
          <w:numId w:val="43"/>
        </w:numPr>
        <w:rPr>
          <w:rFonts w:cs="Arial"/>
        </w:rPr>
      </w:pPr>
      <w:r w:rsidRPr="0043394B">
        <w:rPr>
          <w:rFonts w:cs="Arial"/>
        </w:rPr>
        <w:t>Regular checks are made to the nursery vehicle e.g. tyres, lights etc. and a logbook of maintenance, repairs and services is maintained</w:t>
      </w:r>
    </w:p>
    <w:p w14:paraId="3C43045C" w14:textId="77777777" w:rsidR="00C73FF0" w:rsidRPr="0043394B" w:rsidRDefault="00C73FF0" w:rsidP="00C73FF0">
      <w:pPr>
        <w:numPr>
          <w:ilvl w:val="0"/>
          <w:numId w:val="43"/>
        </w:numPr>
        <w:rPr>
          <w:rFonts w:cs="Arial"/>
        </w:rPr>
      </w:pPr>
      <w:r w:rsidRPr="0043394B">
        <w:rPr>
          <w:rFonts w:cs="Arial"/>
        </w:rPr>
        <w:t>The nursery vehicle is to be kept in proper working order, is fully insured for business use and is protected by comprehensive breakdown cover</w:t>
      </w:r>
    </w:p>
    <w:p w14:paraId="720B0D4B" w14:textId="77777777" w:rsidR="00C73FF0" w:rsidRPr="0043394B" w:rsidRDefault="00C73FF0" w:rsidP="00C73FF0">
      <w:pPr>
        <w:numPr>
          <w:ilvl w:val="0"/>
          <w:numId w:val="43"/>
        </w:numPr>
        <w:rPr>
          <w:rFonts w:cs="Arial"/>
        </w:rPr>
      </w:pPr>
      <w:r w:rsidRPr="0043394B">
        <w:rPr>
          <w:rFonts w:cs="Arial"/>
        </w:rPr>
        <w:t>Drivers of vehicles are adequately insured</w:t>
      </w:r>
    </w:p>
    <w:p w14:paraId="2D09E837" w14:textId="77777777" w:rsidR="00C73FF0" w:rsidRPr="0043394B" w:rsidRDefault="00C73FF0" w:rsidP="00C73FF0">
      <w:pPr>
        <w:numPr>
          <w:ilvl w:val="0"/>
          <w:numId w:val="43"/>
        </w:numPr>
        <w:rPr>
          <w:rFonts w:cs="Arial"/>
        </w:rPr>
      </w:pPr>
      <w:r w:rsidRPr="0043394B">
        <w:rPr>
          <w:rFonts w:cs="Arial"/>
        </w:rPr>
        <w:t>All vehicles used are fitted to the supplier’s instructions with sufficient numbers of safety restraints appropriate to the age/weight of the children carried in the vehicle. Any mini buses/coaches are fitted with 3-point seat belts</w:t>
      </w:r>
    </w:p>
    <w:p w14:paraId="701E4418" w14:textId="77777777" w:rsidR="00C73FF0" w:rsidRPr="0043394B" w:rsidRDefault="00C73FF0" w:rsidP="00C73FF0">
      <w:pPr>
        <w:numPr>
          <w:ilvl w:val="0"/>
          <w:numId w:val="43"/>
        </w:numPr>
        <w:rPr>
          <w:rFonts w:cs="Arial"/>
        </w:rPr>
      </w:pPr>
      <w:r w:rsidRPr="0043394B">
        <w:rPr>
          <w:rFonts w:cs="Arial"/>
        </w:rPr>
        <w:t xml:space="preserve">When we use a mini bus, we check that the driver is over 21 years of age and holds a </w:t>
      </w:r>
      <w:r w:rsidRPr="0043394B">
        <w:rPr>
          <w:rStyle w:val="st"/>
          <w:rFonts w:cs="Arial"/>
        </w:rPr>
        <w:t>Passenger Carrying Vehicle</w:t>
      </w:r>
      <w:r w:rsidRPr="0043394B">
        <w:rPr>
          <w:rFonts w:cs="Arial"/>
        </w:rPr>
        <w:t xml:space="preserve"> (PCV) driving licence. This entitles the driver to transport up to 16 passengers</w:t>
      </w:r>
    </w:p>
    <w:p w14:paraId="54273CD0" w14:textId="77777777" w:rsidR="00C73FF0" w:rsidRPr="0043394B" w:rsidRDefault="00C73FF0" w:rsidP="00C73FF0">
      <w:pPr>
        <w:numPr>
          <w:ilvl w:val="0"/>
          <w:numId w:val="43"/>
        </w:numPr>
        <w:rPr>
          <w:rFonts w:cs="Arial"/>
        </w:rPr>
      </w:pPr>
      <w:r w:rsidRPr="0043394B">
        <w:rPr>
          <w:rFonts w:cs="Arial"/>
        </w:rPr>
        <w:t xml:space="preserve">When children are being transported, we maintain ratios. </w:t>
      </w:r>
    </w:p>
    <w:p w14:paraId="0054C737" w14:textId="77777777" w:rsidR="00C73FF0" w:rsidRPr="0043394B" w:rsidRDefault="00C73FF0" w:rsidP="00C73FF0">
      <w:pPr>
        <w:rPr>
          <w:rFonts w:cs="Arial"/>
        </w:rPr>
      </w:pPr>
    </w:p>
    <w:p w14:paraId="4F6B3FAD" w14:textId="49ED9B0F" w:rsidR="00C73FF0" w:rsidRDefault="00C73FF0" w:rsidP="00C73FF0">
      <w:pPr>
        <w:rPr>
          <w:rFonts w:cs="Arial"/>
        </w:rPr>
      </w:pPr>
      <w:r w:rsidRPr="0043394B">
        <w:rPr>
          <w:rFonts w:cs="Arial"/>
        </w:rPr>
        <w:t>When planning a trip or outing using vehicles, records of vehicles and drivers including licenses, MOT certificates and business use insurance are checked. If a vehicle is used for outings the following procedures will be followed:</w:t>
      </w:r>
    </w:p>
    <w:p w14:paraId="3B6273FA" w14:textId="77777777" w:rsidR="00C73FF0" w:rsidRPr="0043394B" w:rsidRDefault="00C73FF0" w:rsidP="00C73FF0">
      <w:pPr>
        <w:rPr>
          <w:rFonts w:cs="Arial"/>
        </w:rPr>
      </w:pPr>
    </w:p>
    <w:p w14:paraId="6076C09D" w14:textId="77777777" w:rsidR="00C73FF0" w:rsidRPr="0043394B" w:rsidRDefault="00C73FF0" w:rsidP="00C73FF0">
      <w:pPr>
        <w:numPr>
          <w:ilvl w:val="0"/>
          <w:numId w:val="44"/>
        </w:numPr>
        <w:rPr>
          <w:rFonts w:cs="Arial"/>
        </w:rPr>
      </w:pPr>
      <w:r w:rsidRPr="0043394B">
        <w:rPr>
          <w:rFonts w:cs="Arial"/>
        </w:rPr>
        <w:t>Ensure seat belts, child seats and booster seats are used</w:t>
      </w:r>
    </w:p>
    <w:p w14:paraId="46C83D6C" w14:textId="77777777" w:rsidR="00C73FF0" w:rsidRPr="0043394B" w:rsidRDefault="00C73FF0" w:rsidP="00C73FF0">
      <w:pPr>
        <w:numPr>
          <w:ilvl w:val="0"/>
          <w:numId w:val="44"/>
        </w:numPr>
        <w:rPr>
          <w:rFonts w:cs="Arial"/>
        </w:rPr>
      </w:pPr>
      <w:r w:rsidRPr="0043394B">
        <w:rPr>
          <w:rFonts w:cs="Arial"/>
        </w:rPr>
        <w:t>Ensure the maximum seating is not exceeded</w:t>
      </w:r>
    </w:p>
    <w:p w14:paraId="0AE931C7" w14:textId="77777777" w:rsidR="00C73FF0" w:rsidRPr="0043394B" w:rsidRDefault="00C73FF0" w:rsidP="00C73FF0">
      <w:pPr>
        <w:numPr>
          <w:ilvl w:val="0"/>
          <w:numId w:val="44"/>
        </w:numPr>
        <w:rPr>
          <w:rFonts w:cs="Arial"/>
        </w:rPr>
      </w:pPr>
      <w:r w:rsidRPr="0043394B">
        <w:rPr>
          <w:rFonts w:cs="Arial"/>
        </w:rPr>
        <w:t>All children will be accompanied by a registered member of staff</w:t>
      </w:r>
    </w:p>
    <w:p w14:paraId="2F275518" w14:textId="77777777" w:rsidR="00C73FF0" w:rsidRPr="0043394B" w:rsidRDefault="00C73FF0" w:rsidP="00C73FF0">
      <w:pPr>
        <w:numPr>
          <w:ilvl w:val="0"/>
          <w:numId w:val="44"/>
        </w:numPr>
        <w:rPr>
          <w:rFonts w:cs="Arial"/>
        </w:rPr>
      </w:pPr>
      <w:r w:rsidRPr="0043394B">
        <w:rPr>
          <w:rFonts w:cs="Arial"/>
        </w:rPr>
        <w:t>No child will be left in a vehicle unattended</w:t>
      </w:r>
    </w:p>
    <w:p w14:paraId="12F83D3B" w14:textId="77777777" w:rsidR="00C73FF0" w:rsidRPr="0043394B" w:rsidRDefault="00C73FF0" w:rsidP="00C73FF0">
      <w:pPr>
        <w:numPr>
          <w:ilvl w:val="0"/>
          <w:numId w:val="44"/>
        </w:numPr>
        <w:rPr>
          <w:rFonts w:cs="Arial"/>
        </w:rPr>
      </w:pPr>
      <w:r w:rsidRPr="0043394B">
        <w:rPr>
          <w:rFonts w:cs="Arial"/>
        </w:rPr>
        <w:t>Extra care will be taken when getting into or out of a vehicle</w:t>
      </w:r>
    </w:p>
    <w:p w14:paraId="5851CD29" w14:textId="77777777" w:rsidR="00C73FF0" w:rsidRPr="0043394B" w:rsidRDefault="00C73FF0" w:rsidP="00C73FF0">
      <w:pPr>
        <w:numPr>
          <w:ilvl w:val="0"/>
          <w:numId w:val="44"/>
        </w:numPr>
        <w:rPr>
          <w:rFonts w:cs="Arial"/>
        </w:rPr>
      </w:pPr>
      <w:r w:rsidRPr="0043394B">
        <w:rPr>
          <w:rFonts w:cs="Arial"/>
        </w:rPr>
        <w:t>The vehicle will be equipped with a fire extinguisher and emergency kit containing warning triangle, torch, blankets, wheel changing equipment etc.</w:t>
      </w:r>
    </w:p>
    <w:p w14:paraId="553877BC" w14:textId="01DAA3DA" w:rsidR="00C73FF0" w:rsidRDefault="00C73FF0" w:rsidP="00C73FF0">
      <w:pPr>
        <w:rPr>
          <w:rFonts w:cs="Arial"/>
        </w:rPr>
      </w:pPr>
    </w:p>
    <w:p w14:paraId="3BCC9A04" w14:textId="77777777" w:rsidR="00C73FF0" w:rsidRPr="0043394B" w:rsidRDefault="00C73FF0" w:rsidP="00C73FF0">
      <w:pPr>
        <w:rPr>
          <w:rFonts w:cs="Arial"/>
        </w:rPr>
      </w:pPr>
    </w:p>
    <w:p w14:paraId="725638F7" w14:textId="77777777" w:rsidR="00C73FF0" w:rsidRPr="0043394B" w:rsidRDefault="00C73FF0" w:rsidP="00C73FF0">
      <w:pPr>
        <w:rPr>
          <w:rFonts w:cs="Arial"/>
          <w:b/>
        </w:rPr>
      </w:pPr>
      <w:r w:rsidRPr="0043394B">
        <w:rPr>
          <w:rFonts w:cs="Arial"/>
          <w:b/>
        </w:rPr>
        <w:t>Lost children</w:t>
      </w:r>
    </w:p>
    <w:p w14:paraId="70D45B7B" w14:textId="77777777" w:rsidR="00C73FF0" w:rsidRPr="0043394B" w:rsidRDefault="00C73FF0" w:rsidP="00C73FF0">
      <w:pPr>
        <w:rPr>
          <w:rFonts w:cs="Arial"/>
        </w:rPr>
      </w:pPr>
      <w:r w:rsidRPr="0043394B">
        <w:rPr>
          <w:rFonts w:cs="Arial"/>
        </w:rPr>
        <w:lastRenderedPageBreak/>
        <w:t>In the event of a child being lost, the Lost Child Procedure will be followed. Any incidents or accidents will be recorded in writing and Ofsted will be contacted and informed of any incidents.</w:t>
      </w:r>
    </w:p>
    <w:p w14:paraId="1DC67259" w14:textId="77777777" w:rsidR="00C73FF0" w:rsidRPr="0043394B" w:rsidRDefault="00C73FF0" w:rsidP="00C73FF0">
      <w:pPr>
        <w:rPr>
          <w:rFonts w:cs="Arial"/>
        </w:rPr>
      </w:pPr>
    </w:p>
    <w:p w14:paraId="611D9320" w14:textId="77777777" w:rsidR="00C73FF0" w:rsidRPr="0043394B" w:rsidRDefault="00C73FF0" w:rsidP="00C73FF0">
      <w:pPr>
        <w:rPr>
          <w:rFonts w:cs="Arial"/>
        </w:rPr>
      </w:pPr>
      <w:r w:rsidRPr="0043394B">
        <w:rPr>
          <w:rFonts w:cs="Arial"/>
        </w:rPr>
        <w:t xml:space="preserve">There may be opportunities for parents to assist on outings. The manager will speak to parents prior to the visit regarding health and safety and code of conduct. </w:t>
      </w:r>
    </w:p>
    <w:p w14:paraId="46A227D0" w14:textId="77777777" w:rsidR="00C73FF0" w:rsidRPr="0043394B" w:rsidRDefault="00C73FF0" w:rsidP="00C73FF0">
      <w:pPr>
        <w:rPr>
          <w:rFonts w:cs="Arial"/>
        </w:rPr>
      </w:pPr>
    </w:p>
    <w:p w14:paraId="55DE33B3" w14:textId="77777777" w:rsidR="00C73FF0" w:rsidRPr="0043394B" w:rsidRDefault="00C73FF0" w:rsidP="00C73FF0">
      <w:pPr>
        <w:rPr>
          <w:rFonts w:cs="Arial"/>
          <w:b/>
        </w:rPr>
      </w:pPr>
      <w:r w:rsidRPr="0043394B">
        <w:rPr>
          <w:rFonts w:cs="Arial"/>
          <w:b/>
        </w:rPr>
        <w:t xml:space="preserve">In the event of an emergency (including a terrorist attack) </w:t>
      </w:r>
    </w:p>
    <w:p w14:paraId="48722B66" w14:textId="77777777" w:rsidR="00C73FF0" w:rsidRPr="0043394B" w:rsidRDefault="00C73FF0" w:rsidP="00C73FF0">
      <w:pPr>
        <w:rPr>
          <w:rFonts w:cs="Arial"/>
        </w:rPr>
      </w:pPr>
      <w:r w:rsidRPr="0043394B">
        <w:rPr>
          <w:rFonts w:cs="Arial"/>
        </w:rPr>
        <w:t xml:space="preserve">In the event of an emergency whilst out on a visit, we encourage staff to find a safe haven and remain there until the danger passes. Each outing will have a detailed risk assessment, which covers all these risks and is planned ahead. </w:t>
      </w:r>
    </w:p>
    <w:p w14:paraId="5EF7CBEF" w14:textId="77777777" w:rsidR="00C73FF0" w:rsidRPr="0043394B" w:rsidRDefault="00C73FF0" w:rsidP="00C73FF0">
      <w:pPr>
        <w:rPr>
          <w:rFonts w:cs="Arial"/>
        </w:rPr>
      </w:pPr>
    </w:p>
    <w:p w14:paraId="63576E88" w14:textId="77777777" w:rsidR="00C73FF0" w:rsidRPr="0043394B" w:rsidRDefault="00C73FF0" w:rsidP="00C73FF0">
      <w:pPr>
        <w:rPr>
          <w:rFonts w:cs="Arial"/>
        </w:rPr>
      </w:pPr>
      <w:r w:rsidRPr="0043394B">
        <w:rPr>
          <w:rFonts w:cs="Arial"/>
        </w:rPr>
        <w:t xml:space="preserve">This could cover other issues such as extreme weather, emergency (such as an ill or injured child) etc. </w:t>
      </w:r>
    </w:p>
    <w:p w14:paraId="2C384806" w14:textId="77777777" w:rsidR="00C73FF0" w:rsidRPr="0043394B" w:rsidRDefault="00C73FF0" w:rsidP="00C73FF0">
      <w:pPr>
        <w:rPr>
          <w:rFonts w:cs="Arial"/>
        </w:rPr>
      </w:pPr>
    </w:p>
    <w:p w14:paraId="062FE83F" w14:textId="77777777" w:rsidR="00C73FF0" w:rsidRPr="0043394B" w:rsidRDefault="00C73FF0" w:rsidP="00C73FF0">
      <w:pPr>
        <w:rPr>
          <w:rFonts w:cs="Arial"/>
        </w:rPr>
      </w:pPr>
      <w:r w:rsidRPr="0043394B">
        <w:rPr>
          <w:rFonts w:cs="Arial"/>
        </w:rPr>
        <w:t>Also think about how to contact parents to let them know everything is ok.</w:t>
      </w:r>
    </w:p>
    <w:p w14:paraId="76ED7919" w14:textId="77777777" w:rsidR="00C73FF0" w:rsidRPr="0043394B" w:rsidRDefault="00C73FF0" w:rsidP="00C73FF0">
      <w:pPr>
        <w:rPr>
          <w:rFonts w:cs="Arial"/>
        </w:rPr>
      </w:pPr>
    </w:p>
    <w:p w14:paraId="0F4BA77A" w14:textId="77777777" w:rsidR="00C73FF0" w:rsidRPr="0043394B" w:rsidRDefault="00C73FF0" w:rsidP="00C73FF0">
      <w:pPr>
        <w:rPr>
          <w:rFonts w:cs="Arial"/>
        </w:rPr>
      </w:pPr>
      <w:r w:rsidRPr="0043394B">
        <w:rPr>
          <w:rFonts w:cs="Arial"/>
        </w:rPr>
        <w:t xml:space="preserve">Further information can be found at: </w:t>
      </w:r>
    </w:p>
    <w:p w14:paraId="64649C4E" w14:textId="77777777" w:rsidR="00C73FF0" w:rsidRPr="0043394B" w:rsidRDefault="00EF2014" w:rsidP="00C73FF0">
      <w:pPr>
        <w:rPr>
          <w:rFonts w:cs="Arial"/>
        </w:rPr>
      </w:pPr>
      <w:hyperlink r:id="rId35" w:history="1">
        <w:r w:rsidR="00C73FF0" w:rsidRPr="0043394B">
          <w:rPr>
            <w:rStyle w:val="Hyperlink"/>
            <w:rFonts w:cs="Arial"/>
          </w:rPr>
          <w:t>http://www.npcc.police.uk/NPCCBusinessAreas/WeaponAttacksStaySafe.aspx</w:t>
        </w:r>
      </w:hyperlink>
    </w:p>
    <w:p w14:paraId="02CD43E4" w14:textId="77777777" w:rsidR="00C73FF0" w:rsidRPr="0043394B" w:rsidRDefault="00C73FF0" w:rsidP="00C73FF0">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C73FF0" w:rsidRPr="0043394B" w14:paraId="4F361142" w14:textId="77777777" w:rsidTr="00C73FF0">
        <w:trPr>
          <w:cantSplit/>
          <w:jc w:val="center"/>
        </w:trPr>
        <w:tc>
          <w:tcPr>
            <w:tcW w:w="1666" w:type="pct"/>
            <w:tcBorders>
              <w:top w:val="single" w:sz="4" w:space="0" w:color="auto"/>
            </w:tcBorders>
            <w:vAlign w:val="center"/>
          </w:tcPr>
          <w:p w14:paraId="17B2365B" w14:textId="77777777" w:rsidR="00C73FF0" w:rsidRPr="0043394B" w:rsidRDefault="00C73FF0" w:rsidP="00C73FF0">
            <w:pPr>
              <w:pStyle w:val="MeetsEYFS"/>
              <w:rPr>
                <w:rFonts w:cs="Arial"/>
                <w:b/>
              </w:rPr>
            </w:pPr>
            <w:r w:rsidRPr="0043394B">
              <w:rPr>
                <w:rFonts w:cs="Arial"/>
                <w:b/>
              </w:rPr>
              <w:t>This policy was adopted on</w:t>
            </w:r>
          </w:p>
        </w:tc>
        <w:tc>
          <w:tcPr>
            <w:tcW w:w="1844" w:type="pct"/>
            <w:tcBorders>
              <w:top w:val="single" w:sz="4" w:space="0" w:color="auto"/>
            </w:tcBorders>
            <w:vAlign w:val="center"/>
          </w:tcPr>
          <w:p w14:paraId="2ADC0134" w14:textId="77777777" w:rsidR="00C73FF0" w:rsidRPr="0043394B" w:rsidRDefault="00C73FF0" w:rsidP="00C73FF0">
            <w:pPr>
              <w:pStyle w:val="MeetsEYFS"/>
              <w:rPr>
                <w:rFonts w:cs="Arial"/>
                <w:b/>
              </w:rPr>
            </w:pPr>
            <w:r w:rsidRPr="0043394B">
              <w:rPr>
                <w:rFonts w:cs="Arial"/>
                <w:b/>
              </w:rPr>
              <w:t>Signed on behalf of the nursery</w:t>
            </w:r>
          </w:p>
        </w:tc>
        <w:tc>
          <w:tcPr>
            <w:tcW w:w="1490" w:type="pct"/>
            <w:tcBorders>
              <w:top w:val="single" w:sz="4" w:space="0" w:color="auto"/>
            </w:tcBorders>
            <w:vAlign w:val="center"/>
          </w:tcPr>
          <w:p w14:paraId="5526DE96" w14:textId="77777777" w:rsidR="00C73FF0" w:rsidRPr="0043394B" w:rsidRDefault="00C73FF0" w:rsidP="00C73FF0">
            <w:pPr>
              <w:pStyle w:val="MeetsEYFS"/>
              <w:rPr>
                <w:rFonts w:cs="Arial"/>
                <w:b/>
              </w:rPr>
            </w:pPr>
            <w:r w:rsidRPr="0043394B">
              <w:rPr>
                <w:rFonts w:cs="Arial"/>
                <w:b/>
              </w:rPr>
              <w:t>Date for review</w:t>
            </w:r>
          </w:p>
        </w:tc>
      </w:tr>
      <w:tr w:rsidR="00C73FF0" w:rsidRPr="0043394B" w14:paraId="5C7F5001" w14:textId="77777777" w:rsidTr="00C73FF0">
        <w:trPr>
          <w:cantSplit/>
          <w:jc w:val="center"/>
        </w:trPr>
        <w:tc>
          <w:tcPr>
            <w:tcW w:w="1666" w:type="pct"/>
            <w:vAlign w:val="center"/>
          </w:tcPr>
          <w:p w14:paraId="6840F8FA" w14:textId="77777777" w:rsidR="00C73FF0" w:rsidRPr="0043394B" w:rsidRDefault="00C73FF0" w:rsidP="00C73FF0">
            <w:pPr>
              <w:pStyle w:val="MeetsEYFS"/>
              <w:rPr>
                <w:rFonts w:cs="Arial"/>
                <w:i/>
              </w:rPr>
            </w:pPr>
            <w:r>
              <w:rPr>
                <w:rFonts w:cs="Arial"/>
                <w:i/>
              </w:rPr>
              <w:t>31/08/2019</w:t>
            </w:r>
          </w:p>
        </w:tc>
        <w:tc>
          <w:tcPr>
            <w:tcW w:w="1844" w:type="pct"/>
          </w:tcPr>
          <w:p w14:paraId="1F9C6D28" w14:textId="77777777" w:rsidR="00C73FF0" w:rsidRPr="0043394B" w:rsidRDefault="00C73FF0" w:rsidP="00C73FF0">
            <w:pPr>
              <w:pStyle w:val="MeetsEYFS"/>
              <w:rPr>
                <w:rFonts w:cs="Arial"/>
                <w:i/>
              </w:rPr>
            </w:pPr>
            <w:r>
              <w:rPr>
                <w:rFonts w:cs="Arial"/>
                <w:i/>
              </w:rPr>
              <w:t>KANEEZ UR REHMAN</w:t>
            </w:r>
          </w:p>
        </w:tc>
        <w:tc>
          <w:tcPr>
            <w:tcW w:w="1490" w:type="pct"/>
          </w:tcPr>
          <w:p w14:paraId="4F14654E" w14:textId="77777777" w:rsidR="00C73FF0" w:rsidRPr="0043394B" w:rsidRDefault="00C73FF0" w:rsidP="00C73FF0">
            <w:pPr>
              <w:pStyle w:val="MeetsEYFS"/>
              <w:rPr>
                <w:rFonts w:cs="Arial"/>
                <w:i/>
              </w:rPr>
            </w:pPr>
            <w:r>
              <w:rPr>
                <w:rFonts w:cs="Arial"/>
                <w:i/>
              </w:rPr>
              <w:t>31/08/2020</w:t>
            </w:r>
          </w:p>
        </w:tc>
      </w:tr>
    </w:tbl>
    <w:p w14:paraId="71110179" w14:textId="18BCE6FA" w:rsidR="00C73FF0" w:rsidRPr="005E2E43" w:rsidRDefault="00C73FF0" w:rsidP="00C73FF0">
      <w:pPr>
        <w:pStyle w:val="H1"/>
        <w:rPr>
          <w:rFonts w:cs="Arial"/>
        </w:rPr>
      </w:pPr>
      <w:bookmarkStart w:id="109" w:name="_Toc15917015"/>
      <w:bookmarkStart w:id="110" w:name="_Toc515015191"/>
      <w:bookmarkEnd w:id="107"/>
      <w:r w:rsidRPr="005E2E43">
        <w:rPr>
          <w:rFonts w:cs="Arial"/>
        </w:rPr>
        <w:lastRenderedPageBreak/>
        <w:t>17. School Collection Policy</w:t>
      </w:r>
      <w:bookmarkEnd w:id="109"/>
    </w:p>
    <w:p w14:paraId="347265D6" w14:textId="77777777" w:rsidR="00C73FF0" w:rsidRPr="005E2E43" w:rsidRDefault="00C73FF0" w:rsidP="00C73FF0">
      <w:pPr>
        <w:rPr>
          <w:rFonts w:cs="Arial"/>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C73FF0" w:rsidRPr="005E2E43" w14:paraId="1F3DB9E5" w14:textId="77777777" w:rsidTr="00C73FF0">
        <w:trPr>
          <w:trHeight w:val="200"/>
          <w:jc w:val="center"/>
        </w:trPr>
        <w:tc>
          <w:tcPr>
            <w:tcW w:w="3081" w:type="dxa"/>
            <w:vAlign w:val="center"/>
          </w:tcPr>
          <w:p w14:paraId="23B9855B" w14:textId="77777777" w:rsidR="00C73FF0" w:rsidRPr="005E2E43" w:rsidRDefault="00C73FF0" w:rsidP="00C73FF0">
            <w:pPr>
              <w:jc w:val="center"/>
              <w:rPr>
                <w:rFonts w:cs="Arial"/>
                <w:color w:val="000000"/>
                <w:sz w:val="22"/>
                <w:szCs w:val="22"/>
                <w:lang w:eastAsia="en-GB"/>
              </w:rPr>
            </w:pPr>
            <w:r w:rsidRPr="005E2E43">
              <w:rPr>
                <w:rFonts w:cs="Arial"/>
                <w:color w:val="000000"/>
                <w:sz w:val="20"/>
                <w:szCs w:val="20"/>
                <w:lang w:eastAsia="en-GB"/>
              </w:rPr>
              <w:t>EYFS: 3.25, 3.40, 3.65, 3.66</w:t>
            </w:r>
          </w:p>
        </w:tc>
      </w:tr>
    </w:tbl>
    <w:p w14:paraId="1E1144C2" w14:textId="77777777" w:rsidR="00C73FF0" w:rsidRPr="005E2E43" w:rsidRDefault="00C73FF0" w:rsidP="00C73FF0">
      <w:pPr>
        <w:rPr>
          <w:rFonts w:cs="Arial"/>
          <w:i/>
        </w:rPr>
      </w:pPr>
    </w:p>
    <w:p w14:paraId="178793A8" w14:textId="77777777" w:rsidR="00C73FF0" w:rsidRPr="005E2E43" w:rsidRDefault="00C73FF0" w:rsidP="00C73FF0">
      <w:pPr>
        <w:rPr>
          <w:rFonts w:cs="Arial"/>
        </w:rPr>
      </w:pPr>
      <w:r w:rsidRPr="005E2E43">
        <w:rPr>
          <w:rFonts w:cs="Arial"/>
        </w:rPr>
        <w:t xml:space="preserve">As part of our out of school service we offer a school collection service. In order to keep children safe and secure during this transition we will abide by the following procedures: </w:t>
      </w:r>
    </w:p>
    <w:p w14:paraId="47384AF4" w14:textId="77777777" w:rsidR="00C73FF0" w:rsidRPr="005E2E43" w:rsidRDefault="00C73FF0" w:rsidP="00C73FF0">
      <w:pPr>
        <w:rPr>
          <w:rFonts w:cs="Arial"/>
        </w:rPr>
      </w:pPr>
    </w:p>
    <w:p w14:paraId="55A051F3" w14:textId="77777777" w:rsidR="00C73FF0" w:rsidRPr="005E2E43" w:rsidRDefault="00C73FF0" w:rsidP="00C73FF0">
      <w:pPr>
        <w:numPr>
          <w:ilvl w:val="0"/>
          <w:numId w:val="41"/>
        </w:numPr>
        <w:rPr>
          <w:rFonts w:cs="Arial"/>
        </w:rPr>
      </w:pPr>
      <w:r w:rsidRPr="005E2E43">
        <w:rPr>
          <w:rFonts w:cs="Arial"/>
        </w:rPr>
        <w:t>A full risk assessment will always be carried out by a senior member of staff to assess the risks or hazards which may arise for the children, and identify steps to be taken to remove, minimise and manage those risks and hazards</w:t>
      </w:r>
    </w:p>
    <w:p w14:paraId="0274B2EB" w14:textId="77777777" w:rsidR="00C73FF0" w:rsidRPr="005E2E43" w:rsidRDefault="00C73FF0" w:rsidP="00C73FF0">
      <w:pPr>
        <w:numPr>
          <w:ilvl w:val="0"/>
          <w:numId w:val="41"/>
        </w:numPr>
        <w:rPr>
          <w:rFonts w:cs="Arial"/>
        </w:rPr>
      </w:pPr>
      <w:r w:rsidRPr="005E2E43">
        <w:rPr>
          <w:rFonts w:cs="Arial"/>
        </w:rPr>
        <w:t xml:space="preserve">The risk assessment will be based on the usual route and an alternative route in case the usual route is inaccessible </w:t>
      </w:r>
    </w:p>
    <w:p w14:paraId="52009A77" w14:textId="77777777" w:rsidR="00C73FF0" w:rsidRPr="005E2E43" w:rsidRDefault="00C73FF0" w:rsidP="00C73FF0">
      <w:pPr>
        <w:numPr>
          <w:ilvl w:val="0"/>
          <w:numId w:val="41"/>
        </w:numPr>
        <w:rPr>
          <w:rFonts w:cs="Arial"/>
        </w:rPr>
      </w:pPr>
      <w:r w:rsidRPr="005E2E43">
        <w:rPr>
          <w:rFonts w:cs="Arial"/>
        </w:rPr>
        <w:t xml:space="preserve">Written permission will always be obtained from parents for the school collection </w:t>
      </w:r>
    </w:p>
    <w:p w14:paraId="7C32B0CE" w14:textId="77777777" w:rsidR="00C73FF0" w:rsidRPr="005E2E43" w:rsidRDefault="00C73FF0" w:rsidP="00C73FF0">
      <w:pPr>
        <w:numPr>
          <w:ilvl w:val="0"/>
          <w:numId w:val="41"/>
        </w:numPr>
        <w:rPr>
          <w:rFonts w:cs="Arial"/>
        </w:rPr>
      </w:pPr>
      <w:r w:rsidRPr="005E2E43">
        <w:rPr>
          <w:rFonts w:cs="Arial"/>
        </w:rPr>
        <w:t>The school will have a full list of children who are attending the out of school facility together with the staff from the nursery who will be collecting them</w:t>
      </w:r>
    </w:p>
    <w:p w14:paraId="3FB5BD0E" w14:textId="77777777" w:rsidR="00C73FF0" w:rsidRPr="005E2E43" w:rsidRDefault="00C73FF0" w:rsidP="00C73FF0">
      <w:pPr>
        <w:numPr>
          <w:ilvl w:val="0"/>
          <w:numId w:val="41"/>
        </w:numPr>
        <w:rPr>
          <w:rFonts w:cs="Arial"/>
        </w:rPr>
      </w:pPr>
      <w:r w:rsidRPr="005E2E43">
        <w:rPr>
          <w:rFonts w:cs="Arial"/>
        </w:rPr>
        <w:t>All staff will have photo identification to enable the school to release the children to the correct adults</w:t>
      </w:r>
    </w:p>
    <w:p w14:paraId="3A22A36B" w14:textId="77777777" w:rsidR="00C73FF0" w:rsidRPr="005E2E43" w:rsidRDefault="00C73FF0" w:rsidP="00C73FF0">
      <w:pPr>
        <w:numPr>
          <w:ilvl w:val="0"/>
          <w:numId w:val="41"/>
        </w:numPr>
        <w:rPr>
          <w:rFonts w:cs="Arial"/>
        </w:rPr>
      </w:pPr>
      <w:r w:rsidRPr="005E2E43">
        <w:rPr>
          <w:rFonts w:cs="Arial"/>
        </w:rPr>
        <w:t>The staff will have a register which will be completed on collection of the children and again once they have returned to the setting</w:t>
      </w:r>
    </w:p>
    <w:p w14:paraId="5DE417D6" w14:textId="77777777" w:rsidR="00C73FF0" w:rsidRPr="005E2E43" w:rsidRDefault="00C73FF0" w:rsidP="00C73FF0">
      <w:pPr>
        <w:numPr>
          <w:ilvl w:val="0"/>
          <w:numId w:val="41"/>
        </w:numPr>
        <w:rPr>
          <w:rFonts w:cs="Arial"/>
        </w:rPr>
      </w:pPr>
      <w:r w:rsidRPr="005E2E43">
        <w:rPr>
          <w:rFonts w:cs="Arial"/>
        </w:rPr>
        <w:t xml:space="preserve">Children will be paired up to walk back to the setting </w:t>
      </w:r>
    </w:p>
    <w:p w14:paraId="12735006" w14:textId="77777777" w:rsidR="00C73FF0" w:rsidRPr="005E2E43" w:rsidRDefault="00C73FF0" w:rsidP="00C73FF0">
      <w:pPr>
        <w:numPr>
          <w:ilvl w:val="0"/>
          <w:numId w:val="41"/>
        </w:numPr>
        <w:rPr>
          <w:rFonts w:cs="Arial"/>
        </w:rPr>
      </w:pPr>
      <w:r w:rsidRPr="005E2E43">
        <w:rPr>
          <w:rFonts w:cs="Arial"/>
        </w:rPr>
        <w:t>Head counts will happen periodically during the walk back to the setting, the frequency is decided in the risk assessment</w:t>
      </w:r>
    </w:p>
    <w:p w14:paraId="6CD1C381" w14:textId="77777777" w:rsidR="00C73FF0" w:rsidRPr="005E2E43" w:rsidRDefault="00C73FF0" w:rsidP="00C73FF0">
      <w:pPr>
        <w:numPr>
          <w:ilvl w:val="0"/>
          <w:numId w:val="41"/>
        </w:numPr>
        <w:rPr>
          <w:rFonts w:cs="Arial"/>
        </w:rPr>
      </w:pPr>
      <w:r w:rsidRPr="005E2E43">
        <w:rPr>
          <w:rFonts w:cs="Arial"/>
        </w:rPr>
        <w:t>We provide appropriate staffing levels for school pickups dependent on an assessment of the safety and the individual needs of the children</w:t>
      </w:r>
    </w:p>
    <w:p w14:paraId="46461716" w14:textId="77777777" w:rsidR="00C73FF0" w:rsidRPr="005E2E43" w:rsidRDefault="00C73FF0" w:rsidP="00C73FF0">
      <w:pPr>
        <w:numPr>
          <w:ilvl w:val="0"/>
          <w:numId w:val="41"/>
        </w:numPr>
        <w:rPr>
          <w:rFonts w:cs="Arial"/>
        </w:rPr>
      </w:pPr>
      <w:r w:rsidRPr="005E2E43">
        <w:rPr>
          <w:rFonts w:cs="Arial"/>
        </w:rPr>
        <w:t>All parent and staff contact numbers will be taken on school pick-ups</w:t>
      </w:r>
    </w:p>
    <w:p w14:paraId="09F07E23" w14:textId="77777777" w:rsidR="00C73FF0" w:rsidRPr="005E2E43" w:rsidRDefault="00C73FF0" w:rsidP="00C73FF0">
      <w:pPr>
        <w:numPr>
          <w:ilvl w:val="0"/>
          <w:numId w:val="41"/>
        </w:numPr>
        <w:rPr>
          <w:rFonts w:cs="Arial"/>
        </w:rPr>
      </w:pPr>
      <w:r w:rsidRPr="005E2E43">
        <w:rPr>
          <w:rFonts w:cs="Arial"/>
        </w:rPr>
        <w:t xml:space="preserve">All staff will be easily recognisable by other members of the group; they will wear the nursery uniform and high visibility vests/jackets </w:t>
      </w:r>
    </w:p>
    <w:p w14:paraId="6A23C1B4" w14:textId="77777777" w:rsidR="00C73FF0" w:rsidRPr="005E2E43" w:rsidRDefault="00C73FF0" w:rsidP="00C73FF0">
      <w:pPr>
        <w:numPr>
          <w:ilvl w:val="0"/>
          <w:numId w:val="41"/>
        </w:numPr>
        <w:rPr>
          <w:rFonts w:cs="Arial"/>
        </w:rPr>
      </w:pPr>
      <w:r w:rsidRPr="005E2E43">
        <w:rPr>
          <w:rFonts w:cs="Arial"/>
        </w:rPr>
        <w:t>At least one member of staff will hold a valid and current paediatric first aid certificate and this will be increased where risk assessment of proposed activity deems it necessary</w:t>
      </w:r>
    </w:p>
    <w:p w14:paraId="78CB110C" w14:textId="77777777" w:rsidR="00C73FF0" w:rsidRPr="005E2E43" w:rsidRDefault="00C73FF0" w:rsidP="00C73FF0">
      <w:pPr>
        <w:numPr>
          <w:ilvl w:val="0"/>
          <w:numId w:val="41"/>
        </w:numPr>
        <w:rPr>
          <w:rFonts w:cs="Arial"/>
        </w:rPr>
      </w:pPr>
      <w:r w:rsidRPr="005E2E43">
        <w:rPr>
          <w:rFonts w:cs="Arial"/>
        </w:rPr>
        <w:t>A fully stocked first aid box will always be taken along with any special medication or equipment required</w:t>
      </w:r>
    </w:p>
    <w:p w14:paraId="2159E077" w14:textId="77777777" w:rsidR="00C73FF0" w:rsidRPr="005E2E43" w:rsidRDefault="00C73FF0" w:rsidP="00C73FF0">
      <w:pPr>
        <w:numPr>
          <w:ilvl w:val="0"/>
          <w:numId w:val="41"/>
        </w:numPr>
        <w:rPr>
          <w:rFonts w:cs="Arial"/>
        </w:rPr>
      </w:pPr>
      <w:r w:rsidRPr="005E2E43">
        <w:rPr>
          <w:rFonts w:cs="Arial"/>
        </w:rPr>
        <w:t>A fully charged mobile phone will be taken as a means of emergency contact</w:t>
      </w:r>
    </w:p>
    <w:p w14:paraId="1004E650" w14:textId="77777777" w:rsidR="00C73FF0" w:rsidRPr="005E2E43" w:rsidRDefault="00C73FF0" w:rsidP="00C73FF0">
      <w:pPr>
        <w:numPr>
          <w:ilvl w:val="0"/>
          <w:numId w:val="41"/>
        </w:numPr>
        <w:rPr>
          <w:rFonts w:cs="Arial"/>
        </w:rPr>
      </w:pPr>
      <w:r w:rsidRPr="005E2E43">
        <w:rPr>
          <w:rFonts w:cs="Arial"/>
        </w:rPr>
        <w:t>In the event of an accident, staff will assess the situation. In the event of a serious accident an ambulance will be called to the scene, and parents will be contacted. One member of staff will accompany the child to the hospital, and the rest of the group will return to the nursery</w:t>
      </w:r>
    </w:p>
    <w:p w14:paraId="27043D91" w14:textId="77777777" w:rsidR="00C73FF0" w:rsidRPr="005E2E43" w:rsidRDefault="00C73FF0" w:rsidP="00C73FF0">
      <w:pPr>
        <w:numPr>
          <w:ilvl w:val="0"/>
          <w:numId w:val="41"/>
        </w:numPr>
        <w:rPr>
          <w:rFonts w:cs="Arial"/>
        </w:rPr>
      </w:pPr>
      <w:r w:rsidRPr="005E2E43">
        <w:rPr>
          <w:rFonts w:cs="Arial"/>
        </w:rPr>
        <w:t>The safeguarding policy will be followed in the case of a disclosure during the journey to the setting.</w:t>
      </w:r>
    </w:p>
    <w:p w14:paraId="68BAA77C" w14:textId="77777777" w:rsidR="00C73FF0" w:rsidRPr="005E2E43" w:rsidRDefault="00C73FF0" w:rsidP="00C73FF0">
      <w:pPr>
        <w:rPr>
          <w:rFonts w:cs="Arial"/>
        </w:rPr>
      </w:pPr>
    </w:p>
    <w:p w14:paraId="5BB828A5" w14:textId="77777777" w:rsidR="00C73FF0" w:rsidRPr="005E2E43" w:rsidRDefault="00C73FF0" w:rsidP="00C73FF0">
      <w:pPr>
        <w:rPr>
          <w:rFonts w:cs="Arial"/>
          <w:b/>
        </w:rPr>
      </w:pPr>
      <w:r w:rsidRPr="005E2E43">
        <w:rPr>
          <w:rFonts w:cs="Arial"/>
          <w:b/>
        </w:rPr>
        <w:t>Risk assessment</w:t>
      </w:r>
    </w:p>
    <w:p w14:paraId="42FC31A9" w14:textId="77777777" w:rsidR="00C73FF0" w:rsidRPr="005E2E43" w:rsidRDefault="00C73FF0" w:rsidP="00C73FF0">
      <w:pPr>
        <w:rPr>
          <w:rFonts w:cs="Arial"/>
        </w:rPr>
      </w:pPr>
      <w:r w:rsidRPr="005E2E43">
        <w:rPr>
          <w:rFonts w:cs="Arial"/>
        </w:rPr>
        <w:t>The full risk assessment will be displayed for parents to see before giving consent. This plan will include details of:</w:t>
      </w:r>
    </w:p>
    <w:p w14:paraId="6009F390" w14:textId="77777777" w:rsidR="00C73FF0" w:rsidRPr="005E2E43" w:rsidRDefault="00C73FF0" w:rsidP="00C73FF0">
      <w:pPr>
        <w:numPr>
          <w:ilvl w:val="0"/>
          <w:numId w:val="42"/>
        </w:numPr>
        <w:rPr>
          <w:rFonts w:cs="Arial"/>
        </w:rPr>
      </w:pPr>
      <w:r w:rsidRPr="005E2E43">
        <w:rPr>
          <w:rFonts w:cs="Arial"/>
        </w:rPr>
        <w:t xml:space="preserve">The name of the designated person in charge </w:t>
      </w:r>
    </w:p>
    <w:p w14:paraId="78D1CCFA" w14:textId="77777777" w:rsidR="00C73FF0" w:rsidRPr="005E2E43" w:rsidRDefault="00C73FF0" w:rsidP="00C73FF0">
      <w:pPr>
        <w:numPr>
          <w:ilvl w:val="0"/>
          <w:numId w:val="42"/>
        </w:numPr>
        <w:rPr>
          <w:rFonts w:cs="Arial"/>
        </w:rPr>
      </w:pPr>
      <w:r w:rsidRPr="005E2E43">
        <w:rPr>
          <w:rFonts w:cs="Arial"/>
        </w:rPr>
        <w:t>The estimated time of departure and arrival</w:t>
      </w:r>
    </w:p>
    <w:p w14:paraId="23B181B7" w14:textId="77777777" w:rsidR="00C73FF0" w:rsidRPr="005E2E43" w:rsidRDefault="00C73FF0" w:rsidP="00C73FF0">
      <w:pPr>
        <w:numPr>
          <w:ilvl w:val="0"/>
          <w:numId w:val="42"/>
        </w:numPr>
        <w:rPr>
          <w:rFonts w:cs="Arial"/>
        </w:rPr>
      </w:pPr>
      <w:r w:rsidRPr="005E2E43">
        <w:rPr>
          <w:rFonts w:cs="Arial"/>
        </w:rPr>
        <w:t xml:space="preserve">The number of children, age range, ratio of staff to children, children’s individual needs and the group size  </w:t>
      </w:r>
    </w:p>
    <w:p w14:paraId="6BCA1CB9" w14:textId="77777777" w:rsidR="00C73FF0" w:rsidRPr="005E2E43" w:rsidRDefault="00C73FF0" w:rsidP="00C73FF0">
      <w:pPr>
        <w:numPr>
          <w:ilvl w:val="0"/>
          <w:numId w:val="42"/>
        </w:numPr>
        <w:rPr>
          <w:rFonts w:cs="Arial"/>
        </w:rPr>
      </w:pPr>
      <w:r w:rsidRPr="005E2E43">
        <w:rPr>
          <w:rFonts w:cs="Arial"/>
        </w:rPr>
        <w:lastRenderedPageBreak/>
        <w:t>The equipment needed, i.e. first aid kit, mobile phone</w:t>
      </w:r>
    </w:p>
    <w:p w14:paraId="43BCDDD7" w14:textId="77777777" w:rsidR="00C73FF0" w:rsidRPr="005E2E43" w:rsidRDefault="00C73FF0" w:rsidP="00C73FF0">
      <w:pPr>
        <w:numPr>
          <w:ilvl w:val="0"/>
          <w:numId w:val="42"/>
        </w:numPr>
        <w:rPr>
          <w:rFonts w:cs="Arial"/>
        </w:rPr>
      </w:pPr>
      <w:r w:rsidRPr="005E2E43">
        <w:rPr>
          <w:rFonts w:cs="Arial"/>
        </w:rPr>
        <w:t xml:space="preserve">Staff contact numbers </w:t>
      </w:r>
    </w:p>
    <w:p w14:paraId="3F976C07" w14:textId="77777777" w:rsidR="00C73FF0" w:rsidRPr="005E2E43" w:rsidRDefault="00C73FF0" w:rsidP="00C73FF0">
      <w:pPr>
        <w:numPr>
          <w:ilvl w:val="0"/>
          <w:numId w:val="42"/>
        </w:numPr>
        <w:rPr>
          <w:rFonts w:cs="Arial"/>
        </w:rPr>
      </w:pPr>
      <w:r w:rsidRPr="005E2E43">
        <w:rPr>
          <w:rFonts w:cs="Arial"/>
        </w:rPr>
        <w:t>Method of transportation and travel arrangements (including the route)</w:t>
      </w:r>
    </w:p>
    <w:p w14:paraId="2F182A1A" w14:textId="77777777" w:rsidR="00C73FF0" w:rsidRPr="005E2E43" w:rsidRDefault="00C73FF0" w:rsidP="00C73FF0">
      <w:pPr>
        <w:numPr>
          <w:ilvl w:val="0"/>
          <w:numId w:val="42"/>
        </w:numPr>
        <w:rPr>
          <w:rFonts w:cs="Arial"/>
        </w:rPr>
      </w:pPr>
      <w:r w:rsidRPr="005E2E43">
        <w:rPr>
          <w:rFonts w:cs="Arial"/>
        </w:rPr>
        <w:t>Emergency procedures</w:t>
      </w:r>
    </w:p>
    <w:p w14:paraId="4D13EDF4" w14:textId="77777777" w:rsidR="00C73FF0" w:rsidRPr="005E2E43" w:rsidRDefault="00C73FF0" w:rsidP="00C73FF0">
      <w:pPr>
        <w:numPr>
          <w:ilvl w:val="0"/>
          <w:numId w:val="42"/>
        </w:numPr>
        <w:rPr>
          <w:rFonts w:cs="Arial"/>
        </w:rPr>
      </w:pPr>
      <w:r w:rsidRPr="005E2E43">
        <w:rPr>
          <w:rFonts w:cs="Arial"/>
        </w:rPr>
        <w:t xml:space="preserve">Weather conditions, e.g. snow, hot weather </w:t>
      </w:r>
    </w:p>
    <w:p w14:paraId="109C8090" w14:textId="77777777" w:rsidR="00C73FF0" w:rsidRPr="005E2E43" w:rsidRDefault="00C73FF0" w:rsidP="00C73FF0">
      <w:pPr>
        <w:numPr>
          <w:ilvl w:val="0"/>
          <w:numId w:val="42"/>
        </w:numPr>
        <w:rPr>
          <w:rFonts w:cs="Arial"/>
        </w:rPr>
      </w:pPr>
      <w:r w:rsidRPr="005E2E43">
        <w:rPr>
          <w:rFonts w:cs="Arial"/>
        </w:rPr>
        <w:t>The name of the designated first aider and the first aid provision.</w:t>
      </w:r>
    </w:p>
    <w:p w14:paraId="5EFCBC66" w14:textId="77777777" w:rsidR="00C73FF0" w:rsidRPr="005E2E43" w:rsidRDefault="00C73FF0" w:rsidP="00C73FF0">
      <w:pPr>
        <w:rPr>
          <w:rFonts w:cs="Arial"/>
        </w:rPr>
      </w:pPr>
    </w:p>
    <w:p w14:paraId="20D475B7" w14:textId="03475D00" w:rsidR="00C73FF0" w:rsidRDefault="00C73FF0" w:rsidP="00C73FF0">
      <w:pPr>
        <w:keepNext/>
        <w:rPr>
          <w:rFonts w:cs="Arial"/>
          <w:b/>
        </w:rPr>
      </w:pPr>
      <w:r w:rsidRPr="005E2E43">
        <w:rPr>
          <w:rFonts w:cs="Arial"/>
          <w:b/>
        </w:rPr>
        <w:t>Use of vehicles for school pick ups</w:t>
      </w:r>
    </w:p>
    <w:p w14:paraId="63C776DB" w14:textId="77777777" w:rsidR="00C73FF0" w:rsidRPr="005E2E43" w:rsidRDefault="00C73FF0" w:rsidP="00C73FF0">
      <w:pPr>
        <w:keepNext/>
        <w:rPr>
          <w:rFonts w:cs="Arial"/>
          <w:b/>
        </w:rPr>
      </w:pPr>
    </w:p>
    <w:p w14:paraId="11B4AD19" w14:textId="77777777" w:rsidR="00C73FF0" w:rsidRPr="005E2E43" w:rsidRDefault="00C73FF0" w:rsidP="00C73FF0">
      <w:pPr>
        <w:numPr>
          <w:ilvl w:val="0"/>
          <w:numId w:val="43"/>
        </w:numPr>
        <w:rPr>
          <w:rFonts w:cs="Arial"/>
        </w:rPr>
      </w:pPr>
      <w:r w:rsidRPr="005E2E43">
        <w:rPr>
          <w:rFonts w:cs="Arial"/>
        </w:rPr>
        <w:t>The arrangements for transporting children will always be carefully planned and where necessary additional people will be recruited to ensure the safety of the children. This is particularly important where children with disabilities are concerned</w:t>
      </w:r>
    </w:p>
    <w:p w14:paraId="5B6153B9" w14:textId="77777777" w:rsidR="00C73FF0" w:rsidRPr="005E2E43" w:rsidRDefault="00C73FF0" w:rsidP="00C73FF0">
      <w:pPr>
        <w:numPr>
          <w:ilvl w:val="0"/>
          <w:numId w:val="43"/>
        </w:numPr>
        <w:rPr>
          <w:rFonts w:cs="Arial"/>
        </w:rPr>
      </w:pPr>
      <w:r w:rsidRPr="005E2E43">
        <w:rPr>
          <w:rFonts w:cs="Arial"/>
        </w:rPr>
        <w:t>All vehicles used in transporting children are properly licensed, inspected and maintained</w:t>
      </w:r>
    </w:p>
    <w:p w14:paraId="3FD5D086" w14:textId="77777777" w:rsidR="00C73FF0" w:rsidRPr="005E2E43" w:rsidRDefault="00C73FF0" w:rsidP="00C73FF0">
      <w:pPr>
        <w:numPr>
          <w:ilvl w:val="0"/>
          <w:numId w:val="43"/>
        </w:numPr>
        <w:rPr>
          <w:rFonts w:cs="Arial"/>
        </w:rPr>
      </w:pPr>
      <w:r w:rsidRPr="005E2E43">
        <w:rPr>
          <w:rFonts w:cs="Arial"/>
        </w:rPr>
        <w:t>Regular checks are made to the nursery vehicle e.g. tyres, lights etc. and a logbook of maintenance, repairs and services is maintained</w:t>
      </w:r>
    </w:p>
    <w:p w14:paraId="08AD893D" w14:textId="77777777" w:rsidR="00C73FF0" w:rsidRPr="005E2E43" w:rsidRDefault="00C73FF0" w:rsidP="00C73FF0">
      <w:pPr>
        <w:numPr>
          <w:ilvl w:val="0"/>
          <w:numId w:val="43"/>
        </w:numPr>
        <w:rPr>
          <w:rFonts w:cs="Arial"/>
        </w:rPr>
      </w:pPr>
      <w:r w:rsidRPr="005E2E43">
        <w:rPr>
          <w:rFonts w:cs="Arial"/>
        </w:rPr>
        <w:t>The nursery vehicle will be kept in proper working order, fully insured for business use and protected by comprehensive breakdown cover</w:t>
      </w:r>
    </w:p>
    <w:p w14:paraId="04769380" w14:textId="77777777" w:rsidR="00C73FF0" w:rsidRPr="005E2E43" w:rsidRDefault="00C73FF0" w:rsidP="00C73FF0">
      <w:pPr>
        <w:numPr>
          <w:ilvl w:val="0"/>
          <w:numId w:val="43"/>
        </w:numPr>
        <w:rPr>
          <w:rFonts w:cs="Arial"/>
        </w:rPr>
      </w:pPr>
      <w:r w:rsidRPr="005E2E43">
        <w:rPr>
          <w:rFonts w:cs="Arial"/>
        </w:rPr>
        <w:t>Drivers of vehicles are adequately insured</w:t>
      </w:r>
    </w:p>
    <w:p w14:paraId="54053AAA" w14:textId="77777777" w:rsidR="00C73FF0" w:rsidRPr="005E2E43" w:rsidRDefault="00C73FF0" w:rsidP="00C73FF0">
      <w:pPr>
        <w:numPr>
          <w:ilvl w:val="0"/>
          <w:numId w:val="43"/>
        </w:numPr>
        <w:rPr>
          <w:rFonts w:cs="Arial"/>
        </w:rPr>
      </w:pPr>
      <w:r w:rsidRPr="005E2E43">
        <w:rPr>
          <w:rFonts w:cs="Arial"/>
        </w:rPr>
        <w:t>All vehicles used are fitted to the supplier’s instructions with sufficient numbers of safety restraints appropriate to the age/weight of the children carried in the vehicle. Any mini buses/coaches are fitted with 3-point seat belts</w:t>
      </w:r>
    </w:p>
    <w:p w14:paraId="67A86931" w14:textId="77777777" w:rsidR="00C73FF0" w:rsidRPr="005E2E43" w:rsidRDefault="00C73FF0" w:rsidP="00C73FF0">
      <w:pPr>
        <w:numPr>
          <w:ilvl w:val="0"/>
          <w:numId w:val="43"/>
        </w:numPr>
        <w:rPr>
          <w:rFonts w:cs="Arial"/>
        </w:rPr>
      </w:pPr>
      <w:r w:rsidRPr="005E2E43">
        <w:rPr>
          <w:rFonts w:cs="Arial"/>
        </w:rPr>
        <w:t>Seat belts and child seats will be used where required</w:t>
      </w:r>
    </w:p>
    <w:p w14:paraId="42D86A0C" w14:textId="77777777" w:rsidR="00C73FF0" w:rsidRPr="005E2E43" w:rsidRDefault="00C73FF0" w:rsidP="00C73FF0">
      <w:pPr>
        <w:numPr>
          <w:ilvl w:val="0"/>
          <w:numId w:val="43"/>
        </w:numPr>
        <w:rPr>
          <w:rFonts w:cs="Arial"/>
        </w:rPr>
      </w:pPr>
      <w:r w:rsidRPr="005E2E43">
        <w:rPr>
          <w:rFonts w:cs="Arial"/>
        </w:rPr>
        <w:t>The maximum seating will not be exceeded</w:t>
      </w:r>
    </w:p>
    <w:p w14:paraId="036921C2" w14:textId="66C06BDD" w:rsidR="00C73FF0" w:rsidRPr="005E2E43" w:rsidRDefault="00C73FF0" w:rsidP="00C73FF0">
      <w:pPr>
        <w:numPr>
          <w:ilvl w:val="0"/>
          <w:numId w:val="43"/>
        </w:numPr>
        <w:rPr>
          <w:rFonts w:cs="Arial"/>
        </w:rPr>
      </w:pPr>
      <w:r w:rsidRPr="005E2E43">
        <w:rPr>
          <w:rFonts w:cs="Arial"/>
        </w:rPr>
        <w:t>When we use a minibus, we check that the driver is over 21 years of age and holds a Passenger Carrying Vehicle (PCV) driving licence. This entitles the driver to transport up to 16 passengers</w:t>
      </w:r>
    </w:p>
    <w:p w14:paraId="7340C952" w14:textId="77777777" w:rsidR="00C73FF0" w:rsidRPr="005E2E43" w:rsidRDefault="00C73FF0" w:rsidP="00C73FF0">
      <w:pPr>
        <w:numPr>
          <w:ilvl w:val="0"/>
          <w:numId w:val="43"/>
        </w:numPr>
        <w:rPr>
          <w:rFonts w:cs="Arial"/>
        </w:rPr>
      </w:pPr>
      <w:r w:rsidRPr="005E2E43">
        <w:rPr>
          <w:rFonts w:cs="Arial"/>
        </w:rPr>
        <w:t>When children are being transported, we will maintain ratios</w:t>
      </w:r>
    </w:p>
    <w:p w14:paraId="17783153" w14:textId="77777777" w:rsidR="00C73FF0" w:rsidRPr="005E2E43" w:rsidRDefault="00C73FF0" w:rsidP="00C73FF0">
      <w:pPr>
        <w:numPr>
          <w:ilvl w:val="0"/>
          <w:numId w:val="43"/>
        </w:numPr>
        <w:rPr>
          <w:rFonts w:cs="Arial"/>
        </w:rPr>
      </w:pPr>
      <w:r w:rsidRPr="005E2E43">
        <w:rPr>
          <w:rFonts w:cs="Arial"/>
        </w:rPr>
        <w:t>No child will be left in a vehicle unattended</w:t>
      </w:r>
    </w:p>
    <w:p w14:paraId="7908EB3B" w14:textId="77777777" w:rsidR="00C73FF0" w:rsidRPr="005E2E43" w:rsidRDefault="00C73FF0" w:rsidP="00C73FF0">
      <w:pPr>
        <w:numPr>
          <w:ilvl w:val="0"/>
          <w:numId w:val="44"/>
        </w:numPr>
        <w:rPr>
          <w:rFonts w:cs="Arial"/>
        </w:rPr>
      </w:pPr>
      <w:r w:rsidRPr="005E2E43">
        <w:rPr>
          <w:rFonts w:cs="Arial"/>
        </w:rPr>
        <w:t>Extra care will be taken when getting into or out of a vehicle</w:t>
      </w:r>
    </w:p>
    <w:p w14:paraId="66352B78" w14:textId="77777777" w:rsidR="00C73FF0" w:rsidRPr="005E2E43" w:rsidRDefault="00C73FF0" w:rsidP="00C73FF0">
      <w:pPr>
        <w:numPr>
          <w:ilvl w:val="0"/>
          <w:numId w:val="44"/>
        </w:numPr>
        <w:rPr>
          <w:rFonts w:cs="Arial"/>
        </w:rPr>
      </w:pPr>
      <w:r w:rsidRPr="005E2E43">
        <w:rPr>
          <w:rFonts w:cs="Arial"/>
        </w:rPr>
        <w:t>The vehicle will be equipped with a fire extinguisher and emergency kit containing warning triangle, torch, blankets, wheel changing equipment etc.</w:t>
      </w:r>
    </w:p>
    <w:p w14:paraId="20D1904F" w14:textId="77777777" w:rsidR="00C73FF0" w:rsidRPr="005E2E43" w:rsidRDefault="00C73FF0" w:rsidP="00C73FF0">
      <w:pPr>
        <w:rPr>
          <w:rFonts w:cs="Arial"/>
        </w:rPr>
      </w:pPr>
    </w:p>
    <w:p w14:paraId="62DAC7ED" w14:textId="7E34C81A" w:rsidR="00C73FF0" w:rsidRPr="005E2E43" w:rsidRDefault="00C73FF0" w:rsidP="00C73FF0">
      <w:pPr>
        <w:rPr>
          <w:rFonts w:cs="Arial"/>
          <w:b/>
        </w:rPr>
      </w:pPr>
      <w:r w:rsidRPr="005E2E43">
        <w:rPr>
          <w:rFonts w:cs="Arial"/>
          <w:b/>
        </w:rPr>
        <w:t>Lost children</w:t>
      </w:r>
    </w:p>
    <w:p w14:paraId="0561CA5B" w14:textId="77777777" w:rsidR="00C73FF0" w:rsidRPr="005E2E43" w:rsidRDefault="00C73FF0" w:rsidP="00C73FF0">
      <w:pPr>
        <w:rPr>
          <w:rFonts w:cs="Arial"/>
        </w:rPr>
      </w:pPr>
      <w:r w:rsidRPr="005E2E43">
        <w:rPr>
          <w:rFonts w:cs="Arial"/>
        </w:rPr>
        <w:t>In the event of a child being lost, the Lost Child Procedure will be followed. Any incidents or accidents will be recorded in writing and Ofsted will be contacted and informed of any incidents.</w:t>
      </w:r>
    </w:p>
    <w:p w14:paraId="139CC533" w14:textId="77777777" w:rsidR="00C73FF0" w:rsidRPr="005E2E43" w:rsidRDefault="00C73FF0" w:rsidP="00C73FF0">
      <w:pPr>
        <w:rPr>
          <w:rFonts w:cs="Arial"/>
        </w:rPr>
      </w:pPr>
    </w:p>
    <w:p w14:paraId="0045FB97" w14:textId="77777777" w:rsidR="00C73FF0" w:rsidRPr="005E2E43" w:rsidRDefault="00C73FF0" w:rsidP="00C73FF0">
      <w:pPr>
        <w:rPr>
          <w:rFonts w:cs="Arial"/>
        </w:rPr>
      </w:pPr>
      <w:r w:rsidRPr="005E2E43">
        <w:rPr>
          <w:rFonts w:cs="Arial"/>
        </w:rPr>
        <w:t xml:space="preserve">If a child runs off or leaves the main group for any reason a staff member will only follow if the safety of the other children in the group is not compromised. If the staff are unable to follow or catch up with the child then the police will be called immediately, followed by the child’s emergency contacts. The main nursery will be contacted following this and asked to assist where possible. </w:t>
      </w:r>
    </w:p>
    <w:p w14:paraId="17D17CF7" w14:textId="77777777" w:rsidR="00C73FF0" w:rsidRPr="005E2E43" w:rsidRDefault="00C73FF0" w:rsidP="00C73FF0">
      <w:pPr>
        <w:rPr>
          <w:rFonts w:cs="Arial"/>
        </w:rPr>
      </w:pPr>
    </w:p>
    <w:p w14:paraId="5AB3D08B" w14:textId="4B081C61" w:rsidR="00C73FF0" w:rsidRDefault="00C73FF0" w:rsidP="00C73FF0">
      <w:pPr>
        <w:rPr>
          <w:rFonts w:cs="Arial"/>
        </w:rPr>
      </w:pPr>
      <w:r w:rsidRPr="005E2E43">
        <w:rPr>
          <w:rFonts w:cs="Arial"/>
        </w:rPr>
        <w:t xml:space="preserve">The safety of all children is paramount at all times. </w:t>
      </w:r>
    </w:p>
    <w:p w14:paraId="113597EC" w14:textId="77777777" w:rsidR="00C73FF0" w:rsidRPr="005E2E43" w:rsidRDefault="00C73FF0" w:rsidP="00C73FF0">
      <w:pPr>
        <w:rPr>
          <w:rFonts w:cs="Arial"/>
        </w:rPr>
      </w:pPr>
    </w:p>
    <w:p w14:paraId="3F545146" w14:textId="77777777" w:rsidR="00C73FF0" w:rsidRPr="005E2E43" w:rsidRDefault="00C73FF0" w:rsidP="00C73FF0">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C73FF0" w:rsidRPr="005E2E43" w14:paraId="2B0F837A" w14:textId="77777777" w:rsidTr="00A81442">
        <w:trPr>
          <w:cantSplit/>
          <w:jc w:val="center"/>
        </w:trPr>
        <w:tc>
          <w:tcPr>
            <w:tcW w:w="1666" w:type="pct"/>
            <w:tcBorders>
              <w:top w:val="single" w:sz="4" w:space="0" w:color="auto"/>
            </w:tcBorders>
            <w:vAlign w:val="center"/>
          </w:tcPr>
          <w:p w14:paraId="20BEC23F" w14:textId="77777777" w:rsidR="00C73FF0" w:rsidRPr="005E2E43" w:rsidRDefault="00C73FF0" w:rsidP="00C73FF0">
            <w:pPr>
              <w:jc w:val="left"/>
              <w:rPr>
                <w:rFonts w:cs="Arial"/>
                <w:b/>
                <w:sz w:val="20"/>
              </w:rPr>
            </w:pPr>
            <w:r w:rsidRPr="005E2E43">
              <w:rPr>
                <w:rFonts w:cs="Arial"/>
                <w:b/>
                <w:sz w:val="20"/>
              </w:rPr>
              <w:t>This policy was adopted on</w:t>
            </w:r>
          </w:p>
        </w:tc>
        <w:tc>
          <w:tcPr>
            <w:tcW w:w="1844" w:type="pct"/>
            <w:tcBorders>
              <w:top w:val="single" w:sz="4" w:space="0" w:color="auto"/>
            </w:tcBorders>
            <w:vAlign w:val="center"/>
          </w:tcPr>
          <w:p w14:paraId="512EC03B" w14:textId="77777777" w:rsidR="00C73FF0" w:rsidRPr="005E2E43" w:rsidRDefault="00C73FF0" w:rsidP="00C73FF0">
            <w:pPr>
              <w:jc w:val="left"/>
              <w:rPr>
                <w:rFonts w:cs="Arial"/>
                <w:b/>
                <w:sz w:val="20"/>
              </w:rPr>
            </w:pPr>
            <w:r w:rsidRPr="005E2E43">
              <w:rPr>
                <w:rFonts w:cs="Arial"/>
                <w:b/>
                <w:sz w:val="20"/>
              </w:rPr>
              <w:t>Signed on behalf of the nursery</w:t>
            </w:r>
          </w:p>
        </w:tc>
        <w:tc>
          <w:tcPr>
            <w:tcW w:w="1490" w:type="pct"/>
            <w:tcBorders>
              <w:top w:val="single" w:sz="4" w:space="0" w:color="auto"/>
            </w:tcBorders>
            <w:vAlign w:val="center"/>
          </w:tcPr>
          <w:p w14:paraId="09916D01" w14:textId="77777777" w:rsidR="00C73FF0" w:rsidRPr="005E2E43" w:rsidRDefault="00C73FF0" w:rsidP="00C73FF0">
            <w:pPr>
              <w:jc w:val="left"/>
              <w:rPr>
                <w:rFonts w:cs="Arial"/>
                <w:b/>
                <w:sz w:val="20"/>
              </w:rPr>
            </w:pPr>
            <w:r w:rsidRPr="005E2E43">
              <w:rPr>
                <w:rFonts w:cs="Arial"/>
                <w:b/>
                <w:sz w:val="20"/>
              </w:rPr>
              <w:t>Date for review</w:t>
            </w:r>
          </w:p>
        </w:tc>
      </w:tr>
      <w:tr w:rsidR="00C73FF0" w:rsidRPr="005E2E43" w14:paraId="2D005525" w14:textId="77777777" w:rsidTr="00A81442">
        <w:trPr>
          <w:cantSplit/>
          <w:jc w:val="center"/>
        </w:trPr>
        <w:tc>
          <w:tcPr>
            <w:tcW w:w="1666" w:type="pct"/>
            <w:vAlign w:val="center"/>
          </w:tcPr>
          <w:p w14:paraId="0D339712" w14:textId="77777777" w:rsidR="00C73FF0" w:rsidRPr="005E2E43" w:rsidRDefault="00C73FF0" w:rsidP="00C73FF0">
            <w:pPr>
              <w:jc w:val="left"/>
              <w:rPr>
                <w:rFonts w:cs="Arial"/>
                <w:i/>
                <w:sz w:val="20"/>
              </w:rPr>
            </w:pPr>
            <w:r>
              <w:rPr>
                <w:rFonts w:cs="Arial"/>
                <w:i/>
                <w:sz w:val="20"/>
              </w:rPr>
              <w:lastRenderedPageBreak/>
              <w:t>31/08/2019</w:t>
            </w:r>
          </w:p>
        </w:tc>
        <w:tc>
          <w:tcPr>
            <w:tcW w:w="1844" w:type="pct"/>
          </w:tcPr>
          <w:p w14:paraId="0F37466A" w14:textId="77777777" w:rsidR="00C73FF0" w:rsidRPr="005E2E43" w:rsidRDefault="00C73FF0" w:rsidP="00C73FF0">
            <w:pPr>
              <w:jc w:val="left"/>
              <w:rPr>
                <w:rFonts w:cs="Arial"/>
                <w:i/>
                <w:sz w:val="20"/>
              </w:rPr>
            </w:pPr>
            <w:r>
              <w:rPr>
                <w:rFonts w:cs="Arial"/>
                <w:i/>
                <w:sz w:val="20"/>
              </w:rPr>
              <w:t>KANEEZ UR REHMAN</w:t>
            </w:r>
          </w:p>
        </w:tc>
        <w:tc>
          <w:tcPr>
            <w:tcW w:w="1490" w:type="pct"/>
          </w:tcPr>
          <w:p w14:paraId="5694FED0" w14:textId="77777777" w:rsidR="00C73FF0" w:rsidRPr="005E2E43" w:rsidRDefault="00C73FF0" w:rsidP="00C73FF0">
            <w:pPr>
              <w:jc w:val="left"/>
              <w:rPr>
                <w:rFonts w:cs="Arial"/>
                <w:i/>
                <w:sz w:val="20"/>
              </w:rPr>
            </w:pPr>
            <w:r>
              <w:rPr>
                <w:rFonts w:cs="Arial"/>
                <w:i/>
                <w:sz w:val="20"/>
              </w:rPr>
              <w:t>31/08/2020</w:t>
            </w:r>
          </w:p>
        </w:tc>
      </w:tr>
    </w:tbl>
    <w:p w14:paraId="00519EDC" w14:textId="77777777" w:rsidR="00A81442" w:rsidRPr="007C756D" w:rsidRDefault="00A81442" w:rsidP="00A81442">
      <w:pPr>
        <w:pStyle w:val="H1"/>
        <w:rPr>
          <w:rFonts w:cs="Arial"/>
        </w:rPr>
      </w:pPr>
      <w:bookmarkStart w:id="111" w:name="_Toc15917016"/>
      <w:bookmarkStart w:id="112" w:name="_Toc372294197"/>
      <w:bookmarkStart w:id="113" w:name="_Toc515015192"/>
      <w:bookmarkEnd w:id="108"/>
      <w:bookmarkEnd w:id="110"/>
      <w:r w:rsidRPr="007C756D">
        <w:rPr>
          <w:rFonts w:cs="Arial"/>
        </w:rPr>
        <w:lastRenderedPageBreak/>
        <w:t xml:space="preserve">18. Lost Child Procedure from Nursery </w:t>
      </w:r>
      <w:bookmarkEnd w:id="111"/>
    </w:p>
    <w:p w14:paraId="56481AB0" w14:textId="77777777" w:rsidR="00A81442" w:rsidRPr="007C756D" w:rsidRDefault="00A81442" w:rsidP="00A81442">
      <w:pPr>
        <w:pStyle w:val="deleteasappropriate"/>
        <w:rPr>
          <w:rFonts w:cs="Arial"/>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81442" w:rsidRPr="007C756D" w14:paraId="2C77DCCA" w14:textId="77777777" w:rsidTr="008652BE">
        <w:trPr>
          <w:cantSplit/>
          <w:trHeight w:val="209"/>
          <w:jc w:val="center"/>
        </w:trPr>
        <w:tc>
          <w:tcPr>
            <w:tcW w:w="3082" w:type="dxa"/>
            <w:vAlign w:val="center"/>
          </w:tcPr>
          <w:p w14:paraId="2734B7B2" w14:textId="77777777" w:rsidR="00A81442" w:rsidRPr="007C756D" w:rsidRDefault="00A81442" w:rsidP="008652BE">
            <w:pPr>
              <w:pStyle w:val="MeetsEYFS"/>
              <w:jc w:val="center"/>
              <w:rPr>
                <w:rFonts w:cs="Arial"/>
              </w:rPr>
            </w:pPr>
            <w:r w:rsidRPr="007C756D">
              <w:rPr>
                <w:rFonts w:cs="Arial"/>
              </w:rPr>
              <w:t>EYFS:  3.62, 3.73</w:t>
            </w:r>
          </w:p>
        </w:tc>
      </w:tr>
    </w:tbl>
    <w:p w14:paraId="0D5E02E9" w14:textId="77777777" w:rsidR="00A81442" w:rsidRPr="007C756D" w:rsidRDefault="00A81442" w:rsidP="00A81442">
      <w:pPr>
        <w:rPr>
          <w:rFonts w:cs="Arial"/>
        </w:rPr>
      </w:pPr>
    </w:p>
    <w:p w14:paraId="6AA249BB" w14:textId="77777777" w:rsidR="00A81442" w:rsidRDefault="00A81442" w:rsidP="00A81442">
      <w:pPr>
        <w:rPr>
          <w:rFonts w:cs="Arial"/>
        </w:rPr>
      </w:pPr>
      <w:r w:rsidRPr="007C756D">
        <w:rPr>
          <w:rFonts w:cs="Arial"/>
        </w:rPr>
        <w:t xml:space="preserve">At </w:t>
      </w:r>
      <w:r>
        <w:rPr>
          <w:rFonts w:cs="Arial"/>
          <w:b/>
          <w:i/>
        </w:rPr>
        <w:t>Lemon Tree Manchester LTD</w:t>
      </w:r>
      <w:r w:rsidRPr="007C756D">
        <w:rPr>
          <w:rFonts w:cs="Arial"/>
        </w:rPr>
        <w:t xml:space="preserve"> we are committed to promoting children’s safety and welfare. In the unlikely event of a child going missing within/from the nursery, we have the following procedure which will be implemented immediately:</w:t>
      </w:r>
    </w:p>
    <w:p w14:paraId="6EF387C3" w14:textId="77777777" w:rsidR="00A81442" w:rsidRPr="007C756D" w:rsidRDefault="00A81442" w:rsidP="00A81442">
      <w:pPr>
        <w:rPr>
          <w:rFonts w:cs="Arial"/>
        </w:rPr>
      </w:pPr>
    </w:p>
    <w:p w14:paraId="0FAC3536" w14:textId="77777777" w:rsidR="00A81442" w:rsidRPr="007C756D" w:rsidRDefault="00A81442" w:rsidP="00A81442">
      <w:pPr>
        <w:numPr>
          <w:ilvl w:val="0"/>
          <w:numId w:val="40"/>
        </w:numPr>
        <w:rPr>
          <w:rFonts w:cs="Arial"/>
        </w:rPr>
      </w:pPr>
      <w:r w:rsidRPr="007C756D">
        <w:rPr>
          <w:rFonts w:cs="Arial"/>
        </w:rPr>
        <w:t>All staff will be aware of the procedure when a child goes missing and supply information to support the search, e.g. a recent photograph and a detailed description of clothing</w:t>
      </w:r>
    </w:p>
    <w:p w14:paraId="5C820559" w14:textId="2203DA77" w:rsidR="00A81442" w:rsidRPr="007C756D" w:rsidRDefault="00A81442" w:rsidP="00A81442">
      <w:pPr>
        <w:numPr>
          <w:ilvl w:val="0"/>
          <w:numId w:val="40"/>
        </w:numPr>
        <w:rPr>
          <w:rFonts w:cs="Arial"/>
        </w:rPr>
      </w:pPr>
      <w:r w:rsidRPr="007C756D">
        <w:rPr>
          <w:rFonts w:cs="Arial"/>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14:paraId="03141209" w14:textId="77777777" w:rsidR="00A81442" w:rsidRPr="007C756D" w:rsidRDefault="00A81442" w:rsidP="00A81442">
      <w:pPr>
        <w:numPr>
          <w:ilvl w:val="0"/>
          <w:numId w:val="40"/>
        </w:numPr>
        <w:rPr>
          <w:rFonts w:cs="Arial"/>
        </w:rPr>
      </w:pPr>
      <w:r w:rsidRPr="007C756D">
        <w:rPr>
          <w:rFonts w:cs="Arial"/>
        </w:rPr>
        <w:t>The manager will call the police as soon as they believe the child is missing and follow police guidance. The parents of the missing child will also be contacted</w:t>
      </w:r>
    </w:p>
    <w:p w14:paraId="3404898F" w14:textId="77777777" w:rsidR="00A81442" w:rsidRPr="007C756D" w:rsidRDefault="00A81442" w:rsidP="00A81442">
      <w:pPr>
        <w:numPr>
          <w:ilvl w:val="0"/>
          <w:numId w:val="40"/>
        </w:numPr>
        <w:rPr>
          <w:rFonts w:cs="Arial"/>
        </w:rPr>
      </w:pPr>
      <w:r w:rsidRPr="007C756D">
        <w:rPr>
          <w:rFonts w:cs="Arial"/>
        </w:rPr>
        <w:t>A second search of the area will be carried out</w:t>
      </w:r>
    </w:p>
    <w:p w14:paraId="2D1E05D3" w14:textId="77777777" w:rsidR="00A81442" w:rsidRPr="007C756D" w:rsidRDefault="00A81442" w:rsidP="00A81442">
      <w:pPr>
        <w:numPr>
          <w:ilvl w:val="0"/>
          <w:numId w:val="40"/>
        </w:numPr>
        <w:rPr>
          <w:rFonts w:cs="Arial"/>
        </w:rPr>
      </w:pPr>
      <w:r w:rsidRPr="007C756D">
        <w:rPr>
          <w:rFonts w:cs="Arial"/>
        </w:rPr>
        <w:t>During this period, available staff will be continually searching for the missing child, whilst other staff maintain as near to normal routine as possible for the rest of the children in the nursery</w:t>
      </w:r>
    </w:p>
    <w:p w14:paraId="73D23615" w14:textId="77777777" w:rsidR="00A81442" w:rsidRPr="007C756D" w:rsidRDefault="00A81442" w:rsidP="00A81442">
      <w:pPr>
        <w:numPr>
          <w:ilvl w:val="0"/>
          <w:numId w:val="40"/>
        </w:numPr>
        <w:rPr>
          <w:rFonts w:cs="Arial"/>
        </w:rPr>
      </w:pPr>
      <w:r w:rsidRPr="007C756D">
        <w:rPr>
          <w:rFonts w:cs="Arial"/>
        </w:rPr>
        <w:t>The manager will meet the police and parents</w:t>
      </w:r>
    </w:p>
    <w:p w14:paraId="6271B9F0" w14:textId="77777777" w:rsidR="00A81442" w:rsidRPr="007C756D" w:rsidRDefault="00A81442" w:rsidP="00A81442">
      <w:pPr>
        <w:numPr>
          <w:ilvl w:val="0"/>
          <w:numId w:val="40"/>
        </w:numPr>
        <w:rPr>
          <w:rFonts w:cs="Arial"/>
        </w:rPr>
      </w:pPr>
      <w:r w:rsidRPr="007C756D">
        <w:rPr>
          <w:rFonts w:cs="Arial"/>
        </w:rPr>
        <w:t>The manager will then await instructions from the police</w:t>
      </w:r>
    </w:p>
    <w:p w14:paraId="3FF72532" w14:textId="77777777" w:rsidR="00A81442" w:rsidRPr="007C756D" w:rsidRDefault="00A81442" w:rsidP="00A81442">
      <w:pPr>
        <w:numPr>
          <w:ilvl w:val="0"/>
          <w:numId w:val="40"/>
        </w:numPr>
        <w:rPr>
          <w:rFonts w:cs="Arial"/>
        </w:rPr>
      </w:pPr>
      <w:r w:rsidRPr="007C756D">
        <w:rPr>
          <w:rFonts w:cs="Arial"/>
        </w:rPr>
        <w:t>In the unlikely event that the child is not found the nursery will follow the local authority and police procedure</w:t>
      </w:r>
    </w:p>
    <w:p w14:paraId="075AD66B" w14:textId="77777777" w:rsidR="00A81442" w:rsidRPr="007C756D" w:rsidRDefault="00A81442" w:rsidP="00A81442">
      <w:pPr>
        <w:numPr>
          <w:ilvl w:val="0"/>
          <w:numId w:val="40"/>
        </w:numPr>
        <w:rPr>
          <w:rFonts w:cs="Arial"/>
        </w:rPr>
      </w:pPr>
      <w:r w:rsidRPr="007C756D">
        <w:rPr>
          <w:rFonts w:cs="Arial"/>
        </w:rPr>
        <w:t>Any incidents must be recorded in writing as soon as practicably possible including the outcome, who was lost, time identified, notification to police and findings</w:t>
      </w:r>
    </w:p>
    <w:p w14:paraId="42E085E3" w14:textId="77777777" w:rsidR="00A81442" w:rsidRPr="007C756D" w:rsidRDefault="00A81442" w:rsidP="00A81442">
      <w:pPr>
        <w:numPr>
          <w:ilvl w:val="0"/>
          <w:numId w:val="40"/>
        </w:numPr>
        <w:rPr>
          <w:rFonts w:cs="Arial"/>
        </w:rPr>
      </w:pPr>
      <w:r w:rsidRPr="007C756D">
        <w:rPr>
          <w:rFonts w:cs="Arial"/>
        </w:rPr>
        <w:t>Ofsted must be contacted and informed of any incidents</w:t>
      </w:r>
    </w:p>
    <w:p w14:paraId="3A7D2617" w14:textId="77777777" w:rsidR="00A81442" w:rsidRPr="007C756D" w:rsidRDefault="00A81442" w:rsidP="00A81442">
      <w:pPr>
        <w:numPr>
          <w:ilvl w:val="0"/>
          <w:numId w:val="40"/>
        </w:numPr>
        <w:rPr>
          <w:rFonts w:cs="Arial"/>
        </w:rPr>
      </w:pPr>
      <w:r w:rsidRPr="007C756D">
        <w:rPr>
          <w:rFonts w:cs="Arial"/>
        </w:rPr>
        <w:t xml:space="preserve">With incidents of this nature parents, carers, children and staff may require support and reassurance following the traumatic experience. Management will provide this or seek further support where necessary </w:t>
      </w:r>
    </w:p>
    <w:p w14:paraId="6E2B04EA" w14:textId="77777777" w:rsidR="00A81442" w:rsidRPr="007C756D" w:rsidRDefault="00A81442" w:rsidP="00A81442">
      <w:pPr>
        <w:numPr>
          <w:ilvl w:val="0"/>
          <w:numId w:val="40"/>
        </w:numPr>
        <w:rPr>
          <w:rFonts w:cs="Arial"/>
        </w:rPr>
      </w:pPr>
      <w:r w:rsidRPr="007C756D">
        <w:rPr>
          <w:rFonts w:cs="Arial"/>
        </w:rPr>
        <w:t xml:space="preserve">In any cases with media attention staff will not speak to any media representatives </w:t>
      </w:r>
    </w:p>
    <w:p w14:paraId="03686692" w14:textId="77777777" w:rsidR="00A81442" w:rsidRPr="007C756D" w:rsidRDefault="00A81442" w:rsidP="00A81442">
      <w:pPr>
        <w:numPr>
          <w:ilvl w:val="0"/>
          <w:numId w:val="40"/>
        </w:numPr>
        <w:rPr>
          <w:rFonts w:cs="Arial"/>
        </w:rPr>
      </w:pPr>
      <w:r w:rsidRPr="007C756D">
        <w:rPr>
          <w:rFonts w:cs="Arial"/>
        </w:rPr>
        <w:t>Post-incident risk assessments will be conducted following any incident of this nature to enable the chance of this reoccurring being reduced</w:t>
      </w:r>
    </w:p>
    <w:p w14:paraId="57338F55" w14:textId="77777777" w:rsidR="00A81442" w:rsidRPr="007C756D" w:rsidRDefault="00A81442" w:rsidP="00A81442">
      <w:pPr>
        <w:numPr>
          <w:ilvl w:val="0"/>
          <w:numId w:val="40"/>
        </w:numPr>
        <w:rPr>
          <w:rFonts w:cs="Arial"/>
        </w:rPr>
      </w:pPr>
      <w:r w:rsidRPr="007C756D">
        <w:rPr>
          <w:rFonts w:cs="Arial"/>
        </w:rPr>
        <w:t>Internal use only.</w:t>
      </w:r>
    </w:p>
    <w:p w14:paraId="700E94BB" w14:textId="77777777" w:rsidR="00A81442" w:rsidRPr="007C756D" w:rsidRDefault="00A81442" w:rsidP="00A81442">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81442" w:rsidRPr="007C756D" w14:paraId="0540BAED" w14:textId="77777777" w:rsidTr="008652BE">
        <w:trPr>
          <w:cantSplit/>
          <w:jc w:val="center"/>
        </w:trPr>
        <w:tc>
          <w:tcPr>
            <w:tcW w:w="1666" w:type="pct"/>
            <w:tcBorders>
              <w:top w:val="single" w:sz="4" w:space="0" w:color="auto"/>
            </w:tcBorders>
            <w:vAlign w:val="center"/>
          </w:tcPr>
          <w:p w14:paraId="7A6CB680" w14:textId="77777777" w:rsidR="00A81442" w:rsidRPr="007C756D" w:rsidRDefault="00A81442" w:rsidP="008652BE">
            <w:pPr>
              <w:pStyle w:val="MeetsEYFS"/>
              <w:rPr>
                <w:rFonts w:cs="Arial"/>
                <w:b/>
              </w:rPr>
            </w:pPr>
            <w:r w:rsidRPr="007C756D">
              <w:rPr>
                <w:rFonts w:cs="Arial"/>
                <w:b/>
              </w:rPr>
              <w:t>This policy was adopted on</w:t>
            </w:r>
          </w:p>
        </w:tc>
        <w:tc>
          <w:tcPr>
            <w:tcW w:w="1844" w:type="pct"/>
            <w:tcBorders>
              <w:top w:val="single" w:sz="4" w:space="0" w:color="auto"/>
            </w:tcBorders>
            <w:vAlign w:val="center"/>
          </w:tcPr>
          <w:p w14:paraId="37A25459" w14:textId="77777777" w:rsidR="00A81442" w:rsidRPr="007C756D" w:rsidRDefault="00A81442" w:rsidP="008652BE">
            <w:pPr>
              <w:pStyle w:val="MeetsEYFS"/>
              <w:rPr>
                <w:rFonts w:cs="Arial"/>
                <w:b/>
              </w:rPr>
            </w:pPr>
            <w:r w:rsidRPr="007C756D">
              <w:rPr>
                <w:rFonts w:cs="Arial"/>
                <w:b/>
              </w:rPr>
              <w:t>Signed on behalf of the nursery</w:t>
            </w:r>
          </w:p>
        </w:tc>
        <w:tc>
          <w:tcPr>
            <w:tcW w:w="1490" w:type="pct"/>
            <w:tcBorders>
              <w:top w:val="single" w:sz="4" w:space="0" w:color="auto"/>
            </w:tcBorders>
            <w:vAlign w:val="center"/>
          </w:tcPr>
          <w:p w14:paraId="698A99F2" w14:textId="77777777" w:rsidR="00A81442" w:rsidRPr="007C756D" w:rsidRDefault="00A81442" w:rsidP="008652BE">
            <w:pPr>
              <w:pStyle w:val="MeetsEYFS"/>
              <w:rPr>
                <w:rFonts w:cs="Arial"/>
                <w:b/>
              </w:rPr>
            </w:pPr>
            <w:r w:rsidRPr="007C756D">
              <w:rPr>
                <w:rFonts w:cs="Arial"/>
                <w:b/>
              </w:rPr>
              <w:t>Date for review</w:t>
            </w:r>
          </w:p>
        </w:tc>
      </w:tr>
      <w:tr w:rsidR="00A81442" w:rsidRPr="007C756D" w14:paraId="152D987D" w14:textId="77777777" w:rsidTr="008652BE">
        <w:trPr>
          <w:cantSplit/>
          <w:jc w:val="center"/>
        </w:trPr>
        <w:tc>
          <w:tcPr>
            <w:tcW w:w="1666" w:type="pct"/>
            <w:vAlign w:val="center"/>
          </w:tcPr>
          <w:p w14:paraId="1F4FB9B1" w14:textId="77777777" w:rsidR="00A81442" w:rsidRPr="007C756D" w:rsidRDefault="00A81442" w:rsidP="008652BE">
            <w:pPr>
              <w:pStyle w:val="MeetsEYFS"/>
              <w:rPr>
                <w:rFonts w:cs="Arial"/>
                <w:i/>
              </w:rPr>
            </w:pPr>
            <w:r>
              <w:rPr>
                <w:rFonts w:cs="Arial"/>
                <w:i/>
              </w:rPr>
              <w:t>31/08/2019</w:t>
            </w:r>
          </w:p>
        </w:tc>
        <w:tc>
          <w:tcPr>
            <w:tcW w:w="1844" w:type="pct"/>
          </w:tcPr>
          <w:p w14:paraId="5093797E" w14:textId="77777777" w:rsidR="00A81442" w:rsidRPr="007C756D" w:rsidRDefault="00A81442" w:rsidP="008652BE">
            <w:pPr>
              <w:pStyle w:val="MeetsEYFS"/>
              <w:rPr>
                <w:rFonts w:cs="Arial"/>
                <w:i/>
              </w:rPr>
            </w:pPr>
            <w:r>
              <w:rPr>
                <w:rFonts w:cs="Arial"/>
                <w:i/>
              </w:rPr>
              <w:t>KANEEZ UR REHMAN</w:t>
            </w:r>
          </w:p>
        </w:tc>
        <w:tc>
          <w:tcPr>
            <w:tcW w:w="1490" w:type="pct"/>
          </w:tcPr>
          <w:p w14:paraId="44A8A779" w14:textId="77777777" w:rsidR="00A81442" w:rsidRPr="007C756D" w:rsidRDefault="00A81442" w:rsidP="008652BE">
            <w:pPr>
              <w:pStyle w:val="MeetsEYFS"/>
              <w:rPr>
                <w:rFonts w:cs="Arial"/>
                <w:i/>
              </w:rPr>
            </w:pPr>
            <w:r>
              <w:rPr>
                <w:rFonts w:cs="Arial"/>
                <w:i/>
              </w:rPr>
              <w:t>31/08/2020</w:t>
            </w:r>
          </w:p>
        </w:tc>
      </w:tr>
    </w:tbl>
    <w:p w14:paraId="113FAA7C" w14:textId="77777777" w:rsidR="00A81442" w:rsidRPr="007C756D" w:rsidRDefault="00A81442" w:rsidP="00A81442">
      <w:pPr>
        <w:rPr>
          <w:rFonts w:cs="Arial"/>
        </w:rPr>
      </w:pPr>
    </w:p>
    <w:p w14:paraId="6FEC35BB" w14:textId="77777777" w:rsidR="00A81442" w:rsidRPr="009C554A" w:rsidRDefault="00A81442" w:rsidP="00A81442">
      <w:pPr>
        <w:pStyle w:val="H1"/>
        <w:rPr>
          <w:rFonts w:cs="Arial"/>
        </w:rPr>
      </w:pPr>
      <w:bookmarkStart w:id="114" w:name="_Toc15917017"/>
      <w:bookmarkEnd w:id="112"/>
      <w:bookmarkEnd w:id="113"/>
      <w:r w:rsidRPr="009C554A">
        <w:rPr>
          <w:rFonts w:cs="Arial"/>
        </w:rPr>
        <w:lastRenderedPageBreak/>
        <w:t xml:space="preserve">19. Lost Child Procedure from Outings </w:t>
      </w:r>
      <w:bookmarkEnd w:id="114"/>
    </w:p>
    <w:p w14:paraId="53D642A4" w14:textId="77777777" w:rsidR="00A81442" w:rsidRPr="009C554A" w:rsidRDefault="00A81442" w:rsidP="00A81442">
      <w:pPr>
        <w:pStyle w:val="deleteasappropriate"/>
        <w:rPr>
          <w:rFonts w:cs="Arial"/>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81442" w:rsidRPr="009C554A" w14:paraId="45364CC9" w14:textId="77777777" w:rsidTr="008652BE">
        <w:trPr>
          <w:cantSplit/>
          <w:trHeight w:val="209"/>
          <w:jc w:val="center"/>
        </w:trPr>
        <w:tc>
          <w:tcPr>
            <w:tcW w:w="3082" w:type="dxa"/>
            <w:vAlign w:val="center"/>
          </w:tcPr>
          <w:p w14:paraId="5DC76338" w14:textId="77777777" w:rsidR="00A81442" w:rsidRPr="009C554A" w:rsidRDefault="00A81442" w:rsidP="008652BE">
            <w:pPr>
              <w:pStyle w:val="MeetsEYFS"/>
              <w:jc w:val="center"/>
              <w:rPr>
                <w:rFonts w:cs="Arial"/>
              </w:rPr>
            </w:pPr>
            <w:r w:rsidRPr="009C554A">
              <w:rPr>
                <w:rFonts w:cs="Arial"/>
              </w:rPr>
              <w:t>EYFS: 3.65, 3.73</w:t>
            </w:r>
          </w:p>
        </w:tc>
      </w:tr>
    </w:tbl>
    <w:p w14:paraId="4F2C9502" w14:textId="77777777" w:rsidR="00A81442" w:rsidRPr="009C554A" w:rsidRDefault="00A81442" w:rsidP="00A81442">
      <w:pPr>
        <w:rPr>
          <w:rFonts w:cs="Arial"/>
        </w:rPr>
      </w:pPr>
    </w:p>
    <w:p w14:paraId="7C5D4D55" w14:textId="77777777" w:rsidR="00A81442" w:rsidRDefault="00A81442" w:rsidP="00A81442">
      <w:pPr>
        <w:rPr>
          <w:rFonts w:cs="Arial"/>
        </w:rPr>
      </w:pPr>
      <w:r w:rsidRPr="009C554A">
        <w:rPr>
          <w:rFonts w:cs="Arial"/>
        </w:rPr>
        <w:t xml:space="preserve">At </w:t>
      </w:r>
      <w:r>
        <w:rPr>
          <w:rFonts w:cs="Arial"/>
          <w:b/>
          <w:i/>
        </w:rPr>
        <w:t>Lemon Tree Manchester LTD</w:t>
      </w:r>
      <w:r w:rsidRPr="009C554A">
        <w:rPr>
          <w:rFonts w:cs="Arial"/>
        </w:rPr>
        <w:t xml:space="preserve"> 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14:paraId="226CAD64" w14:textId="77777777" w:rsidR="00A81442" w:rsidRPr="009C554A" w:rsidRDefault="00A81442" w:rsidP="00A81442">
      <w:pPr>
        <w:rPr>
          <w:rFonts w:cs="Arial"/>
        </w:rPr>
      </w:pPr>
    </w:p>
    <w:p w14:paraId="3E44A461" w14:textId="77777777" w:rsidR="00A81442" w:rsidRPr="009C554A" w:rsidRDefault="00A81442" w:rsidP="00A81442">
      <w:pPr>
        <w:numPr>
          <w:ilvl w:val="0"/>
          <w:numId w:val="39"/>
        </w:numPr>
        <w:rPr>
          <w:rFonts w:cs="Arial"/>
        </w:rPr>
      </w:pPr>
      <w:r w:rsidRPr="009C554A">
        <w:rPr>
          <w:rFonts w:cs="Arial"/>
        </w:rPr>
        <w:t>All staff will be aware of the procedure when a child goes missing and supply information to support the search, e.g. a recent photograph and a detailed description of clothing</w:t>
      </w:r>
    </w:p>
    <w:p w14:paraId="6A62E8EA" w14:textId="2AB67631" w:rsidR="00A81442" w:rsidRPr="009C554A" w:rsidRDefault="00A81442" w:rsidP="00A81442">
      <w:pPr>
        <w:numPr>
          <w:ilvl w:val="0"/>
          <w:numId w:val="39"/>
        </w:numPr>
        <w:rPr>
          <w:rFonts w:cs="Arial"/>
        </w:rPr>
      </w:pPr>
      <w:r w:rsidRPr="009C554A">
        <w:rPr>
          <w:rFonts w:cs="Arial"/>
        </w:rPr>
        <w:t>The organiser will be informed immediately, and all staff present will be informed. Some staff will be deployed to start an immediate thorough search of the area, ensuring that all other children remain supervised, calm and supported throughout</w:t>
      </w:r>
    </w:p>
    <w:p w14:paraId="6F8E4461" w14:textId="77777777" w:rsidR="00A81442" w:rsidRPr="009C554A" w:rsidRDefault="00A81442" w:rsidP="00A81442">
      <w:pPr>
        <w:numPr>
          <w:ilvl w:val="0"/>
          <w:numId w:val="39"/>
        </w:numPr>
        <w:rPr>
          <w:rFonts w:cs="Arial"/>
        </w:rPr>
      </w:pPr>
      <w:r w:rsidRPr="009C554A">
        <w:rPr>
          <w:rFonts w:cs="Arial"/>
        </w:rPr>
        <w:t>If appropriate, on-site security will also be informed and a description given</w:t>
      </w:r>
    </w:p>
    <w:p w14:paraId="3FE2223E" w14:textId="77777777" w:rsidR="00A81442" w:rsidRPr="009C554A" w:rsidRDefault="00A81442" w:rsidP="00A81442">
      <w:pPr>
        <w:numPr>
          <w:ilvl w:val="0"/>
          <w:numId w:val="39"/>
        </w:numPr>
        <w:rPr>
          <w:rFonts w:cs="Arial"/>
        </w:rPr>
      </w:pPr>
      <w:r w:rsidRPr="009C554A">
        <w:rPr>
          <w:rFonts w:cs="Arial"/>
        </w:rPr>
        <w:t>The designated person in charge will immediately inform the police</w:t>
      </w:r>
    </w:p>
    <w:p w14:paraId="614878AB" w14:textId="77777777" w:rsidR="00A81442" w:rsidRPr="009C554A" w:rsidRDefault="00A81442" w:rsidP="00A81442">
      <w:pPr>
        <w:numPr>
          <w:ilvl w:val="0"/>
          <w:numId w:val="39"/>
        </w:numPr>
        <w:rPr>
          <w:rFonts w:cs="Arial"/>
        </w:rPr>
      </w:pPr>
      <w:r w:rsidRPr="009C554A">
        <w:rPr>
          <w:rFonts w:cs="Arial"/>
        </w:rPr>
        <w:t>The designated person in charge will then inform the nursery who will contact the child’s parents giving details of what has happened. If the whole nursery is on an outing, all contact details will be taken on the trip by the person in charge</w:t>
      </w:r>
    </w:p>
    <w:p w14:paraId="344A1149" w14:textId="77777777" w:rsidR="00A81442" w:rsidRPr="009C554A" w:rsidRDefault="00A81442" w:rsidP="00A81442">
      <w:pPr>
        <w:numPr>
          <w:ilvl w:val="0"/>
          <w:numId w:val="39"/>
        </w:numPr>
        <w:rPr>
          <w:rFonts w:cs="Arial"/>
        </w:rPr>
      </w:pPr>
      <w:r w:rsidRPr="009C554A">
        <w:rPr>
          <w:rFonts w:cs="Arial"/>
        </w:rPr>
        <w:t>During this period, staff will be continually searching for the missing child, whilst other staff maintain the safety and welfare of the remaining children</w:t>
      </w:r>
    </w:p>
    <w:p w14:paraId="1885FD35" w14:textId="77777777" w:rsidR="00A81442" w:rsidRPr="009C554A" w:rsidRDefault="00A81442" w:rsidP="00A81442">
      <w:pPr>
        <w:numPr>
          <w:ilvl w:val="0"/>
          <w:numId w:val="39"/>
        </w:numPr>
        <w:rPr>
          <w:rFonts w:cs="Arial"/>
        </w:rPr>
      </w:pPr>
      <w:r w:rsidRPr="009C554A">
        <w:rPr>
          <w:rFonts w:cs="Arial"/>
        </w:rPr>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14:paraId="674F8C01" w14:textId="77777777" w:rsidR="00A81442" w:rsidRPr="009C554A" w:rsidRDefault="00A81442" w:rsidP="00A81442">
      <w:pPr>
        <w:numPr>
          <w:ilvl w:val="0"/>
          <w:numId w:val="39"/>
        </w:numPr>
        <w:rPr>
          <w:rFonts w:cs="Arial"/>
        </w:rPr>
      </w:pPr>
      <w:r w:rsidRPr="009C554A">
        <w:rPr>
          <w:rFonts w:cs="Arial"/>
        </w:rPr>
        <w:t>Any incidents must be recorded in writing as soon as practicably possible including the outcome, who was lost, time identified, notification to police and findings</w:t>
      </w:r>
    </w:p>
    <w:p w14:paraId="71BAF394" w14:textId="77777777" w:rsidR="00A81442" w:rsidRPr="009C554A" w:rsidRDefault="00A81442" w:rsidP="00A81442">
      <w:pPr>
        <w:numPr>
          <w:ilvl w:val="0"/>
          <w:numId w:val="39"/>
        </w:numPr>
        <w:rPr>
          <w:rFonts w:cs="Arial"/>
        </w:rPr>
      </w:pPr>
      <w:r w:rsidRPr="009C554A">
        <w:rPr>
          <w:rFonts w:cs="Arial"/>
        </w:rPr>
        <w:t>In the unlikely event that the child is not found, the nursery will follow the local authority and police procedure</w:t>
      </w:r>
    </w:p>
    <w:p w14:paraId="2C1F6037" w14:textId="77777777" w:rsidR="00A81442" w:rsidRPr="009C554A" w:rsidRDefault="00A81442" w:rsidP="00A81442">
      <w:pPr>
        <w:numPr>
          <w:ilvl w:val="0"/>
          <w:numId w:val="39"/>
        </w:numPr>
        <w:rPr>
          <w:rFonts w:cs="Arial"/>
        </w:rPr>
      </w:pPr>
      <w:r w:rsidRPr="009C554A">
        <w:rPr>
          <w:rFonts w:cs="Arial"/>
        </w:rPr>
        <w:t>Ofsted must be contacted and informed of any incidents</w:t>
      </w:r>
    </w:p>
    <w:p w14:paraId="4ABAE3BD" w14:textId="77777777" w:rsidR="00A81442" w:rsidRPr="009C554A" w:rsidRDefault="00A81442" w:rsidP="00A81442">
      <w:pPr>
        <w:numPr>
          <w:ilvl w:val="0"/>
          <w:numId w:val="39"/>
        </w:numPr>
        <w:rPr>
          <w:rFonts w:cs="Arial"/>
        </w:rPr>
      </w:pPr>
      <w:r w:rsidRPr="009C554A">
        <w:rPr>
          <w:rFonts w:cs="Arial"/>
        </w:rPr>
        <w:t>With incidents of this nature parents, carers, children and staff may require support and reassurance following the traumatic experience. Management will provide this or seek further support where necessary</w:t>
      </w:r>
    </w:p>
    <w:p w14:paraId="7EBFA79E" w14:textId="77777777" w:rsidR="00A81442" w:rsidRPr="009C554A" w:rsidRDefault="00A81442" w:rsidP="00A81442">
      <w:pPr>
        <w:numPr>
          <w:ilvl w:val="0"/>
          <w:numId w:val="39"/>
        </w:numPr>
        <w:rPr>
          <w:rFonts w:cs="Arial"/>
        </w:rPr>
      </w:pPr>
      <w:r w:rsidRPr="009C554A">
        <w:rPr>
          <w:rFonts w:cs="Arial"/>
        </w:rPr>
        <w:t xml:space="preserve">In any cases with media attention staff will not speak to any media representatives </w:t>
      </w:r>
    </w:p>
    <w:p w14:paraId="198E5010" w14:textId="77777777" w:rsidR="00A81442" w:rsidRPr="009C554A" w:rsidRDefault="00A81442" w:rsidP="00A81442">
      <w:pPr>
        <w:numPr>
          <w:ilvl w:val="0"/>
          <w:numId w:val="39"/>
        </w:numPr>
        <w:rPr>
          <w:rFonts w:cs="Arial"/>
        </w:rPr>
      </w:pPr>
      <w:r w:rsidRPr="009C554A">
        <w:rPr>
          <w:rFonts w:cs="Arial"/>
        </w:rPr>
        <w:t>Post-incident risk assessments will be conducted following any incident of this nature to enable the chance of this reoccurring being reduced.</w:t>
      </w:r>
    </w:p>
    <w:p w14:paraId="03A22C70" w14:textId="77777777" w:rsidR="00A81442" w:rsidRPr="009C554A" w:rsidRDefault="00A81442" w:rsidP="00A81442">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81442" w:rsidRPr="009C554A" w14:paraId="2AFAFF7B" w14:textId="77777777" w:rsidTr="008652BE">
        <w:trPr>
          <w:cantSplit/>
          <w:jc w:val="center"/>
        </w:trPr>
        <w:tc>
          <w:tcPr>
            <w:tcW w:w="1666" w:type="pct"/>
            <w:tcBorders>
              <w:top w:val="single" w:sz="4" w:space="0" w:color="auto"/>
            </w:tcBorders>
            <w:vAlign w:val="center"/>
          </w:tcPr>
          <w:p w14:paraId="7F8F881F" w14:textId="77777777" w:rsidR="00A81442" w:rsidRPr="009C554A" w:rsidRDefault="00A81442" w:rsidP="008652BE">
            <w:pPr>
              <w:pStyle w:val="MeetsEYFS"/>
              <w:rPr>
                <w:rFonts w:cs="Arial"/>
                <w:b/>
              </w:rPr>
            </w:pPr>
            <w:r w:rsidRPr="009C554A">
              <w:rPr>
                <w:rFonts w:cs="Arial"/>
                <w:b/>
              </w:rPr>
              <w:t>This policy was adopted on</w:t>
            </w:r>
          </w:p>
        </w:tc>
        <w:tc>
          <w:tcPr>
            <w:tcW w:w="1844" w:type="pct"/>
            <w:tcBorders>
              <w:top w:val="single" w:sz="4" w:space="0" w:color="auto"/>
            </w:tcBorders>
            <w:vAlign w:val="center"/>
          </w:tcPr>
          <w:p w14:paraId="4065F962" w14:textId="77777777" w:rsidR="00A81442" w:rsidRPr="009C554A" w:rsidRDefault="00A81442" w:rsidP="008652BE">
            <w:pPr>
              <w:pStyle w:val="MeetsEYFS"/>
              <w:rPr>
                <w:rFonts w:cs="Arial"/>
                <w:b/>
              </w:rPr>
            </w:pPr>
            <w:r w:rsidRPr="009C554A">
              <w:rPr>
                <w:rFonts w:cs="Arial"/>
                <w:b/>
              </w:rPr>
              <w:t>Signed on behalf of the nursery</w:t>
            </w:r>
          </w:p>
        </w:tc>
        <w:tc>
          <w:tcPr>
            <w:tcW w:w="1490" w:type="pct"/>
            <w:tcBorders>
              <w:top w:val="single" w:sz="4" w:space="0" w:color="auto"/>
            </w:tcBorders>
            <w:vAlign w:val="center"/>
          </w:tcPr>
          <w:p w14:paraId="231D02A3" w14:textId="77777777" w:rsidR="00A81442" w:rsidRPr="009C554A" w:rsidRDefault="00A81442" w:rsidP="008652BE">
            <w:pPr>
              <w:pStyle w:val="MeetsEYFS"/>
              <w:rPr>
                <w:rFonts w:cs="Arial"/>
                <w:b/>
              </w:rPr>
            </w:pPr>
            <w:r w:rsidRPr="009C554A">
              <w:rPr>
                <w:rFonts w:cs="Arial"/>
                <w:b/>
              </w:rPr>
              <w:t>Date for review</w:t>
            </w:r>
          </w:p>
        </w:tc>
      </w:tr>
      <w:tr w:rsidR="00A81442" w:rsidRPr="009C554A" w14:paraId="223B2261" w14:textId="77777777" w:rsidTr="008652BE">
        <w:trPr>
          <w:cantSplit/>
          <w:jc w:val="center"/>
        </w:trPr>
        <w:tc>
          <w:tcPr>
            <w:tcW w:w="1666" w:type="pct"/>
            <w:vAlign w:val="center"/>
          </w:tcPr>
          <w:p w14:paraId="7A27EA78" w14:textId="77777777" w:rsidR="00A81442" w:rsidRPr="009C554A" w:rsidRDefault="00A81442" w:rsidP="008652BE">
            <w:pPr>
              <w:pStyle w:val="MeetsEYFS"/>
              <w:rPr>
                <w:rFonts w:cs="Arial"/>
                <w:i/>
              </w:rPr>
            </w:pPr>
            <w:r>
              <w:rPr>
                <w:rFonts w:cs="Arial"/>
                <w:i/>
              </w:rPr>
              <w:t>31/08/2019</w:t>
            </w:r>
          </w:p>
        </w:tc>
        <w:tc>
          <w:tcPr>
            <w:tcW w:w="1844" w:type="pct"/>
          </w:tcPr>
          <w:p w14:paraId="685B0729" w14:textId="77777777" w:rsidR="00A81442" w:rsidRPr="009C554A" w:rsidRDefault="00A81442" w:rsidP="008652BE">
            <w:pPr>
              <w:pStyle w:val="MeetsEYFS"/>
              <w:rPr>
                <w:rFonts w:cs="Arial"/>
                <w:i/>
              </w:rPr>
            </w:pPr>
            <w:r>
              <w:rPr>
                <w:rFonts w:cs="Arial"/>
                <w:i/>
              </w:rPr>
              <w:t>KANEEZ UR REHMAN</w:t>
            </w:r>
          </w:p>
        </w:tc>
        <w:tc>
          <w:tcPr>
            <w:tcW w:w="1490" w:type="pct"/>
          </w:tcPr>
          <w:p w14:paraId="072E9C9F" w14:textId="77777777" w:rsidR="00A81442" w:rsidRPr="009C554A" w:rsidRDefault="00A81442" w:rsidP="008652BE">
            <w:pPr>
              <w:pStyle w:val="MeetsEYFS"/>
              <w:rPr>
                <w:rFonts w:cs="Arial"/>
                <w:i/>
              </w:rPr>
            </w:pPr>
            <w:r>
              <w:rPr>
                <w:rFonts w:cs="Arial"/>
                <w:i/>
              </w:rPr>
              <w:t>31/08/2020</w:t>
            </w:r>
          </w:p>
        </w:tc>
      </w:tr>
    </w:tbl>
    <w:p w14:paraId="51A2B9EE" w14:textId="77777777" w:rsidR="00A81442" w:rsidRPr="009C554A" w:rsidRDefault="00A81442" w:rsidP="00A81442">
      <w:pPr>
        <w:rPr>
          <w:rFonts w:cs="Arial"/>
        </w:rPr>
      </w:pPr>
    </w:p>
    <w:p w14:paraId="7157EF87" w14:textId="77777777" w:rsidR="00C948A5" w:rsidRPr="00022870" w:rsidRDefault="00C948A5" w:rsidP="009C31BA"/>
    <w:p w14:paraId="1BE38DCC" w14:textId="77777777" w:rsidR="00A81442" w:rsidRPr="00FA623E" w:rsidRDefault="00A81442" w:rsidP="00A81442">
      <w:pPr>
        <w:pStyle w:val="H1"/>
        <w:rPr>
          <w:rFonts w:cs="Arial"/>
        </w:rPr>
      </w:pPr>
      <w:bookmarkStart w:id="115" w:name="_Toc372294198"/>
      <w:bookmarkStart w:id="116" w:name="_Toc15917018"/>
      <w:bookmarkStart w:id="117" w:name="_Toc372294199"/>
      <w:bookmarkStart w:id="118" w:name="_Toc515015194"/>
      <w:r>
        <w:rPr>
          <w:rFonts w:cs="Arial"/>
        </w:rPr>
        <w:lastRenderedPageBreak/>
        <w:t xml:space="preserve">20. </w:t>
      </w:r>
      <w:r w:rsidRPr="00FA623E">
        <w:rPr>
          <w:rFonts w:cs="Arial"/>
        </w:rPr>
        <w:t>No Smoking Policy</w:t>
      </w:r>
      <w:bookmarkEnd w:id="115"/>
      <w:bookmarkEnd w:id="116"/>
    </w:p>
    <w:p w14:paraId="03C38CFA" w14:textId="77777777" w:rsidR="00A81442" w:rsidRPr="00FA623E" w:rsidRDefault="00A81442" w:rsidP="00A81442">
      <w:pPr>
        <w:pStyle w:val="deleteasappropriate"/>
        <w:rPr>
          <w:rFonts w:cs="Arial"/>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81442" w:rsidRPr="00FA623E" w14:paraId="338119A8" w14:textId="77777777" w:rsidTr="008652BE">
        <w:trPr>
          <w:cantSplit/>
          <w:trHeight w:val="209"/>
          <w:jc w:val="center"/>
        </w:trPr>
        <w:tc>
          <w:tcPr>
            <w:tcW w:w="3082" w:type="dxa"/>
            <w:vAlign w:val="center"/>
          </w:tcPr>
          <w:p w14:paraId="0003F956" w14:textId="77777777" w:rsidR="00A81442" w:rsidRPr="00FA623E" w:rsidRDefault="00A81442" w:rsidP="008652BE">
            <w:pPr>
              <w:pStyle w:val="MeetsEYFS"/>
              <w:jc w:val="center"/>
              <w:rPr>
                <w:rFonts w:cs="Arial"/>
              </w:rPr>
            </w:pPr>
            <w:r w:rsidRPr="00FA623E">
              <w:rPr>
                <w:rFonts w:cs="Arial"/>
              </w:rPr>
              <w:t>EYFS: 3.56</w:t>
            </w:r>
          </w:p>
        </w:tc>
      </w:tr>
    </w:tbl>
    <w:p w14:paraId="7AC20B76" w14:textId="77777777" w:rsidR="00A81442" w:rsidRPr="00FA623E" w:rsidRDefault="00A81442" w:rsidP="00A81442">
      <w:pPr>
        <w:rPr>
          <w:rFonts w:cs="Arial"/>
        </w:rPr>
      </w:pPr>
    </w:p>
    <w:p w14:paraId="013E95D6" w14:textId="77777777" w:rsidR="00A81442" w:rsidRPr="00FA623E" w:rsidRDefault="00A81442" w:rsidP="00A81442">
      <w:pPr>
        <w:rPr>
          <w:rFonts w:cs="Arial"/>
        </w:rPr>
      </w:pPr>
      <w:r w:rsidRPr="00FA623E">
        <w:rPr>
          <w:rFonts w:cs="Arial"/>
        </w:rPr>
        <w:t xml:space="preserve">At </w:t>
      </w:r>
      <w:r>
        <w:rPr>
          <w:rFonts w:cs="Arial"/>
          <w:b/>
          <w:i/>
        </w:rPr>
        <w:t>Lemon Tree Manchester LTD</w:t>
      </w:r>
      <w:r w:rsidRPr="00FA623E">
        <w:rPr>
          <w:rFonts w:cs="Arial"/>
        </w:rPr>
        <w:t xml:space="preserve"> we are committed to promoting children’s health and well-being. This is of the upmost importance for the nursery. Smoking has proved to be a health risk and therefore in accordance with legislation, the nursery operates a strict no smoking policy within its buildings and grounds. It is illegal to smoke in enclosed places.</w:t>
      </w:r>
    </w:p>
    <w:p w14:paraId="5906D416" w14:textId="77777777" w:rsidR="00A81442" w:rsidRPr="00FA623E" w:rsidRDefault="00A81442" w:rsidP="00A81442">
      <w:pPr>
        <w:rPr>
          <w:rFonts w:cs="Arial"/>
        </w:rPr>
      </w:pPr>
    </w:p>
    <w:p w14:paraId="76032350" w14:textId="77777777" w:rsidR="00A81442" w:rsidRPr="00FA623E" w:rsidRDefault="00A81442" w:rsidP="00A81442">
      <w:pPr>
        <w:rPr>
          <w:rFonts w:cs="Arial"/>
        </w:rPr>
      </w:pPr>
      <w:r w:rsidRPr="00FA623E">
        <w:rPr>
          <w:rFonts w:cs="Arial"/>
        </w:rPr>
        <w:t xml:space="preserve">All persons must abstain from smoking while on the premises. This applies to staff, students, parents, carers, contractors and any other visitors to the premises. </w:t>
      </w:r>
    </w:p>
    <w:p w14:paraId="716E98C3" w14:textId="77777777" w:rsidR="00A81442" w:rsidRPr="00FA623E" w:rsidRDefault="00A81442" w:rsidP="00A81442">
      <w:pPr>
        <w:rPr>
          <w:rFonts w:cs="Arial"/>
        </w:rPr>
      </w:pPr>
    </w:p>
    <w:p w14:paraId="3AE775D7" w14:textId="77777777" w:rsidR="00A81442" w:rsidRPr="00FA623E" w:rsidRDefault="00A81442" w:rsidP="00A81442">
      <w:pPr>
        <w:rPr>
          <w:rFonts w:cs="Arial"/>
        </w:rPr>
      </w:pPr>
      <w:r w:rsidRPr="00FA623E">
        <w:rPr>
          <w:rFonts w:cs="Arial"/>
        </w:rPr>
        <w:t xml:space="preserve">Staff accompanying children outside the nursery, are not permitted to smoke. We also request that parents accompanying nursery children on outings refrain from smoking while caring for the children. </w:t>
      </w:r>
    </w:p>
    <w:p w14:paraId="5CA07C77" w14:textId="77777777" w:rsidR="00A81442" w:rsidRPr="00FA623E" w:rsidRDefault="00A81442" w:rsidP="00A81442">
      <w:pPr>
        <w:rPr>
          <w:rFonts w:cs="Arial"/>
        </w:rPr>
      </w:pPr>
    </w:p>
    <w:p w14:paraId="13D3C663" w14:textId="77777777" w:rsidR="00A81442" w:rsidRPr="00FA623E" w:rsidRDefault="00A81442" w:rsidP="00A81442">
      <w:pPr>
        <w:rPr>
          <w:rFonts w:cs="Arial"/>
        </w:rPr>
      </w:pPr>
      <w:r w:rsidRPr="00FA623E">
        <w:rPr>
          <w:rFonts w:cs="Arial"/>
        </w:rPr>
        <w:t xml:space="preserve">Staff must not smoke while wearing nursery uniform as it is essential that staff are positive role models to children and promote a healthy lifestyle. If staff choose to smoke during breaks they are asked to change into their own clothing and smoke away from the main entrance. </w:t>
      </w:r>
    </w:p>
    <w:p w14:paraId="3E6E7FAF" w14:textId="77777777" w:rsidR="00A81442" w:rsidRPr="00FA623E" w:rsidRDefault="00A81442" w:rsidP="00A81442">
      <w:pPr>
        <w:rPr>
          <w:rFonts w:cs="Arial"/>
        </w:rPr>
      </w:pPr>
    </w:p>
    <w:p w14:paraId="30252D80" w14:textId="77777777" w:rsidR="00A81442" w:rsidRDefault="00A81442" w:rsidP="00A81442">
      <w:pPr>
        <w:rPr>
          <w:rFonts w:cs="Arial"/>
        </w:rPr>
      </w:pPr>
      <w:r w:rsidRPr="00FA623E">
        <w:rPr>
          <w:rFonts w:cs="Arial"/>
        </w:rPr>
        <w:t>We respect that smoking is a personal choice, although as an organisation we support healthy lifestyles. We aim to help staff and parents to stop smoking by:</w:t>
      </w:r>
    </w:p>
    <w:p w14:paraId="1D4F4192" w14:textId="77777777" w:rsidR="00A81442" w:rsidRPr="00FA623E" w:rsidRDefault="00A81442" w:rsidP="00A81442">
      <w:pPr>
        <w:rPr>
          <w:rFonts w:cs="Arial"/>
        </w:rPr>
      </w:pPr>
    </w:p>
    <w:p w14:paraId="04934F1E" w14:textId="77777777" w:rsidR="00A81442" w:rsidRPr="00FA623E" w:rsidRDefault="00A81442" w:rsidP="00A81442">
      <w:pPr>
        <w:numPr>
          <w:ilvl w:val="0"/>
          <w:numId w:val="38"/>
        </w:numPr>
        <w:rPr>
          <w:rFonts w:cs="Arial"/>
        </w:rPr>
      </w:pPr>
      <w:r w:rsidRPr="00FA623E">
        <w:rPr>
          <w:rFonts w:cs="Arial"/>
        </w:rPr>
        <w:t>Providing factsheets and leaflets</w:t>
      </w:r>
    </w:p>
    <w:p w14:paraId="224ED38B" w14:textId="77777777" w:rsidR="00A81442" w:rsidRPr="00FA623E" w:rsidRDefault="00A81442" w:rsidP="00A81442">
      <w:pPr>
        <w:numPr>
          <w:ilvl w:val="0"/>
          <w:numId w:val="38"/>
        </w:numPr>
        <w:rPr>
          <w:rFonts w:cs="Arial"/>
        </w:rPr>
      </w:pPr>
      <w:r w:rsidRPr="00FA623E">
        <w:rPr>
          <w:rFonts w:cs="Arial"/>
        </w:rPr>
        <w:t xml:space="preserve">Providing information of local help groups </w:t>
      </w:r>
    </w:p>
    <w:p w14:paraId="45164454" w14:textId="77777777" w:rsidR="00A81442" w:rsidRPr="00FA623E" w:rsidRDefault="00A81442" w:rsidP="00A81442">
      <w:pPr>
        <w:numPr>
          <w:ilvl w:val="0"/>
          <w:numId w:val="38"/>
        </w:numPr>
        <w:rPr>
          <w:rFonts w:cs="Arial"/>
        </w:rPr>
      </w:pPr>
      <w:r w:rsidRPr="00FA623E">
        <w:rPr>
          <w:rFonts w:cs="Arial"/>
        </w:rPr>
        <w:t>Providing details of the NHS quit smoking helpline - www.smokefree.nhs.uk</w:t>
      </w:r>
    </w:p>
    <w:p w14:paraId="02481346" w14:textId="77777777" w:rsidR="00A81442" w:rsidRPr="00FA623E" w:rsidRDefault="00A81442" w:rsidP="00A81442">
      <w:pPr>
        <w:numPr>
          <w:ilvl w:val="0"/>
          <w:numId w:val="38"/>
        </w:numPr>
        <w:rPr>
          <w:rFonts w:cs="Arial"/>
        </w:rPr>
      </w:pPr>
      <w:r w:rsidRPr="00FA623E">
        <w:rPr>
          <w:rFonts w:cs="Arial"/>
        </w:rPr>
        <w:t>Offering information regarding products that are available to help stop smoking</w:t>
      </w:r>
    </w:p>
    <w:p w14:paraId="22182638" w14:textId="77777777" w:rsidR="00A81442" w:rsidRPr="00FA623E" w:rsidRDefault="00A81442" w:rsidP="00A81442">
      <w:pPr>
        <w:numPr>
          <w:ilvl w:val="0"/>
          <w:numId w:val="38"/>
        </w:numPr>
        <w:rPr>
          <w:rFonts w:cs="Arial"/>
        </w:rPr>
      </w:pPr>
      <w:r w:rsidRPr="00FA623E">
        <w:rPr>
          <w:rFonts w:cs="Arial"/>
        </w:rPr>
        <w:t>Offering in-house support.</w:t>
      </w:r>
    </w:p>
    <w:p w14:paraId="137EF842" w14:textId="77777777" w:rsidR="00A81442" w:rsidRPr="00FA623E" w:rsidRDefault="00A81442" w:rsidP="00A81442">
      <w:pPr>
        <w:rPr>
          <w:rFonts w:cs="Arial"/>
        </w:rPr>
      </w:pPr>
    </w:p>
    <w:p w14:paraId="0906B227" w14:textId="77777777" w:rsidR="00A81442" w:rsidRPr="00FA623E" w:rsidRDefault="00A81442" w:rsidP="00A81442">
      <w:pPr>
        <w:rPr>
          <w:rFonts w:cs="Arial"/>
        </w:rPr>
      </w:pPr>
      <w:r w:rsidRPr="00FA623E">
        <w:rPr>
          <w:rFonts w:cs="Arial"/>
        </w:rPr>
        <w:t xml:space="preserve">This policy also applies to electronic cigarettes. </w:t>
      </w:r>
    </w:p>
    <w:p w14:paraId="60ED4228" w14:textId="77777777" w:rsidR="00A81442" w:rsidRPr="00FA623E" w:rsidRDefault="00A81442" w:rsidP="00A81442">
      <w:pPr>
        <w:rPr>
          <w:rFonts w:cs="Arial"/>
        </w:rPr>
      </w:pPr>
    </w:p>
    <w:tbl>
      <w:tblPr>
        <w:tblW w:w="49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6"/>
        <w:gridCol w:w="3326"/>
        <w:gridCol w:w="2624"/>
      </w:tblGrid>
      <w:tr w:rsidR="00A81442" w:rsidRPr="00FA623E" w14:paraId="049EFC08" w14:textId="77777777" w:rsidTr="008652BE">
        <w:trPr>
          <w:cantSplit/>
          <w:jc w:val="center"/>
        </w:trPr>
        <w:tc>
          <w:tcPr>
            <w:tcW w:w="1678" w:type="pct"/>
            <w:tcBorders>
              <w:top w:val="single" w:sz="4" w:space="0" w:color="auto"/>
            </w:tcBorders>
            <w:vAlign w:val="center"/>
          </w:tcPr>
          <w:p w14:paraId="090FD705" w14:textId="77777777" w:rsidR="00A81442" w:rsidRPr="00FA623E" w:rsidRDefault="00A81442" w:rsidP="008652BE">
            <w:pPr>
              <w:pStyle w:val="MeetsEYFS"/>
              <w:rPr>
                <w:rFonts w:cs="Arial"/>
                <w:b/>
              </w:rPr>
            </w:pPr>
            <w:r w:rsidRPr="00FA623E">
              <w:rPr>
                <w:rFonts w:cs="Arial"/>
                <w:b/>
              </w:rPr>
              <w:t>This policy was adopted on</w:t>
            </w:r>
          </w:p>
        </w:tc>
        <w:tc>
          <w:tcPr>
            <w:tcW w:w="1857" w:type="pct"/>
            <w:tcBorders>
              <w:top w:val="single" w:sz="4" w:space="0" w:color="auto"/>
            </w:tcBorders>
            <w:vAlign w:val="center"/>
          </w:tcPr>
          <w:p w14:paraId="3FB8902A" w14:textId="77777777" w:rsidR="00A81442" w:rsidRPr="00FA623E" w:rsidRDefault="00A81442" w:rsidP="008652BE">
            <w:pPr>
              <w:pStyle w:val="MeetsEYFS"/>
              <w:rPr>
                <w:rFonts w:cs="Arial"/>
                <w:b/>
              </w:rPr>
            </w:pPr>
            <w:r w:rsidRPr="00FA623E">
              <w:rPr>
                <w:rFonts w:cs="Arial"/>
                <w:b/>
              </w:rPr>
              <w:t>Signed on behalf of the nursery</w:t>
            </w:r>
          </w:p>
        </w:tc>
        <w:tc>
          <w:tcPr>
            <w:tcW w:w="1465" w:type="pct"/>
            <w:tcBorders>
              <w:top w:val="single" w:sz="4" w:space="0" w:color="auto"/>
            </w:tcBorders>
            <w:vAlign w:val="center"/>
          </w:tcPr>
          <w:p w14:paraId="267F81B0" w14:textId="77777777" w:rsidR="00A81442" w:rsidRPr="00FA623E" w:rsidRDefault="00A81442" w:rsidP="008652BE">
            <w:pPr>
              <w:pStyle w:val="MeetsEYFS"/>
              <w:rPr>
                <w:rFonts w:cs="Arial"/>
                <w:b/>
              </w:rPr>
            </w:pPr>
            <w:r w:rsidRPr="00FA623E">
              <w:rPr>
                <w:rFonts w:cs="Arial"/>
                <w:b/>
              </w:rPr>
              <w:t>Date for review</w:t>
            </w:r>
          </w:p>
        </w:tc>
      </w:tr>
      <w:tr w:rsidR="00A81442" w:rsidRPr="00FA623E" w14:paraId="0E73A16F" w14:textId="77777777" w:rsidTr="008652BE">
        <w:trPr>
          <w:cantSplit/>
          <w:jc w:val="center"/>
        </w:trPr>
        <w:tc>
          <w:tcPr>
            <w:tcW w:w="1678" w:type="pct"/>
            <w:vAlign w:val="center"/>
          </w:tcPr>
          <w:p w14:paraId="62377022" w14:textId="77777777" w:rsidR="00A81442" w:rsidRPr="00FA623E" w:rsidRDefault="00A81442" w:rsidP="008652BE">
            <w:pPr>
              <w:pStyle w:val="MeetsEYFS"/>
              <w:rPr>
                <w:rFonts w:cs="Arial"/>
                <w:i/>
              </w:rPr>
            </w:pPr>
            <w:r>
              <w:rPr>
                <w:rFonts w:cs="Arial"/>
                <w:i/>
              </w:rPr>
              <w:t>31/08/2019</w:t>
            </w:r>
          </w:p>
        </w:tc>
        <w:tc>
          <w:tcPr>
            <w:tcW w:w="1857" w:type="pct"/>
          </w:tcPr>
          <w:p w14:paraId="03D5AF28" w14:textId="77777777" w:rsidR="00A81442" w:rsidRPr="00FA623E" w:rsidRDefault="00A81442" w:rsidP="008652BE">
            <w:pPr>
              <w:pStyle w:val="MeetsEYFS"/>
              <w:rPr>
                <w:rFonts w:cs="Arial"/>
                <w:i/>
              </w:rPr>
            </w:pPr>
            <w:r>
              <w:rPr>
                <w:rFonts w:cs="Arial"/>
                <w:i/>
              </w:rPr>
              <w:t>KANEEZ UR REHMAN</w:t>
            </w:r>
          </w:p>
        </w:tc>
        <w:tc>
          <w:tcPr>
            <w:tcW w:w="1465" w:type="pct"/>
          </w:tcPr>
          <w:p w14:paraId="37AD4D1A" w14:textId="77777777" w:rsidR="00A81442" w:rsidRPr="00FA623E" w:rsidRDefault="00A81442" w:rsidP="008652BE">
            <w:pPr>
              <w:pStyle w:val="MeetsEYFS"/>
              <w:rPr>
                <w:rFonts w:cs="Arial"/>
                <w:i/>
              </w:rPr>
            </w:pPr>
            <w:r>
              <w:rPr>
                <w:rFonts w:cs="Arial"/>
                <w:i/>
              </w:rPr>
              <w:t>31/08/2020</w:t>
            </w:r>
          </w:p>
        </w:tc>
      </w:tr>
    </w:tbl>
    <w:p w14:paraId="0504E1A4" w14:textId="77777777" w:rsidR="00A81442" w:rsidRPr="001E7BC6" w:rsidRDefault="00A81442" w:rsidP="00A81442"/>
    <w:p w14:paraId="768EFDCD" w14:textId="77777777" w:rsidR="00F7784F" w:rsidRPr="009D092F" w:rsidRDefault="00F7784F" w:rsidP="00F7784F">
      <w:pPr>
        <w:pStyle w:val="H1"/>
        <w:rPr>
          <w:rFonts w:cs="Arial"/>
        </w:rPr>
      </w:pPr>
      <w:bookmarkStart w:id="119" w:name="_Toc15917019"/>
      <w:bookmarkStart w:id="120" w:name="_Toc515015195"/>
      <w:bookmarkStart w:id="121" w:name="_Toc372294200"/>
      <w:bookmarkEnd w:id="117"/>
      <w:bookmarkEnd w:id="118"/>
      <w:r w:rsidRPr="009D092F">
        <w:rPr>
          <w:rFonts w:cs="Arial"/>
        </w:rPr>
        <w:lastRenderedPageBreak/>
        <w:t xml:space="preserve">21. Alcohol and Substance Misuse </w:t>
      </w:r>
      <w:bookmarkEnd w:id="119"/>
    </w:p>
    <w:p w14:paraId="66AB9383" w14:textId="77777777" w:rsidR="00F7784F" w:rsidRPr="009D092F" w:rsidRDefault="00F7784F" w:rsidP="00F7784F">
      <w:pPr>
        <w:rPr>
          <w:rFonts w:cs="Arial"/>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7784F" w:rsidRPr="009D092F" w14:paraId="400FC91D" w14:textId="77777777" w:rsidTr="0080020F">
        <w:trPr>
          <w:cantSplit/>
          <w:trHeight w:val="209"/>
          <w:jc w:val="center"/>
        </w:trPr>
        <w:tc>
          <w:tcPr>
            <w:tcW w:w="3082" w:type="dxa"/>
            <w:vAlign w:val="center"/>
          </w:tcPr>
          <w:p w14:paraId="5F46F41C" w14:textId="77777777" w:rsidR="00F7784F" w:rsidRPr="009D092F" w:rsidRDefault="00F7784F" w:rsidP="0080020F">
            <w:pPr>
              <w:pStyle w:val="MeetsEYFS"/>
              <w:jc w:val="center"/>
              <w:rPr>
                <w:rFonts w:cs="Arial"/>
              </w:rPr>
            </w:pPr>
            <w:r w:rsidRPr="009D092F">
              <w:rPr>
                <w:rFonts w:cs="Arial"/>
              </w:rPr>
              <w:t>EYFS: 3.19</w:t>
            </w:r>
          </w:p>
        </w:tc>
      </w:tr>
    </w:tbl>
    <w:p w14:paraId="38A32970" w14:textId="77777777" w:rsidR="00F7784F" w:rsidRPr="009D092F" w:rsidRDefault="00F7784F" w:rsidP="00F7784F">
      <w:pPr>
        <w:rPr>
          <w:rFonts w:cs="Arial"/>
        </w:rPr>
      </w:pPr>
    </w:p>
    <w:p w14:paraId="66798799" w14:textId="77777777" w:rsidR="00F7784F" w:rsidRPr="009D092F" w:rsidRDefault="00F7784F" w:rsidP="00F7784F">
      <w:pPr>
        <w:rPr>
          <w:rFonts w:cs="Arial"/>
        </w:rPr>
      </w:pPr>
      <w:r w:rsidRPr="009D092F">
        <w:rPr>
          <w:rFonts w:cs="Arial"/>
        </w:rPr>
        <w:t xml:space="preserve">At </w:t>
      </w:r>
      <w:bookmarkStart w:id="122" w:name="_Hlk20381943"/>
      <w:r w:rsidRPr="009D092F">
        <w:rPr>
          <w:rFonts w:cs="Arial"/>
          <w:b/>
          <w:i/>
        </w:rPr>
        <w:t>Lemon Tree Manchester LTD</w:t>
      </w:r>
      <w:r w:rsidRPr="009D092F">
        <w:rPr>
          <w:rFonts w:cs="Arial"/>
        </w:rPr>
        <w:t xml:space="preserve"> </w:t>
      </w:r>
      <w:bookmarkEnd w:id="122"/>
      <w:r w:rsidRPr="009D092F">
        <w:rPr>
          <w:rFonts w:cs="Arial"/>
        </w:rPr>
        <w:t xml:space="preserve">we are committed to providing a safe environment that helps to ensure the welfare of the children in our care. This includes making sure that children are not exposed to adults who may be under the influence of alcohol or other substances that may affect their ability to care for children. </w:t>
      </w:r>
    </w:p>
    <w:p w14:paraId="5F53F795" w14:textId="77777777" w:rsidR="00F7784F" w:rsidRPr="009D092F" w:rsidRDefault="00F7784F" w:rsidP="00F7784F">
      <w:pPr>
        <w:rPr>
          <w:rFonts w:cs="Arial"/>
          <w:b/>
          <w:bCs/>
        </w:rPr>
      </w:pPr>
    </w:p>
    <w:p w14:paraId="334E0AC3" w14:textId="77777777" w:rsidR="00F7784F" w:rsidRPr="009D092F" w:rsidRDefault="00F7784F" w:rsidP="00F7784F">
      <w:pPr>
        <w:rPr>
          <w:rFonts w:cs="Arial"/>
          <w:b/>
          <w:bCs/>
        </w:rPr>
      </w:pPr>
      <w:r w:rsidRPr="009D092F">
        <w:rPr>
          <w:rFonts w:cs="Arial"/>
          <w:b/>
          <w:bCs/>
        </w:rPr>
        <w:t xml:space="preserve">Alcohol </w:t>
      </w:r>
    </w:p>
    <w:p w14:paraId="53FFA970" w14:textId="77777777" w:rsidR="00F7784F" w:rsidRPr="009D092F" w:rsidRDefault="00F7784F" w:rsidP="00F7784F">
      <w:pPr>
        <w:rPr>
          <w:rFonts w:cs="Arial"/>
        </w:rPr>
      </w:pPr>
      <w:r w:rsidRPr="009D092F">
        <w:rPr>
          <w:rFonts w:cs="Arial"/>
        </w:rPr>
        <w:t xml:space="preserve">Under the Health and Safety at Work Act 1974, companies have a legal requirement to provide a safe working environment for all of their employees. </w:t>
      </w:r>
    </w:p>
    <w:p w14:paraId="12141C49" w14:textId="77777777" w:rsidR="00F7784F" w:rsidRPr="009D092F" w:rsidRDefault="00F7784F" w:rsidP="00F7784F">
      <w:pPr>
        <w:rPr>
          <w:rFonts w:cs="Arial"/>
        </w:rPr>
      </w:pPr>
    </w:p>
    <w:p w14:paraId="288DD3E5" w14:textId="2E560FC5" w:rsidR="00F7784F" w:rsidRPr="009D092F" w:rsidRDefault="00F7784F" w:rsidP="00F7784F">
      <w:pPr>
        <w:rPr>
          <w:rFonts w:cs="Arial"/>
        </w:rPr>
      </w:pPr>
      <w:r w:rsidRPr="009D092F">
        <w:rPr>
          <w:rFonts w:cs="Arial"/>
        </w:rPr>
        <w:t xml:space="preserve">Anyone who arrives at the nursery clearly under the influence of alcohol will be asked to leave.  If they are a member of staff, the nursery will investigate the matter and will initiate the disciplinary process as a result of which action may be taken, including dismissal.   If they are a parent, the nursery will judge if the parent is suitable to care for the child. The nursery may call the second contact on the child’s registration form to collect them.  If a child is thought to be at risk the nursery will follow the safeguarding children/child protection procedure and the police/children’s social services may be called.   If anyone arrives at the nursery in a car under the influence of alcohol the police will be contacted. </w:t>
      </w:r>
    </w:p>
    <w:p w14:paraId="6406B495" w14:textId="77777777" w:rsidR="00F7784F" w:rsidRPr="009D092F" w:rsidRDefault="00F7784F" w:rsidP="00F7784F">
      <w:pPr>
        <w:rPr>
          <w:rFonts w:cs="Arial"/>
        </w:rPr>
      </w:pPr>
    </w:p>
    <w:p w14:paraId="704AA167" w14:textId="77777777" w:rsidR="00F7784F" w:rsidRPr="009D092F" w:rsidRDefault="00F7784F" w:rsidP="00F7784F">
      <w:pPr>
        <w:rPr>
          <w:rFonts w:cs="Arial"/>
        </w:rPr>
      </w:pPr>
      <w:r w:rsidRPr="009D092F">
        <w:rPr>
          <w:rFonts w:cs="Arial"/>
        </w:rPr>
        <w:t xml:space="preserve">Staff, students, parents, carers, visitors, contractors etc. are asked not to bring alcohol on to the nursery premises.  </w:t>
      </w:r>
    </w:p>
    <w:p w14:paraId="7A1ECE1F" w14:textId="77777777" w:rsidR="00F7784F" w:rsidRPr="009D092F" w:rsidRDefault="00F7784F" w:rsidP="00F7784F">
      <w:pPr>
        <w:rPr>
          <w:rFonts w:cs="Arial"/>
          <w:b/>
          <w:bCs/>
        </w:rPr>
      </w:pPr>
    </w:p>
    <w:p w14:paraId="0AD67613" w14:textId="77777777" w:rsidR="00F7784F" w:rsidRPr="009D092F" w:rsidRDefault="00F7784F" w:rsidP="00F7784F">
      <w:pPr>
        <w:rPr>
          <w:rFonts w:cs="Arial"/>
          <w:b/>
          <w:bCs/>
        </w:rPr>
      </w:pPr>
      <w:r w:rsidRPr="009D092F">
        <w:rPr>
          <w:rFonts w:cs="Arial"/>
          <w:b/>
          <w:bCs/>
        </w:rPr>
        <w:t xml:space="preserve">Substance misuse </w:t>
      </w:r>
    </w:p>
    <w:p w14:paraId="607C5F49" w14:textId="77777777" w:rsidR="00F7784F" w:rsidRPr="009D092F" w:rsidRDefault="00F7784F" w:rsidP="00F7784F">
      <w:pPr>
        <w:rPr>
          <w:rFonts w:cs="Arial"/>
        </w:rPr>
      </w:pPr>
      <w:r w:rsidRPr="009D092F">
        <w:rPr>
          <w:rFonts w:cs="Arial"/>
        </w:rPr>
        <w:t xml:space="preserve">Anyone who arrives at the nursery under the influence of illegal drugs, or any other substance including medication, that affects their ability to care for children, will be asked to leave the premises immediately. </w:t>
      </w:r>
    </w:p>
    <w:p w14:paraId="1E60700D" w14:textId="77777777" w:rsidR="00F7784F" w:rsidRPr="009D092F" w:rsidRDefault="00F7784F" w:rsidP="00F7784F">
      <w:pPr>
        <w:rPr>
          <w:rFonts w:cs="Arial"/>
        </w:rPr>
      </w:pPr>
    </w:p>
    <w:p w14:paraId="74B77837" w14:textId="45E04CD9" w:rsidR="00F7784F" w:rsidRPr="009D092F" w:rsidRDefault="00F7784F" w:rsidP="00F7784F">
      <w:pPr>
        <w:rPr>
          <w:rFonts w:cs="Arial"/>
        </w:rPr>
      </w:pPr>
      <w:r w:rsidRPr="009D092F">
        <w:rPr>
          <w:rFonts w:cs="Arial"/>
        </w:rPr>
        <w:t xml:space="preserve">If they are a member of staff, an investigation will follow which may lead to consideration of disciplinary action, as a result of which dismissal could follow.  If they are a parent, the nursery will judge if the parent is suitable to care for the child. The nursery may call the second contact on the child’s registration form to collect them.  If a child is thought to be at risk the nursery will follow the safeguarding children/child protection procedure and the police may be called.  </w:t>
      </w:r>
    </w:p>
    <w:p w14:paraId="3D8BB97C" w14:textId="77777777" w:rsidR="00F7784F" w:rsidRPr="009D092F" w:rsidRDefault="00F7784F" w:rsidP="00F7784F">
      <w:pPr>
        <w:rPr>
          <w:rFonts w:cs="Arial"/>
        </w:rPr>
      </w:pPr>
    </w:p>
    <w:p w14:paraId="3457AC47" w14:textId="77777777" w:rsidR="00F7784F" w:rsidRPr="009D092F" w:rsidRDefault="00F7784F" w:rsidP="00F7784F">
      <w:pPr>
        <w:rPr>
          <w:rFonts w:cs="Arial"/>
        </w:rPr>
      </w:pPr>
      <w:r w:rsidRPr="009D092F">
        <w:rPr>
          <w:rFonts w:cs="Arial"/>
        </w:rPr>
        <w:t xml:space="preserve">The nursery will contact the police if anyone (including staff, students, volunteers, contractors and visitors) is suspected of being in possession of illegal drugs or if they are driving or may drive when under the influence of illegal drugs.  If they are a member of staff serious disciplinary procedures will be followed. </w:t>
      </w:r>
    </w:p>
    <w:p w14:paraId="2278FEA8" w14:textId="77777777" w:rsidR="00F7784F" w:rsidRPr="009D092F" w:rsidRDefault="00F7784F" w:rsidP="00F7784F">
      <w:pPr>
        <w:rPr>
          <w:rFonts w:cs="Arial"/>
        </w:rPr>
      </w:pPr>
    </w:p>
    <w:p w14:paraId="16CE24DD" w14:textId="77777777" w:rsidR="00F7784F" w:rsidRPr="009D092F" w:rsidRDefault="00F7784F" w:rsidP="00F7784F">
      <w:pPr>
        <w:rPr>
          <w:rFonts w:cs="Arial"/>
        </w:rPr>
      </w:pPr>
      <w:r w:rsidRPr="009D092F">
        <w:rPr>
          <w:rFonts w:cs="Arial"/>
        </w:rPr>
        <w:t xml:space="preserve">If a member of staff is taking prescriptive medication that may affect their ability to work, they must inform the nursery manager as soon as possible to arrange for a risk assessment to take place. </w:t>
      </w:r>
    </w:p>
    <w:p w14:paraId="7D68DDBD" w14:textId="77777777" w:rsidR="00F7784F" w:rsidRPr="009D092F" w:rsidRDefault="00F7784F" w:rsidP="00F7784F">
      <w:pPr>
        <w:rPr>
          <w:rFonts w:cs="Arial"/>
        </w:rPr>
      </w:pPr>
    </w:p>
    <w:p w14:paraId="3B0FA95A" w14:textId="77777777" w:rsidR="00F7784F" w:rsidRDefault="00F7784F" w:rsidP="00F7784F">
      <w:pPr>
        <w:rPr>
          <w:rFonts w:cs="Arial"/>
          <w:b/>
          <w:bCs/>
        </w:rPr>
      </w:pPr>
    </w:p>
    <w:p w14:paraId="62E0A7C0" w14:textId="77777777" w:rsidR="00F7784F" w:rsidRDefault="00F7784F" w:rsidP="00F7784F">
      <w:pPr>
        <w:rPr>
          <w:rFonts w:cs="Arial"/>
          <w:b/>
          <w:bCs/>
        </w:rPr>
      </w:pPr>
    </w:p>
    <w:p w14:paraId="5F906A95" w14:textId="77777777" w:rsidR="00F7784F" w:rsidRPr="009D092F" w:rsidRDefault="00F7784F" w:rsidP="00F7784F">
      <w:pPr>
        <w:rPr>
          <w:rFonts w:cs="Arial"/>
          <w:b/>
          <w:bCs/>
        </w:rPr>
      </w:pPr>
      <w:r w:rsidRPr="009D092F">
        <w:rPr>
          <w:rFonts w:cs="Arial"/>
          <w:b/>
          <w:bCs/>
        </w:rPr>
        <w:lastRenderedPageBreak/>
        <w:t>Safeguarding/child protection</w:t>
      </w:r>
    </w:p>
    <w:p w14:paraId="4255BD4E" w14:textId="77777777" w:rsidR="00F7784F" w:rsidRPr="009D092F" w:rsidRDefault="00F7784F" w:rsidP="00F7784F">
      <w:pPr>
        <w:rPr>
          <w:rFonts w:cs="Arial"/>
        </w:rPr>
      </w:pPr>
      <w:r w:rsidRPr="009D092F">
        <w:rPr>
          <w:rFonts w:cs="Arial"/>
        </w:rPr>
        <w:t xml:space="preserve">If a parent or carer is clearly over the alcohol limit, or under the influence of illegal drugs and it is believed the child is at risk we will follow our safeguarding/child protection procedures, contact Local Authority children’s social care team and the police. </w:t>
      </w:r>
    </w:p>
    <w:p w14:paraId="6E4C37BE" w14:textId="77777777" w:rsidR="00F7784F" w:rsidRPr="009D092F" w:rsidRDefault="00F7784F" w:rsidP="00F7784F">
      <w:pPr>
        <w:rPr>
          <w:rFonts w:cs="Arial"/>
        </w:rPr>
      </w:pPr>
    </w:p>
    <w:p w14:paraId="7D036F21" w14:textId="0FA5AEBE" w:rsidR="00F7784F" w:rsidRPr="009D092F" w:rsidRDefault="00F7784F" w:rsidP="00F7784F">
      <w:pPr>
        <w:rPr>
          <w:rFonts w:cs="Arial"/>
        </w:rPr>
      </w:pPr>
      <w:r w:rsidRPr="009D092F">
        <w:rPr>
          <w:rFonts w:cs="Arial"/>
        </w:rPr>
        <w:t xml:space="preserve">Staff will do their utmost to prevent a child from travelling in a vehicle driven by them and if necessary, the police will be called. </w:t>
      </w:r>
    </w:p>
    <w:p w14:paraId="07CB2F9D" w14:textId="77777777" w:rsidR="00F7784F" w:rsidRPr="009D092F" w:rsidRDefault="00F7784F" w:rsidP="00F7784F">
      <w:pPr>
        <w:rPr>
          <w:rFonts w:cs="Arial"/>
        </w:rPr>
      </w:pPr>
    </w:p>
    <w:p w14:paraId="18EE5FCC" w14:textId="77777777" w:rsidR="00F7784F" w:rsidRPr="009D092F" w:rsidRDefault="00F7784F" w:rsidP="00F7784F">
      <w:pPr>
        <w:rPr>
          <w:rFonts w:cs="Arial"/>
          <w:b/>
        </w:rPr>
      </w:pPr>
      <w:r w:rsidRPr="009D092F">
        <w:rPr>
          <w:rFonts w:cs="Arial"/>
        </w:rPr>
        <w:t xml:space="preserve">Where an illegal act is suspected to have taken place, the police will be called. </w:t>
      </w:r>
    </w:p>
    <w:p w14:paraId="0BDDCCB6" w14:textId="77777777" w:rsidR="00F7784F" w:rsidRPr="009D092F" w:rsidRDefault="00F7784F" w:rsidP="00F7784F">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F7784F" w:rsidRPr="009D092F" w14:paraId="6667B074" w14:textId="77777777" w:rsidTr="0080020F">
        <w:trPr>
          <w:cantSplit/>
          <w:jc w:val="center"/>
        </w:trPr>
        <w:tc>
          <w:tcPr>
            <w:tcW w:w="1666" w:type="pct"/>
            <w:tcBorders>
              <w:top w:val="single" w:sz="4" w:space="0" w:color="auto"/>
            </w:tcBorders>
            <w:vAlign w:val="center"/>
          </w:tcPr>
          <w:p w14:paraId="57030D0D" w14:textId="77777777" w:rsidR="00F7784F" w:rsidRPr="009D092F" w:rsidRDefault="00F7784F" w:rsidP="0080020F">
            <w:pPr>
              <w:pStyle w:val="MeetsEYFS"/>
              <w:rPr>
                <w:rFonts w:cs="Arial"/>
                <w:b/>
              </w:rPr>
            </w:pPr>
            <w:r w:rsidRPr="009D092F">
              <w:rPr>
                <w:rFonts w:cs="Arial"/>
                <w:b/>
              </w:rPr>
              <w:t>This policy was adopted on</w:t>
            </w:r>
          </w:p>
        </w:tc>
        <w:tc>
          <w:tcPr>
            <w:tcW w:w="1844" w:type="pct"/>
            <w:tcBorders>
              <w:top w:val="single" w:sz="4" w:space="0" w:color="auto"/>
            </w:tcBorders>
            <w:vAlign w:val="center"/>
          </w:tcPr>
          <w:p w14:paraId="2B1888A3" w14:textId="77777777" w:rsidR="00F7784F" w:rsidRPr="009D092F" w:rsidRDefault="00F7784F" w:rsidP="0080020F">
            <w:pPr>
              <w:pStyle w:val="MeetsEYFS"/>
              <w:rPr>
                <w:rFonts w:cs="Arial"/>
                <w:b/>
              </w:rPr>
            </w:pPr>
            <w:r w:rsidRPr="009D092F">
              <w:rPr>
                <w:rFonts w:cs="Arial"/>
                <w:b/>
              </w:rPr>
              <w:t>Signed on behalf of the nursery</w:t>
            </w:r>
          </w:p>
        </w:tc>
        <w:tc>
          <w:tcPr>
            <w:tcW w:w="1490" w:type="pct"/>
            <w:tcBorders>
              <w:top w:val="single" w:sz="4" w:space="0" w:color="auto"/>
            </w:tcBorders>
            <w:vAlign w:val="center"/>
          </w:tcPr>
          <w:p w14:paraId="673E91AE" w14:textId="77777777" w:rsidR="00F7784F" w:rsidRPr="009D092F" w:rsidRDefault="00F7784F" w:rsidP="0080020F">
            <w:pPr>
              <w:pStyle w:val="MeetsEYFS"/>
              <w:rPr>
                <w:rFonts w:cs="Arial"/>
                <w:b/>
              </w:rPr>
            </w:pPr>
            <w:r w:rsidRPr="009D092F">
              <w:rPr>
                <w:rFonts w:cs="Arial"/>
                <w:b/>
              </w:rPr>
              <w:t>Date for review</w:t>
            </w:r>
          </w:p>
        </w:tc>
      </w:tr>
      <w:tr w:rsidR="00F7784F" w:rsidRPr="009D092F" w14:paraId="27DFD9A5" w14:textId="77777777" w:rsidTr="0080020F">
        <w:trPr>
          <w:cantSplit/>
          <w:jc w:val="center"/>
        </w:trPr>
        <w:tc>
          <w:tcPr>
            <w:tcW w:w="1666" w:type="pct"/>
            <w:vAlign w:val="center"/>
          </w:tcPr>
          <w:p w14:paraId="32E92FBA" w14:textId="77777777" w:rsidR="00F7784F" w:rsidRPr="009D092F" w:rsidRDefault="00F7784F" w:rsidP="0080020F">
            <w:pPr>
              <w:pStyle w:val="MeetsEYFS"/>
              <w:rPr>
                <w:rFonts w:cs="Arial"/>
                <w:i/>
              </w:rPr>
            </w:pPr>
            <w:r w:rsidRPr="009D092F">
              <w:rPr>
                <w:rFonts w:cs="Arial"/>
                <w:i/>
              </w:rPr>
              <w:t>31/08/2019</w:t>
            </w:r>
          </w:p>
        </w:tc>
        <w:tc>
          <w:tcPr>
            <w:tcW w:w="1844" w:type="pct"/>
          </w:tcPr>
          <w:p w14:paraId="36D8C764" w14:textId="77777777" w:rsidR="00F7784F" w:rsidRPr="009D092F" w:rsidRDefault="00F7784F" w:rsidP="0080020F">
            <w:pPr>
              <w:pStyle w:val="MeetsEYFS"/>
              <w:rPr>
                <w:rFonts w:cs="Arial"/>
                <w:i/>
              </w:rPr>
            </w:pPr>
            <w:r w:rsidRPr="009D092F">
              <w:rPr>
                <w:rFonts w:cs="Arial"/>
                <w:i/>
              </w:rPr>
              <w:t>KANEEZ UR REHMAN</w:t>
            </w:r>
          </w:p>
        </w:tc>
        <w:tc>
          <w:tcPr>
            <w:tcW w:w="1490" w:type="pct"/>
          </w:tcPr>
          <w:p w14:paraId="3566127B" w14:textId="77777777" w:rsidR="00F7784F" w:rsidRPr="009D092F" w:rsidRDefault="00F7784F" w:rsidP="0080020F">
            <w:pPr>
              <w:pStyle w:val="MeetsEYFS"/>
              <w:rPr>
                <w:rFonts w:cs="Arial"/>
                <w:i/>
              </w:rPr>
            </w:pPr>
            <w:r w:rsidRPr="009D092F">
              <w:rPr>
                <w:rFonts w:cs="Arial"/>
                <w:i/>
              </w:rPr>
              <w:t>31/08/2020</w:t>
            </w:r>
          </w:p>
        </w:tc>
      </w:tr>
    </w:tbl>
    <w:p w14:paraId="51AD4411" w14:textId="77777777" w:rsidR="00F7784F" w:rsidRPr="009D092F" w:rsidRDefault="00F7784F" w:rsidP="00F7784F">
      <w:pPr>
        <w:rPr>
          <w:rFonts w:cs="Arial"/>
        </w:rPr>
      </w:pPr>
    </w:p>
    <w:p w14:paraId="48F0FDE5" w14:textId="77777777" w:rsidR="00F7784F" w:rsidRPr="00DD6759" w:rsidRDefault="00F7784F" w:rsidP="00F7784F">
      <w:pPr>
        <w:pStyle w:val="H1"/>
        <w:rPr>
          <w:rFonts w:cs="Arial"/>
        </w:rPr>
      </w:pPr>
      <w:bookmarkStart w:id="123" w:name="_Toc15917042"/>
      <w:bookmarkStart w:id="124" w:name="_Toc515015196"/>
      <w:bookmarkEnd w:id="120"/>
      <w:r w:rsidRPr="00DD6759">
        <w:rPr>
          <w:rFonts w:cs="Arial"/>
        </w:rPr>
        <w:lastRenderedPageBreak/>
        <w:t xml:space="preserve">22. Quality Provision Policy </w:t>
      </w:r>
      <w:bookmarkEnd w:id="123"/>
    </w:p>
    <w:p w14:paraId="60490498" w14:textId="77777777" w:rsidR="00F7784F" w:rsidRPr="00DD6759" w:rsidRDefault="00F7784F" w:rsidP="00F7784F">
      <w:pPr>
        <w:rPr>
          <w:rFonts w:cs="Arial"/>
        </w:rPr>
      </w:pPr>
    </w:p>
    <w:p w14:paraId="6C422338" w14:textId="77777777" w:rsidR="00F7784F" w:rsidRPr="00DD6759" w:rsidRDefault="00F7784F" w:rsidP="00F7784F">
      <w:pPr>
        <w:rPr>
          <w:rFonts w:cs="Arial"/>
          <w:i/>
        </w:rPr>
      </w:pPr>
    </w:p>
    <w:p w14:paraId="404DF9AE" w14:textId="77777777" w:rsidR="00F7784F" w:rsidRPr="00DD6759" w:rsidRDefault="00F7784F" w:rsidP="00F7784F">
      <w:pPr>
        <w:rPr>
          <w:rFonts w:cs="Arial"/>
        </w:rPr>
      </w:pPr>
      <w:r w:rsidRPr="00DD6759">
        <w:rPr>
          <w:rFonts w:cs="Arial"/>
        </w:rPr>
        <w:t xml:space="preserve">At </w:t>
      </w:r>
      <w:r w:rsidRPr="009D092F">
        <w:rPr>
          <w:rFonts w:cs="Arial"/>
          <w:b/>
          <w:i/>
        </w:rPr>
        <w:t>Lemon Tree Manchester LTD</w:t>
      </w:r>
      <w:r w:rsidRPr="00DD6759">
        <w:rPr>
          <w:rFonts w:cs="Arial"/>
        </w:rPr>
        <w:t xml:space="preserve"> we aim to provide high quality care and education for all children. High quality care leads directly to better outcomes for children and this is what we are all aiming for. </w:t>
      </w:r>
    </w:p>
    <w:p w14:paraId="0A705611" w14:textId="77777777" w:rsidR="00F7784F" w:rsidRPr="00DD6759" w:rsidRDefault="00F7784F" w:rsidP="00F7784F">
      <w:pPr>
        <w:rPr>
          <w:rFonts w:cs="Arial"/>
        </w:rPr>
      </w:pPr>
    </w:p>
    <w:p w14:paraId="12A27317" w14:textId="77777777" w:rsidR="00F7784F" w:rsidRPr="00DD6759" w:rsidRDefault="00F7784F" w:rsidP="00F7784F">
      <w:pPr>
        <w:rPr>
          <w:rFonts w:cs="Arial"/>
        </w:rPr>
      </w:pPr>
      <w:r w:rsidRPr="00DD6759">
        <w:rPr>
          <w:rFonts w:cs="Arial"/>
        </w:rPr>
        <w:t xml:space="preserve">As part of our quality practice we will do the following to ensure children receive the best care and education: </w:t>
      </w:r>
    </w:p>
    <w:p w14:paraId="7D25F392" w14:textId="77777777" w:rsidR="00F7784F" w:rsidRPr="00DD6759" w:rsidRDefault="00F7784F" w:rsidP="00F7784F">
      <w:pPr>
        <w:rPr>
          <w:rFonts w:cs="Arial"/>
        </w:rPr>
      </w:pPr>
    </w:p>
    <w:p w14:paraId="33FE2D6A" w14:textId="77777777" w:rsidR="00F7784F" w:rsidRPr="00DD6759" w:rsidRDefault="00F7784F" w:rsidP="008565E2">
      <w:pPr>
        <w:pStyle w:val="ListParagraph"/>
        <w:numPr>
          <w:ilvl w:val="0"/>
          <w:numId w:val="188"/>
        </w:numPr>
        <w:rPr>
          <w:rFonts w:cs="Arial"/>
        </w:rPr>
      </w:pPr>
      <w:r w:rsidRPr="00DD6759">
        <w:rPr>
          <w:rFonts w:cs="Arial"/>
        </w:rPr>
        <w:t>Ensure high expectations for children to realise the best outcomes</w:t>
      </w:r>
    </w:p>
    <w:p w14:paraId="3920FB46" w14:textId="77777777" w:rsidR="00F7784F" w:rsidRPr="00DD6759" w:rsidRDefault="00F7784F" w:rsidP="008565E2">
      <w:pPr>
        <w:pStyle w:val="ListParagraph"/>
        <w:numPr>
          <w:ilvl w:val="0"/>
          <w:numId w:val="188"/>
        </w:numPr>
        <w:rPr>
          <w:rFonts w:cs="Arial"/>
        </w:rPr>
      </w:pPr>
      <w:r w:rsidRPr="00DD6759">
        <w:rPr>
          <w:rFonts w:cs="Arial"/>
        </w:rPr>
        <w:t>Ensure all staff know what is meant by quality practice and how to deliver it</w:t>
      </w:r>
    </w:p>
    <w:p w14:paraId="41547602" w14:textId="77777777" w:rsidR="00F7784F" w:rsidRPr="00DD6759" w:rsidRDefault="00F7784F" w:rsidP="008565E2">
      <w:pPr>
        <w:pStyle w:val="ListParagraph"/>
        <w:numPr>
          <w:ilvl w:val="0"/>
          <w:numId w:val="188"/>
        </w:numPr>
        <w:rPr>
          <w:rFonts w:cs="Arial"/>
        </w:rPr>
      </w:pPr>
      <w:r w:rsidRPr="00DD6759">
        <w:rPr>
          <w:rFonts w:cs="Arial"/>
        </w:rPr>
        <w:t>Create a quality vision that all staff can follow</w:t>
      </w:r>
    </w:p>
    <w:p w14:paraId="604012CD" w14:textId="77777777" w:rsidR="00F7784F" w:rsidRPr="00DD6759" w:rsidRDefault="00F7784F" w:rsidP="008565E2">
      <w:pPr>
        <w:pStyle w:val="ListParagraph"/>
        <w:numPr>
          <w:ilvl w:val="0"/>
          <w:numId w:val="188"/>
        </w:numPr>
        <w:rPr>
          <w:rFonts w:cs="Arial"/>
        </w:rPr>
      </w:pPr>
      <w:r w:rsidRPr="00DD6759">
        <w:rPr>
          <w:rFonts w:cs="Arial"/>
        </w:rPr>
        <w:t>Deliver high quality practice and teaching that makes a difference on a daily basis to children’s outcomes</w:t>
      </w:r>
    </w:p>
    <w:p w14:paraId="151E27C7" w14:textId="77777777" w:rsidR="00F7784F" w:rsidRPr="00DD6759" w:rsidRDefault="00F7784F" w:rsidP="008565E2">
      <w:pPr>
        <w:pStyle w:val="ListParagraph"/>
        <w:numPr>
          <w:ilvl w:val="0"/>
          <w:numId w:val="188"/>
        </w:numPr>
        <w:rPr>
          <w:rFonts w:cs="Arial"/>
        </w:rPr>
      </w:pPr>
      <w:r w:rsidRPr="00DD6759">
        <w:rPr>
          <w:rFonts w:cs="Arial"/>
        </w:rPr>
        <w:t xml:space="preserve">Ensure a solid understanding of the importance of pedagogy and chid development amongst all practitioners </w:t>
      </w:r>
    </w:p>
    <w:p w14:paraId="40E8C6F3" w14:textId="77777777" w:rsidR="00F7784F" w:rsidRPr="00DD6759" w:rsidRDefault="00F7784F" w:rsidP="008565E2">
      <w:pPr>
        <w:pStyle w:val="ListParagraph"/>
        <w:numPr>
          <w:ilvl w:val="0"/>
          <w:numId w:val="188"/>
        </w:numPr>
        <w:rPr>
          <w:rFonts w:cs="Arial"/>
        </w:rPr>
      </w:pPr>
      <w:r w:rsidRPr="00DD6759">
        <w:rPr>
          <w:rFonts w:cs="Arial"/>
        </w:rPr>
        <w:t>Value continuous professional development in all staff and access a variety of training and development to support the needs of the children in the nursery</w:t>
      </w:r>
    </w:p>
    <w:p w14:paraId="3D2520F5" w14:textId="77777777" w:rsidR="00F7784F" w:rsidRPr="00DD6759" w:rsidRDefault="00F7784F" w:rsidP="008565E2">
      <w:pPr>
        <w:pStyle w:val="ListParagraph"/>
        <w:numPr>
          <w:ilvl w:val="0"/>
          <w:numId w:val="188"/>
        </w:numPr>
        <w:rPr>
          <w:rFonts w:cs="Arial"/>
        </w:rPr>
      </w:pPr>
      <w:r w:rsidRPr="00DD6759">
        <w:rPr>
          <w:rFonts w:cs="Arial"/>
        </w:rPr>
        <w:t xml:space="preserve">Evaluate the effectiveness of training and link to the outcomes for children </w:t>
      </w:r>
    </w:p>
    <w:p w14:paraId="546E382F" w14:textId="77777777" w:rsidR="00F7784F" w:rsidRPr="00DD6759" w:rsidRDefault="00F7784F" w:rsidP="008565E2">
      <w:pPr>
        <w:pStyle w:val="ListParagraph"/>
        <w:numPr>
          <w:ilvl w:val="0"/>
          <w:numId w:val="188"/>
        </w:numPr>
        <w:rPr>
          <w:rFonts w:cs="Arial"/>
        </w:rPr>
      </w:pPr>
      <w:r w:rsidRPr="00DD6759">
        <w:rPr>
          <w:rFonts w:cs="Arial"/>
        </w:rPr>
        <w:t>Ensure all staff are confident in their roles and have the training they need to be able to perform these roles</w:t>
      </w:r>
    </w:p>
    <w:p w14:paraId="236E5378" w14:textId="77777777" w:rsidR="00F7784F" w:rsidRPr="00DD6759" w:rsidRDefault="00F7784F" w:rsidP="008565E2">
      <w:pPr>
        <w:pStyle w:val="ListParagraph"/>
        <w:numPr>
          <w:ilvl w:val="0"/>
          <w:numId w:val="188"/>
        </w:numPr>
        <w:rPr>
          <w:rFonts w:cs="Arial"/>
        </w:rPr>
      </w:pPr>
      <w:r w:rsidRPr="00DD6759">
        <w:rPr>
          <w:rFonts w:cs="Arial"/>
        </w:rPr>
        <w:t>Conduct regular supervision meetings with all team members to ensure all staff are supported to be the best they can be</w:t>
      </w:r>
    </w:p>
    <w:p w14:paraId="5A84E7C0" w14:textId="77777777" w:rsidR="00F7784F" w:rsidRPr="00DD6759" w:rsidRDefault="00F7784F" w:rsidP="008565E2">
      <w:pPr>
        <w:pStyle w:val="ListParagraph"/>
        <w:numPr>
          <w:ilvl w:val="0"/>
          <w:numId w:val="188"/>
        </w:numPr>
        <w:rPr>
          <w:rFonts w:cs="Arial"/>
        </w:rPr>
      </w:pPr>
      <w:r w:rsidRPr="00DD6759">
        <w:rPr>
          <w:rFonts w:cs="Arial"/>
        </w:rPr>
        <w:t>Use peer on peer observations to share, discuss and improve practice across the setting</w:t>
      </w:r>
    </w:p>
    <w:p w14:paraId="37BBA3B1" w14:textId="77777777" w:rsidR="00F7784F" w:rsidRPr="00DD6759" w:rsidRDefault="00F7784F" w:rsidP="008565E2">
      <w:pPr>
        <w:pStyle w:val="ListParagraph"/>
        <w:numPr>
          <w:ilvl w:val="0"/>
          <w:numId w:val="188"/>
        </w:numPr>
        <w:rPr>
          <w:rFonts w:cs="Arial"/>
        </w:rPr>
      </w:pPr>
      <w:r w:rsidRPr="00DD6759">
        <w:rPr>
          <w:rFonts w:cs="Arial"/>
        </w:rPr>
        <w:t xml:space="preserve">Monitor all practice and feedback ideas for improvement </w:t>
      </w:r>
    </w:p>
    <w:p w14:paraId="34838934" w14:textId="77777777" w:rsidR="00F7784F" w:rsidRPr="00DD6759" w:rsidRDefault="00F7784F" w:rsidP="008565E2">
      <w:pPr>
        <w:pStyle w:val="ListParagraph"/>
        <w:numPr>
          <w:ilvl w:val="0"/>
          <w:numId w:val="188"/>
        </w:numPr>
        <w:rPr>
          <w:rFonts w:cs="Arial"/>
        </w:rPr>
      </w:pPr>
      <w:r w:rsidRPr="00DD6759">
        <w:rPr>
          <w:rFonts w:cs="Arial"/>
        </w:rPr>
        <w:t xml:space="preserve">Ensure all planning, observation, assessment and next steps are linked to each individual child’s needs and interests and are evaluated for effectiveness </w:t>
      </w:r>
    </w:p>
    <w:p w14:paraId="353369CE" w14:textId="77777777" w:rsidR="00F7784F" w:rsidRPr="00DD6759" w:rsidRDefault="00F7784F" w:rsidP="008565E2">
      <w:pPr>
        <w:pStyle w:val="ListParagraph"/>
        <w:numPr>
          <w:ilvl w:val="0"/>
          <w:numId w:val="188"/>
        </w:numPr>
        <w:rPr>
          <w:rFonts w:cs="Arial"/>
        </w:rPr>
      </w:pPr>
      <w:r w:rsidRPr="00DD6759">
        <w:rPr>
          <w:rFonts w:cs="Arial"/>
        </w:rPr>
        <w:t>Undertake a quality programme to ensure all quality is embedded throughout the nursery</w:t>
      </w:r>
    </w:p>
    <w:p w14:paraId="106EDC7B" w14:textId="77777777" w:rsidR="00F7784F" w:rsidRPr="00DD6759" w:rsidRDefault="00F7784F" w:rsidP="008565E2">
      <w:pPr>
        <w:pStyle w:val="ListParagraph"/>
        <w:numPr>
          <w:ilvl w:val="0"/>
          <w:numId w:val="188"/>
        </w:numPr>
        <w:rPr>
          <w:rFonts w:cs="Arial"/>
        </w:rPr>
      </w:pPr>
      <w:r w:rsidRPr="00DD6759">
        <w:rPr>
          <w:rFonts w:cs="Arial"/>
        </w:rPr>
        <w:t xml:space="preserve">Engage with families and carers and link across the home learning environment and other carers to provide consistency of care and education </w:t>
      </w:r>
    </w:p>
    <w:p w14:paraId="080D0998" w14:textId="77777777" w:rsidR="00F7784F" w:rsidRPr="00DD6759" w:rsidRDefault="00F7784F" w:rsidP="008565E2">
      <w:pPr>
        <w:pStyle w:val="ListParagraph"/>
        <w:numPr>
          <w:ilvl w:val="0"/>
          <w:numId w:val="188"/>
        </w:numPr>
        <w:rPr>
          <w:rFonts w:cs="Arial"/>
        </w:rPr>
      </w:pPr>
      <w:r w:rsidRPr="00DD6759">
        <w:rPr>
          <w:rFonts w:cs="Arial"/>
        </w:rPr>
        <w:t xml:space="preserve">Operate a robust and embedded evaluation process across the whole setting that includes all parties such as practitioners, children, parents and external partners. We tackle poor performance using our staff procedures to ensure high quality remains forefront at all times. </w:t>
      </w:r>
    </w:p>
    <w:p w14:paraId="7735B474" w14:textId="77777777" w:rsidR="00F7784F" w:rsidRPr="00DD6759" w:rsidRDefault="00F7784F" w:rsidP="00F7784F">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F7784F" w:rsidRPr="00DD6759" w14:paraId="30583BAC" w14:textId="77777777" w:rsidTr="0080020F">
        <w:trPr>
          <w:cantSplit/>
          <w:jc w:val="center"/>
        </w:trPr>
        <w:tc>
          <w:tcPr>
            <w:tcW w:w="1666" w:type="pct"/>
            <w:tcBorders>
              <w:top w:val="single" w:sz="4" w:space="0" w:color="auto"/>
            </w:tcBorders>
            <w:vAlign w:val="center"/>
          </w:tcPr>
          <w:p w14:paraId="6258B4BC" w14:textId="77777777" w:rsidR="00F7784F" w:rsidRPr="00DD6759" w:rsidRDefault="00F7784F" w:rsidP="0080020F">
            <w:pPr>
              <w:pStyle w:val="MeetsEYFS"/>
              <w:rPr>
                <w:rFonts w:cs="Arial"/>
                <w:b/>
              </w:rPr>
            </w:pPr>
            <w:r w:rsidRPr="00DD6759">
              <w:rPr>
                <w:rFonts w:cs="Arial"/>
                <w:b/>
              </w:rPr>
              <w:t>This policy was adopted on</w:t>
            </w:r>
          </w:p>
        </w:tc>
        <w:tc>
          <w:tcPr>
            <w:tcW w:w="1844" w:type="pct"/>
            <w:tcBorders>
              <w:top w:val="single" w:sz="4" w:space="0" w:color="auto"/>
            </w:tcBorders>
            <w:vAlign w:val="center"/>
          </w:tcPr>
          <w:p w14:paraId="001A6E09" w14:textId="77777777" w:rsidR="00F7784F" w:rsidRPr="00DD6759" w:rsidRDefault="00F7784F" w:rsidP="0080020F">
            <w:pPr>
              <w:pStyle w:val="MeetsEYFS"/>
              <w:rPr>
                <w:rFonts w:cs="Arial"/>
                <w:b/>
              </w:rPr>
            </w:pPr>
            <w:r w:rsidRPr="00DD6759">
              <w:rPr>
                <w:rFonts w:cs="Arial"/>
                <w:b/>
              </w:rPr>
              <w:t>Signed on behalf of the nursery</w:t>
            </w:r>
          </w:p>
        </w:tc>
        <w:tc>
          <w:tcPr>
            <w:tcW w:w="1490" w:type="pct"/>
            <w:tcBorders>
              <w:top w:val="single" w:sz="4" w:space="0" w:color="auto"/>
            </w:tcBorders>
            <w:vAlign w:val="center"/>
          </w:tcPr>
          <w:p w14:paraId="10FC0BAA" w14:textId="77777777" w:rsidR="00F7784F" w:rsidRPr="00DD6759" w:rsidRDefault="00F7784F" w:rsidP="0080020F">
            <w:pPr>
              <w:pStyle w:val="MeetsEYFS"/>
              <w:rPr>
                <w:rFonts w:cs="Arial"/>
                <w:b/>
              </w:rPr>
            </w:pPr>
            <w:r w:rsidRPr="00DD6759">
              <w:rPr>
                <w:rFonts w:cs="Arial"/>
                <w:b/>
              </w:rPr>
              <w:t>Date for review</w:t>
            </w:r>
          </w:p>
        </w:tc>
      </w:tr>
      <w:tr w:rsidR="00F7784F" w:rsidRPr="00DD6759" w14:paraId="21048B0D" w14:textId="77777777" w:rsidTr="0080020F">
        <w:trPr>
          <w:cantSplit/>
          <w:jc w:val="center"/>
        </w:trPr>
        <w:tc>
          <w:tcPr>
            <w:tcW w:w="1666" w:type="pct"/>
            <w:vAlign w:val="center"/>
          </w:tcPr>
          <w:p w14:paraId="43F5FF32" w14:textId="77777777" w:rsidR="00F7784F" w:rsidRPr="00DD6759" w:rsidRDefault="00F7784F" w:rsidP="0080020F">
            <w:pPr>
              <w:pStyle w:val="MeetsEYFS"/>
              <w:rPr>
                <w:rFonts w:cs="Arial"/>
                <w:i/>
              </w:rPr>
            </w:pPr>
            <w:r>
              <w:rPr>
                <w:rFonts w:cs="Arial"/>
                <w:i/>
              </w:rPr>
              <w:t>31/08/2019</w:t>
            </w:r>
          </w:p>
        </w:tc>
        <w:tc>
          <w:tcPr>
            <w:tcW w:w="1844" w:type="pct"/>
          </w:tcPr>
          <w:p w14:paraId="4F4BF8AE" w14:textId="77777777" w:rsidR="00F7784F" w:rsidRPr="00DD6759" w:rsidRDefault="00F7784F" w:rsidP="0080020F">
            <w:pPr>
              <w:pStyle w:val="MeetsEYFS"/>
              <w:rPr>
                <w:rFonts w:cs="Arial"/>
                <w:i/>
              </w:rPr>
            </w:pPr>
            <w:r>
              <w:rPr>
                <w:rFonts w:cs="Arial"/>
                <w:i/>
              </w:rPr>
              <w:t>KANEEZ UR REHMAN</w:t>
            </w:r>
          </w:p>
        </w:tc>
        <w:tc>
          <w:tcPr>
            <w:tcW w:w="1490" w:type="pct"/>
          </w:tcPr>
          <w:p w14:paraId="30900B0C" w14:textId="77777777" w:rsidR="00F7784F" w:rsidRPr="00DD6759" w:rsidRDefault="00F7784F" w:rsidP="0080020F">
            <w:pPr>
              <w:pStyle w:val="MeetsEYFS"/>
              <w:rPr>
                <w:rFonts w:cs="Arial"/>
                <w:i/>
              </w:rPr>
            </w:pPr>
            <w:r>
              <w:rPr>
                <w:rFonts w:cs="Arial"/>
                <w:i/>
              </w:rPr>
              <w:t>31/08/2020</w:t>
            </w:r>
          </w:p>
        </w:tc>
      </w:tr>
    </w:tbl>
    <w:p w14:paraId="46573455" w14:textId="77777777" w:rsidR="00F7784F" w:rsidRPr="00DD6759" w:rsidRDefault="00F7784F" w:rsidP="00F7784F">
      <w:pPr>
        <w:rPr>
          <w:rFonts w:cs="Arial"/>
        </w:rPr>
      </w:pPr>
    </w:p>
    <w:p w14:paraId="3F43732A" w14:textId="77777777" w:rsidR="00F7784F" w:rsidRPr="00F16F4B" w:rsidRDefault="00F7784F" w:rsidP="00F7784F">
      <w:pPr>
        <w:pStyle w:val="H1"/>
        <w:rPr>
          <w:rFonts w:cs="Arial"/>
        </w:rPr>
      </w:pPr>
      <w:bookmarkStart w:id="125" w:name="_Toc15917043"/>
      <w:bookmarkStart w:id="126" w:name="_Toc372294201"/>
      <w:bookmarkStart w:id="127" w:name="_Toc515015197"/>
      <w:bookmarkEnd w:id="121"/>
      <w:bookmarkEnd w:id="124"/>
      <w:r w:rsidRPr="00F16F4B">
        <w:rPr>
          <w:rFonts w:cs="Arial"/>
        </w:rPr>
        <w:lastRenderedPageBreak/>
        <w:t xml:space="preserve">23. Equipment and Resources </w:t>
      </w:r>
      <w:bookmarkEnd w:id="125"/>
    </w:p>
    <w:p w14:paraId="19A5E56E" w14:textId="77777777" w:rsidR="00F7784F" w:rsidRPr="00F16F4B" w:rsidRDefault="00F7784F" w:rsidP="00F7784F">
      <w:pPr>
        <w:pStyle w:val="deleteasappropriate"/>
        <w:rPr>
          <w:rFonts w:cs="Arial"/>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7784F" w:rsidRPr="00F16F4B" w14:paraId="4595913C" w14:textId="77777777" w:rsidTr="0080020F">
        <w:trPr>
          <w:cantSplit/>
          <w:trHeight w:val="209"/>
          <w:jc w:val="center"/>
        </w:trPr>
        <w:tc>
          <w:tcPr>
            <w:tcW w:w="3082" w:type="dxa"/>
            <w:vAlign w:val="center"/>
          </w:tcPr>
          <w:p w14:paraId="0C5F7844" w14:textId="77777777" w:rsidR="00F7784F" w:rsidRPr="00F16F4B" w:rsidRDefault="00F7784F" w:rsidP="0080020F">
            <w:pPr>
              <w:pStyle w:val="MeetsEYFS"/>
              <w:jc w:val="center"/>
              <w:rPr>
                <w:rFonts w:cs="Arial"/>
              </w:rPr>
            </w:pPr>
            <w:r w:rsidRPr="00F16F4B">
              <w:rPr>
                <w:rFonts w:cs="Arial"/>
              </w:rPr>
              <w:t>EYFS: 3.54, 3.64</w:t>
            </w:r>
          </w:p>
        </w:tc>
      </w:tr>
    </w:tbl>
    <w:p w14:paraId="15F17E0C" w14:textId="77777777" w:rsidR="00F7784F" w:rsidRPr="00F16F4B" w:rsidRDefault="00F7784F" w:rsidP="00F7784F">
      <w:pPr>
        <w:rPr>
          <w:rFonts w:cs="Arial"/>
        </w:rPr>
      </w:pPr>
    </w:p>
    <w:p w14:paraId="6C7D3E44" w14:textId="77777777" w:rsidR="00F7784F" w:rsidRPr="00F16F4B" w:rsidRDefault="00F7784F" w:rsidP="00F7784F">
      <w:pPr>
        <w:rPr>
          <w:rFonts w:cs="Arial"/>
        </w:rPr>
      </w:pPr>
      <w:r w:rsidRPr="00F16F4B">
        <w:rPr>
          <w:rFonts w:cs="Arial"/>
        </w:rPr>
        <w:t xml:space="preserve">At </w:t>
      </w:r>
      <w:r w:rsidRPr="00F16F4B">
        <w:rPr>
          <w:rFonts w:cs="Arial"/>
          <w:b/>
          <w:i/>
        </w:rPr>
        <w:t>Lemon Tree Manchester LTD</w:t>
      </w:r>
      <w:r w:rsidRPr="00F16F4B">
        <w:rPr>
          <w:rFonts w:cs="Arial"/>
        </w:rPr>
        <w:t xml:space="preserve"> we believe that high-quality care and early learning is promoted by providing children with safe, clean, stimulating, age and stage appropriate resources, toys and equipment. </w:t>
      </w:r>
    </w:p>
    <w:p w14:paraId="1BCAA17A" w14:textId="77777777" w:rsidR="00F7784F" w:rsidRPr="00F16F4B" w:rsidRDefault="00F7784F" w:rsidP="00F7784F">
      <w:pPr>
        <w:rPr>
          <w:rFonts w:cs="Arial"/>
        </w:rPr>
      </w:pPr>
    </w:p>
    <w:p w14:paraId="47A19904" w14:textId="77777777" w:rsidR="00F7784F" w:rsidRPr="00F16F4B" w:rsidRDefault="00F7784F" w:rsidP="00F7784F">
      <w:pPr>
        <w:rPr>
          <w:rFonts w:cs="Arial"/>
        </w:rPr>
      </w:pPr>
      <w:r w:rsidRPr="00F16F4B">
        <w:rPr>
          <w:rFonts w:cs="Arial"/>
        </w:rPr>
        <w:t>To ensure this occurs within the nursery, including in our outdoor areas, we will:</w:t>
      </w:r>
    </w:p>
    <w:p w14:paraId="1D78042C" w14:textId="77777777" w:rsidR="00F7784F" w:rsidRPr="00F16F4B" w:rsidRDefault="00F7784F" w:rsidP="00F7784F">
      <w:pPr>
        <w:rPr>
          <w:rFonts w:cs="Arial"/>
        </w:rPr>
      </w:pPr>
    </w:p>
    <w:p w14:paraId="2044DE08" w14:textId="77777777" w:rsidR="00F7784F" w:rsidRPr="00F16F4B" w:rsidRDefault="00F7784F" w:rsidP="00F7784F">
      <w:pPr>
        <w:numPr>
          <w:ilvl w:val="0"/>
          <w:numId w:val="37"/>
        </w:numPr>
        <w:rPr>
          <w:rFonts w:cs="Arial"/>
        </w:rPr>
      </w:pPr>
      <w:r w:rsidRPr="00F16F4B">
        <w:rPr>
          <w:rFonts w:cs="Arial"/>
        </w:rPr>
        <w:t>Provide play equipment and resources which are safe and, where applicable, conform to the European Standards for Playground Equipment: EN 1176 and EN 1177, BS EN safety standards or Toys (Safety) Regulation (1995)</w:t>
      </w:r>
    </w:p>
    <w:p w14:paraId="0D06AEC7" w14:textId="77777777" w:rsidR="00F7784F" w:rsidRPr="00F16F4B" w:rsidRDefault="00F7784F" w:rsidP="00F7784F">
      <w:pPr>
        <w:numPr>
          <w:ilvl w:val="0"/>
          <w:numId w:val="37"/>
        </w:numPr>
        <w:rPr>
          <w:rFonts w:cs="Arial"/>
        </w:rPr>
      </w:pPr>
      <w:r w:rsidRPr="00F16F4B">
        <w:rPr>
          <w:rFonts w:cs="Arial"/>
        </w:rPr>
        <w:t>Provide a sufficient quantity of equipment and resources for the number of children registered in the nursery</w:t>
      </w:r>
    </w:p>
    <w:p w14:paraId="546BC1E9" w14:textId="77777777" w:rsidR="00F7784F" w:rsidRPr="00F16F4B" w:rsidRDefault="00F7784F" w:rsidP="00F7784F">
      <w:pPr>
        <w:numPr>
          <w:ilvl w:val="0"/>
          <w:numId w:val="37"/>
        </w:numPr>
        <w:rPr>
          <w:rFonts w:cs="Arial"/>
        </w:rPr>
      </w:pPr>
      <w:r w:rsidRPr="00F16F4B">
        <w:rPr>
          <w:rFonts w:cs="Arial"/>
        </w:rPr>
        <w:t xml:space="preserve">Provide resources to meet children’s individual needs and interests </w:t>
      </w:r>
    </w:p>
    <w:p w14:paraId="44FAFBA2" w14:textId="77777777" w:rsidR="00F7784F" w:rsidRPr="00F16F4B" w:rsidRDefault="00F7784F" w:rsidP="00F7784F">
      <w:pPr>
        <w:numPr>
          <w:ilvl w:val="0"/>
          <w:numId w:val="37"/>
        </w:numPr>
        <w:rPr>
          <w:rFonts w:cs="Arial"/>
        </w:rPr>
      </w:pPr>
      <w:r w:rsidRPr="00F16F4B">
        <w:rPr>
          <w:rFonts w:cs="Arial"/>
        </w:rPr>
        <w:t>Provide resources which promote all areas of children's learning and development</w:t>
      </w:r>
    </w:p>
    <w:p w14:paraId="6B945695" w14:textId="77777777" w:rsidR="00F7784F" w:rsidRPr="00F16F4B" w:rsidRDefault="00F7784F" w:rsidP="00F7784F">
      <w:pPr>
        <w:numPr>
          <w:ilvl w:val="0"/>
          <w:numId w:val="37"/>
        </w:numPr>
        <w:rPr>
          <w:rFonts w:cs="Arial"/>
        </w:rPr>
      </w:pPr>
      <w:r w:rsidRPr="00F16F4B">
        <w:rPr>
          <w:rFonts w:cs="Arial"/>
        </w:rPr>
        <w:t>Select books, equipment and resources which promote positive images of people of all races, cultures, ages, gender and abilities, are non-discriminatory and do not stereotype</w:t>
      </w:r>
    </w:p>
    <w:p w14:paraId="34CA7F13" w14:textId="77777777" w:rsidR="00F7784F" w:rsidRPr="00F16F4B" w:rsidRDefault="00F7784F" w:rsidP="00F7784F">
      <w:pPr>
        <w:numPr>
          <w:ilvl w:val="0"/>
          <w:numId w:val="37"/>
        </w:numPr>
        <w:rPr>
          <w:rFonts w:cs="Arial"/>
        </w:rPr>
      </w:pPr>
      <w:r w:rsidRPr="00F16F4B">
        <w:rPr>
          <w:rFonts w:cs="Arial"/>
        </w:rPr>
        <w:t>Provide play equipment and resources which promote continuity and progression, provide sufficient challenges and meet the needs and interests of all children</w:t>
      </w:r>
    </w:p>
    <w:p w14:paraId="5779D9F0" w14:textId="77777777" w:rsidR="00F7784F" w:rsidRPr="00F16F4B" w:rsidRDefault="00F7784F" w:rsidP="00F7784F">
      <w:pPr>
        <w:numPr>
          <w:ilvl w:val="0"/>
          <w:numId w:val="37"/>
        </w:numPr>
        <w:rPr>
          <w:rFonts w:cs="Arial"/>
        </w:rPr>
      </w:pPr>
      <w:r w:rsidRPr="00F16F4B">
        <w:rPr>
          <w:rFonts w:cs="Arial"/>
        </w:rPr>
        <w:t>Store and display resources and equipment where all children can independently choose and select them</w:t>
      </w:r>
    </w:p>
    <w:p w14:paraId="78AAA473" w14:textId="77777777" w:rsidR="00F7784F" w:rsidRPr="00F16F4B" w:rsidRDefault="00F7784F" w:rsidP="00F7784F">
      <w:pPr>
        <w:numPr>
          <w:ilvl w:val="0"/>
          <w:numId w:val="37"/>
        </w:numPr>
        <w:rPr>
          <w:rFonts w:cs="Arial"/>
        </w:rPr>
      </w:pPr>
      <w:r w:rsidRPr="00F16F4B">
        <w:rPr>
          <w:rFonts w:cs="Arial"/>
        </w:rPr>
        <w:t>Check all resources and equipment before first use to identify any potential risks and again regularly at the beginning of every session and when they are put away at the end of every session. We repair and clean or replace any unsafe, worn out, dirty or damaged equipment whenever required</w:t>
      </w:r>
    </w:p>
    <w:p w14:paraId="4573CEEE" w14:textId="77777777" w:rsidR="00F7784F" w:rsidRPr="00F16F4B" w:rsidRDefault="00F7784F" w:rsidP="00F7784F">
      <w:pPr>
        <w:numPr>
          <w:ilvl w:val="0"/>
          <w:numId w:val="37"/>
        </w:numPr>
        <w:rPr>
          <w:rFonts w:cs="Arial"/>
        </w:rPr>
      </w:pPr>
      <w:r w:rsidRPr="00F16F4B">
        <w:rPr>
          <w:rFonts w:cs="Arial"/>
        </w:rPr>
        <w:t>Keep an inventory of resources and equipment. This records the date on which each item was purchased and the price paid for it</w:t>
      </w:r>
    </w:p>
    <w:p w14:paraId="06D663BF" w14:textId="77777777" w:rsidR="00F7784F" w:rsidRPr="00F16F4B" w:rsidRDefault="00F7784F" w:rsidP="00F7784F">
      <w:pPr>
        <w:numPr>
          <w:ilvl w:val="0"/>
          <w:numId w:val="37"/>
        </w:numPr>
        <w:rPr>
          <w:rFonts w:cs="Arial"/>
        </w:rPr>
      </w:pPr>
      <w:r w:rsidRPr="00F16F4B">
        <w:rPr>
          <w:rFonts w:cs="Arial"/>
        </w:rPr>
        <w:t>Evaluate the effectiveness of the resources including the children’s opinions and interests</w:t>
      </w:r>
    </w:p>
    <w:p w14:paraId="69BD3D59" w14:textId="77777777" w:rsidR="00F7784F" w:rsidRPr="00F16F4B" w:rsidRDefault="00F7784F" w:rsidP="00F7784F">
      <w:pPr>
        <w:numPr>
          <w:ilvl w:val="0"/>
          <w:numId w:val="37"/>
        </w:numPr>
        <w:rPr>
          <w:rFonts w:cs="Arial"/>
        </w:rPr>
      </w:pPr>
      <w:r w:rsidRPr="00F16F4B">
        <w:rPr>
          <w:rFonts w:cs="Arial"/>
        </w:rPr>
        <w:t xml:space="preserve">Encourage children to respect the equipment and resources and tidy these away when play has finished. This is into a designated place via the use of silhouettes or pictures the children can match the resource to. </w:t>
      </w:r>
    </w:p>
    <w:p w14:paraId="1BE76A8F" w14:textId="77777777" w:rsidR="00F7784F" w:rsidRPr="00F16F4B" w:rsidRDefault="00F7784F" w:rsidP="00F7784F">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F7784F" w:rsidRPr="00F16F4B" w14:paraId="5A57FD3A" w14:textId="77777777" w:rsidTr="0080020F">
        <w:trPr>
          <w:cantSplit/>
          <w:jc w:val="center"/>
        </w:trPr>
        <w:tc>
          <w:tcPr>
            <w:tcW w:w="1666" w:type="pct"/>
            <w:tcBorders>
              <w:top w:val="single" w:sz="4" w:space="0" w:color="auto"/>
            </w:tcBorders>
            <w:vAlign w:val="center"/>
          </w:tcPr>
          <w:p w14:paraId="17EFA0A8" w14:textId="77777777" w:rsidR="00F7784F" w:rsidRPr="00F16F4B" w:rsidRDefault="00F7784F" w:rsidP="0080020F">
            <w:pPr>
              <w:pStyle w:val="MeetsEYFS"/>
              <w:rPr>
                <w:rFonts w:cs="Arial"/>
                <w:b/>
              </w:rPr>
            </w:pPr>
            <w:r w:rsidRPr="00F16F4B">
              <w:rPr>
                <w:rFonts w:cs="Arial"/>
                <w:b/>
              </w:rPr>
              <w:t>This policy was adopted on</w:t>
            </w:r>
          </w:p>
        </w:tc>
        <w:tc>
          <w:tcPr>
            <w:tcW w:w="1844" w:type="pct"/>
            <w:tcBorders>
              <w:top w:val="single" w:sz="4" w:space="0" w:color="auto"/>
            </w:tcBorders>
            <w:vAlign w:val="center"/>
          </w:tcPr>
          <w:p w14:paraId="5EF3030E" w14:textId="77777777" w:rsidR="00F7784F" w:rsidRPr="00F16F4B" w:rsidRDefault="00F7784F" w:rsidP="0080020F">
            <w:pPr>
              <w:pStyle w:val="MeetsEYFS"/>
              <w:rPr>
                <w:rFonts w:cs="Arial"/>
                <w:b/>
              </w:rPr>
            </w:pPr>
            <w:r w:rsidRPr="00F16F4B">
              <w:rPr>
                <w:rFonts w:cs="Arial"/>
                <w:b/>
              </w:rPr>
              <w:t>Signed on behalf of the nursery</w:t>
            </w:r>
          </w:p>
        </w:tc>
        <w:tc>
          <w:tcPr>
            <w:tcW w:w="1490" w:type="pct"/>
            <w:tcBorders>
              <w:top w:val="single" w:sz="4" w:space="0" w:color="auto"/>
            </w:tcBorders>
            <w:vAlign w:val="center"/>
          </w:tcPr>
          <w:p w14:paraId="2BC90881" w14:textId="77777777" w:rsidR="00F7784F" w:rsidRPr="00F16F4B" w:rsidRDefault="00F7784F" w:rsidP="0080020F">
            <w:pPr>
              <w:pStyle w:val="MeetsEYFS"/>
              <w:rPr>
                <w:rFonts w:cs="Arial"/>
                <w:b/>
              </w:rPr>
            </w:pPr>
            <w:r w:rsidRPr="00F16F4B">
              <w:rPr>
                <w:rFonts w:cs="Arial"/>
                <w:b/>
              </w:rPr>
              <w:t>Date for review</w:t>
            </w:r>
          </w:p>
        </w:tc>
      </w:tr>
      <w:tr w:rsidR="00F7784F" w:rsidRPr="00F16F4B" w14:paraId="16461A11" w14:textId="77777777" w:rsidTr="0080020F">
        <w:trPr>
          <w:cantSplit/>
          <w:jc w:val="center"/>
        </w:trPr>
        <w:tc>
          <w:tcPr>
            <w:tcW w:w="1666" w:type="pct"/>
            <w:vAlign w:val="center"/>
          </w:tcPr>
          <w:p w14:paraId="7C9A7508" w14:textId="77777777" w:rsidR="00F7784F" w:rsidRPr="00F16F4B" w:rsidRDefault="00F7784F" w:rsidP="0080020F">
            <w:pPr>
              <w:pStyle w:val="MeetsEYFS"/>
              <w:rPr>
                <w:rFonts w:cs="Arial"/>
                <w:i/>
              </w:rPr>
            </w:pPr>
            <w:r w:rsidRPr="00F16F4B">
              <w:rPr>
                <w:rFonts w:cs="Arial"/>
                <w:i/>
              </w:rPr>
              <w:t>31/08/2019</w:t>
            </w:r>
          </w:p>
        </w:tc>
        <w:tc>
          <w:tcPr>
            <w:tcW w:w="1844" w:type="pct"/>
          </w:tcPr>
          <w:p w14:paraId="4C88A160" w14:textId="77777777" w:rsidR="00F7784F" w:rsidRPr="00F16F4B" w:rsidRDefault="00F7784F" w:rsidP="0080020F">
            <w:pPr>
              <w:pStyle w:val="MeetsEYFS"/>
              <w:rPr>
                <w:rFonts w:cs="Arial"/>
                <w:i/>
              </w:rPr>
            </w:pPr>
            <w:r w:rsidRPr="00F16F4B">
              <w:rPr>
                <w:rFonts w:cs="Arial"/>
                <w:i/>
              </w:rPr>
              <w:t>KANEEZ UR REHMAN</w:t>
            </w:r>
          </w:p>
        </w:tc>
        <w:tc>
          <w:tcPr>
            <w:tcW w:w="1490" w:type="pct"/>
          </w:tcPr>
          <w:p w14:paraId="30A3C840" w14:textId="77777777" w:rsidR="00F7784F" w:rsidRPr="00F16F4B" w:rsidRDefault="00F7784F" w:rsidP="0080020F">
            <w:pPr>
              <w:pStyle w:val="MeetsEYFS"/>
              <w:rPr>
                <w:rFonts w:cs="Arial"/>
                <w:i/>
              </w:rPr>
            </w:pPr>
            <w:r w:rsidRPr="00F16F4B">
              <w:rPr>
                <w:rFonts w:cs="Arial"/>
                <w:i/>
              </w:rPr>
              <w:t>31/08/2020</w:t>
            </w:r>
          </w:p>
        </w:tc>
      </w:tr>
    </w:tbl>
    <w:p w14:paraId="0F6E8CC1" w14:textId="77777777" w:rsidR="00F7784F" w:rsidRPr="003766F2" w:rsidRDefault="00F7784F" w:rsidP="00F7784F">
      <w:pPr>
        <w:pStyle w:val="H1"/>
        <w:rPr>
          <w:rFonts w:cs="Arial"/>
        </w:rPr>
      </w:pPr>
      <w:bookmarkStart w:id="128" w:name="_Toc15917020"/>
      <w:bookmarkStart w:id="129" w:name="_Toc515015198"/>
      <w:bookmarkStart w:id="130" w:name="_Toc372294202"/>
      <w:bookmarkEnd w:id="126"/>
      <w:bookmarkEnd w:id="127"/>
      <w:r>
        <w:rPr>
          <w:rFonts w:cs="Arial"/>
        </w:rPr>
        <w:lastRenderedPageBreak/>
        <w:t>24</w:t>
      </w:r>
      <w:r w:rsidRPr="003766F2">
        <w:rPr>
          <w:rFonts w:cs="Arial"/>
        </w:rPr>
        <w:t xml:space="preserve">. Critical Incident </w:t>
      </w:r>
      <w:bookmarkEnd w:id="128"/>
      <w:r w:rsidRPr="003766F2">
        <w:rPr>
          <w:rFonts w:cs="Arial"/>
        </w:rPr>
        <w:t xml:space="preserve"> </w:t>
      </w:r>
    </w:p>
    <w:p w14:paraId="1F1A8C13" w14:textId="77777777" w:rsidR="00F7784F" w:rsidRPr="003766F2" w:rsidRDefault="00F7784F" w:rsidP="00F7784F">
      <w:pPr>
        <w:rPr>
          <w:rFonts w:cs="Arial"/>
        </w:rPr>
      </w:pPr>
    </w:p>
    <w:p w14:paraId="587C8513" w14:textId="77777777" w:rsidR="00F7784F" w:rsidRPr="003766F2" w:rsidRDefault="00F7784F" w:rsidP="00F7784F">
      <w:pPr>
        <w:rPr>
          <w:rFonts w:cs="Arial"/>
        </w:rPr>
      </w:pPr>
      <w:r w:rsidRPr="003766F2">
        <w:rPr>
          <w:rFonts w:cs="Arial"/>
        </w:rPr>
        <w:t xml:space="preserve">At </w:t>
      </w:r>
      <w:r w:rsidRPr="003766F2">
        <w:rPr>
          <w:rFonts w:cs="Arial"/>
          <w:b/>
          <w:i/>
        </w:rPr>
        <w:t>Lemon Tree Manchester LTD</w:t>
      </w:r>
      <w:r w:rsidRPr="003766F2">
        <w:rPr>
          <w:rFonts w:cs="Arial"/>
        </w:rPr>
        <w:t xml:space="preserve"> 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14:paraId="3C0A1161" w14:textId="77777777" w:rsidR="00F7784F" w:rsidRPr="003766F2" w:rsidRDefault="00F7784F" w:rsidP="00F7784F">
      <w:pPr>
        <w:rPr>
          <w:rFonts w:cs="Arial"/>
        </w:rPr>
      </w:pPr>
    </w:p>
    <w:p w14:paraId="69498A28" w14:textId="77777777" w:rsidR="00F7784F" w:rsidRPr="003766F2" w:rsidRDefault="00F7784F" w:rsidP="00F7784F">
      <w:pPr>
        <w:numPr>
          <w:ilvl w:val="0"/>
          <w:numId w:val="36"/>
        </w:numPr>
        <w:rPr>
          <w:rFonts w:cs="Arial"/>
        </w:rPr>
      </w:pPr>
      <w:r w:rsidRPr="003766F2">
        <w:rPr>
          <w:rFonts w:cs="Arial"/>
        </w:rPr>
        <w:t>Flood</w:t>
      </w:r>
    </w:p>
    <w:p w14:paraId="45460B27" w14:textId="77777777" w:rsidR="00F7784F" w:rsidRPr="003766F2" w:rsidRDefault="00F7784F" w:rsidP="00F7784F">
      <w:pPr>
        <w:numPr>
          <w:ilvl w:val="0"/>
          <w:numId w:val="36"/>
        </w:numPr>
        <w:rPr>
          <w:rFonts w:cs="Arial"/>
        </w:rPr>
      </w:pPr>
      <w:r w:rsidRPr="003766F2">
        <w:rPr>
          <w:rFonts w:cs="Arial"/>
        </w:rPr>
        <w:t>Fire</w:t>
      </w:r>
    </w:p>
    <w:p w14:paraId="2B26C337" w14:textId="77777777" w:rsidR="00F7784F" w:rsidRPr="003766F2" w:rsidRDefault="00F7784F" w:rsidP="00F7784F">
      <w:pPr>
        <w:numPr>
          <w:ilvl w:val="0"/>
          <w:numId w:val="36"/>
        </w:numPr>
        <w:rPr>
          <w:rFonts w:cs="Arial"/>
        </w:rPr>
      </w:pPr>
      <w:r w:rsidRPr="003766F2">
        <w:rPr>
          <w:rFonts w:cs="Arial"/>
        </w:rPr>
        <w:t>Burglary</w:t>
      </w:r>
    </w:p>
    <w:p w14:paraId="091BEBFA" w14:textId="77777777" w:rsidR="00F7784F" w:rsidRPr="003766F2" w:rsidRDefault="00F7784F" w:rsidP="00F7784F">
      <w:pPr>
        <w:numPr>
          <w:ilvl w:val="0"/>
          <w:numId w:val="36"/>
        </w:numPr>
        <w:rPr>
          <w:rFonts w:cs="Arial"/>
        </w:rPr>
      </w:pPr>
      <w:r w:rsidRPr="003766F2">
        <w:rPr>
          <w:rFonts w:cs="Arial"/>
        </w:rPr>
        <w:t xml:space="preserve">Abduction or threatened abduction of a child </w:t>
      </w:r>
    </w:p>
    <w:p w14:paraId="0F3884E1" w14:textId="77777777" w:rsidR="00F7784F" w:rsidRPr="003766F2" w:rsidRDefault="00F7784F" w:rsidP="00F7784F">
      <w:pPr>
        <w:numPr>
          <w:ilvl w:val="0"/>
          <w:numId w:val="36"/>
        </w:numPr>
        <w:rPr>
          <w:rFonts w:cs="Arial"/>
        </w:rPr>
      </w:pPr>
      <w:r w:rsidRPr="003766F2">
        <w:rPr>
          <w:rFonts w:cs="Arial"/>
        </w:rPr>
        <w:t xml:space="preserve">Bomb threat/terrorism attack  </w:t>
      </w:r>
    </w:p>
    <w:p w14:paraId="064E61EA" w14:textId="77777777" w:rsidR="00F7784F" w:rsidRPr="003766F2" w:rsidRDefault="00F7784F" w:rsidP="00F7784F">
      <w:pPr>
        <w:numPr>
          <w:ilvl w:val="0"/>
          <w:numId w:val="36"/>
        </w:numPr>
        <w:rPr>
          <w:rFonts w:cs="Arial"/>
        </w:rPr>
      </w:pPr>
      <w:r w:rsidRPr="003766F2">
        <w:rPr>
          <w:rFonts w:cs="Arial"/>
        </w:rPr>
        <w:t xml:space="preserve">Any other incident that may affect the care of the children in the nursery. </w:t>
      </w:r>
    </w:p>
    <w:p w14:paraId="080F0E00" w14:textId="77777777" w:rsidR="00F7784F" w:rsidRPr="003766F2" w:rsidRDefault="00F7784F" w:rsidP="00F7784F">
      <w:pPr>
        <w:rPr>
          <w:rFonts w:cs="Arial"/>
        </w:rPr>
      </w:pPr>
    </w:p>
    <w:p w14:paraId="4498CE1F" w14:textId="77777777" w:rsidR="00F7784F" w:rsidRPr="003766F2" w:rsidRDefault="00F7784F" w:rsidP="00F7784F">
      <w:pPr>
        <w:rPr>
          <w:rFonts w:cs="Arial"/>
        </w:rPr>
      </w:pPr>
      <w:r w:rsidRPr="003766F2">
        <w:rPr>
          <w:rFonts w:cs="Arial"/>
        </w:rPr>
        <w:t xml:space="preserve">If any of these incidents impact on the ability of the nursery to operate, we will contact parents via phone or text message at the earliest opportunity, e.g. before the start of the nursery day. </w:t>
      </w:r>
    </w:p>
    <w:p w14:paraId="352856FA" w14:textId="77777777" w:rsidR="00F7784F" w:rsidRPr="003766F2" w:rsidRDefault="00F7784F" w:rsidP="00F7784F">
      <w:pPr>
        <w:rPr>
          <w:rFonts w:cs="Arial"/>
        </w:rPr>
      </w:pPr>
    </w:p>
    <w:p w14:paraId="679D74E2" w14:textId="77777777" w:rsidR="00F7784F" w:rsidRPr="003766F2" w:rsidRDefault="00F7784F" w:rsidP="00F7784F">
      <w:pPr>
        <w:pStyle w:val="H2"/>
      </w:pPr>
      <w:r w:rsidRPr="003766F2">
        <w:t>Flood</w:t>
      </w:r>
    </w:p>
    <w:p w14:paraId="1E99E78F" w14:textId="77777777" w:rsidR="00F7784F" w:rsidRPr="003766F2" w:rsidRDefault="00F7784F" w:rsidP="00F7784F">
      <w:pPr>
        <w:rPr>
          <w:rFonts w:cs="Arial"/>
        </w:rPr>
      </w:pPr>
      <w:r w:rsidRPr="003766F2">
        <w:rPr>
          <w:rFonts w:cs="Arial"/>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11550A2E" w14:textId="77777777" w:rsidR="00F7784F" w:rsidRPr="003766F2" w:rsidRDefault="00F7784F" w:rsidP="00F7784F">
      <w:pPr>
        <w:rPr>
          <w:rFonts w:cs="Arial"/>
        </w:rPr>
      </w:pPr>
    </w:p>
    <w:p w14:paraId="06744727" w14:textId="77777777" w:rsidR="00F7784F" w:rsidRPr="003766F2" w:rsidRDefault="00F7784F" w:rsidP="00F7784F">
      <w:pPr>
        <w:rPr>
          <w:rFonts w:cs="Arial"/>
        </w:rPr>
      </w:pPr>
      <w:r w:rsidRPr="003766F2">
        <w:rPr>
          <w:rFonts w:cs="Arial"/>
        </w:rP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will be notified in the same way as the fire procedure. </w:t>
      </w:r>
    </w:p>
    <w:p w14:paraId="35DA5EBD" w14:textId="77777777" w:rsidR="00F7784F" w:rsidRPr="003766F2" w:rsidRDefault="00F7784F" w:rsidP="00F7784F">
      <w:pPr>
        <w:rPr>
          <w:rFonts w:cs="Arial"/>
        </w:rPr>
      </w:pPr>
    </w:p>
    <w:p w14:paraId="15713BA6" w14:textId="77777777" w:rsidR="00F7784F" w:rsidRPr="003766F2" w:rsidRDefault="00F7784F" w:rsidP="00F7784F">
      <w:pPr>
        <w:rPr>
          <w:rFonts w:cs="Arial"/>
        </w:rPr>
      </w:pPr>
      <w:r w:rsidRPr="003766F2">
        <w:rPr>
          <w:rFonts w:cs="Arial"/>
        </w:rPr>
        <w:t>Should the nursery be assessed as unsafe through flooding, fire or any other incident we will follow our operational plan and provide care in another location.</w:t>
      </w:r>
    </w:p>
    <w:p w14:paraId="340A119E" w14:textId="77777777" w:rsidR="00F7784F" w:rsidRPr="003766F2" w:rsidRDefault="00F7784F" w:rsidP="00F7784F">
      <w:pPr>
        <w:pStyle w:val="H2"/>
      </w:pPr>
    </w:p>
    <w:p w14:paraId="0152AABA" w14:textId="77777777" w:rsidR="00F7784F" w:rsidRPr="003766F2" w:rsidRDefault="00F7784F" w:rsidP="00F7784F">
      <w:pPr>
        <w:pStyle w:val="H2"/>
      </w:pPr>
      <w:r w:rsidRPr="003766F2">
        <w:t>Fire</w:t>
      </w:r>
    </w:p>
    <w:p w14:paraId="5B6C4A41" w14:textId="77777777" w:rsidR="00F7784F" w:rsidRPr="003766F2" w:rsidRDefault="00F7784F" w:rsidP="00F7784F">
      <w:pPr>
        <w:rPr>
          <w:rFonts w:cs="Arial"/>
        </w:rPr>
      </w:pPr>
      <w:r w:rsidRPr="003766F2">
        <w:rPr>
          <w:rFonts w:cs="Arial"/>
        </w:rPr>
        <w:t xml:space="preserve">Please refer to the fire safety policy.  </w:t>
      </w:r>
    </w:p>
    <w:p w14:paraId="646991A7" w14:textId="77777777" w:rsidR="00F7784F" w:rsidRPr="003766F2" w:rsidRDefault="00F7784F" w:rsidP="00F7784F">
      <w:pPr>
        <w:rPr>
          <w:rFonts w:cs="Arial"/>
        </w:rPr>
      </w:pPr>
    </w:p>
    <w:p w14:paraId="4105AA81" w14:textId="77777777" w:rsidR="00F7784F" w:rsidRPr="003766F2" w:rsidRDefault="00F7784F" w:rsidP="00F7784F">
      <w:pPr>
        <w:pStyle w:val="H2"/>
      </w:pPr>
      <w:r w:rsidRPr="003766F2">
        <w:t>Burglary</w:t>
      </w:r>
    </w:p>
    <w:p w14:paraId="116AF3DA" w14:textId="77777777" w:rsidR="00F7784F" w:rsidRPr="003766F2" w:rsidRDefault="00F7784F" w:rsidP="00F7784F">
      <w:pPr>
        <w:rPr>
          <w:rFonts w:cs="Arial"/>
        </w:rPr>
      </w:pPr>
      <w:r w:rsidRPr="003766F2">
        <w:rPr>
          <w:rFonts w:cs="Arial"/>
        </w:rPr>
        <w:t xml:space="preserve">The management of the nursery follow a lock up procedure which ensures all doors and windows are closed and locked before vacating the premises. Alarm systems are used and in operation during all hours the nursery is closed.   </w:t>
      </w:r>
    </w:p>
    <w:p w14:paraId="4F19B5A1" w14:textId="77777777" w:rsidR="00F7784F" w:rsidRPr="003766F2" w:rsidRDefault="00F7784F" w:rsidP="00F7784F">
      <w:pPr>
        <w:rPr>
          <w:rFonts w:cs="Arial"/>
        </w:rPr>
      </w:pPr>
    </w:p>
    <w:p w14:paraId="2859CD9D" w14:textId="77777777" w:rsidR="00F7784F" w:rsidRPr="003766F2" w:rsidRDefault="00F7784F" w:rsidP="00F7784F">
      <w:pPr>
        <w:rPr>
          <w:rFonts w:cs="Arial"/>
        </w:rPr>
      </w:pPr>
      <w:r w:rsidRPr="003766F2">
        <w:rPr>
          <w:rFonts w:cs="Arial"/>
        </w:rPr>
        <w:t xml:space="preserve">The manager will always check the premises as they arrive in the morning. Should they discover that the nursery has been broken into they will follow the procedure below: </w:t>
      </w:r>
    </w:p>
    <w:p w14:paraId="1831B7A2" w14:textId="77777777" w:rsidR="00F7784F" w:rsidRPr="003766F2" w:rsidRDefault="00F7784F" w:rsidP="00F7784F">
      <w:pPr>
        <w:rPr>
          <w:rFonts w:cs="Arial"/>
        </w:rPr>
      </w:pPr>
    </w:p>
    <w:p w14:paraId="465E9326" w14:textId="77777777" w:rsidR="00F7784F" w:rsidRPr="003766F2" w:rsidRDefault="00F7784F" w:rsidP="008565E2">
      <w:pPr>
        <w:numPr>
          <w:ilvl w:val="0"/>
          <w:numId w:val="113"/>
        </w:numPr>
        <w:rPr>
          <w:rFonts w:cs="Arial"/>
        </w:rPr>
      </w:pPr>
      <w:r w:rsidRPr="003766F2">
        <w:rPr>
          <w:rFonts w:cs="Arial"/>
        </w:rPr>
        <w:t xml:space="preserve">Dial 999 with as many details as possible, i.e. name and location, details of what you have found and emphasise this is a nursery and children will be arriving soon </w:t>
      </w:r>
    </w:p>
    <w:p w14:paraId="353FF5B7" w14:textId="77777777" w:rsidR="00F7784F" w:rsidRPr="003766F2" w:rsidRDefault="00F7784F" w:rsidP="008565E2">
      <w:pPr>
        <w:numPr>
          <w:ilvl w:val="0"/>
          <w:numId w:val="113"/>
        </w:numPr>
        <w:rPr>
          <w:rFonts w:cs="Arial"/>
        </w:rPr>
      </w:pPr>
      <w:r w:rsidRPr="003766F2">
        <w:rPr>
          <w:rFonts w:cs="Arial"/>
        </w:rPr>
        <w:lastRenderedPageBreak/>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14:paraId="71C2504F" w14:textId="77777777" w:rsidR="00F7784F" w:rsidRPr="003766F2" w:rsidRDefault="00F7784F" w:rsidP="008565E2">
      <w:pPr>
        <w:numPr>
          <w:ilvl w:val="0"/>
          <w:numId w:val="113"/>
        </w:numPr>
        <w:rPr>
          <w:rFonts w:cs="Arial"/>
        </w:rPr>
      </w:pPr>
      <w:r w:rsidRPr="003766F2">
        <w:rPr>
          <w:rFonts w:cs="Arial"/>
        </w:rPr>
        <w:t xml:space="preserve">The manager on duty will help the police with enquiries, e.g. by identifying items missing, areas of entry etc. </w:t>
      </w:r>
    </w:p>
    <w:p w14:paraId="468FD6F1" w14:textId="77777777" w:rsidR="00F7784F" w:rsidRPr="003766F2" w:rsidRDefault="00F7784F" w:rsidP="008565E2">
      <w:pPr>
        <w:numPr>
          <w:ilvl w:val="0"/>
          <w:numId w:val="113"/>
        </w:numPr>
        <w:rPr>
          <w:rFonts w:cs="Arial"/>
        </w:rPr>
      </w:pPr>
      <w:r w:rsidRPr="003766F2">
        <w:rPr>
          <w:rFonts w:cs="Arial"/>
        </w:rPr>
        <w:t>A manager will be available at all times during this time to speak to parents, reassure children and direct enquires</w:t>
      </w:r>
    </w:p>
    <w:p w14:paraId="1735B94A" w14:textId="77777777" w:rsidR="00F7784F" w:rsidRPr="003766F2" w:rsidRDefault="00F7784F" w:rsidP="008565E2">
      <w:pPr>
        <w:numPr>
          <w:ilvl w:val="0"/>
          <w:numId w:val="113"/>
        </w:numPr>
        <w:rPr>
          <w:rFonts w:cs="Arial"/>
        </w:rPr>
      </w:pPr>
      <w:r w:rsidRPr="003766F2">
        <w:rPr>
          <w:rFonts w:cs="Arial"/>
        </w:rPr>
        <w:t xml:space="preserve">Management will assess the situation following a theft and ensure parents are kept up to date with developments relating to the operation of the nursery. </w:t>
      </w:r>
    </w:p>
    <w:p w14:paraId="03120847" w14:textId="77777777" w:rsidR="00F7784F" w:rsidRPr="003766F2" w:rsidRDefault="00F7784F" w:rsidP="00F7784F">
      <w:pPr>
        <w:rPr>
          <w:rFonts w:cs="Arial"/>
        </w:rPr>
      </w:pPr>
    </w:p>
    <w:p w14:paraId="65D44EB4" w14:textId="77777777" w:rsidR="00F7784F" w:rsidRPr="003766F2" w:rsidRDefault="00F7784F" w:rsidP="00F7784F">
      <w:pPr>
        <w:pStyle w:val="H2"/>
      </w:pPr>
      <w:r w:rsidRPr="003766F2">
        <w:t>Abduction or threatened abduction of a child</w:t>
      </w:r>
    </w:p>
    <w:p w14:paraId="1CDC311A" w14:textId="77777777" w:rsidR="00F7784F" w:rsidRPr="003766F2" w:rsidRDefault="00F7784F" w:rsidP="00F7784F">
      <w:pPr>
        <w:rPr>
          <w:rFonts w:cs="Arial"/>
        </w:rPr>
      </w:pPr>
      <w:r w:rsidRPr="003766F2">
        <w:rPr>
          <w:rFonts w:cs="Arial"/>
        </w:rPr>
        <w:t xml:space="preserve">We have secure safety procedures in place to ensure children are safe while in our care, including safety from abduction. Staff must be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 policy. </w:t>
      </w:r>
    </w:p>
    <w:p w14:paraId="46547787" w14:textId="77777777" w:rsidR="00F7784F" w:rsidRPr="003766F2" w:rsidRDefault="00F7784F" w:rsidP="00F7784F">
      <w:pPr>
        <w:rPr>
          <w:rFonts w:cs="Arial"/>
        </w:rPr>
      </w:pPr>
    </w:p>
    <w:p w14:paraId="317A6204" w14:textId="77777777" w:rsidR="00F7784F" w:rsidRPr="003766F2" w:rsidRDefault="00F7784F" w:rsidP="00F7784F">
      <w:pPr>
        <w:rPr>
          <w:rFonts w:cs="Arial"/>
        </w:rPr>
      </w:pPr>
      <w:r w:rsidRPr="003766F2">
        <w:rPr>
          <w:rFonts w:cs="Arial"/>
        </w:rPr>
        <w:t xml:space="preserve">Children will only be released into the care of a designated adult; see the arrivals and departures policy 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their child, the nursery will not restrict access </w:t>
      </w:r>
      <w:r w:rsidRPr="003766F2">
        <w:rPr>
          <w:rFonts w:cs="Arial"/>
          <w:b/>
        </w:rPr>
        <w:t>unless</w:t>
      </w:r>
      <w:r w:rsidRPr="003766F2">
        <w:rPr>
          <w:rFonts w:cs="Arial"/>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3F0F037A" w14:textId="77777777" w:rsidR="00F7784F" w:rsidRPr="003766F2" w:rsidRDefault="00F7784F" w:rsidP="00F7784F">
      <w:pPr>
        <w:rPr>
          <w:rFonts w:cs="Arial"/>
        </w:rPr>
      </w:pPr>
    </w:p>
    <w:p w14:paraId="3E0538DC" w14:textId="77777777" w:rsidR="00F7784F" w:rsidRPr="003766F2" w:rsidRDefault="00F7784F" w:rsidP="00F7784F">
      <w:pPr>
        <w:rPr>
          <w:rFonts w:cs="Arial"/>
        </w:rPr>
      </w:pPr>
      <w:r w:rsidRPr="003766F2">
        <w:rPr>
          <w:rFonts w:cs="Arial"/>
        </w:rPr>
        <w:t>If a member of staff witnesses an actual or potential abduction from nursery, we have the following procedures which are followed immediately:</w:t>
      </w:r>
    </w:p>
    <w:p w14:paraId="69632C15" w14:textId="77777777" w:rsidR="00F7784F" w:rsidRPr="003766F2" w:rsidRDefault="00F7784F" w:rsidP="00F7784F">
      <w:pPr>
        <w:rPr>
          <w:rFonts w:cs="Arial"/>
        </w:rPr>
      </w:pPr>
    </w:p>
    <w:p w14:paraId="1C9F0B81" w14:textId="77777777" w:rsidR="00F7784F" w:rsidRPr="003766F2" w:rsidRDefault="00F7784F" w:rsidP="00F7784F">
      <w:pPr>
        <w:numPr>
          <w:ilvl w:val="0"/>
          <w:numId w:val="35"/>
        </w:numPr>
        <w:rPr>
          <w:rFonts w:cs="Arial"/>
        </w:rPr>
      </w:pPr>
      <w:r w:rsidRPr="003766F2">
        <w:rPr>
          <w:rFonts w:cs="Arial"/>
        </w:rPr>
        <w:t xml:space="preserve">The police must be called immediately </w:t>
      </w:r>
    </w:p>
    <w:p w14:paraId="1C892098" w14:textId="77777777" w:rsidR="00F7784F" w:rsidRPr="003766F2" w:rsidRDefault="00F7784F" w:rsidP="00F7784F">
      <w:pPr>
        <w:numPr>
          <w:ilvl w:val="0"/>
          <w:numId w:val="35"/>
        </w:numPr>
        <w:rPr>
          <w:rFonts w:cs="Arial"/>
        </w:rPr>
      </w:pPr>
      <w:r w:rsidRPr="003766F2">
        <w:rPr>
          <w:rFonts w:cs="Arial"/>
        </w:rPr>
        <w:t>The staff member will notify management immediately and the manager will take control</w:t>
      </w:r>
    </w:p>
    <w:p w14:paraId="53B41AB2" w14:textId="77777777" w:rsidR="00F7784F" w:rsidRPr="003766F2" w:rsidRDefault="00F7784F" w:rsidP="00F7784F">
      <w:pPr>
        <w:numPr>
          <w:ilvl w:val="0"/>
          <w:numId w:val="35"/>
        </w:numPr>
        <w:rPr>
          <w:rFonts w:cs="Arial"/>
        </w:rPr>
      </w:pPr>
      <w:r w:rsidRPr="003766F2">
        <w:rPr>
          <w:rFonts w:cs="Arial"/>
        </w:rPr>
        <w:t>The parent(s) will be contacted</w:t>
      </w:r>
    </w:p>
    <w:p w14:paraId="3F70F056" w14:textId="77777777" w:rsidR="00F7784F" w:rsidRPr="003766F2" w:rsidRDefault="00F7784F" w:rsidP="00F7784F">
      <w:pPr>
        <w:numPr>
          <w:ilvl w:val="0"/>
          <w:numId w:val="35"/>
        </w:numPr>
        <w:rPr>
          <w:rFonts w:cs="Arial"/>
        </w:rPr>
      </w:pPr>
      <w:r w:rsidRPr="003766F2">
        <w:rPr>
          <w:rFonts w:cs="Arial"/>
        </w:rPr>
        <w:t xml:space="preserve">All other children will be kept safe and secure and calmed down where necessary </w:t>
      </w:r>
    </w:p>
    <w:p w14:paraId="6AC0ECA1" w14:textId="77777777" w:rsidR="00F7784F" w:rsidRPr="003766F2" w:rsidRDefault="00F7784F" w:rsidP="00F7784F">
      <w:pPr>
        <w:numPr>
          <w:ilvl w:val="0"/>
          <w:numId w:val="35"/>
        </w:numPr>
        <w:rPr>
          <w:rFonts w:cs="Arial"/>
        </w:rPr>
      </w:pPr>
      <w:r w:rsidRPr="003766F2">
        <w:rPr>
          <w:rFonts w:cs="Arial"/>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0642D115" w14:textId="77777777" w:rsidR="00F7784F" w:rsidRPr="003766F2" w:rsidRDefault="00F7784F" w:rsidP="00F7784F">
      <w:pPr>
        <w:rPr>
          <w:rFonts w:cs="Arial"/>
        </w:rPr>
      </w:pPr>
    </w:p>
    <w:p w14:paraId="4C5BB805" w14:textId="77777777" w:rsidR="00F7784F" w:rsidRPr="003766F2" w:rsidRDefault="00F7784F" w:rsidP="00F7784F">
      <w:pPr>
        <w:pStyle w:val="H2"/>
      </w:pPr>
      <w:r w:rsidRPr="003766F2">
        <w:t>Bomb threat/terrorism attack</w:t>
      </w:r>
    </w:p>
    <w:p w14:paraId="75AF63CA" w14:textId="77777777" w:rsidR="00F7784F" w:rsidRPr="003766F2" w:rsidRDefault="00F7784F" w:rsidP="00F7784F">
      <w:pPr>
        <w:rPr>
          <w:rFonts w:cs="Arial"/>
        </w:rPr>
      </w:pPr>
      <w:r w:rsidRPr="003766F2">
        <w:rPr>
          <w:rFonts w:cs="Arial"/>
        </w:rP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14:paraId="649443A0" w14:textId="77777777" w:rsidR="00F7784F" w:rsidRPr="003766F2" w:rsidRDefault="00F7784F" w:rsidP="00F7784F">
      <w:pPr>
        <w:rPr>
          <w:rFonts w:cs="Arial"/>
        </w:rPr>
      </w:pPr>
    </w:p>
    <w:p w14:paraId="26F34C16" w14:textId="77777777" w:rsidR="00F7784F" w:rsidRPr="003766F2" w:rsidRDefault="00F7784F" w:rsidP="00F7784F">
      <w:pPr>
        <w:pStyle w:val="H2"/>
      </w:pPr>
      <w:r w:rsidRPr="003766F2">
        <w:t>Other incidents</w:t>
      </w:r>
    </w:p>
    <w:p w14:paraId="5EBA9E3D" w14:textId="77777777" w:rsidR="00F7784F" w:rsidRPr="003766F2" w:rsidRDefault="00F7784F" w:rsidP="00F7784F">
      <w:pPr>
        <w:rPr>
          <w:rFonts w:cs="Arial"/>
        </w:rPr>
      </w:pPr>
      <w:r w:rsidRPr="003766F2">
        <w:rPr>
          <w:rFonts w:cs="Arial"/>
        </w:rPr>
        <w:t xml:space="preserve">All incidents will be managed by the manager on duty and all staff will co-operate with any emergency services on the scene. Any other incident that requires evacuation will follow the fire plan. Other incidents e.g. no water supply, will be dealt with on an individual basis taking into account the effect on the safety, health and welfare of the children and staff in the nursery. </w:t>
      </w:r>
    </w:p>
    <w:p w14:paraId="3855777B" w14:textId="77777777" w:rsidR="00F7784F" w:rsidRPr="003766F2" w:rsidRDefault="00F7784F" w:rsidP="00F7784F">
      <w:pPr>
        <w:rPr>
          <w:rFonts w:cs="Arial"/>
        </w:rPr>
      </w:pPr>
    </w:p>
    <w:p w14:paraId="41D5840C" w14:textId="77777777" w:rsidR="00F7784F" w:rsidRPr="003766F2" w:rsidRDefault="00F7784F" w:rsidP="00F7784F">
      <w:pPr>
        <w:rPr>
          <w:rFonts w:cs="Arial"/>
        </w:rPr>
      </w:pPr>
      <w:r w:rsidRPr="003766F2">
        <w:rPr>
          <w:rFonts w:cs="Arial"/>
        </w:rPr>
        <w:t xml:space="preserve">The nursery manager will notify Ofsted in the event of a critical incident. </w:t>
      </w:r>
    </w:p>
    <w:p w14:paraId="37379C72" w14:textId="77777777" w:rsidR="00F7784F" w:rsidRPr="003766F2" w:rsidRDefault="00F7784F" w:rsidP="00F7784F">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F7784F" w:rsidRPr="003766F2" w14:paraId="027FD447" w14:textId="77777777" w:rsidTr="0080020F">
        <w:trPr>
          <w:cantSplit/>
          <w:jc w:val="center"/>
        </w:trPr>
        <w:tc>
          <w:tcPr>
            <w:tcW w:w="1666" w:type="pct"/>
            <w:tcBorders>
              <w:top w:val="single" w:sz="4" w:space="0" w:color="auto"/>
            </w:tcBorders>
            <w:vAlign w:val="center"/>
          </w:tcPr>
          <w:p w14:paraId="6B79A451" w14:textId="77777777" w:rsidR="00F7784F" w:rsidRPr="003766F2" w:rsidRDefault="00F7784F" w:rsidP="0080020F">
            <w:pPr>
              <w:pStyle w:val="MeetsEYFS"/>
              <w:rPr>
                <w:rFonts w:cs="Arial"/>
                <w:b/>
              </w:rPr>
            </w:pPr>
            <w:r w:rsidRPr="003766F2">
              <w:rPr>
                <w:rFonts w:cs="Arial"/>
                <w:b/>
              </w:rPr>
              <w:t>This policy was adopted on</w:t>
            </w:r>
          </w:p>
        </w:tc>
        <w:tc>
          <w:tcPr>
            <w:tcW w:w="1844" w:type="pct"/>
            <w:tcBorders>
              <w:top w:val="single" w:sz="4" w:space="0" w:color="auto"/>
            </w:tcBorders>
            <w:vAlign w:val="center"/>
          </w:tcPr>
          <w:p w14:paraId="34A1AEA3" w14:textId="77777777" w:rsidR="00F7784F" w:rsidRPr="003766F2" w:rsidRDefault="00F7784F" w:rsidP="0080020F">
            <w:pPr>
              <w:pStyle w:val="MeetsEYFS"/>
              <w:rPr>
                <w:rFonts w:cs="Arial"/>
                <w:b/>
              </w:rPr>
            </w:pPr>
            <w:r w:rsidRPr="003766F2">
              <w:rPr>
                <w:rFonts w:cs="Arial"/>
                <w:b/>
              </w:rPr>
              <w:t>Signed on behalf of the nursery</w:t>
            </w:r>
          </w:p>
        </w:tc>
        <w:tc>
          <w:tcPr>
            <w:tcW w:w="1490" w:type="pct"/>
            <w:tcBorders>
              <w:top w:val="single" w:sz="4" w:space="0" w:color="auto"/>
            </w:tcBorders>
            <w:vAlign w:val="center"/>
          </w:tcPr>
          <w:p w14:paraId="39B57CC1" w14:textId="77777777" w:rsidR="00F7784F" w:rsidRPr="003766F2" w:rsidRDefault="00F7784F" w:rsidP="0080020F">
            <w:pPr>
              <w:pStyle w:val="MeetsEYFS"/>
              <w:rPr>
                <w:rFonts w:cs="Arial"/>
                <w:b/>
              </w:rPr>
            </w:pPr>
            <w:r w:rsidRPr="003766F2">
              <w:rPr>
                <w:rFonts w:cs="Arial"/>
                <w:b/>
              </w:rPr>
              <w:t>Date for review</w:t>
            </w:r>
          </w:p>
        </w:tc>
      </w:tr>
      <w:tr w:rsidR="00F7784F" w:rsidRPr="003766F2" w14:paraId="01974F96" w14:textId="77777777" w:rsidTr="0080020F">
        <w:trPr>
          <w:cantSplit/>
          <w:jc w:val="center"/>
        </w:trPr>
        <w:tc>
          <w:tcPr>
            <w:tcW w:w="1666" w:type="pct"/>
            <w:vAlign w:val="center"/>
          </w:tcPr>
          <w:p w14:paraId="7CFF6B4D" w14:textId="77777777" w:rsidR="00F7784F" w:rsidRPr="003766F2" w:rsidRDefault="00F7784F" w:rsidP="0080020F">
            <w:pPr>
              <w:pStyle w:val="MeetsEYFS"/>
              <w:rPr>
                <w:rFonts w:cs="Arial"/>
                <w:i/>
              </w:rPr>
            </w:pPr>
            <w:r w:rsidRPr="003766F2">
              <w:rPr>
                <w:rFonts w:cs="Arial"/>
                <w:i/>
              </w:rPr>
              <w:t>31/08/2019</w:t>
            </w:r>
          </w:p>
        </w:tc>
        <w:tc>
          <w:tcPr>
            <w:tcW w:w="1844" w:type="pct"/>
          </w:tcPr>
          <w:p w14:paraId="6DC45C10" w14:textId="77777777" w:rsidR="00F7784F" w:rsidRPr="003766F2" w:rsidRDefault="00F7784F" w:rsidP="0080020F">
            <w:pPr>
              <w:pStyle w:val="MeetsEYFS"/>
              <w:rPr>
                <w:rFonts w:cs="Arial"/>
                <w:i/>
              </w:rPr>
            </w:pPr>
            <w:r w:rsidRPr="003766F2">
              <w:rPr>
                <w:rFonts w:cs="Arial"/>
                <w:i/>
              </w:rPr>
              <w:t>KANEEZ UR REHMAN</w:t>
            </w:r>
          </w:p>
        </w:tc>
        <w:tc>
          <w:tcPr>
            <w:tcW w:w="1490" w:type="pct"/>
          </w:tcPr>
          <w:p w14:paraId="210CC2BB" w14:textId="77777777" w:rsidR="00F7784F" w:rsidRPr="003766F2" w:rsidRDefault="00F7784F" w:rsidP="0080020F">
            <w:pPr>
              <w:pStyle w:val="MeetsEYFS"/>
              <w:rPr>
                <w:rFonts w:cs="Arial"/>
                <w:i/>
              </w:rPr>
            </w:pPr>
            <w:r w:rsidRPr="003766F2">
              <w:rPr>
                <w:rFonts w:cs="Arial"/>
                <w:i/>
              </w:rPr>
              <w:t>31/08/2020</w:t>
            </w:r>
          </w:p>
        </w:tc>
      </w:tr>
    </w:tbl>
    <w:p w14:paraId="24D4E431" w14:textId="77777777" w:rsidR="00F7784F" w:rsidRPr="003766F2" w:rsidRDefault="00F7784F" w:rsidP="00F7784F">
      <w:pPr>
        <w:rPr>
          <w:rFonts w:cs="Arial"/>
        </w:rPr>
      </w:pPr>
    </w:p>
    <w:p w14:paraId="6C5F9E38" w14:textId="77777777" w:rsidR="00F7784F" w:rsidRPr="002E352A" w:rsidRDefault="00F7784F" w:rsidP="00F7784F">
      <w:pPr>
        <w:pStyle w:val="H1"/>
        <w:rPr>
          <w:rFonts w:cs="Arial"/>
        </w:rPr>
      </w:pPr>
      <w:bookmarkStart w:id="131" w:name="_Toc15917021"/>
      <w:bookmarkStart w:id="132" w:name="_Toc515015199"/>
      <w:bookmarkEnd w:id="129"/>
      <w:r w:rsidRPr="002E352A">
        <w:rPr>
          <w:rFonts w:cs="Arial"/>
        </w:rPr>
        <w:lastRenderedPageBreak/>
        <w:t xml:space="preserve">25. Lock Down Policy </w:t>
      </w:r>
      <w:bookmarkEnd w:id="131"/>
    </w:p>
    <w:p w14:paraId="2B45BC29" w14:textId="77777777" w:rsidR="00F7784F" w:rsidRPr="002E352A" w:rsidRDefault="00F7784F" w:rsidP="00F7784F">
      <w:pPr>
        <w:rPr>
          <w:rFonts w:cs="Arial"/>
        </w:rPr>
      </w:pPr>
    </w:p>
    <w:p w14:paraId="2D504770" w14:textId="77777777" w:rsidR="00F7784F" w:rsidRPr="002E352A" w:rsidRDefault="00F7784F" w:rsidP="00F7784F">
      <w:pPr>
        <w:rPr>
          <w:rFonts w:cs="Arial"/>
          <w:b/>
        </w:rPr>
      </w:pPr>
      <w:r w:rsidRPr="002E352A">
        <w:rPr>
          <w:rFonts w:cs="Arial"/>
          <w:b/>
        </w:rPr>
        <w:t xml:space="preserve">Lock down procedure </w:t>
      </w:r>
    </w:p>
    <w:p w14:paraId="7BD165A8" w14:textId="77777777" w:rsidR="00F7784F" w:rsidRPr="002E352A" w:rsidRDefault="00F7784F" w:rsidP="00F7784F">
      <w:pPr>
        <w:rPr>
          <w:rFonts w:cs="Arial"/>
        </w:rPr>
      </w:pPr>
      <w:r w:rsidRPr="002E352A">
        <w:rPr>
          <w:rFonts w:cs="Arial"/>
        </w:rPr>
        <w:t xml:space="preserve">We will use the lock down procedure when the safety of the children and staff is at risk and we will be better placed inside the current building, with doors and windows locked and blinds/curtains drawn.  </w:t>
      </w:r>
    </w:p>
    <w:p w14:paraId="2B35D34C" w14:textId="77777777" w:rsidR="00F7784F" w:rsidRPr="002E352A" w:rsidRDefault="00F7784F" w:rsidP="00F7784F">
      <w:pPr>
        <w:rPr>
          <w:rFonts w:cs="Arial"/>
        </w:rPr>
      </w:pPr>
    </w:p>
    <w:p w14:paraId="4AF7C86D" w14:textId="77777777" w:rsidR="00F7784F" w:rsidRPr="002E352A" w:rsidRDefault="00F7784F" w:rsidP="00F7784F">
      <w:pPr>
        <w:rPr>
          <w:rFonts w:cs="Arial"/>
        </w:rPr>
      </w:pPr>
      <w:r w:rsidRPr="002E352A">
        <w:rPr>
          <w:rFonts w:cs="Arial"/>
        </w:rPr>
        <w:t>We will activate this emergency procedure in response to a number of situations, but some of the more typical might be:</w:t>
      </w:r>
    </w:p>
    <w:p w14:paraId="1ED0D1D2" w14:textId="77777777" w:rsidR="00F7784F" w:rsidRPr="002E352A" w:rsidRDefault="00F7784F" w:rsidP="008565E2">
      <w:pPr>
        <w:pStyle w:val="ListParagraph"/>
        <w:numPr>
          <w:ilvl w:val="0"/>
          <w:numId w:val="168"/>
        </w:numPr>
        <w:rPr>
          <w:rFonts w:cs="Arial"/>
        </w:rPr>
      </w:pPr>
      <w:r w:rsidRPr="002E352A">
        <w:rPr>
          <w:rFonts w:cs="Arial"/>
        </w:rPr>
        <w:t>A report incident or disturbance in the local community (with potential to pose a risk to staff and children in the nursery)</w:t>
      </w:r>
    </w:p>
    <w:p w14:paraId="4C0E1F0F" w14:textId="77777777" w:rsidR="00F7784F" w:rsidRPr="002E352A" w:rsidRDefault="00F7784F" w:rsidP="008565E2">
      <w:pPr>
        <w:pStyle w:val="ListParagraph"/>
        <w:numPr>
          <w:ilvl w:val="0"/>
          <w:numId w:val="168"/>
        </w:numPr>
        <w:rPr>
          <w:rFonts w:cs="Arial"/>
        </w:rPr>
      </w:pPr>
      <w:r w:rsidRPr="002E352A">
        <w:rPr>
          <w:rFonts w:cs="Arial"/>
        </w:rPr>
        <w:t>An intruder on the nursery site (with potential to pose a risk to staff and children in nursery)</w:t>
      </w:r>
    </w:p>
    <w:p w14:paraId="54CA5E03" w14:textId="77777777" w:rsidR="00F7784F" w:rsidRPr="002E352A" w:rsidRDefault="00F7784F" w:rsidP="008565E2">
      <w:pPr>
        <w:pStyle w:val="ListParagraph"/>
        <w:numPr>
          <w:ilvl w:val="0"/>
          <w:numId w:val="168"/>
        </w:numPr>
        <w:rPr>
          <w:rFonts w:cs="Arial"/>
        </w:rPr>
      </w:pPr>
      <w:r w:rsidRPr="002E352A">
        <w:rPr>
          <w:rFonts w:cs="Arial"/>
        </w:rPr>
        <w:t>A warning being received regarding a risk locally, of air pollution (smoke plumes, gas cloud etc.)</w:t>
      </w:r>
    </w:p>
    <w:p w14:paraId="72857194" w14:textId="77777777" w:rsidR="00F7784F" w:rsidRPr="002E352A" w:rsidRDefault="00F7784F" w:rsidP="008565E2">
      <w:pPr>
        <w:pStyle w:val="ListParagraph"/>
        <w:numPr>
          <w:ilvl w:val="0"/>
          <w:numId w:val="168"/>
        </w:numPr>
        <w:rPr>
          <w:rFonts w:cs="Arial"/>
        </w:rPr>
      </w:pPr>
      <w:r w:rsidRPr="002E352A">
        <w:rPr>
          <w:rFonts w:cs="Arial"/>
        </w:rPr>
        <w:t xml:space="preserve">A major fire or explosion in the vicinity of the nursery – as long as it is safer staying in the premises than leaving. </w:t>
      </w:r>
    </w:p>
    <w:p w14:paraId="04632877" w14:textId="77777777" w:rsidR="00F7784F" w:rsidRPr="002E352A" w:rsidRDefault="00F7784F" w:rsidP="00F7784F">
      <w:pPr>
        <w:rPr>
          <w:rFonts w:cs="Arial"/>
        </w:rPr>
      </w:pPr>
    </w:p>
    <w:p w14:paraId="6B140DB5" w14:textId="77777777" w:rsidR="00F7784F" w:rsidRPr="002E352A" w:rsidRDefault="00F7784F" w:rsidP="00F7784F">
      <w:pPr>
        <w:rPr>
          <w:rFonts w:cs="Arial"/>
        </w:rPr>
      </w:pPr>
      <w:r w:rsidRPr="002E352A">
        <w:rPr>
          <w:rFonts w:cs="Arial"/>
        </w:rPr>
        <w:t xml:space="preserve">In this case the staff will be notified by the following action: </w:t>
      </w:r>
    </w:p>
    <w:p w14:paraId="7B5EC698" w14:textId="77777777" w:rsidR="00F7784F" w:rsidRPr="002E352A" w:rsidRDefault="00F7784F" w:rsidP="00F7784F">
      <w:pPr>
        <w:rPr>
          <w:rFonts w:cs="Arial"/>
        </w:rPr>
      </w:pPr>
    </w:p>
    <w:p w14:paraId="7DF5C082" w14:textId="77777777" w:rsidR="00F7784F" w:rsidRPr="002E352A" w:rsidRDefault="00F7784F" w:rsidP="00F7784F">
      <w:pPr>
        <w:rPr>
          <w:rFonts w:cs="Arial"/>
          <w:b/>
        </w:rPr>
      </w:pPr>
      <w:r w:rsidRPr="002E352A">
        <w:rPr>
          <w:rFonts w:cs="Arial"/>
          <w:b/>
        </w:rPr>
        <w:t>Insert action here (e.g. bell being rung, whistle blown etc.)</w:t>
      </w:r>
    </w:p>
    <w:p w14:paraId="57E72ED7" w14:textId="77777777" w:rsidR="00F7784F" w:rsidRPr="002E352A" w:rsidRDefault="00F7784F" w:rsidP="00F7784F">
      <w:pPr>
        <w:rPr>
          <w:rFonts w:cs="Arial"/>
        </w:rPr>
      </w:pPr>
      <w:r w:rsidRPr="002E352A">
        <w:rPr>
          <w:rFonts w:cs="Arial"/>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5AFCD26F" w14:textId="77777777" w:rsidR="00F7784F" w:rsidRPr="002E352A" w:rsidRDefault="00F7784F" w:rsidP="00F7784F">
      <w:pPr>
        <w:rPr>
          <w:rFonts w:cs="Arial"/>
        </w:rPr>
      </w:pPr>
    </w:p>
    <w:p w14:paraId="3021CE7B" w14:textId="7647D093" w:rsidR="00F7784F" w:rsidRPr="002E352A" w:rsidRDefault="00F7784F" w:rsidP="00F7784F">
      <w:pPr>
        <w:rPr>
          <w:rFonts w:cs="Arial"/>
        </w:rPr>
      </w:pPr>
      <w:r w:rsidRPr="002E352A">
        <w:rPr>
          <w:rFonts w:cs="Arial"/>
        </w:rPr>
        <w:t>All individuals will keep away from the windows and doors and children will be occupied in the centre of the room, so they are not placed at risk or are able to see any situation developing outside.</w:t>
      </w:r>
    </w:p>
    <w:p w14:paraId="1BFB1C94" w14:textId="77777777" w:rsidR="00F7784F" w:rsidRPr="002E352A" w:rsidRDefault="00F7784F" w:rsidP="00F7784F">
      <w:pPr>
        <w:rPr>
          <w:rFonts w:cs="Arial"/>
        </w:rPr>
      </w:pPr>
    </w:p>
    <w:p w14:paraId="0B840FB8" w14:textId="77777777" w:rsidR="00F7784F" w:rsidRPr="002E352A" w:rsidRDefault="00F7784F" w:rsidP="00F7784F">
      <w:pPr>
        <w:rPr>
          <w:rFonts w:cs="Arial"/>
        </w:rPr>
      </w:pPr>
      <w:r w:rsidRPr="002E352A">
        <w:rPr>
          <w:rFonts w:cs="Arial"/>
        </w:rPr>
        <w:t xml:space="preserve">The manager will ensure all children, staff and visitors are accounted for and safe before returning to the office area to keep up to date with the current situation via updates. </w:t>
      </w:r>
    </w:p>
    <w:p w14:paraId="645BB0ED" w14:textId="77777777" w:rsidR="00F7784F" w:rsidRPr="002E352A" w:rsidRDefault="00F7784F" w:rsidP="00F7784F">
      <w:pPr>
        <w:rPr>
          <w:rFonts w:cs="Arial"/>
        </w:rPr>
      </w:pPr>
      <w:r w:rsidRPr="002E352A">
        <w:rPr>
          <w:rFonts w:cs="Arial"/>
        </w:rPr>
        <w:t>The manager on duty will manage the situation dependant on the situation and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2C9F5EF2" w14:textId="77777777" w:rsidR="00F7784F" w:rsidRPr="002E352A" w:rsidRDefault="00F7784F" w:rsidP="00F7784F">
      <w:pPr>
        <w:rPr>
          <w:rFonts w:cs="Arial"/>
        </w:rPr>
      </w:pPr>
    </w:p>
    <w:p w14:paraId="790A4480" w14:textId="77777777" w:rsidR="00F7784F" w:rsidRPr="002E352A" w:rsidRDefault="00F7784F" w:rsidP="00F7784F">
      <w:pPr>
        <w:rPr>
          <w:rFonts w:cs="Arial"/>
        </w:rPr>
      </w:pPr>
      <w:r w:rsidRPr="002E352A">
        <w:rPr>
          <w:rFonts w:cs="Arial"/>
        </w:rPr>
        <w:t xml:space="preserve">Once the all clear has been given externally the manager will issue the all clear internally. After this time the staff will try to return to normal practice to enable the children not to be disrupted or upset by the events. </w:t>
      </w:r>
    </w:p>
    <w:p w14:paraId="19F2D37F" w14:textId="77777777" w:rsidR="00F7784F" w:rsidRPr="002E352A" w:rsidRDefault="00F7784F" w:rsidP="00F7784F">
      <w:pPr>
        <w:rPr>
          <w:rFonts w:cs="Arial"/>
        </w:rPr>
      </w:pPr>
    </w:p>
    <w:p w14:paraId="13A85F52" w14:textId="77777777" w:rsidR="00F7784F" w:rsidRPr="002E352A" w:rsidRDefault="00F7784F" w:rsidP="00F7784F">
      <w:pPr>
        <w:rPr>
          <w:rFonts w:cs="Arial"/>
        </w:rPr>
      </w:pPr>
      <w:r w:rsidRPr="002E352A">
        <w:rPr>
          <w:rFonts w:cs="Arial"/>
        </w:rPr>
        <w:t xml:space="preserve">Any children showing worries or concerns will have one to one time with their key person to talk about these. </w:t>
      </w:r>
    </w:p>
    <w:p w14:paraId="3D5D7866" w14:textId="77777777" w:rsidR="00F7784F" w:rsidRPr="002E352A" w:rsidRDefault="00F7784F" w:rsidP="00F7784F">
      <w:pPr>
        <w:rPr>
          <w:rFonts w:cs="Arial"/>
        </w:rPr>
      </w:pPr>
    </w:p>
    <w:p w14:paraId="45E0AFF4" w14:textId="77777777" w:rsidR="00F7784F" w:rsidRPr="002E352A" w:rsidRDefault="00F7784F" w:rsidP="00F7784F">
      <w:pPr>
        <w:rPr>
          <w:rFonts w:cs="Arial"/>
        </w:rPr>
      </w:pPr>
      <w:r w:rsidRPr="002E352A">
        <w:rPr>
          <w:rFonts w:cs="Arial"/>
        </w:rPr>
        <w:t xml:space="preserve">Parents will be informed about the situation at the earliest safest opportunity and will be kept updated when the information changes. </w:t>
      </w:r>
    </w:p>
    <w:p w14:paraId="57CB07BE" w14:textId="77777777" w:rsidR="00F7784F" w:rsidRPr="002E352A" w:rsidRDefault="00F7784F" w:rsidP="00F7784F">
      <w:pPr>
        <w:rPr>
          <w:rFonts w:cs="Arial"/>
        </w:rPr>
      </w:pPr>
    </w:p>
    <w:p w14:paraId="22F4F7A4" w14:textId="6BE34CB2" w:rsidR="00F7784F" w:rsidRPr="002E352A" w:rsidRDefault="00F7784F" w:rsidP="00F7784F">
      <w:pPr>
        <w:rPr>
          <w:rFonts w:cs="Arial"/>
        </w:rPr>
      </w:pPr>
      <w:r w:rsidRPr="002E352A">
        <w:rPr>
          <w:rFonts w:cs="Arial"/>
        </w:rPr>
        <w:lastRenderedPageBreak/>
        <w:t xml:space="preserve">After the event a post-incident evaluation will be conducted to ensure that each child and staff member was supported fully, and the procedure went as planned. </w:t>
      </w:r>
    </w:p>
    <w:p w14:paraId="2ACD0C78" w14:textId="77777777" w:rsidR="00F7784F" w:rsidRPr="002E352A" w:rsidRDefault="00F7784F" w:rsidP="00F7784F">
      <w:pPr>
        <w:rPr>
          <w:rFonts w:cs="Arial"/>
        </w:rPr>
      </w:pPr>
    </w:p>
    <w:p w14:paraId="176432C9" w14:textId="77777777" w:rsidR="00F7784F" w:rsidRPr="002E352A" w:rsidRDefault="00F7784F" w:rsidP="00F7784F">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F7784F" w:rsidRPr="002E352A" w14:paraId="4DB657E8" w14:textId="77777777" w:rsidTr="0080020F">
        <w:trPr>
          <w:cantSplit/>
          <w:jc w:val="center"/>
        </w:trPr>
        <w:tc>
          <w:tcPr>
            <w:tcW w:w="1666" w:type="pct"/>
            <w:tcBorders>
              <w:top w:val="single" w:sz="4" w:space="0" w:color="auto"/>
            </w:tcBorders>
            <w:vAlign w:val="center"/>
          </w:tcPr>
          <w:p w14:paraId="79FCFEAA" w14:textId="77777777" w:rsidR="00F7784F" w:rsidRPr="002E352A" w:rsidRDefault="00F7784F" w:rsidP="0080020F">
            <w:pPr>
              <w:pStyle w:val="MeetsEYFS"/>
              <w:rPr>
                <w:rFonts w:cs="Arial"/>
                <w:b/>
              </w:rPr>
            </w:pPr>
            <w:r w:rsidRPr="002E352A">
              <w:rPr>
                <w:rFonts w:cs="Arial"/>
                <w:b/>
              </w:rPr>
              <w:t>This policy was adopted on</w:t>
            </w:r>
          </w:p>
        </w:tc>
        <w:tc>
          <w:tcPr>
            <w:tcW w:w="1844" w:type="pct"/>
            <w:tcBorders>
              <w:top w:val="single" w:sz="4" w:space="0" w:color="auto"/>
            </w:tcBorders>
            <w:vAlign w:val="center"/>
          </w:tcPr>
          <w:p w14:paraId="79C2C20E" w14:textId="77777777" w:rsidR="00F7784F" w:rsidRPr="002E352A" w:rsidRDefault="00F7784F" w:rsidP="0080020F">
            <w:pPr>
              <w:pStyle w:val="MeetsEYFS"/>
              <w:rPr>
                <w:rFonts w:cs="Arial"/>
                <w:b/>
              </w:rPr>
            </w:pPr>
            <w:r w:rsidRPr="002E352A">
              <w:rPr>
                <w:rFonts w:cs="Arial"/>
                <w:b/>
              </w:rPr>
              <w:t>Signed on behalf of the nursery</w:t>
            </w:r>
          </w:p>
        </w:tc>
        <w:tc>
          <w:tcPr>
            <w:tcW w:w="1490" w:type="pct"/>
            <w:tcBorders>
              <w:top w:val="single" w:sz="4" w:space="0" w:color="auto"/>
            </w:tcBorders>
            <w:vAlign w:val="center"/>
          </w:tcPr>
          <w:p w14:paraId="3F9B8E7E" w14:textId="77777777" w:rsidR="00F7784F" w:rsidRPr="002E352A" w:rsidRDefault="00F7784F" w:rsidP="0080020F">
            <w:pPr>
              <w:pStyle w:val="MeetsEYFS"/>
              <w:rPr>
                <w:rFonts w:cs="Arial"/>
                <w:b/>
              </w:rPr>
            </w:pPr>
            <w:r w:rsidRPr="002E352A">
              <w:rPr>
                <w:rFonts w:cs="Arial"/>
                <w:b/>
              </w:rPr>
              <w:t>Date for review</w:t>
            </w:r>
          </w:p>
        </w:tc>
      </w:tr>
      <w:tr w:rsidR="00F7784F" w:rsidRPr="002E352A" w14:paraId="53E9C5DE" w14:textId="77777777" w:rsidTr="0080020F">
        <w:trPr>
          <w:cantSplit/>
          <w:jc w:val="center"/>
        </w:trPr>
        <w:tc>
          <w:tcPr>
            <w:tcW w:w="1666" w:type="pct"/>
            <w:vAlign w:val="center"/>
          </w:tcPr>
          <w:p w14:paraId="67573AD7" w14:textId="77777777" w:rsidR="00F7784F" w:rsidRPr="002E352A" w:rsidRDefault="00F7784F" w:rsidP="0080020F">
            <w:pPr>
              <w:pStyle w:val="MeetsEYFS"/>
              <w:rPr>
                <w:rFonts w:cs="Arial"/>
                <w:i/>
              </w:rPr>
            </w:pPr>
            <w:r>
              <w:rPr>
                <w:rFonts w:cs="Arial"/>
                <w:i/>
              </w:rPr>
              <w:t>31/08/2019</w:t>
            </w:r>
          </w:p>
        </w:tc>
        <w:tc>
          <w:tcPr>
            <w:tcW w:w="1844" w:type="pct"/>
          </w:tcPr>
          <w:p w14:paraId="187948F6" w14:textId="77777777" w:rsidR="00F7784F" w:rsidRPr="002E352A" w:rsidRDefault="00F7784F" w:rsidP="0080020F">
            <w:pPr>
              <w:pStyle w:val="MeetsEYFS"/>
              <w:rPr>
                <w:rFonts w:cs="Arial"/>
                <w:i/>
              </w:rPr>
            </w:pPr>
            <w:r>
              <w:rPr>
                <w:rFonts w:cs="Arial"/>
                <w:i/>
              </w:rPr>
              <w:t>KANEEZ UR REHMAN</w:t>
            </w:r>
          </w:p>
        </w:tc>
        <w:tc>
          <w:tcPr>
            <w:tcW w:w="1490" w:type="pct"/>
          </w:tcPr>
          <w:p w14:paraId="7FF0CCB2" w14:textId="77777777" w:rsidR="00F7784F" w:rsidRPr="002E352A" w:rsidRDefault="00F7784F" w:rsidP="0080020F">
            <w:pPr>
              <w:pStyle w:val="MeetsEYFS"/>
              <w:rPr>
                <w:rFonts w:cs="Arial"/>
                <w:i/>
              </w:rPr>
            </w:pPr>
            <w:r>
              <w:rPr>
                <w:rFonts w:cs="Arial"/>
                <w:i/>
              </w:rPr>
              <w:t>31/08/2020</w:t>
            </w:r>
          </w:p>
        </w:tc>
      </w:tr>
    </w:tbl>
    <w:p w14:paraId="4A58C391" w14:textId="77777777" w:rsidR="00F7784F" w:rsidRPr="002E352A" w:rsidRDefault="00F7784F" w:rsidP="00F7784F">
      <w:pPr>
        <w:rPr>
          <w:rFonts w:cs="Arial"/>
        </w:rPr>
      </w:pPr>
    </w:p>
    <w:p w14:paraId="6520239E" w14:textId="77777777" w:rsidR="00F7784F" w:rsidRPr="001D4517" w:rsidRDefault="00F7784F" w:rsidP="00F7784F">
      <w:pPr>
        <w:pStyle w:val="H1"/>
        <w:rPr>
          <w:rFonts w:cs="Arial"/>
        </w:rPr>
      </w:pPr>
      <w:bookmarkStart w:id="133" w:name="_Toc15917022"/>
      <w:bookmarkStart w:id="134" w:name="_Toc372294203"/>
      <w:bookmarkStart w:id="135" w:name="_Toc515015200"/>
      <w:bookmarkEnd w:id="130"/>
      <w:bookmarkEnd w:id="132"/>
      <w:r w:rsidRPr="001D4517">
        <w:rPr>
          <w:rFonts w:cs="Arial"/>
        </w:rPr>
        <w:lastRenderedPageBreak/>
        <w:t xml:space="preserve">26. Adverse Weather </w:t>
      </w:r>
      <w:bookmarkEnd w:id="133"/>
    </w:p>
    <w:p w14:paraId="1D035624" w14:textId="77777777" w:rsidR="00F7784F" w:rsidRPr="001D4517" w:rsidRDefault="00F7784F" w:rsidP="00F7784F">
      <w:pPr>
        <w:rPr>
          <w:rFonts w:cs="Arial"/>
          <w:b/>
          <w:i/>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7784F" w:rsidRPr="001D4517" w14:paraId="0C9466E5" w14:textId="77777777" w:rsidTr="0080020F">
        <w:trPr>
          <w:cantSplit/>
          <w:trHeight w:val="209"/>
          <w:jc w:val="center"/>
        </w:trPr>
        <w:tc>
          <w:tcPr>
            <w:tcW w:w="3082" w:type="dxa"/>
            <w:vAlign w:val="center"/>
          </w:tcPr>
          <w:p w14:paraId="240C7294" w14:textId="77777777" w:rsidR="00F7784F" w:rsidRPr="001D4517" w:rsidRDefault="00F7784F" w:rsidP="0080020F">
            <w:pPr>
              <w:pStyle w:val="MeetsEYFS"/>
              <w:jc w:val="center"/>
              <w:rPr>
                <w:rFonts w:cs="Arial"/>
              </w:rPr>
            </w:pPr>
            <w:r w:rsidRPr="001D4517">
              <w:rPr>
                <w:rFonts w:cs="Arial"/>
              </w:rPr>
              <w:t>EYFS: 3.58</w:t>
            </w:r>
          </w:p>
        </w:tc>
      </w:tr>
    </w:tbl>
    <w:p w14:paraId="343C0B7A" w14:textId="77777777" w:rsidR="00F7784F" w:rsidRPr="001D4517" w:rsidRDefault="00F7784F" w:rsidP="00F7784F">
      <w:pPr>
        <w:rPr>
          <w:rFonts w:cs="Arial"/>
        </w:rPr>
      </w:pPr>
    </w:p>
    <w:p w14:paraId="7E910834" w14:textId="77777777" w:rsidR="00F7784F" w:rsidRPr="001D4517" w:rsidRDefault="00F7784F" w:rsidP="00F7784F">
      <w:pPr>
        <w:rPr>
          <w:rFonts w:cs="Arial"/>
        </w:rPr>
      </w:pPr>
      <w:r w:rsidRPr="001D4517">
        <w:rPr>
          <w:rFonts w:cs="Arial"/>
        </w:rPr>
        <w:t xml:space="preserve">At </w:t>
      </w:r>
      <w:r w:rsidRPr="001D4517">
        <w:rPr>
          <w:rFonts w:cs="Arial"/>
          <w:b/>
          <w:i/>
        </w:rPr>
        <w:t>Lemon Tree Manchester LTD</w:t>
      </w:r>
      <w:r w:rsidRPr="001D4517">
        <w:rPr>
          <w:rFonts w:cs="Arial"/>
        </w:rPr>
        <w:t xml:space="preserve"> we have an adverse weather policy in place to ensure our nursery is prepared for all weather conditions that might affect the running of the nursery such as floods, snow and heat waves. </w:t>
      </w:r>
    </w:p>
    <w:p w14:paraId="1CF4BEA2" w14:textId="77777777" w:rsidR="00F7784F" w:rsidRPr="001D4517" w:rsidRDefault="00F7784F" w:rsidP="00F7784F">
      <w:pPr>
        <w:rPr>
          <w:rFonts w:cs="Arial"/>
        </w:rPr>
      </w:pPr>
    </w:p>
    <w:p w14:paraId="74421D8C" w14:textId="77777777" w:rsidR="00F7784F" w:rsidRPr="001D4517" w:rsidRDefault="00F7784F" w:rsidP="00F7784F">
      <w:pPr>
        <w:rPr>
          <w:rFonts w:cs="Arial"/>
        </w:rPr>
      </w:pPr>
      <w:r w:rsidRPr="001D4517">
        <w:rPr>
          <w:rFonts w:cs="Arial"/>
        </w:rPr>
        <w:t xml:space="preserve">If any of these incidents impact on the ability of the nursery to open or operate, we will contact parents via phone or text message. </w:t>
      </w:r>
    </w:p>
    <w:p w14:paraId="277475C1" w14:textId="77777777" w:rsidR="00F7784F" w:rsidRPr="001D4517" w:rsidRDefault="00F7784F" w:rsidP="00F7784F">
      <w:pPr>
        <w:rPr>
          <w:rFonts w:cs="Arial"/>
        </w:rPr>
      </w:pPr>
    </w:p>
    <w:p w14:paraId="39D62430" w14:textId="77777777" w:rsidR="00F7784F" w:rsidRPr="001D4517" w:rsidRDefault="00F7784F" w:rsidP="00F7784F">
      <w:pPr>
        <w:rPr>
          <w:rFonts w:cs="Arial"/>
        </w:rPr>
      </w:pPr>
      <w:r w:rsidRPr="001D4517">
        <w:rPr>
          <w:rFonts w:cs="Arial"/>
        </w:rPr>
        <w:t>We will not take children outdoors where we judge that weather conditions make it unsafe to do so.</w:t>
      </w:r>
    </w:p>
    <w:p w14:paraId="67370C51" w14:textId="77777777" w:rsidR="00F7784F" w:rsidRPr="001D4517" w:rsidRDefault="00F7784F" w:rsidP="00F7784F">
      <w:pPr>
        <w:rPr>
          <w:rFonts w:cs="Arial"/>
        </w:rPr>
      </w:pPr>
    </w:p>
    <w:p w14:paraId="45E0792F" w14:textId="77777777" w:rsidR="00F7784F" w:rsidRPr="001D4517" w:rsidRDefault="00F7784F" w:rsidP="00F7784F">
      <w:pPr>
        <w:pStyle w:val="H2"/>
      </w:pPr>
      <w:r w:rsidRPr="001D4517">
        <w:t>Flood</w:t>
      </w:r>
    </w:p>
    <w:p w14:paraId="4F95E048" w14:textId="77777777" w:rsidR="00F7784F" w:rsidRPr="001D4517" w:rsidRDefault="00F7784F" w:rsidP="00F7784F">
      <w:pPr>
        <w:rPr>
          <w:rFonts w:cs="Arial"/>
        </w:rPr>
      </w:pPr>
      <w:r w:rsidRPr="001D4517">
        <w:rPr>
          <w:rFonts w:cs="Arial"/>
        </w:rPr>
        <w:t xml:space="preserve">In the case of a flood we will follow our critical incident procedure to enable all children and staff to be safe and continuity of care to be planned for. </w:t>
      </w:r>
    </w:p>
    <w:p w14:paraId="43CA0CB0" w14:textId="77777777" w:rsidR="00F7784F" w:rsidRPr="001D4517" w:rsidRDefault="00F7784F" w:rsidP="00F7784F">
      <w:pPr>
        <w:rPr>
          <w:rFonts w:cs="Arial"/>
        </w:rPr>
      </w:pPr>
    </w:p>
    <w:p w14:paraId="3955904F" w14:textId="77777777" w:rsidR="00F7784F" w:rsidRPr="001D4517" w:rsidRDefault="00F7784F" w:rsidP="00F7784F">
      <w:pPr>
        <w:pStyle w:val="H2"/>
      </w:pPr>
      <w:r w:rsidRPr="001D4517">
        <w:t>Snow or other severe weather</w:t>
      </w:r>
    </w:p>
    <w:p w14:paraId="228DEE68" w14:textId="77777777" w:rsidR="00F7784F" w:rsidRPr="001D4517" w:rsidRDefault="00F7784F" w:rsidP="00F7784F">
      <w:pPr>
        <w:rPr>
          <w:rFonts w:cs="Arial"/>
        </w:rPr>
      </w:pPr>
      <w:r w:rsidRPr="001D4517">
        <w:rPr>
          <w:rFonts w:cs="Arial"/>
        </w:rPr>
        <w:t xml:space="preserve">If high snowfall, or another severe weather condition such as dense fog, is threatened during a nursery day then the manager will take the decision as to whether to close the nursery. This decision will take into account the safety of the children, their parents and the staff team. In the event of a planned closure during the nursery day, we will contact all parents to arrange for collection of their child. </w:t>
      </w:r>
    </w:p>
    <w:p w14:paraId="39FFDF1A" w14:textId="77777777" w:rsidR="00F7784F" w:rsidRPr="001D4517" w:rsidRDefault="00F7784F" w:rsidP="00F7784F">
      <w:pPr>
        <w:rPr>
          <w:rFonts w:cs="Arial"/>
        </w:rPr>
      </w:pPr>
    </w:p>
    <w:p w14:paraId="281EC1B0" w14:textId="77777777" w:rsidR="00F7784F" w:rsidRPr="001D4517" w:rsidRDefault="00F7784F" w:rsidP="00F7784F">
      <w:pPr>
        <w:rPr>
          <w:rFonts w:cs="Arial"/>
        </w:rPr>
      </w:pPr>
      <w:r w:rsidRPr="001D4517">
        <w:rPr>
          <w:rFonts w:cs="Arial"/>
        </w:rPr>
        <w:t xml:space="preserve">In the event of staff shortages due to snow or other severe weather, we will contact all available off duty staff and/or agency staff and group the children differently until they are able to arrive. If we are unable to maintain statutory ratio requirements after all avenues are explored, we will contact Ofsted to inform them of this issue, recording all details in our incident file. If we feel the safety, health or welfare of the children is compromised then we will take the decision to close the nursery. </w:t>
      </w:r>
    </w:p>
    <w:p w14:paraId="3EF93D3A" w14:textId="77777777" w:rsidR="00F7784F" w:rsidRPr="001D4517" w:rsidRDefault="00F7784F" w:rsidP="00F7784F">
      <w:pPr>
        <w:rPr>
          <w:rFonts w:cs="Arial"/>
        </w:rPr>
      </w:pPr>
    </w:p>
    <w:p w14:paraId="7AAEAE10" w14:textId="77777777" w:rsidR="00F7784F" w:rsidRPr="001D4517" w:rsidRDefault="00F7784F" w:rsidP="00F7784F">
      <w:pPr>
        <w:pStyle w:val="H2"/>
      </w:pPr>
      <w:r w:rsidRPr="001D4517">
        <w:t>Heat wave</w:t>
      </w:r>
    </w:p>
    <w:p w14:paraId="1A588D68" w14:textId="77777777" w:rsidR="00F7784F" w:rsidRPr="001D4517" w:rsidRDefault="00F7784F" w:rsidP="00F7784F">
      <w:pPr>
        <w:rPr>
          <w:rFonts w:cs="Arial"/>
        </w:rPr>
      </w:pPr>
      <w:r w:rsidRPr="001D4517">
        <w:rPr>
          <w:rFonts w:cs="Arial"/>
        </w:rPr>
        <w:t xml:space="preserve">Please refer to our sun care policy. </w:t>
      </w:r>
    </w:p>
    <w:p w14:paraId="52359058" w14:textId="77777777" w:rsidR="00F7784F" w:rsidRPr="001D4517" w:rsidRDefault="00F7784F" w:rsidP="00F7784F">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F7784F" w:rsidRPr="001D4517" w14:paraId="3CCD3DD3" w14:textId="77777777" w:rsidTr="0080020F">
        <w:trPr>
          <w:cantSplit/>
          <w:jc w:val="center"/>
        </w:trPr>
        <w:tc>
          <w:tcPr>
            <w:tcW w:w="1666" w:type="pct"/>
            <w:tcBorders>
              <w:top w:val="single" w:sz="4" w:space="0" w:color="auto"/>
            </w:tcBorders>
            <w:vAlign w:val="center"/>
          </w:tcPr>
          <w:p w14:paraId="6BEF5755" w14:textId="77777777" w:rsidR="00F7784F" w:rsidRPr="001D4517" w:rsidRDefault="00F7784F" w:rsidP="0080020F">
            <w:pPr>
              <w:pStyle w:val="MeetsEYFS"/>
              <w:rPr>
                <w:rFonts w:cs="Arial"/>
                <w:b/>
              </w:rPr>
            </w:pPr>
            <w:r w:rsidRPr="001D4517">
              <w:rPr>
                <w:rFonts w:cs="Arial"/>
                <w:b/>
              </w:rPr>
              <w:t>This policy was adopted on</w:t>
            </w:r>
          </w:p>
        </w:tc>
        <w:tc>
          <w:tcPr>
            <w:tcW w:w="1844" w:type="pct"/>
            <w:tcBorders>
              <w:top w:val="single" w:sz="4" w:space="0" w:color="auto"/>
            </w:tcBorders>
            <w:vAlign w:val="center"/>
          </w:tcPr>
          <w:p w14:paraId="57F65023" w14:textId="77777777" w:rsidR="00F7784F" w:rsidRPr="001D4517" w:rsidRDefault="00F7784F" w:rsidP="0080020F">
            <w:pPr>
              <w:pStyle w:val="MeetsEYFS"/>
              <w:rPr>
                <w:rFonts w:cs="Arial"/>
                <w:b/>
              </w:rPr>
            </w:pPr>
            <w:r w:rsidRPr="001D4517">
              <w:rPr>
                <w:rFonts w:cs="Arial"/>
                <w:b/>
              </w:rPr>
              <w:t>Signed on behalf of the nursery</w:t>
            </w:r>
          </w:p>
        </w:tc>
        <w:tc>
          <w:tcPr>
            <w:tcW w:w="1490" w:type="pct"/>
            <w:tcBorders>
              <w:top w:val="single" w:sz="4" w:space="0" w:color="auto"/>
            </w:tcBorders>
            <w:vAlign w:val="center"/>
          </w:tcPr>
          <w:p w14:paraId="1F6D3D16" w14:textId="77777777" w:rsidR="00F7784F" w:rsidRPr="001D4517" w:rsidRDefault="00F7784F" w:rsidP="0080020F">
            <w:pPr>
              <w:pStyle w:val="MeetsEYFS"/>
              <w:rPr>
                <w:rFonts w:cs="Arial"/>
                <w:b/>
              </w:rPr>
            </w:pPr>
            <w:r w:rsidRPr="001D4517">
              <w:rPr>
                <w:rFonts w:cs="Arial"/>
                <w:b/>
              </w:rPr>
              <w:t>Date for review</w:t>
            </w:r>
          </w:p>
        </w:tc>
      </w:tr>
      <w:tr w:rsidR="00F7784F" w:rsidRPr="001D4517" w14:paraId="3B2A64D5" w14:textId="77777777" w:rsidTr="0080020F">
        <w:trPr>
          <w:cantSplit/>
          <w:jc w:val="center"/>
        </w:trPr>
        <w:tc>
          <w:tcPr>
            <w:tcW w:w="1666" w:type="pct"/>
            <w:vAlign w:val="center"/>
          </w:tcPr>
          <w:p w14:paraId="28C99069" w14:textId="77777777" w:rsidR="00F7784F" w:rsidRPr="001D4517" w:rsidRDefault="00F7784F" w:rsidP="0080020F">
            <w:pPr>
              <w:pStyle w:val="MeetsEYFS"/>
              <w:rPr>
                <w:rFonts w:cs="Arial"/>
                <w:i/>
              </w:rPr>
            </w:pPr>
            <w:r w:rsidRPr="001D4517">
              <w:rPr>
                <w:rFonts w:cs="Arial"/>
                <w:i/>
              </w:rPr>
              <w:t>31/08/2019</w:t>
            </w:r>
          </w:p>
        </w:tc>
        <w:tc>
          <w:tcPr>
            <w:tcW w:w="1844" w:type="pct"/>
          </w:tcPr>
          <w:p w14:paraId="57B5CDEE" w14:textId="77777777" w:rsidR="00F7784F" w:rsidRPr="001D4517" w:rsidRDefault="00F7784F" w:rsidP="0080020F">
            <w:pPr>
              <w:pStyle w:val="MeetsEYFS"/>
              <w:rPr>
                <w:rFonts w:cs="Arial"/>
                <w:i/>
              </w:rPr>
            </w:pPr>
            <w:r w:rsidRPr="001D4517">
              <w:rPr>
                <w:rFonts w:cs="Arial"/>
                <w:i/>
              </w:rPr>
              <w:t>KANEEZ UR REHMAN</w:t>
            </w:r>
          </w:p>
        </w:tc>
        <w:tc>
          <w:tcPr>
            <w:tcW w:w="1490" w:type="pct"/>
          </w:tcPr>
          <w:p w14:paraId="74AA0FBB" w14:textId="77777777" w:rsidR="00F7784F" w:rsidRPr="001D4517" w:rsidRDefault="00F7784F" w:rsidP="0080020F">
            <w:pPr>
              <w:pStyle w:val="MeetsEYFS"/>
              <w:rPr>
                <w:rFonts w:cs="Arial"/>
                <w:i/>
              </w:rPr>
            </w:pPr>
            <w:r w:rsidRPr="001D4517">
              <w:rPr>
                <w:rFonts w:cs="Arial"/>
                <w:i/>
              </w:rPr>
              <w:t>31/08/2020</w:t>
            </w:r>
          </w:p>
        </w:tc>
      </w:tr>
    </w:tbl>
    <w:p w14:paraId="646B086F" w14:textId="77777777" w:rsidR="00F7784F" w:rsidRPr="001D4517" w:rsidRDefault="00F7784F" w:rsidP="00F7784F">
      <w:pPr>
        <w:rPr>
          <w:rFonts w:cs="Arial"/>
        </w:rPr>
      </w:pPr>
    </w:p>
    <w:p w14:paraId="08F863ED" w14:textId="77777777" w:rsidR="00F7784F" w:rsidRPr="0087376D" w:rsidRDefault="00F7784F" w:rsidP="00F7784F">
      <w:pPr>
        <w:pStyle w:val="H1"/>
        <w:rPr>
          <w:rFonts w:cs="Arial"/>
        </w:rPr>
      </w:pPr>
      <w:bookmarkStart w:id="136" w:name="_Toc15917023"/>
      <w:bookmarkStart w:id="137" w:name="_Toc372294204"/>
      <w:bookmarkStart w:id="138" w:name="_Toc515015201"/>
      <w:bookmarkEnd w:id="134"/>
      <w:bookmarkEnd w:id="135"/>
      <w:r w:rsidRPr="0087376D">
        <w:rPr>
          <w:rFonts w:cs="Arial"/>
        </w:rPr>
        <w:lastRenderedPageBreak/>
        <w:t xml:space="preserve">27. Supervision of Children </w:t>
      </w:r>
      <w:bookmarkEnd w:id="136"/>
    </w:p>
    <w:p w14:paraId="3C1E389D" w14:textId="77777777" w:rsidR="00F7784F" w:rsidRPr="0087376D" w:rsidRDefault="00F7784F" w:rsidP="00F7784F">
      <w:pPr>
        <w:pStyle w:val="deleteasappropriate"/>
        <w:rPr>
          <w:rFonts w:cs="Arial"/>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7784F" w:rsidRPr="0087376D" w14:paraId="297212A4" w14:textId="77777777" w:rsidTr="0080020F">
        <w:trPr>
          <w:cantSplit/>
          <w:trHeight w:val="209"/>
          <w:jc w:val="center"/>
        </w:trPr>
        <w:tc>
          <w:tcPr>
            <w:tcW w:w="3082" w:type="dxa"/>
            <w:vAlign w:val="center"/>
          </w:tcPr>
          <w:p w14:paraId="6E6EBDBE" w14:textId="77777777" w:rsidR="00F7784F" w:rsidRPr="0087376D" w:rsidRDefault="00F7784F" w:rsidP="0080020F">
            <w:pPr>
              <w:pStyle w:val="MeetsEYFS"/>
              <w:jc w:val="center"/>
              <w:rPr>
                <w:rFonts w:cs="Arial"/>
              </w:rPr>
            </w:pPr>
            <w:r w:rsidRPr="0087376D">
              <w:rPr>
                <w:rFonts w:cs="Arial"/>
              </w:rPr>
              <w:t>EYFS: 3.28</w:t>
            </w:r>
          </w:p>
        </w:tc>
      </w:tr>
    </w:tbl>
    <w:p w14:paraId="1841F7B8" w14:textId="77777777" w:rsidR="00F7784F" w:rsidRPr="0087376D" w:rsidRDefault="00F7784F" w:rsidP="00F7784F">
      <w:pPr>
        <w:rPr>
          <w:rFonts w:cs="Arial"/>
        </w:rPr>
      </w:pPr>
    </w:p>
    <w:p w14:paraId="35C91507" w14:textId="77777777" w:rsidR="00F7784F" w:rsidRPr="0087376D" w:rsidRDefault="00F7784F" w:rsidP="00F7784F">
      <w:pPr>
        <w:rPr>
          <w:rFonts w:cs="Arial"/>
        </w:rPr>
      </w:pPr>
      <w:r w:rsidRPr="0087376D">
        <w:rPr>
          <w:rFonts w:cs="Arial"/>
        </w:rPr>
        <w:t xml:space="preserve">At </w:t>
      </w:r>
      <w:r w:rsidRPr="0087376D">
        <w:rPr>
          <w:rFonts w:cs="Arial"/>
          <w:b/>
          <w:i/>
        </w:rPr>
        <w:t>Lemon Tree Manchester LTD</w:t>
      </w:r>
      <w:r w:rsidRPr="0087376D">
        <w:rPr>
          <w:rFonts w:cs="Arial"/>
        </w:rPr>
        <w:t xml:space="preserve"> we aim to protect and support the welfare of the children in our care at all times. The nursery manager is responsible for all staff, students and relief staff receiving information on health and safety policies and procedures in the nursery in order to supervise the children in their care suitably. </w:t>
      </w:r>
    </w:p>
    <w:p w14:paraId="7E387672" w14:textId="77777777" w:rsidR="00F7784F" w:rsidRPr="0087376D" w:rsidRDefault="00F7784F" w:rsidP="00F7784F">
      <w:pPr>
        <w:rPr>
          <w:rFonts w:cs="Arial"/>
        </w:rPr>
      </w:pPr>
    </w:p>
    <w:p w14:paraId="5724E980" w14:textId="77777777" w:rsidR="00F7784F" w:rsidRPr="0087376D" w:rsidRDefault="00F7784F" w:rsidP="00F7784F">
      <w:pPr>
        <w:pStyle w:val="H2"/>
      </w:pPr>
      <w:r w:rsidRPr="0087376D">
        <w:t>Supervision</w:t>
      </w:r>
    </w:p>
    <w:p w14:paraId="3E1EB788" w14:textId="77777777" w:rsidR="00F7784F" w:rsidRPr="0087376D" w:rsidRDefault="00F7784F" w:rsidP="00F7784F">
      <w:pPr>
        <w:rPr>
          <w:rFonts w:cs="Arial"/>
        </w:rPr>
      </w:pPr>
      <w:r w:rsidRPr="0087376D">
        <w:rPr>
          <w:rFonts w:cs="Arial"/>
        </w:rPr>
        <w:t>We ensure that children are supervised adequately at all times, whether children are in or out of the building through:</w:t>
      </w:r>
    </w:p>
    <w:p w14:paraId="3B73A2B1" w14:textId="77777777" w:rsidR="00F7784F" w:rsidRPr="0087376D" w:rsidRDefault="00F7784F" w:rsidP="00F7784F">
      <w:pPr>
        <w:rPr>
          <w:rFonts w:cs="Arial"/>
        </w:rPr>
      </w:pPr>
    </w:p>
    <w:p w14:paraId="5E352250" w14:textId="77777777" w:rsidR="00F7784F" w:rsidRPr="0087376D" w:rsidRDefault="00F7784F" w:rsidP="00F7784F">
      <w:pPr>
        <w:numPr>
          <w:ilvl w:val="0"/>
          <w:numId w:val="34"/>
        </w:numPr>
        <w:rPr>
          <w:rFonts w:cs="Arial"/>
        </w:rPr>
      </w:pPr>
      <w:r w:rsidRPr="0087376D">
        <w:rPr>
          <w:rFonts w:cs="Arial"/>
        </w:rPr>
        <w:t xml:space="preserve">Making sure that every child is always within the sight and/or hearing of a suitably vetted member of staff. Monitoring staff deployment across the setting regularly to ensure children’s needs are met </w:t>
      </w:r>
    </w:p>
    <w:p w14:paraId="377231E0" w14:textId="77777777" w:rsidR="00F7784F" w:rsidRPr="0087376D" w:rsidRDefault="00F7784F" w:rsidP="00F7784F">
      <w:pPr>
        <w:numPr>
          <w:ilvl w:val="0"/>
          <w:numId w:val="34"/>
        </w:numPr>
        <w:rPr>
          <w:rFonts w:cs="Arial"/>
        </w:rPr>
      </w:pPr>
      <w:r w:rsidRPr="0087376D">
        <w:rPr>
          <w:rFonts w:cs="Arial"/>
        </w:rPr>
        <w:t>Ensuring children are fully supervised at all times when using water play/paddling pools as we are aware that children can drown in only a few centimetres of water</w:t>
      </w:r>
    </w:p>
    <w:p w14:paraId="32F03DE9" w14:textId="77777777" w:rsidR="00F7784F" w:rsidRPr="0087376D" w:rsidRDefault="00F7784F" w:rsidP="00F7784F">
      <w:pPr>
        <w:numPr>
          <w:ilvl w:val="0"/>
          <w:numId w:val="34"/>
        </w:numPr>
        <w:rPr>
          <w:rFonts w:cs="Arial"/>
        </w:rPr>
      </w:pPr>
      <w:r w:rsidRPr="0087376D">
        <w:rPr>
          <w:rFonts w:cs="Arial"/>
        </w:rPr>
        <w:t>Taking special care when children are using large apparatus e.g. a climbing frame, and when walking up or down steps/stairs</w:t>
      </w:r>
    </w:p>
    <w:p w14:paraId="4583DDD3" w14:textId="77777777" w:rsidR="00F7784F" w:rsidRPr="0087376D" w:rsidRDefault="00F7784F" w:rsidP="00F7784F">
      <w:pPr>
        <w:numPr>
          <w:ilvl w:val="0"/>
          <w:numId w:val="34"/>
        </w:numPr>
        <w:rPr>
          <w:rFonts w:cs="Arial"/>
        </w:rPr>
      </w:pPr>
      <w:r w:rsidRPr="0087376D">
        <w:rPr>
          <w:rFonts w:cs="Arial"/>
        </w:rPr>
        <w:t>Staff will support children to identify, minimise and manage risks in their play</w:t>
      </w:r>
    </w:p>
    <w:p w14:paraId="6EE1BABF" w14:textId="77777777" w:rsidR="00F7784F" w:rsidRPr="0087376D" w:rsidRDefault="00F7784F" w:rsidP="00F7784F">
      <w:pPr>
        <w:numPr>
          <w:ilvl w:val="0"/>
          <w:numId w:val="34"/>
        </w:numPr>
        <w:rPr>
          <w:rFonts w:cs="Arial"/>
        </w:rPr>
      </w:pPr>
      <w:r w:rsidRPr="0087376D">
        <w:rPr>
          <w:rFonts w:cs="Arial"/>
        </w:rPr>
        <w:t xml:space="preserve">Making sure staff recognise and are aware of any dangers relating to bushes, shrubs and plants when on visits/outdoors </w:t>
      </w:r>
    </w:p>
    <w:p w14:paraId="64C61C15" w14:textId="77777777" w:rsidR="00F7784F" w:rsidRPr="0087376D" w:rsidRDefault="00F7784F" w:rsidP="00F7784F">
      <w:pPr>
        <w:numPr>
          <w:ilvl w:val="0"/>
          <w:numId w:val="34"/>
        </w:numPr>
        <w:rPr>
          <w:rFonts w:cs="Arial"/>
        </w:rPr>
      </w:pPr>
      <w:r w:rsidRPr="0087376D">
        <w:rPr>
          <w:rFonts w:cs="Arial"/>
        </w:rPr>
        <w:t>Supervising children at all times when eating; monitoring toddlers and babies closely and never leaving babies alone with a bottle. Babies are always bottle fed by a member of staff</w:t>
      </w:r>
    </w:p>
    <w:p w14:paraId="1F3044A5" w14:textId="77777777" w:rsidR="00F7784F" w:rsidRPr="0087376D" w:rsidRDefault="00F7784F" w:rsidP="00F7784F">
      <w:pPr>
        <w:numPr>
          <w:ilvl w:val="0"/>
          <w:numId w:val="34"/>
        </w:numPr>
        <w:rPr>
          <w:rFonts w:cs="Arial"/>
        </w:rPr>
      </w:pPr>
      <w:r w:rsidRPr="0087376D">
        <w:rPr>
          <w:rFonts w:cs="Arial"/>
        </w:rPr>
        <w:t>Supervising sleeping babies/children and never leaving them unattended</w:t>
      </w:r>
    </w:p>
    <w:p w14:paraId="19C640D1" w14:textId="77777777" w:rsidR="00F7784F" w:rsidRPr="0087376D" w:rsidRDefault="00F7784F" w:rsidP="00F7784F">
      <w:pPr>
        <w:numPr>
          <w:ilvl w:val="0"/>
          <w:numId w:val="34"/>
        </w:numPr>
        <w:rPr>
          <w:rFonts w:cs="Arial"/>
        </w:rPr>
      </w:pPr>
      <w:r w:rsidRPr="0087376D">
        <w:rPr>
          <w:rFonts w:cs="Arial"/>
        </w:rPr>
        <w:t xml:space="preserve">Never leaving babies/children unattended during nappy changing times </w:t>
      </w:r>
    </w:p>
    <w:p w14:paraId="65B1415A" w14:textId="77777777" w:rsidR="00F7784F" w:rsidRPr="0087376D" w:rsidRDefault="00F7784F" w:rsidP="00F7784F">
      <w:pPr>
        <w:numPr>
          <w:ilvl w:val="0"/>
          <w:numId w:val="34"/>
        </w:numPr>
        <w:rPr>
          <w:rFonts w:cs="Arial"/>
        </w:rPr>
      </w:pPr>
      <w:r w:rsidRPr="0087376D">
        <w:rPr>
          <w:rFonts w:cs="Arial"/>
        </w:rPr>
        <w:t xml:space="preserve">Supervising children carefully when using scissors or tools, including using knives in cooking activities where this is required </w:t>
      </w:r>
    </w:p>
    <w:p w14:paraId="5C251912" w14:textId="77777777" w:rsidR="00F7784F" w:rsidRPr="0087376D" w:rsidRDefault="00F7784F" w:rsidP="00F7784F">
      <w:pPr>
        <w:numPr>
          <w:ilvl w:val="0"/>
          <w:numId w:val="34"/>
        </w:numPr>
        <w:rPr>
          <w:rFonts w:cs="Arial"/>
        </w:rPr>
      </w:pPr>
      <w:r w:rsidRPr="0087376D">
        <w:rPr>
          <w:rFonts w:cs="Arial"/>
        </w:rPr>
        <w:t>Increasing staff: child ratios during outings to ensure supervision and safety (please refer to Outings policy)</w:t>
      </w:r>
    </w:p>
    <w:p w14:paraId="163FBFA7" w14:textId="77777777" w:rsidR="00F7784F" w:rsidRPr="0087376D" w:rsidRDefault="00F7784F" w:rsidP="00F7784F">
      <w:pPr>
        <w:numPr>
          <w:ilvl w:val="0"/>
          <w:numId w:val="34"/>
        </w:numPr>
        <w:rPr>
          <w:rFonts w:cs="Arial"/>
        </w:rPr>
      </w:pPr>
      <w:r w:rsidRPr="0087376D">
        <w:rPr>
          <w:rFonts w:cs="Arial"/>
        </w:rPr>
        <w:t>Strictly following any safety guidelines given by other organisations or companies relating to the hire of equipment or services e.g. hire of a bouncy castle and a member of staff MUST supervise the children at all times.</w:t>
      </w:r>
    </w:p>
    <w:p w14:paraId="26A823AA" w14:textId="77777777" w:rsidR="00F7784F" w:rsidRPr="0087376D" w:rsidRDefault="00F7784F" w:rsidP="00F7784F">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F7784F" w:rsidRPr="0087376D" w14:paraId="43172E02" w14:textId="77777777" w:rsidTr="0080020F">
        <w:trPr>
          <w:cantSplit/>
          <w:jc w:val="center"/>
        </w:trPr>
        <w:tc>
          <w:tcPr>
            <w:tcW w:w="1666" w:type="pct"/>
            <w:tcBorders>
              <w:top w:val="single" w:sz="4" w:space="0" w:color="auto"/>
            </w:tcBorders>
            <w:vAlign w:val="center"/>
          </w:tcPr>
          <w:p w14:paraId="1B6CFADD" w14:textId="77777777" w:rsidR="00F7784F" w:rsidRPr="0087376D" w:rsidRDefault="00F7784F" w:rsidP="0080020F">
            <w:pPr>
              <w:pStyle w:val="MeetsEYFS"/>
              <w:rPr>
                <w:rFonts w:cs="Arial"/>
                <w:b/>
              </w:rPr>
            </w:pPr>
            <w:r w:rsidRPr="0087376D">
              <w:rPr>
                <w:rFonts w:cs="Arial"/>
                <w:b/>
              </w:rPr>
              <w:t>This policy was adopted on</w:t>
            </w:r>
          </w:p>
        </w:tc>
        <w:tc>
          <w:tcPr>
            <w:tcW w:w="1844" w:type="pct"/>
            <w:tcBorders>
              <w:top w:val="single" w:sz="4" w:space="0" w:color="auto"/>
            </w:tcBorders>
            <w:vAlign w:val="center"/>
          </w:tcPr>
          <w:p w14:paraId="3EE0BC6A" w14:textId="77777777" w:rsidR="00F7784F" w:rsidRPr="0087376D" w:rsidRDefault="00F7784F" w:rsidP="0080020F">
            <w:pPr>
              <w:pStyle w:val="MeetsEYFS"/>
              <w:rPr>
                <w:rFonts w:cs="Arial"/>
                <w:b/>
              </w:rPr>
            </w:pPr>
            <w:r w:rsidRPr="0087376D">
              <w:rPr>
                <w:rFonts w:cs="Arial"/>
                <w:b/>
              </w:rPr>
              <w:t>Signed on behalf of the nursery</w:t>
            </w:r>
          </w:p>
        </w:tc>
        <w:tc>
          <w:tcPr>
            <w:tcW w:w="1490" w:type="pct"/>
            <w:tcBorders>
              <w:top w:val="single" w:sz="4" w:space="0" w:color="auto"/>
            </w:tcBorders>
            <w:vAlign w:val="center"/>
          </w:tcPr>
          <w:p w14:paraId="4EA8F6F7" w14:textId="77777777" w:rsidR="00F7784F" w:rsidRPr="0087376D" w:rsidRDefault="00F7784F" w:rsidP="0080020F">
            <w:pPr>
              <w:pStyle w:val="MeetsEYFS"/>
              <w:rPr>
                <w:rFonts w:cs="Arial"/>
                <w:b/>
              </w:rPr>
            </w:pPr>
            <w:r w:rsidRPr="0087376D">
              <w:rPr>
                <w:rFonts w:cs="Arial"/>
                <w:b/>
              </w:rPr>
              <w:t>Date for review</w:t>
            </w:r>
          </w:p>
        </w:tc>
      </w:tr>
      <w:tr w:rsidR="00F7784F" w:rsidRPr="0087376D" w14:paraId="7ACB692D" w14:textId="77777777" w:rsidTr="0080020F">
        <w:trPr>
          <w:cantSplit/>
          <w:jc w:val="center"/>
        </w:trPr>
        <w:tc>
          <w:tcPr>
            <w:tcW w:w="1666" w:type="pct"/>
            <w:vAlign w:val="center"/>
          </w:tcPr>
          <w:p w14:paraId="6B4CD91E" w14:textId="77777777" w:rsidR="00F7784F" w:rsidRPr="0087376D" w:rsidRDefault="00F7784F" w:rsidP="0080020F">
            <w:pPr>
              <w:pStyle w:val="MeetsEYFS"/>
              <w:rPr>
                <w:rFonts w:cs="Arial"/>
                <w:i/>
              </w:rPr>
            </w:pPr>
            <w:r w:rsidRPr="0087376D">
              <w:rPr>
                <w:rFonts w:cs="Arial"/>
                <w:i/>
              </w:rPr>
              <w:t>31/08/2019</w:t>
            </w:r>
          </w:p>
        </w:tc>
        <w:tc>
          <w:tcPr>
            <w:tcW w:w="1844" w:type="pct"/>
          </w:tcPr>
          <w:p w14:paraId="7E323E4B" w14:textId="77777777" w:rsidR="00F7784F" w:rsidRPr="0087376D" w:rsidRDefault="00F7784F" w:rsidP="0080020F">
            <w:pPr>
              <w:pStyle w:val="MeetsEYFS"/>
              <w:rPr>
                <w:rFonts w:cs="Arial"/>
                <w:i/>
              </w:rPr>
            </w:pPr>
            <w:r w:rsidRPr="0087376D">
              <w:rPr>
                <w:rFonts w:cs="Arial"/>
                <w:i/>
              </w:rPr>
              <w:t>KANEEZ UR REHMAN</w:t>
            </w:r>
          </w:p>
        </w:tc>
        <w:tc>
          <w:tcPr>
            <w:tcW w:w="1490" w:type="pct"/>
          </w:tcPr>
          <w:p w14:paraId="688CC0C0" w14:textId="77777777" w:rsidR="00F7784F" w:rsidRPr="0087376D" w:rsidRDefault="00F7784F" w:rsidP="0080020F">
            <w:pPr>
              <w:pStyle w:val="MeetsEYFS"/>
              <w:rPr>
                <w:rFonts w:cs="Arial"/>
                <w:i/>
              </w:rPr>
            </w:pPr>
            <w:r w:rsidRPr="0087376D">
              <w:rPr>
                <w:rFonts w:cs="Arial"/>
                <w:i/>
              </w:rPr>
              <w:t>31/08/2020</w:t>
            </w:r>
          </w:p>
        </w:tc>
      </w:tr>
    </w:tbl>
    <w:p w14:paraId="3EBD9FC3" w14:textId="77777777" w:rsidR="00E763FC" w:rsidRPr="003C368C" w:rsidRDefault="00E763FC" w:rsidP="00E763FC">
      <w:pPr>
        <w:pStyle w:val="H1"/>
        <w:rPr>
          <w:rFonts w:cs="Arial"/>
        </w:rPr>
      </w:pPr>
      <w:bookmarkStart w:id="139" w:name="_Toc15917024"/>
      <w:bookmarkStart w:id="140" w:name="_Toc515015202"/>
      <w:bookmarkStart w:id="141" w:name="_Toc372294205"/>
      <w:bookmarkEnd w:id="137"/>
      <w:bookmarkEnd w:id="138"/>
      <w:r w:rsidRPr="003C368C">
        <w:rPr>
          <w:rFonts w:cs="Arial"/>
        </w:rPr>
        <w:lastRenderedPageBreak/>
        <w:t>28. Supervision of Visitors</w:t>
      </w:r>
      <w:bookmarkEnd w:id="139"/>
    </w:p>
    <w:p w14:paraId="0BA6C174" w14:textId="77777777" w:rsidR="00E763FC" w:rsidRPr="003C368C" w:rsidRDefault="00E763FC" w:rsidP="00E763FC">
      <w:pPr>
        <w:pStyle w:val="deleteasappropriate"/>
        <w:rPr>
          <w:rFonts w:cs="Arial"/>
          <w:b/>
        </w:rPr>
      </w:pPr>
      <w:r w:rsidRPr="003C368C">
        <w:rPr>
          <w:rFonts w:cs="Arial"/>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763FC" w:rsidRPr="003C368C" w14:paraId="2C221A03" w14:textId="77777777" w:rsidTr="0080020F">
        <w:trPr>
          <w:cantSplit/>
          <w:trHeight w:val="209"/>
          <w:jc w:val="center"/>
        </w:trPr>
        <w:tc>
          <w:tcPr>
            <w:tcW w:w="3082" w:type="dxa"/>
            <w:vAlign w:val="center"/>
          </w:tcPr>
          <w:p w14:paraId="175828CE" w14:textId="77777777" w:rsidR="00E763FC" w:rsidRPr="003C368C" w:rsidRDefault="00E763FC" w:rsidP="0080020F">
            <w:pPr>
              <w:pStyle w:val="MeetsEYFS"/>
              <w:jc w:val="center"/>
              <w:rPr>
                <w:rFonts w:cs="Arial"/>
              </w:rPr>
            </w:pPr>
            <w:r w:rsidRPr="003C368C">
              <w:rPr>
                <w:rFonts w:cs="Arial"/>
              </w:rPr>
              <w:t>EYFS: 3.62</w:t>
            </w:r>
          </w:p>
        </w:tc>
      </w:tr>
    </w:tbl>
    <w:p w14:paraId="334CC141" w14:textId="77777777" w:rsidR="00E763FC" w:rsidRPr="003C368C" w:rsidRDefault="00E763FC" w:rsidP="00E763FC">
      <w:pPr>
        <w:rPr>
          <w:rFonts w:cs="Arial"/>
        </w:rPr>
      </w:pPr>
    </w:p>
    <w:p w14:paraId="229E9E20" w14:textId="77777777" w:rsidR="00E763FC" w:rsidRPr="003C368C" w:rsidRDefault="00E763FC" w:rsidP="00E763FC">
      <w:pPr>
        <w:rPr>
          <w:rFonts w:cs="Arial"/>
        </w:rPr>
      </w:pPr>
      <w:r w:rsidRPr="003C368C">
        <w:rPr>
          <w:rFonts w:cs="Arial"/>
        </w:rPr>
        <w:t xml:space="preserve">At </w:t>
      </w:r>
      <w:r w:rsidRPr="003C368C">
        <w:rPr>
          <w:rFonts w:cs="Arial"/>
          <w:b/>
          <w:i/>
        </w:rPr>
        <w:t>Lemon Tree Manchester LTD</w:t>
      </w:r>
      <w:r w:rsidRPr="003C368C">
        <w:rPr>
          <w:rFonts w:cs="Arial"/>
        </w:rPr>
        <w:t xml:space="preserve"> we aim to protect the children in our care at all times. This includes making sure any visitors to the nursery are properly identified and supervised.</w:t>
      </w:r>
    </w:p>
    <w:p w14:paraId="3A24FE5A" w14:textId="77777777" w:rsidR="00E763FC" w:rsidRPr="003C368C" w:rsidRDefault="00E763FC" w:rsidP="00E763FC">
      <w:pPr>
        <w:rPr>
          <w:rFonts w:cs="Arial"/>
        </w:rPr>
      </w:pPr>
    </w:p>
    <w:p w14:paraId="383E9C89" w14:textId="77777777" w:rsidR="00E763FC" w:rsidRPr="003C368C" w:rsidRDefault="00E763FC" w:rsidP="00E763FC">
      <w:pPr>
        <w:rPr>
          <w:rFonts w:cs="Arial"/>
        </w:rPr>
      </w:pPr>
      <w:r w:rsidRPr="003C368C">
        <w:rPr>
          <w:rFonts w:cs="Arial"/>
        </w:rPr>
        <w:t xml:space="preserve">All visitors must sign the visitors’ book on arrival and departure. Where applicable, visitors’ identity should be checked, e.g. Ofsted inspectors or colleagues attending in a professional capacity such as speech and language therapists. Visitors are informed of any relevant policies including the fire evacuation procedure and mobile phone, camera and other recording devices policy including use of smartwatches where applicable.   </w:t>
      </w:r>
    </w:p>
    <w:p w14:paraId="55080571" w14:textId="77777777" w:rsidR="00E763FC" w:rsidRPr="003C368C" w:rsidRDefault="00E763FC" w:rsidP="00E763FC">
      <w:pPr>
        <w:rPr>
          <w:rFonts w:cs="Arial"/>
        </w:rPr>
      </w:pPr>
    </w:p>
    <w:p w14:paraId="2FC59971" w14:textId="77777777" w:rsidR="00E763FC" w:rsidRPr="003C368C" w:rsidRDefault="00E763FC" w:rsidP="00E763FC">
      <w:pPr>
        <w:rPr>
          <w:rFonts w:cs="Arial"/>
        </w:rPr>
      </w:pPr>
      <w:r w:rsidRPr="003C368C">
        <w:rPr>
          <w:rFonts w:cs="Arial"/>
        </w:rPr>
        <w:t xml:space="preserve">All visitors are given and should wear a visitor’s badge to identify themselves to staff and parents within the nursery. A member of staff must accompany visitors in the nursery at all times while in the building; at no time should a visitor be left alone with a child unless under specific circumstances arranged previously with the manager. </w:t>
      </w:r>
    </w:p>
    <w:p w14:paraId="4A9C5247" w14:textId="77777777" w:rsidR="00E763FC" w:rsidRPr="003C368C" w:rsidRDefault="00E763FC" w:rsidP="00E763FC">
      <w:pPr>
        <w:rPr>
          <w:rFonts w:cs="Arial"/>
        </w:rPr>
      </w:pPr>
    </w:p>
    <w:p w14:paraId="6A0D398B" w14:textId="77777777" w:rsidR="00E763FC" w:rsidRPr="003C368C" w:rsidRDefault="00E763FC" w:rsidP="00E763FC">
      <w:pPr>
        <w:pStyle w:val="H2"/>
      </w:pPr>
      <w:r w:rsidRPr="003C368C">
        <w:t>Security</w:t>
      </w:r>
    </w:p>
    <w:p w14:paraId="18657BD7" w14:textId="77777777" w:rsidR="00E763FC" w:rsidRPr="003C368C" w:rsidRDefault="00E763FC" w:rsidP="00E763FC">
      <w:pPr>
        <w:numPr>
          <w:ilvl w:val="0"/>
          <w:numId w:val="33"/>
        </w:numPr>
        <w:rPr>
          <w:rFonts w:cs="Arial"/>
        </w:rPr>
      </w:pPr>
      <w:r w:rsidRPr="003C368C">
        <w:rPr>
          <w:rFonts w:cs="Arial"/>
        </w:rPr>
        <w:t>Staff must check the identity of any visitors they do not recognise before allowing them into the main nursery. Visitors to the nursery must be recorded in the Visitors’ Book and accompanied by a member of staff at all times while in the building</w:t>
      </w:r>
    </w:p>
    <w:p w14:paraId="084CA1A1" w14:textId="77777777" w:rsidR="00E763FC" w:rsidRPr="003C368C" w:rsidRDefault="00E763FC" w:rsidP="00E763FC">
      <w:pPr>
        <w:numPr>
          <w:ilvl w:val="0"/>
          <w:numId w:val="33"/>
        </w:numPr>
        <w:rPr>
          <w:rFonts w:cs="Arial"/>
        </w:rPr>
      </w:pPr>
      <w:r w:rsidRPr="003C368C">
        <w:rPr>
          <w:rFonts w:cs="Arial"/>
        </w:rPr>
        <w:t>All external doors must be kept locked at all times and external gates closed. All internal doors and gates must be kept closed to ensure children are not able to wander</w:t>
      </w:r>
    </w:p>
    <w:p w14:paraId="7EE14BA4" w14:textId="77777777" w:rsidR="00E763FC" w:rsidRPr="003C368C" w:rsidRDefault="00E763FC" w:rsidP="00E763FC">
      <w:pPr>
        <w:numPr>
          <w:ilvl w:val="0"/>
          <w:numId w:val="33"/>
        </w:numPr>
        <w:rPr>
          <w:rFonts w:cs="Arial"/>
        </w:rPr>
      </w:pPr>
      <w:r w:rsidRPr="003C368C">
        <w:rPr>
          <w:rFonts w:cs="Arial"/>
        </w:rPr>
        <w:t>Parents, visitors and students are reminded not to hold doors open or allow entry to any person, whether they know this person or not. Staff within the nursery should be the only people allowing external visitors and parents entry to the nursery</w:t>
      </w:r>
    </w:p>
    <w:p w14:paraId="241FCE96" w14:textId="77777777" w:rsidR="00E763FC" w:rsidRPr="003C368C" w:rsidRDefault="00E763FC" w:rsidP="00E763FC">
      <w:pPr>
        <w:numPr>
          <w:ilvl w:val="0"/>
          <w:numId w:val="33"/>
        </w:numPr>
        <w:rPr>
          <w:rFonts w:cs="Arial"/>
        </w:rPr>
      </w:pPr>
      <w:r w:rsidRPr="003C368C">
        <w:rPr>
          <w:rFonts w:cs="Arial"/>
        </w:rPr>
        <w:t xml:space="preserve">The nursery will under no circumstances tolerate any form of harassment from third parties, including visitors, towards others, including children, staff members and parents. The police may be called in these circumstances. </w:t>
      </w:r>
    </w:p>
    <w:p w14:paraId="73451BA4" w14:textId="77777777" w:rsidR="00E763FC" w:rsidRPr="003C368C" w:rsidRDefault="00E763FC" w:rsidP="00E763FC">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E763FC" w:rsidRPr="003C368C" w14:paraId="465C008D" w14:textId="77777777" w:rsidTr="0080020F">
        <w:trPr>
          <w:cantSplit/>
          <w:jc w:val="center"/>
        </w:trPr>
        <w:tc>
          <w:tcPr>
            <w:tcW w:w="1666" w:type="pct"/>
            <w:tcBorders>
              <w:top w:val="single" w:sz="4" w:space="0" w:color="auto"/>
            </w:tcBorders>
            <w:vAlign w:val="center"/>
          </w:tcPr>
          <w:p w14:paraId="3D4269E6" w14:textId="77777777" w:rsidR="00E763FC" w:rsidRPr="003C368C" w:rsidRDefault="00E763FC" w:rsidP="0080020F">
            <w:pPr>
              <w:pStyle w:val="MeetsEYFS"/>
              <w:rPr>
                <w:rFonts w:cs="Arial"/>
                <w:b/>
              </w:rPr>
            </w:pPr>
            <w:r w:rsidRPr="003C368C">
              <w:rPr>
                <w:rFonts w:cs="Arial"/>
                <w:b/>
              </w:rPr>
              <w:t>This policy was adopted on</w:t>
            </w:r>
          </w:p>
        </w:tc>
        <w:tc>
          <w:tcPr>
            <w:tcW w:w="1844" w:type="pct"/>
            <w:tcBorders>
              <w:top w:val="single" w:sz="4" w:space="0" w:color="auto"/>
            </w:tcBorders>
            <w:vAlign w:val="center"/>
          </w:tcPr>
          <w:p w14:paraId="37E57831" w14:textId="77777777" w:rsidR="00E763FC" w:rsidRPr="003C368C" w:rsidRDefault="00E763FC" w:rsidP="0080020F">
            <w:pPr>
              <w:pStyle w:val="MeetsEYFS"/>
              <w:rPr>
                <w:rFonts w:cs="Arial"/>
                <w:b/>
              </w:rPr>
            </w:pPr>
            <w:r w:rsidRPr="003C368C">
              <w:rPr>
                <w:rFonts w:cs="Arial"/>
                <w:b/>
              </w:rPr>
              <w:t>Signed on behalf of the nursery</w:t>
            </w:r>
          </w:p>
        </w:tc>
        <w:tc>
          <w:tcPr>
            <w:tcW w:w="1490" w:type="pct"/>
            <w:tcBorders>
              <w:top w:val="single" w:sz="4" w:space="0" w:color="auto"/>
            </w:tcBorders>
            <w:vAlign w:val="center"/>
          </w:tcPr>
          <w:p w14:paraId="7940CF42" w14:textId="77777777" w:rsidR="00E763FC" w:rsidRPr="003C368C" w:rsidRDefault="00E763FC" w:rsidP="0080020F">
            <w:pPr>
              <w:pStyle w:val="MeetsEYFS"/>
              <w:rPr>
                <w:rFonts w:cs="Arial"/>
                <w:b/>
              </w:rPr>
            </w:pPr>
            <w:r w:rsidRPr="003C368C">
              <w:rPr>
                <w:rFonts w:cs="Arial"/>
                <w:b/>
              </w:rPr>
              <w:t>Date for review</w:t>
            </w:r>
          </w:p>
        </w:tc>
      </w:tr>
      <w:tr w:rsidR="00E763FC" w:rsidRPr="003C368C" w14:paraId="1D24FC05" w14:textId="77777777" w:rsidTr="0080020F">
        <w:trPr>
          <w:cantSplit/>
          <w:jc w:val="center"/>
        </w:trPr>
        <w:tc>
          <w:tcPr>
            <w:tcW w:w="1666" w:type="pct"/>
            <w:vAlign w:val="center"/>
          </w:tcPr>
          <w:p w14:paraId="528DF883" w14:textId="77777777" w:rsidR="00E763FC" w:rsidRPr="003C368C" w:rsidRDefault="00E763FC" w:rsidP="0080020F">
            <w:pPr>
              <w:pStyle w:val="MeetsEYFS"/>
              <w:rPr>
                <w:rFonts w:cs="Arial"/>
                <w:i/>
              </w:rPr>
            </w:pPr>
            <w:r w:rsidRPr="003C368C">
              <w:rPr>
                <w:rFonts w:cs="Arial"/>
                <w:i/>
              </w:rPr>
              <w:t>31/08/2019</w:t>
            </w:r>
          </w:p>
        </w:tc>
        <w:tc>
          <w:tcPr>
            <w:tcW w:w="1844" w:type="pct"/>
          </w:tcPr>
          <w:p w14:paraId="2B83AAE2" w14:textId="77777777" w:rsidR="00E763FC" w:rsidRPr="003C368C" w:rsidRDefault="00E763FC" w:rsidP="0080020F">
            <w:pPr>
              <w:pStyle w:val="MeetsEYFS"/>
              <w:rPr>
                <w:rFonts w:cs="Arial"/>
                <w:i/>
              </w:rPr>
            </w:pPr>
            <w:r w:rsidRPr="003C368C">
              <w:rPr>
                <w:rFonts w:cs="Arial"/>
                <w:i/>
              </w:rPr>
              <w:t>KANEEZ UR REHMAN</w:t>
            </w:r>
          </w:p>
        </w:tc>
        <w:tc>
          <w:tcPr>
            <w:tcW w:w="1490" w:type="pct"/>
          </w:tcPr>
          <w:p w14:paraId="753F6C27" w14:textId="77777777" w:rsidR="00E763FC" w:rsidRPr="003C368C" w:rsidRDefault="00E763FC" w:rsidP="0080020F">
            <w:pPr>
              <w:pStyle w:val="MeetsEYFS"/>
              <w:rPr>
                <w:rFonts w:cs="Arial"/>
                <w:i/>
              </w:rPr>
            </w:pPr>
            <w:r w:rsidRPr="003C368C">
              <w:rPr>
                <w:rFonts w:cs="Arial"/>
                <w:i/>
              </w:rPr>
              <w:t>31/08/2020</w:t>
            </w:r>
          </w:p>
        </w:tc>
      </w:tr>
    </w:tbl>
    <w:p w14:paraId="162DBB07" w14:textId="364EA002" w:rsidR="0043063C" w:rsidRPr="00AB7FAB" w:rsidRDefault="0043063C" w:rsidP="0043063C">
      <w:pPr>
        <w:pStyle w:val="H1"/>
        <w:rPr>
          <w:rFonts w:cs="Arial"/>
        </w:rPr>
      </w:pPr>
      <w:bookmarkStart w:id="142" w:name="_Toc15917025"/>
      <w:bookmarkEnd w:id="140"/>
      <w:r>
        <w:rPr>
          <w:rFonts w:cs="Arial"/>
          <w:noProof/>
        </w:rPr>
        <w:lastRenderedPageBreak/>
        <mc:AlternateContent>
          <mc:Choice Requires="wps">
            <w:drawing>
              <wp:anchor distT="0" distB="0" distL="114300" distR="114300" simplePos="0" relativeHeight="251670528" behindDoc="0" locked="0" layoutInCell="1" allowOverlap="1" wp14:anchorId="015D42D3" wp14:editId="08311A08">
                <wp:simplePos x="0" y="0"/>
                <wp:positionH relativeFrom="column">
                  <wp:posOffset>523875</wp:posOffset>
                </wp:positionH>
                <wp:positionV relativeFrom="paragraph">
                  <wp:posOffset>-438150</wp:posOffset>
                </wp:positionV>
                <wp:extent cx="4657725" cy="419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57725" cy="419100"/>
                        </a:xfrm>
                        <a:prstGeom prst="rect">
                          <a:avLst/>
                        </a:prstGeom>
                        <a:noFill/>
                        <a:ln w="6350">
                          <a:noFill/>
                        </a:ln>
                      </wps:spPr>
                      <wps:txbx>
                        <w:txbxContent>
                          <w:p w14:paraId="1B305658" w14:textId="77777777" w:rsidR="00EF2014" w:rsidRDefault="00EF2014" w:rsidP="0043063C">
                            <w:pPr>
                              <w:pStyle w:val="H1"/>
                            </w:pPr>
                            <w:r w:rsidRPr="00022870">
                              <w:t>Section 3: Human Resources</w:t>
                            </w:r>
                          </w:p>
                          <w:p w14:paraId="0CBC45E9" w14:textId="77777777" w:rsidR="00EF2014" w:rsidRDefault="00EF2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D42D3" id="_x0000_t202" coordsize="21600,21600" o:spt="202" path="m,l,21600r21600,l21600,xe">
                <v:stroke joinstyle="miter"/>
                <v:path gradientshapeok="t" o:connecttype="rect"/>
              </v:shapetype>
              <v:shape id="Text Box 1" o:spid="_x0000_s1026" type="#_x0000_t202" style="position:absolute;left:0;text-align:left;margin-left:41.25pt;margin-top:-34.5pt;width:366.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" filled="f" stroked="f" strokeweight=".5pt">
                <v:textbox>
                  <w:txbxContent>
                    <w:p w14:paraId="1B305658" w14:textId="77777777" w:rsidR="00EF2014" w:rsidRDefault="00EF2014" w:rsidP="0043063C">
                      <w:pPr>
                        <w:pStyle w:val="H1"/>
                      </w:pPr>
                      <w:r w:rsidRPr="00022870">
                        <w:t>Section 3: Human Resources</w:t>
                      </w:r>
                    </w:p>
                    <w:p w14:paraId="0CBC45E9" w14:textId="77777777" w:rsidR="00EF2014" w:rsidRDefault="00EF2014"/>
                  </w:txbxContent>
                </v:textbox>
              </v:shape>
            </w:pict>
          </mc:Fallback>
        </mc:AlternateContent>
      </w:r>
      <w:r w:rsidRPr="00AB7FAB">
        <w:rPr>
          <w:rFonts w:cs="Arial"/>
        </w:rPr>
        <w:t>29. Personnel</w:t>
      </w:r>
      <w:bookmarkEnd w:id="142"/>
    </w:p>
    <w:p w14:paraId="736CB310" w14:textId="77777777" w:rsidR="0043063C" w:rsidRPr="00AB7FAB" w:rsidRDefault="0043063C" w:rsidP="0043063C">
      <w:pPr>
        <w:pStyle w:val="deleteasappropriate"/>
        <w:rPr>
          <w:rFonts w:cs="Arial"/>
          <w:b/>
        </w:rPr>
      </w:pPr>
      <w:r w:rsidRPr="00AB7FAB">
        <w:rPr>
          <w:rFonts w:cs="Arial"/>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3063C" w:rsidRPr="00AB7FAB" w14:paraId="23F5FEE6" w14:textId="77777777" w:rsidTr="0080020F">
        <w:trPr>
          <w:cantSplit/>
          <w:trHeight w:val="209"/>
          <w:jc w:val="center"/>
        </w:trPr>
        <w:tc>
          <w:tcPr>
            <w:tcW w:w="3082" w:type="dxa"/>
            <w:vAlign w:val="center"/>
          </w:tcPr>
          <w:p w14:paraId="2C1E5D82" w14:textId="77777777" w:rsidR="0043063C" w:rsidRPr="00AB7FAB" w:rsidRDefault="0043063C" w:rsidP="0080020F">
            <w:pPr>
              <w:pStyle w:val="MeetsEYFS"/>
              <w:jc w:val="center"/>
              <w:rPr>
                <w:rFonts w:cs="Arial"/>
              </w:rPr>
            </w:pPr>
            <w:r w:rsidRPr="00AB7FAB">
              <w:rPr>
                <w:rFonts w:cs="Arial"/>
              </w:rPr>
              <w:t>EYFS: 3.9 – 3.13</w:t>
            </w:r>
          </w:p>
        </w:tc>
      </w:tr>
    </w:tbl>
    <w:p w14:paraId="2F4079A6" w14:textId="77777777" w:rsidR="0043063C" w:rsidRPr="00AB7FAB" w:rsidRDefault="0043063C" w:rsidP="0043063C">
      <w:pPr>
        <w:rPr>
          <w:rFonts w:cs="Arial"/>
        </w:rPr>
      </w:pPr>
    </w:p>
    <w:p w14:paraId="5787A2B4" w14:textId="77777777" w:rsidR="0043063C" w:rsidRPr="00AB7FAB" w:rsidRDefault="0043063C" w:rsidP="0043063C">
      <w:pPr>
        <w:rPr>
          <w:rFonts w:cs="Arial"/>
        </w:rPr>
      </w:pPr>
      <w:r w:rsidRPr="00AB7FAB">
        <w:rPr>
          <w:rFonts w:cs="Arial"/>
        </w:rPr>
        <w:t xml:space="preserve">At </w:t>
      </w:r>
      <w:r w:rsidRPr="00AB7FAB">
        <w:rPr>
          <w:rFonts w:cs="Arial"/>
          <w:b/>
          <w:i/>
        </w:rPr>
        <w:t>Lemon Tree Manchester LTD</w:t>
      </w:r>
      <w:r w:rsidRPr="00AB7FAB">
        <w:rPr>
          <w:rFonts w:cs="Arial"/>
        </w:rPr>
        <w:t xml:space="preserve"> we aim to have a high-quality staff team that act at all times in the best interests of children’s safety and welfare. To achieve this, we have a range of policies to support the recruitment, development and retention of staff.</w:t>
      </w:r>
    </w:p>
    <w:p w14:paraId="0979C596" w14:textId="77777777" w:rsidR="0043063C" w:rsidRPr="00AB7FAB" w:rsidRDefault="0043063C" w:rsidP="0043063C">
      <w:pPr>
        <w:rPr>
          <w:rFonts w:cs="Arial"/>
        </w:rPr>
      </w:pPr>
    </w:p>
    <w:p w14:paraId="1F9DB814" w14:textId="77777777" w:rsidR="0043063C" w:rsidRDefault="0043063C" w:rsidP="0043063C">
      <w:pPr>
        <w:rPr>
          <w:rFonts w:cs="Arial"/>
        </w:rPr>
      </w:pPr>
      <w:r w:rsidRPr="00AB7FAB">
        <w:rPr>
          <w:rFonts w:cs="Arial"/>
        </w:rPr>
        <w:t>The nursery’s policies in respect of personnel are governed by the following:</w:t>
      </w:r>
    </w:p>
    <w:p w14:paraId="00AB8DAB" w14:textId="77777777" w:rsidR="0043063C" w:rsidRPr="00AB7FAB" w:rsidRDefault="0043063C" w:rsidP="0043063C">
      <w:pPr>
        <w:rPr>
          <w:rFonts w:cs="Arial"/>
        </w:rPr>
      </w:pPr>
    </w:p>
    <w:p w14:paraId="506687A7" w14:textId="77777777" w:rsidR="0043063C" w:rsidRPr="00AB7FAB" w:rsidRDefault="0043063C" w:rsidP="008565E2">
      <w:pPr>
        <w:numPr>
          <w:ilvl w:val="0"/>
          <w:numId w:val="90"/>
        </w:numPr>
        <w:rPr>
          <w:rFonts w:cs="Arial"/>
        </w:rPr>
      </w:pPr>
      <w:r w:rsidRPr="00AB7FAB">
        <w:rPr>
          <w:rFonts w:cs="Arial"/>
        </w:rPr>
        <w:t>The best interests of the children, their welfare, safety, care and development</w:t>
      </w:r>
    </w:p>
    <w:p w14:paraId="086EE3CB" w14:textId="77777777" w:rsidR="0043063C" w:rsidRPr="00AB7FAB" w:rsidRDefault="0043063C" w:rsidP="008565E2">
      <w:pPr>
        <w:numPr>
          <w:ilvl w:val="0"/>
          <w:numId w:val="90"/>
        </w:numPr>
        <w:rPr>
          <w:rFonts w:cs="Arial"/>
        </w:rPr>
      </w:pPr>
      <w:r w:rsidRPr="00AB7FAB">
        <w:rPr>
          <w:rFonts w:cs="Arial"/>
        </w:rPr>
        <w:t xml:space="preserve">The requirements of the Early Years Foundation Stage </w:t>
      </w:r>
    </w:p>
    <w:p w14:paraId="2125A4AF" w14:textId="77777777" w:rsidR="0043063C" w:rsidRPr="00AB7FAB" w:rsidRDefault="0043063C" w:rsidP="008565E2">
      <w:pPr>
        <w:numPr>
          <w:ilvl w:val="0"/>
          <w:numId w:val="90"/>
        </w:numPr>
        <w:rPr>
          <w:rFonts w:cs="Arial"/>
        </w:rPr>
      </w:pPr>
      <w:r w:rsidRPr="00AB7FAB">
        <w:rPr>
          <w:rFonts w:cs="Arial"/>
        </w:rPr>
        <w:t>The needs of the children, including maintaining continuity of care</w:t>
      </w:r>
    </w:p>
    <w:p w14:paraId="3C2BA16B" w14:textId="77777777" w:rsidR="0043063C" w:rsidRPr="00AB7FAB" w:rsidRDefault="0043063C" w:rsidP="008565E2">
      <w:pPr>
        <w:numPr>
          <w:ilvl w:val="0"/>
          <w:numId w:val="90"/>
        </w:numPr>
        <w:rPr>
          <w:rFonts w:cs="Arial"/>
        </w:rPr>
      </w:pPr>
      <w:r w:rsidRPr="00AB7FAB">
        <w:rPr>
          <w:rFonts w:cs="Arial"/>
        </w:rPr>
        <w:t>Compatibility between all members of staff and the building of a good team spirit</w:t>
      </w:r>
    </w:p>
    <w:p w14:paraId="70DC6986" w14:textId="77777777" w:rsidR="0043063C" w:rsidRPr="00AB7FAB" w:rsidRDefault="0043063C" w:rsidP="008565E2">
      <w:pPr>
        <w:numPr>
          <w:ilvl w:val="0"/>
          <w:numId w:val="90"/>
        </w:numPr>
        <w:rPr>
          <w:rFonts w:cs="Arial"/>
        </w:rPr>
      </w:pPr>
      <w:r w:rsidRPr="00AB7FAB">
        <w:rPr>
          <w:rFonts w:cs="Arial"/>
        </w:rPr>
        <w:t>Consideration of the advancement of each member of staff both by internal and external training to help them achieve their maximum potential</w:t>
      </w:r>
    </w:p>
    <w:p w14:paraId="52C929D9" w14:textId="77777777" w:rsidR="0043063C" w:rsidRPr="00AB7FAB" w:rsidRDefault="0043063C" w:rsidP="008565E2">
      <w:pPr>
        <w:numPr>
          <w:ilvl w:val="0"/>
          <w:numId w:val="90"/>
        </w:numPr>
        <w:rPr>
          <w:rFonts w:cs="Arial"/>
        </w:rPr>
      </w:pPr>
      <w:r w:rsidRPr="00AB7FAB">
        <w:rPr>
          <w:rFonts w:cs="Arial"/>
        </w:rPr>
        <w:t>Equal pay for work of equal value</w:t>
      </w:r>
    </w:p>
    <w:p w14:paraId="0A574087" w14:textId="77777777" w:rsidR="0043063C" w:rsidRPr="00AB7FAB" w:rsidRDefault="0043063C" w:rsidP="008565E2">
      <w:pPr>
        <w:numPr>
          <w:ilvl w:val="0"/>
          <w:numId w:val="90"/>
        </w:numPr>
        <w:rPr>
          <w:rFonts w:cs="Arial"/>
        </w:rPr>
      </w:pPr>
      <w:r w:rsidRPr="00AB7FAB">
        <w:rPr>
          <w:rFonts w:cs="Arial"/>
        </w:rPr>
        <w:t>Compliance with the current legislation including the principles of the Equality Act 2010 and all current legislation governing discrimination.</w:t>
      </w:r>
    </w:p>
    <w:p w14:paraId="50533496" w14:textId="77777777" w:rsidR="0043063C" w:rsidRPr="00AB7FAB" w:rsidRDefault="0043063C" w:rsidP="0043063C">
      <w:pPr>
        <w:rPr>
          <w:rFonts w:cs="Arial"/>
        </w:rPr>
      </w:pPr>
    </w:p>
    <w:p w14:paraId="23154B84" w14:textId="77777777" w:rsidR="0043063C" w:rsidRDefault="0043063C" w:rsidP="0043063C">
      <w:pPr>
        <w:rPr>
          <w:rFonts w:cs="Arial"/>
        </w:rPr>
      </w:pPr>
      <w:r w:rsidRPr="00AB7FAB">
        <w:rPr>
          <w:rFonts w:cs="Arial"/>
        </w:rPr>
        <w:t xml:space="preserve">We will ensure: </w:t>
      </w:r>
    </w:p>
    <w:p w14:paraId="02FEC573" w14:textId="77777777" w:rsidR="0043063C" w:rsidRPr="00AB7FAB" w:rsidRDefault="0043063C" w:rsidP="0043063C">
      <w:pPr>
        <w:rPr>
          <w:rFonts w:cs="Arial"/>
        </w:rPr>
      </w:pPr>
    </w:p>
    <w:p w14:paraId="02E96CA0" w14:textId="77777777" w:rsidR="0043063C" w:rsidRPr="00AB7FAB" w:rsidRDefault="0043063C" w:rsidP="008565E2">
      <w:pPr>
        <w:numPr>
          <w:ilvl w:val="0"/>
          <w:numId w:val="91"/>
        </w:numPr>
        <w:rPr>
          <w:rFonts w:cs="Arial"/>
        </w:rPr>
      </w:pPr>
      <w:r w:rsidRPr="00AB7FAB">
        <w:rPr>
          <w:rFonts w:cs="Arial"/>
        </w:rPr>
        <w:t>The provision of a person specification and job description for every member of staff prior to an interview</w:t>
      </w:r>
    </w:p>
    <w:p w14:paraId="4FF8F12C" w14:textId="77777777" w:rsidR="0043063C" w:rsidRPr="00AB7FAB" w:rsidRDefault="0043063C" w:rsidP="008565E2">
      <w:pPr>
        <w:numPr>
          <w:ilvl w:val="0"/>
          <w:numId w:val="91"/>
        </w:numPr>
        <w:rPr>
          <w:rFonts w:cs="Arial"/>
        </w:rPr>
      </w:pPr>
      <w:r w:rsidRPr="00AB7FAB">
        <w:rPr>
          <w:rFonts w:cs="Arial"/>
        </w:rPr>
        <w:t>All interviews will follow our recruitment procedures to ensure safe and fair and non-discriminatory recruitment occurs</w:t>
      </w:r>
    </w:p>
    <w:p w14:paraId="1C48F48E" w14:textId="77777777" w:rsidR="0043063C" w:rsidRPr="00AB7FAB" w:rsidRDefault="0043063C" w:rsidP="008565E2">
      <w:pPr>
        <w:numPr>
          <w:ilvl w:val="0"/>
          <w:numId w:val="91"/>
        </w:numPr>
        <w:rPr>
          <w:rFonts w:cs="Arial"/>
        </w:rPr>
      </w:pPr>
      <w:r w:rsidRPr="00AB7FAB">
        <w:rPr>
          <w:rFonts w:cs="Arial"/>
        </w:rPr>
        <w:t xml:space="preserve">The provision of a statement of terms and conditions and contract for every member of staff in employment (contract to be received by new employee within two months of commencement of employment) </w:t>
      </w:r>
    </w:p>
    <w:p w14:paraId="35DABA09" w14:textId="77777777" w:rsidR="0043063C" w:rsidRPr="00AB7FAB" w:rsidRDefault="0043063C" w:rsidP="008565E2">
      <w:pPr>
        <w:numPr>
          <w:ilvl w:val="0"/>
          <w:numId w:val="91"/>
        </w:numPr>
        <w:rPr>
          <w:rFonts w:cs="Arial"/>
        </w:rPr>
      </w:pPr>
      <w:r w:rsidRPr="00AB7FAB">
        <w:rPr>
          <w:rFonts w:cs="Arial"/>
        </w:rPr>
        <w:t xml:space="preserve">Prior to commencement of employment, the successful applicant shall be provided with an offer letter (conditional on an enhanced Disclosure and Barring Service (DBS) clearance) with the induction procedure and any details of other information relevant for their first day of work </w:t>
      </w:r>
    </w:p>
    <w:p w14:paraId="231FCBEE" w14:textId="77777777" w:rsidR="0043063C" w:rsidRPr="00AB7FAB" w:rsidRDefault="0043063C" w:rsidP="008565E2">
      <w:pPr>
        <w:numPr>
          <w:ilvl w:val="0"/>
          <w:numId w:val="91"/>
        </w:numPr>
        <w:rPr>
          <w:rFonts w:cs="Arial"/>
        </w:rPr>
      </w:pPr>
      <w:r w:rsidRPr="00AB7FAB">
        <w:rPr>
          <w:rFonts w:cs="Arial"/>
        </w:rPr>
        <w:t>New members of staff will be provided with copies of all the policies and procedures and we will ensure their understanding and adherence to these over an induction period</w:t>
      </w:r>
    </w:p>
    <w:p w14:paraId="15DF2914" w14:textId="14E6C080" w:rsidR="0043063C" w:rsidRPr="00AB7FAB" w:rsidRDefault="0043063C" w:rsidP="008565E2">
      <w:pPr>
        <w:numPr>
          <w:ilvl w:val="0"/>
          <w:numId w:val="91"/>
        </w:numPr>
        <w:rPr>
          <w:rFonts w:cs="Arial"/>
        </w:rPr>
      </w:pPr>
      <w:r w:rsidRPr="00AB7FAB">
        <w:rPr>
          <w:rFonts w:cs="Arial"/>
        </w:rPr>
        <w:t>Discrimination or harassment of any member of staff relating to sex, race, sexual orientation, gender, gender reassignment, age, religion or belief and disability will not be acceptable. This includes unwanted verbal or physical third-party harassment by those not employed by the nursery.</w:t>
      </w:r>
    </w:p>
    <w:p w14:paraId="2D379FE9" w14:textId="77777777" w:rsidR="0043063C" w:rsidRPr="00AB7FAB" w:rsidRDefault="0043063C" w:rsidP="0043063C">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43063C" w:rsidRPr="00AB7FAB" w14:paraId="62005609" w14:textId="77777777" w:rsidTr="0080020F">
        <w:trPr>
          <w:cantSplit/>
          <w:jc w:val="center"/>
        </w:trPr>
        <w:tc>
          <w:tcPr>
            <w:tcW w:w="1666" w:type="pct"/>
            <w:tcBorders>
              <w:top w:val="single" w:sz="4" w:space="0" w:color="auto"/>
            </w:tcBorders>
            <w:vAlign w:val="center"/>
          </w:tcPr>
          <w:p w14:paraId="49FE7799" w14:textId="77777777" w:rsidR="0043063C" w:rsidRPr="00AB7FAB" w:rsidRDefault="0043063C" w:rsidP="0080020F">
            <w:pPr>
              <w:pStyle w:val="MeetsEYFS"/>
              <w:rPr>
                <w:rFonts w:cs="Arial"/>
                <w:b/>
              </w:rPr>
            </w:pPr>
            <w:r w:rsidRPr="00AB7FAB">
              <w:rPr>
                <w:rFonts w:cs="Arial"/>
                <w:b/>
              </w:rPr>
              <w:t>This policy was adopted on</w:t>
            </w:r>
          </w:p>
        </w:tc>
        <w:tc>
          <w:tcPr>
            <w:tcW w:w="1844" w:type="pct"/>
            <w:tcBorders>
              <w:top w:val="single" w:sz="4" w:space="0" w:color="auto"/>
            </w:tcBorders>
            <w:vAlign w:val="center"/>
          </w:tcPr>
          <w:p w14:paraId="423F0D23" w14:textId="77777777" w:rsidR="0043063C" w:rsidRPr="00AB7FAB" w:rsidRDefault="0043063C" w:rsidP="0080020F">
            <w:pPr>
              <w:pStyle w:val="MeetsEYFS"/>
              <w:rPr>
                <w:rFonts w:cs="Arial"/>
                <w:b/>
              </w:rPr>
            </w:pPr>
            <w:r w:rsidRPr="00AB7FAB">
              <w:rPr>
                <w:rFonts w:cs="Arial"/>
                <w:b/>
              </w:rPr>
              <w:t>Signed on behalf of the nursery</w:t>
            </w:r>
          </w:p>
        </w:tc>
        <w:tc>
          <w:tcPr>
            <w:tcW w:w="1490" w:type="pct"/>
            <w:tcBorders>
              <w:top w:val="single" w:sz="4" w:space="0" w:color="auto"/>
            </w:tcBorders>
            <w:vAlign w:val="center"/>
          </w:tcPr>
          <w:p w14:paraId="07E7C86B" w14:textId="77777777" w:rsidR="0043063C" w:rsidRPr="00AB7FAB" w:rsidRDefault="0043063C" w:rsidP="0080020F">
            <w:pPr>
              <w:pStyle w:val="MeetsEYFS"/>
              <w:rPr>
                <w:rFonts w:cs="Arial"/>
                <w:b/>
              </w:rPr>
            </w:pPr>
            <w:r w:rsidRPr="00AB7FAB">
              <w:rPr>
                <w:rFonts w:cs="Arial"/>
                <w:b/>
              </w:rPr>
              <w:t>Date for review</w:t>
            </w:r>
          </w:p>
        </w:tc>
      </w:tr>
      <w:tr w:rsidR="0043063C" w:rsidRPr="00AB7FAB" w14:paraId="68A55AE1" w14:textId="77777777" w:rsidTr="0080020F">
        <w:trPr>
          <w:cantSplit/>
          <w:jc w:val="center"/>
        </w:trPr>
        <w:tc>
          <w:tcPr>
            <w:tcW w:w="1666" w:type="pct"/>
            <w:vAlign w:val="center"/>
          </w:tcPr>
          <w:p w14:paraId="41F174B5" w14:textId="77777777" w:rsidR="0043063C" w:rsidRPr="00AB7FAB" w:rsidRDefault="0043063C" w:rsidP="0080020F">
            <w:pPr>
              <w:pStyle w:val="MeetsEYFS"/>
              <w:rPr>
                <w:rFonts w:cs="Arial"/>
                <w:i/>
              </w:rPr>
            </w:pPr>
            <w:r w:rsidRPr="00AB7FAB">
              <w:rPr>
                <w:rFonts w:cs="Arial"/>
                <w:i/>
              </w:rPr>
              <w:t>31/08/2019</w:t>
            </w:r>
          </w:p>
        </w:tc>
        <w:tc>
          <w:tcPr>
            <w:tcW w:w="1844" w:type="pct"/>
          </w:tcPr>
          <w:p w14:paraId="67170AA2" w14:textId="77777777" w:rsidR="0043063C" w:rsidRPr="00AB7FAB" w:rsidRDefault="0043063C" w:rsidP="0080020F">
            <w:pPr>
              <w:pStyle w:val="MeetsEYFS"/>
              <w:rPr>
                <w:rFonts w:cs="Arial"/>
                <w:i/>
              </w:rPr>
            </w:pPr>
            <w:r w:rsidRPr="00AB7FAB">
              <w:rPr>
                <w:rFonts w:cs="Arial"/>
                <w:i/>
              </w:rPr>
              <w:t>KANEEZ UR REHMAN</w:t>
            </w:r>
          </w:p>
        </w:tc>
        <w:tc>
          <w:tcPr>
            <w:tcW w:w="1490" w:type="pct"/>
          </w:tcPr>
          <w:p w14:paraId="79FFE29B" w14:textId="77777777" w:rsidR="0043063C" w:rsidRPr="00AB7FAB" w:rsidRDefault="0043063C" w:rsidP="0080020F">
            <w:pPr>
              <w:pStyle w:val="MeetsEYFS"/>
              <w:rPr>
                <w:rFonts w:cs="Arial"/>
                <w:i/>
              </w:rPr>
            </w:pPr>
            <w:r w:rsidRPr="00AB7FAB">
              <w:rPr>
                <w:rFonts w:cs="Arial"/>
                <w:i/>
              </w:rPr>
              <w:t>31/08/2020</w:t>
            </w:r>
          </w:p>
        </w:tc>
      </w:tr>
    </w:tbl>
    <w:p w14:paraId="43E07D25" w14:textId="77777777" w:rsidR="0043063C" w:rsidRPr="0043063C" w:rsidRDefault="0043063C" w:rsidP="0043063C"/>
    <w:p w14:paraId="01DCE3D1" w14:textId="77777777" w:rsidR="00A87714" w:rsidRPr="00EC0D10" w:rsidRDefault="00A87714" w:rsidP="00A87714">
      <w:pPr>
        <w:pStyle w:val="H1"/>
        <w:rPr>
          <w:rFonts w:cs="Arial"/>
        </w:rPr>
      </w:pPr>
      <w:bookmarkStart w:id="143" w:name="_Toc15917028"/>
      <w:bookmarkStart w:id="144" w:name="_Toc372294207"/>
      <w:bookmarkStart w:id="145" w:name="_Toc515015205"/>
      <w:bookmarkEnd w:id="141"/>
      <w:r w:rsidRPr="00EC0D10">
        <w:rPr>
          <w:rFonts w:cs="Arial"/>
        </w:rPr>
        <w:lastRenderedPageBreak/>
        <w:t xml:space="preserve">30. Staff Development and Training </w:t>
      </w:r>
      <w:bookmarkEnd w:id="143"/>
    </w:p>
    <w:p w14:paraId="121C72AA" w14:textId="77777777" w:rsidR="00A87714" w:rsidRPr="00EC0D10" w:rsidRDefault="00A87714" w:rsidP="00A87714">
      <w:pPr>
        <w:pStyle w:val="deleteasappropriate"/>
        <w:rPr>
          <w:rFonts w:cs="Arial"/>
          <w:b/>
        </w:rPr>
      </w:pPr>
      <w:r w:rsidRPr="00EC0D10">
        <w:rPr>
          <w:rFonts w:cs="Arial"/>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87714" w:rsidRPr="00EC0D10" w14:paraId="6A2195F6" w14:textId="77777777" w:rsidTr="0080020F">
        <w:trPr>
          <w:cantSplit/>
          <w:trHeight w:val="209"/>
          <w:jc w:val="center"/>
        </w:trPr>
        <w:tc>
          <w:tcPr>
            <w:tcW w:w="3082" w:type="dxa"/>
            <w:vAlign w:val="center"/>
          </w:tcPr>
          <w:p w14:paraId="68679DE7" w14:textId="77777777" w:rsidR="00A87714" w:rsidRPr="00EC0D10" w:rsidRDefault="00A87714" w:rsidP="0080020F">
            <w:pPr>
              <w:pStyle w:val="MeetsEYFS"/>
              <w:jc w:val="center"/>
              <w:rPr>
                <w:rFonts w:cs="Arial"/>
              </w:rPr>
            </w:pPr>
            <w:r w:rsidRPr="00EC0D10">
              <w:rPr>
                <w:rFonts w:cs="Arial"/>
              </w:rPr>
              <w:t>EYFS: 3.20 – 3.26</w:t>
            </w:r>
          </w:p>
        </w:tc>
      </w:tr>
    </w:tbl>
    <w:p w14:paraId="2582DF8D" w14:textId="77777777" w:rsidR="00A87714" w:rsidRPr="00EC0D10" w:rsidRDefault="00A87714" w:rsidP="00A87714">
      <w:pPr>
        <w:rPr>
          <w:rFonts w:cs="Arial"/>
        </w:rPr>
      </w:pPr>
    </w:p>
    <w:p w14:paraId="28C6EE41" w14:textId="77777777" w:rsidR="00A87714" w:rsidRPr="00EC0D10" w:rsidRDefault="00A87714" w:rsidP="00A87714">
      <w:pPr>
        <w:rPr>
          <w:rFonts w:cs="Arial"/>
        </w:rPr>
      </w:pPr>
      <w:r w:rsidRPr="00EC0D10">
        <w:rPr>
          <w:rFonts w:cs="Arial"/>
        </w:rPr>
        <w:t xml:space="preserve">At </w:t>
      </w:r>
      <w:r w:rsidRPr="00EC0D10">
        <w:rPr>
          <w:rFonts w:cs="Arial"/>
          <w:b/>
          <w:i/>
        </w:rPr>
        <w:t>Lemon Tree Manchester LTD</w:t>
      </w:r>
      <w:r w:rsidRPr="00EC0D10">
        <w:rPr>
          <w:rFonts w:cs="Arial"/>
        </w:rPr>
        <w:t xml:space="preserve"> we value our staff highly. We believe that personal and professional development is essential for maintaining the delivery of high-quality care and learning for children in their early years. It underpins all aspects of positive interactions and activities planned for children. </w:t>
      </w:r>
    </w:p>
    <w:p w14:paraId="72AEF8C5" w14:textId="77777777" w:rsidR="00A87714" w:rsidRPr="00EC0D10" w:rsidRDefault="00A87714" w:rsidP="00A87714">
      <w:pPr>
        <w:rPr>
          <w:rFonts w:cs="Arial"/>
        </w:rPr>
      </w:pPr>
    </w:p>
    <w:p w14:paraId="3D8A9082" w14:textId="77777777" w:rsidR="00A87714" w:rsidRPr="00EC0D10" w:rsidRDefault="00A87714" w:rsidP="00A87714">
      <w:pPr>
        <w:rPr>
          <w:rFonts w:cs="Arial"/>
        </w:rPr>
      </w:pPr>
      <w:r w:rsidRPr="00EC0D10">
        <w:rPr>
          <w:rFonts w:cs="Arial"/>
        </w:rPr>
        <w:t xml:space="preserve">In the interests of the nursery, the children, their families and the individual we give every staff member the opportunity to develop their skills to their maximum and to broaden their knowledge and skills in caring for children. A comprehensive and targeted programme of professional development ensures practitioners are constantly improving their understanding and practice. High-quality professional supervision is provided, based on individual performance related targets, consistent and sharply focused observation and evaluations of the impact of staff’s practice. </w:t>
      </w:r>
    </w:p>
    <w:p w14:paraId="07D69748" w14:textId="77777777" w:rsidR="00A87714" w:rsidRPr="00EC0D10" w:rsidRDefault="00A87714" w:rsidP="00A87714">
      <w:pPr>
        <w:rPr>
          <w:rFonts w:cs="Arial"/>
        </w:rPr>
      </w:pPr>
    </w:p>
    <w:p w14:paraId="4E7666A5" w14:textId="77777777" w:rsidR="00A87714" w:rsidRPr="00EC0D10" w:rsidRDefault="00A87714" w:rsidP="00A87714">
      <w:pPr>
        <w:rPr>
          <w:rFonts w:cs="Arial"/>
        </w:rPr>
      </w:pPr>
      <w:r w:rsidRPr="00EC0D10">
        <w:rPr>
          <w:rFonts w:cs="Arial"/>
        </w:rPr>
        <w:t xml:space="preserve">We ensure that </w:t>
      </w:r>
      <w:r w:rsidRPr="00EC0D10">
        <w:rPr>
          <w:rFonts w:cs="Arial"/>
          <w:b/>
          <w:i/>
        </w:rPr>
        <w:t>75%</w:t>
      </w:r>
      <w:r w:rsidRPr="00EC0D10">
        <w:rPr>
          <w:rFonts w:cs="Arial"/>
        </w:rPr>
        <w:t xml:space="preserve"> of staff are qualified to Level 3 (or equivalent) or above in childcare and education or Early Years Educator. Other staff working at the nursery will either be qualified to Level 2 or undertaking training. Where necessary staff will be supported to achieve a suitable level 2 qualification in Maths and English (as defined by the Department for Education on the Early Years Qualifications List) for the completion of the Early Years Educator.</w:t>
      </w:r>
    </w:p>
    <w:p w14:paraId="2F4C9857" w14:textId="77777777" w:rsidR="00A87714" w:rsidRPr="00EC0D10" w:rsidRDefault="00A87714" w:rsidP="00A87714">
      <w:pPr>
        <w:rPr>
          <w:rFonts w:cs="Arial"/>
        </w:rPr>
      </w:pPr>
    </w:p>
    <w:p w14:paraId="287D17A0" w14:textId="77777777" w:rsidR="00A87714" w:rsidRPr="00EC0D10" w:rsidRDefault="00A87714" w:rsidP="00A87714">
      <w:pPr>
        <w:rPr>
          <w:rFonts w:cs="Arial"/>
        </w:rPr>
      </w:pPr>
      <w:r w:rsidRPr="00EC0D10">
        <w:rPr>
          <w:rFonts w:cs="Arial"/>
        </w:rPr>
        <w:t>We strongly promote continuous professional development and all staff have individual training records and training plans to enhance their skills and expertise, which are based on discussions at supervision meetings and appraisal meetings. We have a training budget which is set annually and reviewed to ensure that the team gain external support and training where needed.</w:t>
      </w:r>
    </w:p>
    <w:p w14:paraId="62001CAE" w14:textId="77777777" w:rsidR="00A87714" w:rsidRPr="00EC0D10" w:rsidRDefault="00A87714" w:rsidP="00A87714">
      <w:pPr>
        <w:rPr>
          <w:rFonts w:cs="Arial"/>
        </w:rPr>
      </w:pPr>
    </w:p>
    <w:p w14:paraId="39592AF5" w14:textId="77777777" w:rsidR="00A87714" w:rsidRPr="00EC0D10" w:rsidRDefault="00A87714" w:rsidP="00A87714">
      <w:pPr>
        <w:rPr>
          <w:rFonts w:cs="Arial"/>
        </w:rPr>
      </w:pPr>
      <w:r w:rsidRPr="00EC0D10">
        <w:rPr>
          <w:rFonts w:cs="Arial"/>
        </w:rPr>
        <w:t>To facilitate the development of staff we:</w:t>
      </w:r>
    </w:p>
    <w:p w14:paraId="2CD1DA7D" w14:textId="77777777" w:rsidR="00A87714" w:rsidRPr="00EC0D10" w:rsidRDefault="00A87714" w:rsidP="00A87714">
      <w:pPr>
        <w:rPr>
          <w:rFonts w:cs="Arial"/>
        </w:rPr>
      </w:pPr>
    </w:p>
    <w:p w14:paraId="09B7ACF4" w14:textId="77777777" w:rsidR="00A87714" w:rsidRPr="00EC0D10" w:rsidRDefault="00A87714" w:rsidP="008565E2">
      <w:pPr>
        <w:numPr>
          <w:ilvl w:val="0"/>
          <w:numId w:val="89"/>
        </w:numPr>
        <w:rPr>
          <w:rFonts w:cs="Arial"/>
        </w:rPr>
      </w:pPr>
      <w:r w:rsidRPr="00EC0D10">
        <w:rPr>
          <w:rFonts w:cs="Arial"/>
        </w:rPr>
        <w:t>Coach, mentor, lead and offer encouragement and support to achieve a high level of morale and motivation</w:t>
      </w:r>
    </w:p>
    <w:p w14:paraId="6672C150" w14:textId="77777777" w:rsidR="00A87714" w:rsidRPr="00EC0D10" w:rsidRDefault="00A87714" w:rsidP="008565E2">
      <w:pPr>
        <w:numPr>
          <w:ilvl w:val="0"/>
          <w:numId w:val="89"/>
        </w:numPr>
        <w:rPr>
          <w:rFonts w:cs="Arial"/>
        </w:rPr>
      </w:pPr>
      <w:r w:rsidRPr="00EC0D10">
        <w:rPr>
          <w:rFonts w:cs="Arial"/>
        </w:rPr>
        <w:t>Promote teamwork through ongoing communication, involvement and a no blame culture to enhance nursery practice</w:t>
      </w:r>
    </w:p>
    <w:p w14:paraId="5B6F0E80" w14:textId="77777777" w:rsidR="00A87714" w:rsidRPr="00EC0D10" w:rsidRDefault="00A87714" w:rsidP="008565E2">
      <w:pPr>
        <w:numPr>
          <w:ilvl w:val="0"/>
          <w:numId w:val="89"/>
        </w:numPr>
        <w:rPr>
          <w:rFonts w:cs="Arial"/>
        </w:rPr>
      </w:pPr>
      <w:r w:rsidRPr="00EC0D10">
        <w:rPr>
          <w:rFonts w:cs="Arial"/>
        </w:rPr>
        <w:t>Provide opportunities for delegation based on skills and expertise to offer recognition and empower staff</w:t>
      </w:r>
    </w:p>
    <w:p w14:paraId="4E8C28AE" w14:textId="77777777" w:rsidR="00A87714" w:rsidRPr="00EC0D10" w:rsidRDefault="00A87714" w:rsidP="008565E2">
      <w:pPr>
        <w:numPr>
          <w:ilvl w:val="0"/>
          <w:numId w:val="89"/>
        </w:numPr>
        <w:rPr>
          <w:rFonts w:cs="Arial"/>
        </w:rPr>
      </w:pPr>
      <w:r w:rsidRPr="00EC0D10">
        <w:rPr>
          <w:rFonts w:cs="Arial"/>
        </w:rPr>
        <w:t>Encourage staff to contribute ideas for change within the nursery and hold regular staff meetings and team meetings to develop these ideas. Regular meetings are also held to discuss strategy, policy and activity planning</w:t>
      </w:r>
    </w:p>
    <w:p w14:paraId="72016F6D" w14:textId="77777777" w:rsidR="00A87714" w:rsidRPr="00EC0D10" w:rsidRDefault="00A87714" w:rsidP="008565E2">
      <w:pPr>
        <w:numPr>
          <w:ilvl w:val="0"/>
          <w:numId w:val="89"/>
        </w:numPr>
        <w:rPr>
          <w:rFonts w:cs="Arial"/>
        </w:rPr>
      </w:pPr>
      <w:r w:rsidRPr="00EC0D10">
        <w:rPr>
          <w:rFonts w:cs="Arial"/>
        </w:rPr>
        <w:t>Encourage staff to further their experience and knowledge by attending relevant external training courses</w:t>
      </w:r>
    </w:p>
    <w:p w14:paraId="3C1CAF18" w14:textId="77777777" w:rsidR="00A87714" w:rsidRPr="00EC0D10" w:rsidRDefault="00A87714" w:rsidP="008565E2">
      <w:pPr>
        <w:numPr>
          <w:ilvl w:val="0"/>
          <w:numId w:val="89"/>
        </w:numPr>
        <w:rPr>
          <w:rFonts w:cs="Arial"/>
        </w:rPr>
      </w:pPr>
      <w:r w:rsidRPr="00EC0D10">
        <w:rPr>
          <w:rFonts w:cs="Arial"/>
        </w:rPr>
        <w:t>Encourage staff to pass on their knowledge to those who are less experienced and share knowledge from external training with small groups of staff within the nursery</w:t>
      </w:r>
    </w:p>
    <w:p w14:paraId="3376075B" w14:textId="77777777" w:rsidR="00A87714" w:rsidRPr="00EC0D10" w:rsidRDefault="00A87714" w:rsidP="008565E2">
      <w:pPr>
        <w:numPr>
          <w:ilvl w:val="0"/>
          <w:numId w:val="89"/>
        </w:numPr>
        <w:rPr>
          <w:rFonts w:cs="Arial"/>
        </w:rPr>
      </w:pPr>
      <w:r w:rsidRPr="00EC0D10">
        <w:rPr>
          <w:rFonts w:cs="Arial"/>
        </w:rPr>
        <w:t>Provide regular in-house training relevant to the needs of the nursery</w:t>
      </w:r>
    </w:p>
    <w:p w14:paraId="52050D84" w14:textId="77777777" w:rsidR="00A87714" w:rsidRPr="00EC0D10" w:rsidRDefault="00A87714" w:rsidP="008565E2">
      <w:pPr>
        <w:numPr>
          <w:ilvl w:val="0"/>
          <w:numId w:val="89"/>
        </w:numPr>
        <w:rPr>
          <w:rFonts w:cs="Arial"/>
        </w:rPr>
      </w:pPr>
      <w:r w:rsidRPr="00EC0D10">
        <w:rPr>
          <w:rFonts w:cs="Arial"/>
        </w:rPr>
        <w:t xml:space="preserve">Carry out regular monthly supervision meetings with all staff. These provide opportunities for staff to discuss any issues particularly concerning children’s </w:t>
      </w:r>
      <w:r w:rsidRPr="00EC0D10">
        <w:rPr>
          <w:rFonts w:cs="Arial"/>
        </w:rPr>
        <w:lastRenderedPageBreak/>
        <w:t>development or well-being including child protection concerns, identify solutions to address issues as they arise and receive coaching to improve their personal effectiveness. Staff appraisals are carried out annually monthly where objectives and action plans for staff are set out, while also identifying training needs according to their individual needs</w:t>
      </w:r>
    </w:p>
    <w:p w14:paraId="26E46A87" w14:textId="77777777" w:rsidR="00A87714" w:rsidRPr="00EC0D10" w:rsidRDefault="00A87714" w:rsidP="008565E2">
      <w:pPr>
        <w:numPr>
          <w:ilvl w:val="0"/>
          <w:numId w:val="89"/>
        </w:numPr>
        <w:rPr>
          <w:rFonts w:cs="Arial"/>
        </w:rPr>
      </w:pPr>
      <w:r w:rsidRPr="00EC0D10">
        <w:rPr>
          <w:rFonts w:cs="Arial"/>
        </w:rPr>
        <w:t xml:space="preserve">Develop a training plan that sets out the aims and intended outcomes of any training, addressing both the qualification and continuous professional development needs of the nursery and individual staff </w:t>
      </w:r>
    </w:p>
    <w:p w14:paraId="23D79443" w14:textId="77777777" w:rsidR="00A87714" w:rsidRPr="00EC0D10" w:rsidRDefault="00A87714" w:rsidP="008565E2">
      <w:pPr>
        <w:numPr>
          <w:ilvl w:val="0"/>
          <w:numId w:val="89"/>
        </w:numPr>
        <w:rPr>
          <w:rFonts w:cs="Arial"/>
        </w:rPr>
      </w:pPr>
      <w:r w:rsidRPr="00EC0D10">
        <w:rPr>
          <w:rFonts w:cs="Arial"/>
        </w:rPr>
        <w:t xml:space="preserve">Carry out training need analyses for all individual staff, the team as a whole, and for the nursery every six months </w:t>
      </w:r>
    </w:p>
    <w:p w14:paraId="205F924D" w14:textId="77777777" w:rsidR="00A87714" w:rsidRPr="00EC0D10" w:rsidRDefault="00A87714" w:rsidP="008565E2">
      <w:pPr>
        <w:numPr>
          <w:ilvl w:val="0"/>
          <w:numId w:val="89"/>
        </w:numPr>
        <w:rPr>
          <w:rFonts w:cs="Arial"/>
        </w:rPr>
      </w:pPr>
      <w:r w:rsidRPr="00EC0D10">
        <w:rPr>
          <w:rFonts w:cs="Arial"/>
        </w:rPr>
        <w:t>Promote a positive learning culture within the nursery</w:t>
      </w:r>
    </w:p>
    <w:p w14:paraId="0D7C6426" w14:textId="77777777" w:rsidR="00A87714" w:rsidRPr="00EC0D10" w:rsidRDefault="00A87714" w:rsidP="008565E2">
      <w:pPr>
        <w:numPr>
          <w:ilvl w:val="0"/>
          <w:numId w:val="89"/>
        </w:numPr>
        <w:rPr>
          <w:rFonts w:cs="Arial"/>
        </w:rPr>
      </w:pPr>
      <w:r w:rsidRPr="00EC0D10">
        <w:rPr>
          <w:rFonts w:cs="Arial"/>
        </w:rPr>
        <w:t>Offer annual team building training</w:t>
      </w:r>
    </w:p>
    <w:p w14:paraId="781AC6EA" w14:textId="77777777" w:rsidR="00A87714" w:rsidRPr="00EC0D10" w:rsidRDefault="00A87714" w:rsidP="008565E2">
      <w:pPr>
        <w:numPr>
          <w:ilvl w:val="0"/>
          <w:numId w:val="89"/>
        </w:numPr>
        <w:rPr>
          <w:rFonts w:cs="Arial"/>
        </w:rPr>
      </w:pPr>
      <w:r w:rsidRPr="00EC0D10">
        <w:rPr>
          <w:rFonts w:cs="Arial"/>
        </w:rPr>
        <w:t>Carry out full evaluations of all training events and use these to evaluate the training against the aims set to enable the development of future training programmes to improve effectiveness and staff learning</w:t>
      </w:r>
    </w:p>
    <w:p w14:paraId="364DF94B" w14:textId="77777777" w:rsidR="00A87714" w:rsidRPr="00EC0D10" w:rsidRDefault="00A87714" w:rsidP="008565E2">
      <w:pPr>
        <w:numPr>
          <w:ilvl w:val="0"/>
          <w:numId w:val="89"/>
        </w:numPr>
        <w:rPr>
          <w:rFonts w:cs="Arial"/>
        </w:rPr>
      </w:pPr>
      <w:r w:rsidRPr="00EC0D10">
        <w:rPr>
          <w:rFonts w:cs="Arial"/>
        </w:rPr>
        <w:t>Provide inductions to welcome all new staff and assign a ‘work buddy’ to coach, mentor and support new staff</w:t>
      </w:r>
    </w:p>
    <w:p w14:paraId="68617681" w14:textId="77777777" w:rsidR="00A87714" w:rsidRPr="00EC0D10" w:rsidRDefault="00A87714" w:rsidP="008565E2">
      <w:pPr>
        <w:numPr>
          <w:ilvl w:val="0"/>
          <w:numId w:val="89"/>
        </w:numPr>
        <w:rPr>
          <w:rFonts w:cs="Arial"/>
        </w:rPr>
      </w:pPr>
      <w:r w:rsidRPr="00EC0D10">
        <w:rPr>
          <w:rFonts w:cs="Arial"/>
        </w:rPr>
        <w:t>Offer ongoing support and guidance</w:t>
      </w:r>
    </w:p>
    <w:p w14:paraId="7E0C1EE8" w14:textId="77777777" w:rsidR="00A87714" w:rsidRPr="00EC0D10" w:rsidRDefault="00A87714" w:rsidP="008565E2">
      <w:pPr>
        <w:numPr>
          <w:ilvl w:val="0"/>
          <w:numId w:val="89"/>
        </w:numPr>
        <w:rPr>
          <w:rFonts w:cs="Arial"/>
        </w:rPr>
      </w:pPr>
      <w:r w:rsidRPr="00EC0D10">
        <w:rPr>
          <w:rFonts w:cs="Arial"/>
        </w:rPr>
        <w:t>Offer varied information sources including membership of local and national organisations, resources, publications and literature to all staff.</w:t>
      </w:r>
    </w:p>
    <w:p w14:paraId="320AA7A3" w14:textId="77777777" w:rsidR="00A87714" w:rsidRPr="00EC0D10" w:rsidRDefault="00A87714" w:rsidP="00A87714">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87714" w:rsidRPr="00EC0D10" w14:paraId="7A8DBA1C" w14:textId="77777777" w:rsidTr="0080020F">
        <w:trPr>
          <w:cantSplit/>
          <w:jc w:val="center"/>
        </w:trPr>
        <w:tc>
          <w:tcPr>
            <w:tcW w:w="1666" w:type="pct"/>
            <w:tcBorders>
              <w:top w:val="single" w:sz="4" w:space="0" w:color="auto"/>
            </w:tcBorders>
            <w:vAlign w:val="center"/>
          </w:tcPr>
          <w:p w14:paraId="5DCDEDB5" w14:textId="77777777" w:rsidR="00A87714" w:rsidRPr="00EC0D10" w:rsidRDefault="00A87714" w:rsidP="0080020F">
            <w:pPr>
              <w:pStyle w:val="MeetsEYFS"/>
              <w:rPr>
                <w:rFonts w:cs="Arial"/>
                <w:b/>
              </w:rPr>
            </w:pPr>
            <w:r w:rsidRPr="00EC0D10">
              <w:rPr>
                <w:rFonts w:cs="Arial"/>
                <w:b/>
              </w:rPr>
              <w:t>This policy was adopted on</w:t>
            </w:r>
          </w:p>
        </w:tc>
        <w:tc>
          <w:tcPr>
            <w:tcW w:w="1844" w:type="pct"/>
            <w:tcBorders>
              <w:top w:val="single" w:sz="4" w:space="0" w:color="auto"/>
            </w:tcBorders>
            <w:vAlign w:val="center"/>
          </w:tcPr>
          <w:p w14:paraId="40251C42" w14:textId="77777777" w:rsidR="00A87714" w:rsidRPr="00EC0D10" w:rsidRDefault="00A87714" w:rsidP="0080020F">
            <w:pPr>
              <w:pStyle w:val="MeetsEYFS"/>
              <w:rPr>
                <w:rFonts w:cs="Arial"/>
                <w:b/>
              </w:rPr>
            </w:pPr>
            <w:r w:rsidRPr="00EC0D10">
              <w:rPr>
                <w:rFonts w:cs="Arial"/>
                <w:b/>
              </w:rPr>
              <w:t>Signed on behalf of the nursery</w:t>
            </w:r>
          </w:p>
        </w:tc>
        <w:tc>
          <w:tcPr>
            <w:tcW w:w="1490" w:type="pct"/>
            <w:tcBorders>
              <w:top w:val="single" w:sz="4" w:space="0" w:color="auto"/>
            </w:tcBorders>
            <w:vAlign w:val="center"/>
          </w:tcPr>
          <w:p w14:paraId="6AB9F235" w14:textId="77777777" w:rsidR="00A87714" w:rsidRPr="00EC0D10" w:rsidRDefault="00A87714" w:rsidP="0080020F">
            <w:pPr>
              <w:pStyle w:val="MeetsEYFS"/>
              <w:rPr>
                <w:rFonts w:cs="Arial"/>
                <w:b/>
              </w:rPr>
            </w:pPr>
            <w:r w:rsidRPr="00EC0D10">
              <w:rPr>
                <w:rFonts w:cs="Arial"/>
                <w:b/>
              </w:rPr>
              <w:t>Date for review</w:t>
            </w:r>
          </w:p>
        </w:tc>
      </w:tr>
      <w:tr w:rsidR="00A87714" w:rsidRPr="00EC0D10" w14:paraId="4B4096E8" w14:textId="77777777" w:rsidTr="0080020F">
        <w:trPr>
          <w:cantSplit/>
          <w:jc w:val="center"/>
        </w:trPr>
        <w:tc>
          <w:tcPr>
            <w:tcW w:w="1666" w:type="pct"/>
            <w:vAlign w:val="center"/>
          </w:tcPr>
          <w:p w14:paraId="2A29C2BA" w14:textId="77777777" w:rsidR="00A87714" w:rsidRPr="00EC0D10" w:rsidRDefault="00A87714" w:rsidP="0080020F">
            <w:pPr>
              <w:pStyle w:val="MeetsEYFS"/>
              <w:rPr>
                <w:rFonts w:cs="Arial"/>
                <w:i/>
              </w:rPr>
            </w:pPr>
            <w:r w:rsidRPr="00EC0D10">
              <w:rPr>
                <w:rFonts w:cs="Arial"/>
                <w:i/>
              </w:rPr>
              <w:t>31/08/2019</w:t>
            </w:r>
          </w:p>
        </w:tc>
        <w:tc>
          <w:tcPr>
            <w:tcW w:w="1844" w:type="pct"/>
          </w:tcPr>
          <w:p w14:paraId="1F202B78" w14:textId="77777777" w:rsidR="00A87714" w:rsidRPr="00EC0D10" w:rsidRDefault="00A87714" w:rsidP="0080020F">
            <w:pPr>
              <w:pStyle w:val="MeetsEYFS"/>
              <w:rPr>
                <w:rFonts w:cs="Arial"/>
                <w:i/>
              </w:rPr>
            </w:pPr>
            <w:r w:rsidRPr="00EC0D10">
              <w:rPr>
                <w:rFonts w:cs="Arial"/>
                <w:i/>
              </w:rPr>
              <w:t>KANEEZ UR REHMAN</w:t>
            </w:r>
          </w:p>
        </w:tc>
        <w:tc>
          <w:tcPr>
            <w:tcW w:w="1490" w:type="pct"/>
          </w:tcPr>
          <w:p w14:paraId="30306287" w14:textId="77777777" w:rsidR="00A87714" w:rsidRPr="00EC0D10" w:rsidRDefault="00A87714" w:rsidP="0080020F">
            <w:pPr>
              <w:pStyle w:val="MeetsEYFS"/>
              <w:rPr>
                <w:rFonts w:cs="Arial"/>
                <w:i/>
              </w:rPr>
            </w:pPr>
            <w:r w:rsidRPr="00EC0D10">
              <w:rPr>
                <w:rFonts w:cs="Arial"/>
                <w:i/>
              </w:rPr>
              <w:t>31/08/2020</w:t>
            </w:r>
          </w:p>
        </w:tc>
      </w:tr>
    </w:tbl>
    <w:p w14:paraId="07EA0F29" w14:textId="77777777" w:rsidR="00A87714" w:rsidRPr="00EC0D10" w:rsidRDefault="00A87714" w:rsidP="00A87714">
      <w:pPr>
        <w:rPr>
          <w:rFonts w:cs="Arial"/>
        </w:rPr>
      </w:pPr>
    </w:p>
    <w:p w14:paraId="11E6CFCD" w14:textId="77777777" w:rsidR="00E25BDA" w:rsidRPr="00F96D00" w:rsidRDefault="00E25BDA" w:rsidP="00E25BDA">
      <w:pPr>
        <w:pStyle w:val="H1"/>
        <w:rPr>
          <w:rFonts w:cs="Arial"/>
        </w:rPr>
      </w:pPr>
      <w:bookmarkStart w:id="146" w:name="_Toc15917029"/>
      <w:bookmarkStart w:id="147" w:name="_Toc372294208"/>
      <w:bookmarkStart w:id="148" w:name="_Toc515015206"/>
      <w:bookmarkEnd w:id="144"/>
      <w:bookmarkEnd w:id="145"/>
      <w:r w:rsidRPr="00F96D00">
        <w:rPr>
          <w:rFonts w:cs="Arial"/>
        </w:rPr>
        <w:lastRenderedPageBreak/>
        <w:t xml:space="preserve">31. Supervisions </w:t>
      </w:r>
      <w:bookmarkEnd w:id="146"/>
    </w:p>
    <w:p w14:paraId="5EBEA132" w14:textId="77777777" w:rsidR="00E25BDA" w:rsidRPr="00F96D00" w:rsidRDefault="00E25BDA" w:rsidP="00E25BDA">
      <w:pPr>
        <w:pStyle w:val="deleteasappropriate"/>
        <w:rPr>
          <w:rFonts w:cs="Arial"/>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25BDA" w:rsidRPr="00F96D00" w14:paraId="37662963" w14:textId="77777777" w:rsidTr="0080020F">
        <w:trPr>
          <w:cantSplit/>
          <w:trHeight w:val="209"/>
          <w:jc w:val="center"/>
        </w:trPr>
        <w:tc>
          <w:tcPr>
            <w:tcW w:w="3082" w:type="dxa"/>
            <w:vAlign w:val="center"/>
          </w:tcPr>
          <w:p w14:paraId="523ADE12" w14:textId="77777777" w:rsidR="00E25BDA" w:rsidRPr="00F96D00" w:rsidRDefault="00E25BDA" w:rsidP="0080020F">
            <w:pPr>
              <w:pStyle w:val="MeetsEYFS"/>
              <w:jc w:val="center"/>
              <w:rPr>
                <w:rFonts w:cs="Arial"/>
              </w:rPr>
            </w:pPr>
            <w:r w:rsidRPr="00F96D00">
              <w:rPr>
                <w:rFonts w:cs="Arial"/>
              </w:rPr>
              <w:t>EYFS: 3.21, 3.22</w:t>
            </w:r>
          </w:p>
        </w:tc>
      </w:tr>
    </w:tbl>
    <w:p w14:paraId="654E946D" w14:textId="77777777" w:rsidR="00E25BDA" w:rsidRPr="00F96D00" w:rsidRDefault="00E25BDA" w:rsidP="00E25BDA">
      <w:pPr>
        <w:rPr>
          <w:rFonts w:cs="Arial"/>
        </w:rPr>
      </w:pPr>
    </w:p>
    <w:p w14:paraId="12A11528" w14:textId="77777777" w:rsidR="00E25BDA" w:rsidRPr="00F96D00" w:rsidRDefault="00E25BDA" w:rsidP="00E25BDA">
      <w:pPr>
        <w:rPr>
          <w:rFonts w:cs="Arial"/>
        </w:rPr>
      </w:pPr>
      <w:r w:rsidRPr="00F96D00">
        <w:rPr>
          <w:rFonts w:cs="Arial"/>
        </w:rPr>
        <w:t xml:space="preserve">At </w:t>
      </w:r>
      <w:r w:rsidRPr="00F96D00">
        <w:rPr>
          <w:rFonts w:cs="Arial"/>
          <w:b/>
          <w:i/>
        </w:rPr>
        <w:t>Lemon Tree Manchester LTD</w:t>
      </w:r>
      <w:r w:rsidRPr="00F96D00">
        <w:rPr>
          <w:rFonts w:cs="Arial"/>
        </w:rPr>
        <w:t xml:space="preserve"> we implement a system of supervision for all of our staff following their induction and probation period. Supervision is part of the nursery’s overall performance management system and promotes a culture of mutual support, teamwork and continuous improvement. It encourages the confidential discussion of sensitive issues including the opportunity for staff and their managers to:  </w:t>
      </w:r>
    </w:p>
    <w:p w14:paraId="48B5672A" w14:textId="77777777" w:rsidR="00E25BDA" w:rsidRPr="00F96D00" w:rsidRDefault="00E25BDA" w:rsidP="00E25BDA">
      <w:pPr>
        <w:rPr>
          <w:rFonts w:cs="Arial"/>
        </w:rPr>
      </w:pPr>
    </w:p>
    <w:p w14:paraId="7243829B" w14:textId="77777777" w:rsidR="00E25BDA" w:rsidRPr="00F96D00" w:rsidRDefault="00E25BDA" w:rsidP="008565E2">
      <w:pPr>
        <w:numPr>
          <w:ilvl w:val="0"/>
          <w:numId w:val="116"/>
        </w:numPr>
        <w:rPr>
          <w:rFonts w:cs="Arial"/>
        </w:rPr>
      </w:pPr>
      <w:r w:rsidRPr="00F96D00">
        <w:rPr>
          <w:rFonts w:cs="Arial"/>
        </w:rPr>
        <w:t xml:space="preserve">Discuss any issues – particularly concerning children’s development or well-being, including child protection concerns </w:t>
      </w:r>
    </w:p>
    <w:p w14:paraId="22F67809" w14:textId="77777777" w:rsidR="00E25BDA" w:rsidRPr="00F96D00" w:rsidRDefault="00E25BDA" w:rsidP="008565E2">
      <w:pPr>
        <w:numPr>
          <w:ilvl w:val="0"/>
          <w:numId w:val="116"/>
        </w:numPr>
        <w:rPr>
          <w:rFonts w:cs="Arial"/>
        </w:rPr>
      </w:pPr>
      <w:r w:rsidRPr="00F96D00">
        <w:rPr>
          <w:rFonts w:cs="Arial"/>
        </w:rPr>
        <w:t>Identify solutions to address issues as they arise</w:t>
      </w:r>
    </w:p>
    <w:p w14:paraId="6467B155" w14:textId="77777777" w:rsidR="00E25BDA" w:rsidRPr="00F96D00" w:rsidRDefault="00E25BDA" w:rsidP="008565E2">
      <w:pPr>
        <w:numPr>
          <w:ilvl w:val="0"/>
          <w:numId w:val="116"/>
        </w:numPr>
        <w:rPr>
          <w:rFonts w:cs="Arial"/>
        </w:rPr>
      </w:pPr>
      <w:r w:rsidRPr="00F96D00">
        <w:rPr>
          <w:rFonts w:cs="Arial"/>
        </w:rPr>
        <w:t>Receive coaching to improve their personal effectiveness</w:t>
      </w:r>
    </w:p>
    <w:p w14:paraId="790AEF54" w14:textId="77777777" w:rsidR="00E25BDA" w:rsidRPr="00F96D00" w:rsidRDefault="00E25BDA" w:rsidP="008565E2">
      <w:pPr>
        <w:numPr>
          <w:ilvl w:val="0"/>
          <w:numId w:val="116"/>
        </w:numPr>
        <w:rPr>
          <w:rFonts w:cs="Arial"/>
        </w:rPr>
      </w:pPr>
      <w:r w:rsidRPr="00F96D00">
        <w:rPr>
          <w:rFonts w:cs="Arial"/>
        </w:rPr>
        <w:t>Develop their own skills in order to progress in their role</w:t>
      </w:r>
    </w:p>
    <w:p w14:paraId="338C6779" w14:textId="77777777" w:rsidR="00E25BDA" w:rsidRPr="00F96D00" w:rsidRDefault="00E25BDA" w:rsidP="008565E2">
      <w:pPr>
        <w:numPr>
          <w:ilvl w:val="0"/>
          <w:numId w:val="116"/>
        </w:numPr>
        <w:rPr>
          <w:rFonts w:cs="Arial"/>
        </w:rPr>
      </w:pPr>
      <w:r w:rsidRPr="00F96D00">
        <w:rPr>
          <w:rFonts w:cs="Arial"/>
        </w:rPr>
        <w:t>Discuss any concerns relating to changes in personal circumstances that might affect an individual’s ability/suitability to work with children.</w:t>
      </w:r>
    </w:p>
    <w:p w14:paraId="2C6A4D79" w14:textId="77777777" w:rsidR="00E25BDA" w:rsidRPr="00F96D00" w:rsidRDefault="00E25BDA" w:rsidP="00E25BDA">
      <w:pPr>
        <w:rPr>
          <w:rFonts w:cs="Arial"/>
        </w:rPr>
      </w:pPr>
    </w:p>
    <w:p w14:paraId="052ADD7F" w14:textId="77777777" w:rsidR="00E25BDA" w:rsidRPr="00F96D00" w:rsidRDefault="00E25BDA" w:rsidP="00E25BDA">
      <w:pPr>
        <w:rPr>
          <w:rFonts w:cs="Arial"/>
        </w:rPr>
      </w:pPr>
      <w:r w:rsidRPr="00F96D00">
        <w:rPr>
          <w:rFonts w:cs="Arial"/>
        </w:rPr>
        <w:t xml:space="preserve">The frequency of supervision meetings is monthly according to individual needs. A template agenda is used in all meetings to ensure consistency across the nursery. This clearly sets out who does what and the timeframe, i.e. what the manager is responsible for and what the practitioner needs to do. </w:t>
      </w:r>
    </w:p>
    <w:p w14:paraId="58801000" w14:textId="77777777" w:rsidR="00E25BDA" w:rsidRPr="00F96D00" w:rsidRDefault="00E25BDA" w:rsidP="00E25BDA">
      <w:pPr>
        <w:rPr>
          <w:rFonts w:cs="Arial"/>
        </w:rPr>
      </w:pPr>
    </w:p>
    <w:p w14:paraId="43F2B90D" w14:textId="5027FE9C" w:rsidR="00E25BDA" w:rsidRPr="00F96D00" w:rsidRDefault="00E25BDA" w:rsidP="00E25BDA">
      <w:pPr>
        <w:rPr>
          <w:rFonts w:cs="Arial"/>
        </w:rPr>
      </w:pPr>
      <w:r w:rsidRPr="00F96D00">
        <w:rPr>
          <w:rFonts w:cs="Arial"/>
        </w:rPr>
        <w:t>There should always be something that a member of staff can discuss, e.g. a particular child’s development, strengths or concerns. However, if there are times where staff may be struggling to identify areas to discuss in a supervision,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14:paraId="51B1F486" w14:textId="77777777" w:rsidR="00E25BDA" w:rsidRPr="00F96D00" w:rsidRDefault="00E25BDA" w:rsidP="00E25BDA">
      <w:pPr>
        <w:rPr>
          <w:rFonts w:cs="Arial"/>
        </w:rPr>
      </w:pPr>
    </w:p>
    <w:p w14:paraId="32FE997D" w14:textId="77777777" w:rsidR="00E25BDA" w:rsidRPr="00F96D00" w:rsidRDefault="00E25BDA" w:rsidP="00E25BDA">
      <w:pPr>
        <w:rPr>
          <w:rFonts w:cs="Arial"/>
        </w:rPr>
      </w:pPr>
      <w:r w:rsidRPr="00F96D00">
        <w:rPr>
          <w:rFonts w:cs="Arial"/>
        </w:rPr>
        <w:t>There may be times when supervision may be increased for members of the team as and when needed, i.e. if they have particular concerns about a child or if they are going through personal circumstances at home, for new starters, staff returning after long-term illness, on request from staff.</w:t>
      </w:r>
    </w:p>
    <w:p w14:paraId="6C531DF5" w14:textId="77777777" w:rsidR="00E25BDA" w:rsidRPr="00F96D00" w:rsidRDefault="00E25BDA" w:rsidP="00E25BDA">
      <w:pPr>
        <w:rPr>
          <w:rFonts w:cs="Arial"/>
        </w:rPr>
      </w:pPr>
    </w:p>
    <w:p w14:paraId="4BB14022" w14:textId="77777777" w:rsidR="00E25BDA" w:rsidRPr="00F96D00" w:rsidRDefault="00E25BDA" w:rsidP="00E25BDA">
      <w:pPr>
        <w:rPr>
          <w:rFonts w:cs="Arial"/>
        </w:rPr>
      </w:pPr>
      <w:r w:rsidRPr="00F96D00">
        <w:rPr>
          <w:rFonts w:cs="Arial"/>
        </w:rPr>
        <w:t xml:space="preserve">It is the responsibility of the manager to plan time to ensure that all staff have supervisions. At </w:t>
      </w:r>
      <w:r w:rsidRPr="00F96D00">
        <w:rPr>
          <w:rFonts w:cs="Arial"/>
          <w:b/>
          <w:i/>
        </w:rPr>
        <w:t>Lemon Tree Manchester LTD</w:t>
      </w:r>
      <w:r w:rsidRPr="00F96D00">
        <w:rPr>
          <w:rFonts w:cs="Arial"/>
        </w:rPr>
        <w:t xml:space="preserve"> supervision is carried out by the deputy (s). If for any reason a supervision is cancelled a new date will be rearranged within 7 days.</w:t>
      </w:r>
    </w:p>
    <w:p w14:paraId="69F62334" w14:textId="77777777" w:rsidR="00E25BDA" w:rsidRPr="00F96D00" w:rsidRDefault="00E25BDA" w:rsidP="00E25BDA">
      <w:pPr>
        <w:rPr>
          <w:rFonts w:cs="Arial"/>
        </w:rPr>
      </w:pPr>
    </w:p>
    <w:p w14:paraId="22B16D57" w14:textId="77777777" w:rsidR="00E25BDA" w:rsidRPr="00F96D00" w:rsidRDefault="00E25BDA" w:rsidP="00E25BDA">
      <w:pPr>
        <w:rPr>
          <w:rFonts w:cs="Arial"/>
        </w:rPr>
      </w:pPr>
      <w:r w:rsidRPr="00F96D00">
        <w:rPr>
          <w:rFonts w:cs="Arial"/>
        </w:rPr>
        <w:t>All members of staff responsible for carrying out supervisions are trained and supported prior to carrying these out.</w:t>
      </w:r>
    </w:p>
    <w:p w14:paraId="0BBC6838" w14:textId="77777777" w:rsidR="00E25BDA" w:rsidRPr="00F96D00" w:rsidRDefault="00E25BDA" w:rsidP="00E25BDA">
      <w:pPr>
        <w:rPr>
          <w:rFonts w:cs="Arial"/>
        </w:rPr>
      </w:pPr>
    </w:p>
    <w:p w14:paraId="55F6D601" w14:textId="77777777" w:rsidR="00E25BDA" w:rsidRPr="00F96D00" w:rsidRDefault="00E25BDA" w:rsidP="00E25BDA">
      <w:pPr>
        <w:rPr>
          <w:rFonts w:cs="Arial"/>
        </w:rPr>
      </w:pPr>
      <w:r w:rsidRPr="00F96D00">
        <w:rPr>
          <w:rFonts w:cs="Arial"/>
        </w:rPr>
        <w:t xml:space="preserve">Supervision meetings also offer regular opportunities for members of staff to raise any changes in their personal circumstances that may affect their suitability to work with children. This should include any incidents resulting in a reprimand, caution or prosecution by the police, any court orders or changes to their health.]. These changes are recorded as a declaration on the individual member of staff’s supervision form and </w:t>
      </w:r>
      <w:r w:rsidRPr="00F96D00">
        <w:rPr>
          <w:rFonts w:cs="Arial"/>
        </w:rPr>
        <w:lastRenderedPageBreak/>
        <w:t>appropriate action is taken, where applicable, in line with the safeguarding/child protection and disciplinary procedure.</w:t>
      </w:r>
    </w:p>
    <w:p w14:paraId="797CBDE6" w14:textId="77777777" w:rsidR="00E25BDA" w:rsidRPr="00F96D00" w:rsidRDefault="00E25BDA" w:rsidP="00E25BDA">
      <w:pPr>
        <w:rPr>
          <w:rFonts w:cs="Arial"/>
        </w:rPr>
      </w:pPr>
    </w:p>
    <w:p w14:paraId="418E2314" w14:textId="77777777" w:rsidR="00E25BDA" w:rsidRPr="00F96D00" w:rsidRDefault="00E25BDA" w:rsidP="00E25BDA">
      <w:pPr>
        <w:rPr>
          <w:rFonts w:cs="Arial"/>
        </w:rPr>
      </w:pPr>
      <w:r w:rsidRPr="00F96D00">
        <w:rPr>
          <w:rFonts w:cs="Arial"/>
        </w:rPr>
        <w:t>Staff have a responsibility to ensure that they are available for supervision meetings and that the necessary paperwork is complete. Information shared in supervision sessions is confidential. The supervision process will be evaluated once/twice a year through staff feedback and is used as part of the overall performance monitoring system at the nursery.</w:t>
      </w:r>
    </w:p>
    <w:p w14:paraId="04E4A04B" w14:textId="77777777" w:rsidR="00E25BDA" w:rsidRPr="00F96D00" w:rsidRDefault="00E25BDA" w:rsidP="00E25BDA">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E25BDA" w:rsidRPr="00F96D00" w14:paraId="457E8972" w14:textId="77777777" w:rsidTr="0080020F">
        <w:trPr>
          <w:cantSplit/>
          <w:jc w:val="center"/>
        </w:trPr>
        <w:tc>
          <w:tcPr>
            <w:tcW w:w="1666" w:type="pct"/>
            <w:tcBorders>
              <w:top w:val="single" w:sz="4" w:space="0" w:color="auto"/>
            </w:tcBorders>
            <w:vAlign w:val="center"/>
          </w:tcPr>
          <w:p w14:paraId="51E6118C" w14:textId="77777777" w:rsidR="00E25BDA" w:rsidRPr="00F96D00" w:rsidRDefault="00E25BDA" w:rsidP="0080020F">
            <w:pPr>
              <w:pStyle w:val="MeetsEYFS"/>
              <w:rPr>
                <w:rFonts w:cs="Arial"/>
                <w:b/>
              </w:rPr>
            </w:pPr>
            <w:r w:rsidRPr="00F96D00">
              <w:rPr>
                <w:rFonts w:cs="Arial"/>
                <w:b/>
              </w:rPr>
              <w:t>This policy was adopted on</w:t>
            </w:r>
          </w:p>
        </w:tc>
        <w:tc>
          <w:tcPr>
            <w:tcW w:w="1844" w:type="pct"/>
            <w:tcBorders>
              <w:top w:val="single" w:sz="4" w:space="0" w:color="auto"/>
            </w:tcBorders>
            <w:vAlign w:val="center"/>
          </w:tcPr>
          <w:p w14:paraId="023BF976" w14:textId="77777777" w:rsidR="00E25BDA" w:rsidRPr="00F96D00" w:rsidRDefault="00E25BDA" w:rsidP="0080020F">
            <w:pPr>
              <w:pStyle w:val="MeetsEYFS"/>
              <w:rPr>
                <w:rFonts w:cs="Arial"/>
                <w:b/>
              </w:rPr>
            </w:pPr>
            <w:r w:rsidRPr="00F96D00">
              <w:rPr>
                <w:rFonts w:cs="Arial"/>
                <w:b/>
              </w:rPr>
              <w:t>Signed on behalf of the nursery</w:t>
            </w:r>
          </w:p>
        </w:tc>
        <w:tc>
          <w:tcPr>
            <w:tcW w:w="1490" w:type="pct"/>
            <w:tcBorders>
              <w:top w:val="single" w:sz="4" w:space="0" w:color="auto"/>
            </w:tcBorders>
            <w:vAlign w:val="center"/>
          </w:tcPr>
          <w:p w14:paraId="51DDCFED" w14:textId="77777777" w:rsidR="00E25BDA" w:rsidRPr="00F96D00" w:rsidRDefault="00E25BDA" w:rsidP="0080020F">
            <w:pPr>
              <w:pStyle w:val="MeetsEYFS"/>
              <w:rPr>
                <w:rFonts w:cs="Arial"/>
                <w:b/>
              </w:rPr>
            </w:pPr>
            <w:r w:rsidRPr="00F96D00">
              <w:rPr>
                <w:rFonts w:cs="Arial"/>
                <w:b/>
              </w:rPr>
              <w:t>Date for review</w:t>
            </w:r>
          </w:p>
        </w:tc>
      </w:tr>
      <w:tr w:rsidR="00E25BDA" w:rsidRPr="00F96D00" w14:paraId="3CA93FFC" w14:textId="77777777" w:rsidTr="0080020F">
        <w:trPr>
          <w:cantSplit/>
          <w:jc w:val="center"/>
        </w:trPr>
        <w:tc>
          <w:tcPr>
            <w:tcW w:w="1666" w:type="pct"/>
            <w:vAlign w:val="center"/>
          </w:tcPr>
          <w:p w14:paraId="226BBCCC" w14:textId="77777777" w:rsidR="00E25BDA" w:rsidRPr="00F96D00" w:rsidRDefault="00E25BDA" w:rsidP="0080020F">
            <w:pPr>
              <w:pStyle w:val="MeetsEYFS"/>
              <w:rPr>
                <w:rFonts w:cs="Arial"/>
                <w:i/>
              </w:rPr>
            </w:pPr>
            <w:r>
              <w:rPr>
                <w:rFonts w:cs="Arial"/>
                <w:i/>
              </w:rPr>
              <w:t>31/08/2019</w:t>
            </w:r>
          </w:p>
        </w:tc>
        <w:tc>
          <w:tcPr>
            <w:tcW w:w="1844" w:type="pct"/>
          </w:tcPr>
          <w:p w14:paraId="1A36A48B" w14:textId="77777777" w:rsidR="00E25BDA" w:rsidRPr="00F96D00" w:rsidRDefault="00E25BDA" w:rsidP="0080020F">
            <w:pPr>
              <w:pStyle w:val="MeetsEYFS"/>
              <w:rPr>
                <w:rFonts w:cs="Arial"/>
                <w:i/>
              </w:rPr>
            </w:pPr>
            <w:r>
              <w:rPr>
                <w:rFonts w:cs="Arial"/>
                <w:i/>
              </w:rPr>
              <w:t>KANEEZ UR REHMAN</w:t>
            </w:r>
          </w:p>
        </w:tc>
        <w:tc>
          <w:tcPr>
            <w:tcW w:w="1490" w:type="pct"/>
          </w:tcPr>
          <w:p w14:paraId="3D533872" w14:textId="77777777" w:rsidR="00E25BDA" w:rsidRPr="00F96D00" w:rsidRDefault="00E25BDA" w:rsidP="0080020F">
            <w:pPr>
              <w:pStyle w:val="MeetsEYFS"/>
              <w:rPr>
                <w:rFonts w:cs="Arial"/>
                <w:i/>
              </w:rPr>
            </w:pPr>
            <w:r>
              <w:rPr>
                <w:rFonts w:cs="Arial"/>
                <w:i/>
              </w:rPr>
              <w:t>31/08/2020</w:t>
            </w:r>
          </w:p>
        </w:tc>
      </w:tr>
    </w:tbl>
    <w:p w14:paraId="440886D4" w14:textId="77777777" w:rsidR="00E25BDA" w:rsidRPr="00F96D00" w:rsidRDefault="00E25BDA" w:rsidP="00E25BDA">
      <w:pPr>
        <w:rPr>
          <w:rFonts w:cs="Arial"/>
        </w:rPr>
      </w:pPr>
    </w:p>
    <w:p w14:paraId="71500D69" w14:textId="77777777" w:rsidR="0080020F" w:rsidRPr="00EC06BB" w:rsidRDefault="0080020F" w:rsidP="0080020F">
      <w:pPr>
        <w:pStyle w:val="H1"/>
        <w:rPr>
          <w:rFonts w:cs="Arial"/>
        </w:rPr>
      </w:pPr>
      <w:bookmarkStart w:id="149" w:name="_Toc15917030"/>
      <w:bookmarkStart w:id="150" w:name="_Toc372294210"/>
      <w:bookmarkStart w:id="151" w:name="_Toc515015207"/>
      <w:bookmarkEnd w:id="147"/>
      <w:bookmarkEnd w:id="148"/>
      <w:r>
        <w:rPr>
          <w:rFonts w:cs="Arial"/>
        </w:rPr>
        <w:lastRenderedPageBreak/>
        <w:t>32</w:t>
      </w:r>
      <w:r w:rsidRPr="00EC06BB">
        <w:rPr>
          <w:rFonts w:cs="Arial"/>
        </w:rPr>
        <w:t xml:space="preserve">. Data Protection and Confidentiality </w:t>
      </w:r>
      <w:bookmarkEnd w:id="149"/>
    </w:p>
    <w:p w14:paraId="271F6E4E" w14:textId="77777777" w:rsidR="0080020F" w:rsidRPr="00EC06BB" w:rsidRDefault="0080020F" w:rsidP="0080020F">
      <w:pPr>
        <w:pStyle w:val="deleteasappropriate"/>
        <w:rPr>
          <w:rFonts w:cs="Arial"/>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0020F" w:rsidRPr="00EC06BB" w14:paraId="13B962E7" w14:textId="77777777" w:rsidTr="0080020F">
        <w:trPr>
          <w:cantSplit/>
          <w:trHeight w:val="209"/>
          <w:jc w:val="center"/>
        </w:trPr>
        <w:tc>
          <w:tcPr>
            <w:tcW w:w="3082" w:type="dxa"/>
            <w:vAlign w:val="center"/>
          </w:tcPr>
          <w:p w14:paraId="7BD7753B" w14:textId="77777777" w:rsidR="0080020F" w:rsidRPr="00EC06BB" w:rsidRDefault="0080020F" w:rsidP="0080020F">
            <w:pPr>
              <w:pStyle w:val="MeetsEYFS"/>
              <w:jc w:val="center"/>
              <w:rPr>
                <w:rFonts w:cs="Arial"/>
              </w:rPr>
            </w:pPr>
            <w:r w:rsidRPr="00EC06BB">
              <w:rPr>
                <w:rFonts w:cs="Arial"/>
              </w:rPr>
              <w:t>EYFS: 3.69, 3.70</w:t>
            </w:r>
          </w:p>
        </w:tc>
      </w:tr>
    </w:tbl>
    <w:p w14:paraId="4A14052B" w14:textId="77777777" w:rsidR="0080020F" w:rsidRPr="00EC06BB" w:rsidRDefault="0080020F" w:rsidP="0080020F">
      <w:pPr>
        <w:rPr>
          <w:rFonts w:cs="Arial"/>
        </w:rPr>
      </w:pPr>
    </w:p>
    <w:p w14:paraId="7D1726DF" w14:textId="77777777" w:rsidR="0080020F" w:rsidRPr="00EC06BB" w:rsidRDefault="0080020F" w:rsidP="0080020F">
      <w:pPr>
        <w:rPr>
          <w:rFonts w:cs="Arial"/>
        </w:rPr>
      </w:pPr>
      <w:r w:rsidRPr="00EC06BB">
        <w:rPr>
          <w:rFonts w:cs="Arial"/>
        </w:rPr>
        <w:t xml:space="preserve">At </w:t>
      </w:r>
      <w:r w:rsidRPr="00EC06BB">
        <w:rPr>
          <w:rFonts w:cs="Arial"/>
          <w:b/>
          <w:i/>
        </w:rPr>
        <w:t>Lemon Tree Manchester LTD</w:t>
      </w:r>
      <w:r w:rsidRPr="00EC06BB">
        <w:rPr>
          <w:rFonts w:cs="Arial"/>
        </w:rPr>
        <w:t xml:space="preserve"> 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will work alongside the Privacy Notice to ensure compliance under General Data Protection Regulation (Regulation (EU) 2016/679 (GDPR) and Data Protection Act 2018.</w:t>
      </w:r>
    </w:p>
    <w:p w14:paraId="7C3B3A8F" w14:textId="77777777" w:rsidR="0080020F" w:rsidRPr="00EC06BB" w:rsidRDefault="0080020F" w:rsidP="0080020F">
      <w:pPr>
        <w:rPr>
          <w:rFonts w:cs="Arial"/>
        </w:rPr>
      </w:pPr>
    </w:p>
    <w:p w14:paraId="07428267" w14:textId="77777777" w:rsidR="0080020F" w:rsidRPr="00EC06BB" w:rsidRDefault="0080020F" w:rsidP="0080020F">
      <w:pPr>
        <w:rPr>
          <w:rFonts w:cs="Arial"/>
          <w:b/>
        </w:rPr>
      </w:pPr>
      <w:r w:rsidRPr="00EC06BB">
        <w:rPr>
          <w:rFonts w:cs="Arial"/>
          <w:b/>
        </w:rPr>
        <w:t>Legal requirements</w:t>
      </w:r>
    </w:p>
    <w:p w14:paraId="1D91660A" w14:textId="77777777" w:rsidR="0080020F" w:rsidRPr="00EC06BB" w:rsidRDefault="0080020F" w:rsidP="0080020F">
      <w:pPr>
        <w:rPr>
          <w:rFonts w:cs="Arial"/>
          <w:b/>
        </w:rPr>
      </w:pPr>
    </w:p>
    <w:p w14:paraId="6E043F15" w14:textId="77777777" w:rsidR="0080020F" w:rsidRPr="00EC06BB" w:rsidRDefault="0080020F" w:rsidP="008565E2">
      <w:pPr>
        <w:numPr>
          <w:ilvl w:val="0"/>
          <w:numId w:val="87"/>
        </w:numPr>
        <w:rPr>
          <w:rFonts w:cs="Arial"/>
        </w:rPr>
      </w:pPr>
      <w:r w:rsidRPr="00EC06BB">
        <w:rPr>
          <w:rFonts w:cs="Arial"/>
        </w:rPr>
        <w:t xml:space="preserve">We follow the legal requirements set out in the Statutory Framework for the Early Years Foundation Stage (EYFS) 2017 and accompanying regulations about the information we must hold about registered children and their families and the staff working at the nursery </w:t>
      </w:r>
    </w:p>
    <w:p w14:paraId="33F50456" w14:textId="77777777" w:rsidR="0080020F" w:rsidRPr="00EC06BB" w:rsidRDefault="0080020F" w:rsidP="008565E2">
      <w:pPr>
        <w:numPr>
          <w:ilvl w:val="0"/>
          <w:numId w:val="87"/>
        </w:numPr>
        <w:rPr>
          <w:rFonts w:cs="Arial"/>
        </w:rPr>
      </w:pPr>
      <w:r w:rsidRPr="00EC06BB">
        <w:rPr>
          <w:rFonts w:cs="Arial"/>
        </w:rPr>
        <w:t xml:space="preserve">We follow the requirements of the General Data Protection Regulation (Regulation (EU) 2016/679 (GDPR), Data Protection Act 2018 and the Freedom of Information Act 2000 with regard to the storage of data and access to it. </w:t>
      </w:r>
    </w:p>
    <w:p w14:paraId="59B42CE2" w14:textId="77777777" w:rsidR="0080020F" w:rsidRPr="00EC06BB" w:rsidRDefault="0080020F" w:rsidP="0080020F">
      <w:pPr>
        <w:rPr>
          <w:rFonts w:cs="Arial"/>
        </w:rPr>
      </w:pPr>
    </w:p>
    <w:p w14:paraId="702ACB8A" w14:textId="77777777" w:rsidR="0080020F" w:rsidRPr="00EC06BB" w:rsidRDefault="0080020F" w:rsidP="0080020F">
      <w:pPr>
        <w:rPr>
          <w:rFonts w:cs="Arial"/>
          <w:b/>
        </w:rPr>
      </w:pPr>
      <w:r w:rsidRPr="00EC06BB">
        <w:rPr>
          <w:rFonts w:cs="Arial"/>
          <w:b/>
        </w:rPr>
        <w:t>Procedures</w:t>
      </w:r>
    </w:p>
    <w:p w14:paraId="34CF6D7C" w14:textId="77777777" w:rsidR="0080020F" w:rsidRPr="00EC06BB" w:rsidRDefault="0080020F" w:rsidP="0080020F">
      <w:pPr>
        <w:rPr>
          <w:rFonts w:cs="Arial"/>
        </w:rPr>
      </w:pPr>
      <w:r w:rsidRPr="00EC06BB">
        <w:rPr>
          <w:rFonts w:cs="Arial"/>
        </w:rPr>
        <w:t>It is our intention to respect the privacy of children and their families and we do so by:</w:t>
      </w:r>
    </w:p>
    <w:p w14:paraId="14A80DBC" w14:textId="77777777" w:rsidR="0080020F" w:rsidRPr="00EC06BB" w:rsidRDefault="0080020F" w:rsidP="0080020F">
      <w:pPr>
        <w:rPr>
          <w:rFonts w:cs="Arial"/>
        </w:rPr>
      </w:pPr>
    </w:p>
    <w:p w14:paraId="0E23970D" w14:textId="77777777" w:rsidR="0080020F" w:rsidRPr="00EC06BB" w:rsidRDefault="0080020F" w:rsidP="008565E2">
      <w:pPr>
        <w:numPr>
          <w:ilvl w:val="0"/>
          <w:numId w:val="88"/>
        </w:numPr>
        <w:rPr>
          <w:rFonts w:cs="Arial"/>
        </w:rPr>
      </w:pPr>
      <w:r w:rsidRPr="00EC06BB">
        <w:rPr>
          <w:rFonts w:cs="Arial"/>
        </w:rPr>
        <w:t>Storing confidential records in a locked filing cabinet or on the office computer with files that are password protected</w:t>
      </w:r>
    </w:p>
    <w:p w14:paraId="06669894" w14:textId="77777777" w:rsidR="0080020F" w:rsidRPr="00EC06BB" w:rsidRDefault="0080020F" w:rsidP="008565E2">
      <w:pPr>
        <w:numPr>
          <w:ilvl w:val="0"/>
          <w:numId w:val="88"/>
        </w:numPr>
        <w:rPr>
          <w:rFonts w:cs="Arial"/>
        </w:rPr>
      </w:pPr>
      <w:r w:rsidRPr="00EC06BB">
        <w:rPr>
          <w:rFonts w:cs="Arial"/>
        </w:rPr>
        <w:t>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14:paraId="28F82ADA" w14:textId="77777777" w:rsidR="0080020F" w:rsidRPr="00EC06BB" w:rsidRDefault="0080020F" w:rsidP="008565E2">
      <w:pPr>
        <w:numPr>
          <w:ilvl w:val="0"/>
          <w:numId w:val="88"/>
        </w:numPr>
        <w:rPr>
          <w:rFonts w:cs="Arial"/>
        </w:rPr>
      </w:pPr>
      <w:r w:rsidRPr="00EC06BB">
        <w:rPr>
          <w:rFonts w:cs="Arial"/>
        </w:rPr>
        <w:t>Ensuring that all staff, volunteers and students are aware that this information is confidential and only for use within the nursery and to support the child’s best interests with parental permission</w:t>
      </w:r>
    </w:p>
    <w:p w14:paraId="5390B2CE" w14:textId="77777777" w:rsidR="0080020F" w:rsidRPr="00EC06BB" w:rsidRDefault="0080020F" w:rsidP="008565E2">
      <w:pPr>
        <w:numPr>
          <w:ilvl w:val="0"/>
          <w:numId w:val="88"/>
        </w:numPr>
        <w:rPr>
          <w:rFonts w:cs="Arial"/>
        </w:rPr>
      </w:pPr>
      <w:r w:rsidRPr="00EC06BB">
        <w:rPr>
          <w:rFonts w:cs="Arial"/>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712858DB" w14:textId="77777777" w:rsidR="0080020F" w:rsidRPr="00EC06BB" w:rsidRDefault="0080020F" w:rsidP="008565E2">
      <w:pPr>
        <w:numPr>
          <w:ilvl w:val="0"/>
          <w:numId w:val="88"/>
        </w:numPr>
        <w:rPr>
          <w:rFonts w:cs="Arial"/>
        </w:rPr>
      </w:pPr>
      <w:r w:rsidRPr="00EC06BB">
        <w:rPr>
          <w:rFonts w:cs="Arial"/>
        </w:rPr>
        <w:t>Ensuring all staff are aware that this information is confidential and only for use within the nursery setting. If any of this information is requested for whatever reason, the parent’s permission will always be sought other than in the circumstances above</w:t>
      </w:r>
    </w:p>
    <w:p w14:paraId="33E5C976" w14:textId="77777777" w:rsidR="0080020F" w:rsidRPr="00EC06BB" w:rsidRDefault="0080020F" w:rsidP="008565E2">
      <w:pPr>
        <w:numPr>
          <w:ilvl w:val="0"/>
          <w:numId w:val="88"/>
        </w:numPr>
        <w:rPr>
          <w:rFonts w:cs="Arial"/>
        </w:rPr>
      </w:pPr>
      <w:r w:rsidRPr="00EC06BB">
        <w:rPr>
          <w:rFonts w:cs="Arial"/>
        </w:rPr>
        <w:lastRenderedPageBreak/>
        <w:t>Ensuring staff do not discuss personal information given by parents with other members of staff, except where it affects planning for the child's needs</w:t>
      </w:r>
    </w:p>
    <w:p w14:paraId="116E901B" w14:textId="77777777" w:rsidR="0080020F" w:rsidRPr="00EC06BB" w:rsidRDefault="0080020F" w:rsidP="008565E2">
      <w:pPr>
        <w:numPr>
          <w:ilvl w:val="0"/>
          <w:numId w:val="88"/>
        </w:numPr>
        <w:rPr>
          <w:rFonts w:cs="Arial"/>
        </w:rPr>
      </w:pPr>
      <w:r w:rsidRPr="00EC06BB">
        <w:rPr>
          <w:rFonts w:cs="Arial"/>
        </w:rPr>
        <w:t xml:space="preserve">Ensuring staff, students and volunteers are aware of and follow our social networking policy in relation to confidentiality </w:t>
      </w:r>
    </w:p>
    <w:p w14:paraId="599B2649" w14:textId="77777777" w:rsidR="0080020F" w:rsidRPr="00EC06BB" w:rsidRDefault="0080020F" w:rsidP="008565E2">
      <w:pPr>
        <w:numPr>
          <w:ilvl w:val="0"/>
          <w:numId w:val="88"/>
        </w:numPr>
        <w:rPr>
          <w:rFonts w:cs="Arial"/>
        </w:rPr>
      </w:pPr>
      <w:r w:rsidRPr="00EC06BB">
        <w:rPr>
          <w:rFonts w:cs="Arial"/>
        </w:rPr>
        <w:t>Ensuring issues concerning the employment of staff remain confidential to the people directly involved with making personnel decisions</w:t>
      </w:r>
    </w:p>
    <w:p w14:paraId="3018AD7D" w14:textId="77777777" w:rsidR="0080020F" w:rsidRPr="00EC06BB" w:rsidRDefault="0080020F" w:rsidP="008565E2">
      <w:pPr>
        <w:numPr>
          <w:ilvl w:val="0"/>
          <w:numId w:val="88"/>
        </w:numPr>
        <w:rPr>
          <w:rFonts w:cs="Arial"/>
        </w:rPr>
      </w:pPr>
      <w:r w:rsidRPr="00EC06BB">
        <w:rPr>
          <w:rFonts w:cs="Arial"/>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3DC46EA0" w14:textId="77777777" w:rsidR="0080020F" w:rsidRPr="00EC06BB" w:rsidRDefault="0080020F" w:rsidP="0080020F">
      <w:pPr>
        <w:rPr>
          <w:rFonts w:cs="Arial"/>
        </w:rPr>
      </w:pPr>
    </w:p>
    <w:p w14:paraId="33D4BE47" w14:textId="77777777" w:rsidR="0080020F" w:rsidRPr="00EC06BB" w:rsidRDefault="0080020F" w:rsidP="0080020F">
      <w:pPr>
        <w:rPr>
          <w:rFonts w:cs="Arial"/>
        </w:rPr>
      </w:pPr>
      <w:r w:rsidRPr="00EC06BB">
        <w:rPr>
          <w:rFonts w:cs="Arial"/>
        </w:rPr>
        <w:t>All the undertakings above are subject to the paramount commitment of the nursery, which is to the safety and well-being of the child.</w:t>
      </w:r>
    </w:p>
    <w:p w14:paraId="03946E95" w14:textId="77777777" w:rsidR="0080020F" w:rsidRPr="00EC06BB" w:rsidRDefault="0080020F" w:rsidP="0080020F">
      <w:pPr>
        <w:rPr>
          <w:rFonts w:cs="Arial"/>
        </w:rPr>
      </w:pPr>
    </w:p>
    <w:p w14:paraId="7062F3DD" w14:textId="77777777" w:rsidR="0080020F" w:rsidRPr="00EC06BB" w:rsidRDefault="0080020F" w:rsidP="0080020F">
      <w:pPr>
        <w:rPr>
          <w:rFonts w:cs="Arial"/>
          <w:b/>
        </w:rPr>
      </w:pPr>
      <w:r w:rsidRPr="00EC06BB">
        <w:rPr>
          <w:rFonts w:cs="Arial"/>
          <w:b/>
        </w:rPr>
        <w:t xml:space="preserve">General Data Protection Regulation (Regulation (EU) 2016/679 (GDPR) compliance </w:t>
      </w:r>
    </w:p>
    <w:p w14:paraId="1F3245CC" w14:textId="77777777" w:rsidR="0080020F" w:rsidRPr="00EC06BB" w:rsidRDefault="0080020F" w:rsidP="0080020F">
      <w:pPr>
        <w:rPr>
          <w:rFonts w:cs="Arial"/>
        </w:rPr>
      </w:pPr>
      <w:r w:rsidRPr="00EC06BB">
        <w:rPr>
          <w:rFonts w:cs="Arial"/>
        </w:rPr>
        <w:t>In order to meet our requirements under GDPR we will also undertake the following:</w:t>
      </w:r>
    </w:p>
    <w:p w14:paraId="66AC54C9" w14:textId="77777777" w:rsidR="0080020F" w:rsidRPr="00EC06BB" w:rsidRDefault="0080020F" w:rsidP="0080020F">
      <w:pPr>
        <w:rPr>
          <w:rFonts w:cs="Arial"/>
        </w:rPr>
      </w:pPr>
    </w:p>
    <w:p w14:paraId="7C3D8D44" w14:textId="77777777" w:rsidR="0080020F" w:rsidRPr="00EC06BB" w:rsidRDefault="0080020F" w:rsidP="008565E2">
      <w:pPr>
        <w:pStyle w:val="ListParagraph"/>
        <w:numPr>
          <w:ilvl w:val="0"/>
          <w:numId w:val="195"/>
        </w:numPr>
        <w:spacing w:after="200" w:line="276" w:lineRule="auto"/>
        <w:contextualSpacing/>
        <w:jc w:val="left"/>
        <w:rPr>
          <w:rFonts w:cs="Arial"/>
        </w:rPr>
      </w:pPr>
      <w:r w:rsidRPr="00EC06BB">
        <w:rPr>
          <w:rFonts w:cs="Arial"/>
        </w:rPr>
        <w:t xml:space="preserve">We will ensure our terms &amp; conditions, privacy and consent notices are easily accessed/made available in accurate and easy to understand language </w:t>
      </w:r>
    </w:p>
    <w:p w14:paraId="60615945" w14:textId="77777777" w:rsidR="0080020F" w:rsidRPr="00EC06BB" w:rsidRDefault="0080020F" w:rsidP="008565E2">
      <w:pPr>
        <w:pStyle w:val="ListParagraph"/>
        <w:numPr>
          <w:ilvl w:val="0"/>
          <w:numId w:val="195"/>
        </w:numPr>
        <w:spacing w:after="200" w:line="276" w:lineRule="auto"/>
        <w:contextualSpacing/>
        <w:jc w:val="left"/>
        <w:rPr>
          <w:rFonts w:cs="Arial"/>
        </w:rPr>
      </w:pPr>
      <w:r w:rsidRPr="00EC06BB">
        <w:rPr>
          <w:rFonts w:cs="Arial"/>
        </w:rPr>
        <w:t>We will use your data only for our own record and only contact you in case we need to share your child’s information with the local authority or other professionals. We will not share or use your data for other purposes</w:t>
      </w:r>
    </w:p>
    <w:p w14:paraId="11AA97BE" w14:textId="77777777" w:rsidR="0080020F" w:rsidRPr="00EC06BB" w:rsidRDefault="0080020F" w:rsidP="008565E2">
      <w:pPr>
        <w:pStyle w:val="ListParagraph"/>
        <w:numPr>
          <w:ilvl w:val="0"/>
          <w:numId w:val="195"/>
        </w:numPr>
        <w:spacing w:after="200" w:line="276" w:lineRule="auto"/>
        <w:contextualSpacing/>
        <w:jc w:val="left"/>
        <w:rPr>
          <w:rFonts w:cs="Arial"/>
        </w:rPr>
      </w:pPr>
      <w:r w:rsidRPr="00EC06BB">
        <w:rPr>
          <w:rFonts w:cs="Arial"/>
        </w:rPr>
        <w:t>Everyone in our nursery understands that people have the right to access their records or have their records amended or deleted (subject to other laws and regulations).</w:t>
      </w:r>
    </w:p>
    <w:p w14:paraId="588C082C" w14:textId="77777777" w:rsidR="0080020F" w:rsidRPr="00EC06BB" w:rsidRDefault="0080020F" w:rsidP="0080020F">
      <w:pPr>
        <w:rPr>
          <w:rFonts w:cs="Arial"/>
          <w:b/>
        </w:rPr>
      </w:pPr>
      <w:r w:rsidRPr="00EC06BB">
        <w:rPr>
          <w:rFonts w:cs="Arial"/>
          <w:b/>
        </w:rPr>
        <w:t>Staff and volunteer information</w:t>
      </w:r>
    </w:p>
    <w:p w14:paraId="0F226A03" w14:textId="77777777" w:rsidR="0080020F" w:rsidRPr="00EC06BB" w:rsidRDefault="0080020F" w:rsidP="0080020F">
      <w:pPr>
        <w:rPr>
          <w:rFonts w:cs="Arial"/>
          <w:b/>
        </w:rPr>
      </w:pPr>
    </w:p>
    <w:p w14:paraId="3649A964" w14:textId="77777777" w:rsidR="0080020F" w:rsidRPr="00EC06BB" w:rsidRDefault="0080020F" w:rsidP="008565E2">
      <w:pPr>
        <w:pStyle w:val="ListParagraph"/>
        <w:numPr>
          <w:ilvl w:val="0"/>
          <w:numId w:val="138"/>
        </w:numPr>
        <w:rPr>
          <w:rFonts w:cs="Arial"/>
        </w:rPr>
      </w:pPr>
      <w:r w:rsidRPr="00EC06BB">
        <w:rPr>
          <w:rFonts w:cs="Arial"/>
        </w:rPr>
        <w:t>All information and records relating to staff will be kept confidentially in a locked cabinet</w:t>
      </w:r>
    </w:p>
    <w:p w14:paraId="42F432ED" w14:textId="77777777" w:rsidR="0080020F" w:rsidRPr="00EC06BB" w:rsidRDefault="0080020F" w:rsidP="008565E2">
      <w:pPr>
        <w:pStyle w:val="ListParagraph"/>
        <w:numPr>
          <w:ilvl w:val="0"/>
          <w:numId w:val="138"/>
        </w:numPr>
        <w:rPr>
          <w:rFonts w:cs="Arial"/>
        </w:rPr>
      </w:pPr>
      <w:r w:rsidRPr="00EC06BB">
        <w:rPr>
          <w:rFonts w:cs="Arial"/>
        </w:rPr>
        <w:t>Individual staff may request to see their own personal file at any time.</w:t>
      </w:r>
    </w:p>
    <w:p w14:paraId="2D528085" w14:textId="77777777" w:rsidR="0080020F" w:rsidRPr="00EC06BB" w:rsidRDefault="0080020F" w:rsidP="0080020F">
      <w:pPr>
        <w:rPr>
          <w:rFonts w:cs="Arial"/>
        </w:rPr>
      </w:pPr>
      <w:r w:rsidRPr="00EC06BB">
        <w:rPr>
          <w:rFonts w:cs="Arial"/>
        </w:rPr>
        <w:t xml:space="preserve"> </w:t>
      </w:r>
    </w:p>
    <w:p w14:paraId="511940A9" w14:textId="77777777" w:rsidR="0080020F" w:rsidRPr="00EC06BB" w:rsidRDefault="0080020F" w:rsidP="0080020F">
      <w:pPr>
        <w:pStyle w:val="H2"/>
      </w:pPr>
      <w:r w:rsidRPr="00EC06BB">
        <w:t>Hints and tips</w:t>
      </w:r>
    </w:p>
    <w:p w14:paraId="50D28523" w14:textId="77777777" w:rsidR="0080020F" w:rsidRPr="00EC06BB" w:rsidRDefault="0080020F" w:rsidP="0080020F">
      <w:pPr>
        <w:rPr>
          <w:rFonts w:cs="Arial"/>
        </w:rPr>
      </w:pPr>
      <w:r w:rsidRPr="00EC06BB">
        <w:rPr>
          <w:rFonts w:cs="Arial"/>
        </w:rPr>
        <w:t xml:space="preserve">For more information on data protection and to register your nursery visit </w:t>
      </w:r>
    </w:p>
    <w:p w14:paraId="374A5F37" w14:textId="77777777" w:rsidR="0080020F" w:rsidRPr="00EC06BB" w:rsidRDefault="00EF2014" w:rsidP="0080020F">
      <w:pPr>
        <w:rPr>
          <w:rFonts w:cs="Arial"/>
        </w:rPr>
      </w:pPr>
      <w:hyperlink r:id="rId36" w:history="1">
        <w:r w:rsidR="0080020F" w:rsidRPr="00EC06BB">
          <w:rPr>
            <w:rStyle w:val="Hyperlink"/>
            <w:rFonts w:cs="Arial"/>
          </w:rPr>
          <w:t>https://ico.org.uk/</w:t>
        </w:r>
      </w:hyperlink>
    </w:p>
    <w:p w14:paraId="3B33901B" w14:textId="77777777" w:rsidR="0080020F" w:rsidRPr="00EC06BB" w:rsidRDefault="0080020F" w:rsidP="0080020F">
      <w:pPr>
        <w:rPr>
          <w:rFonts w:cs="Arial"/>
        </w:rPr>
      </w:pPr>
    </w:p>
    <w:p w14:paraId="442C2E74" w14:textId="77777777" w:rsidR="0080020F" w:rsidRPr="00EC06BB" w:rsidRDefault="0080020F" w:rsidP="0080020F">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80020F" w:rsidRPr="00EC06BB" w14:paraId="2D7401AB" w14:textId="77777777" w:rsidTr="0080020F">
        <w:trPr>
          <w:cantSplit/>
          <w:jc w:val="center"/>
        </w:trPr>
        <w:tc>
          <w:tcPr>
            <w:tcW w:w="1666" w:type="pct"/>
            <w:tcBorders>
              <w:top w:val="single" w:sz="4" w:space="0" w:color="auto"/>
            </w:tcBorders>
            <w:vAlign w:val="center"/>
          </w:tcPr>
          <w:p w14:paraId="6DFEFF64" w14:textId="77777777" w:rsidR="0080020F" w:rsidRPr="00EC06BB" w:rsidRDefault="0080020F" w:rsidP="0080020F">
            <w:pPr>
              <w:pStyle w:val="MeetsEYFS"/>
              <w:rPr>
                <w:rFonts w:cs="Arial"/>
                <w:b/>
              </w:rPr>
            </w:pPr>
            <w:r w:rsidRPr="00EC06BB">
              <w:rPr>
                <w:rFonts w:cs="Arial"/>
                <w:b/>
              </w:rPr>
              <w:t>This policy was adopted on</w:t>
            </w:r>
          </w:p>
        </w:tc>
        <w:tc>
          <w:tcPr>
            <w:tcW w:w="1844" w:type="pct"/>
            <w:tcBorders>
              <w:top w:val="single" w:sz="4" w:space="0" w:color="auto"/>
            </w:tcBorders>
            <w:vAlign w:val="center"/>
          </w:tcPr>
          <w:p w14:paraId="6A9884B4" w14:textId="77777777" w:rsidR="0080020F" w:rsidRPr="00EC06BB" w:rsidRDefault="0080020F" w:rsidP="0080020F">
            <w:pPr>
              <w:pStyle w:val="MeetsEYFS"/>
              <w:rPr>
                <w:rFonts w:cs="Arial"/>
                <w:b/>
              </w:rPr>
            </w:pPr>
            <w:r w:rsidRPr="00EC06BB">
              <w:rPr>
                <w:rFonts w:cs="Arial"/>
                <w:b/>
              </w:rPr>
              <w:t>Signed on behalf of the nursery</w:t>
            </w:r>
          </w:p>
        </w:tc>
        <w:tc>
          <w:tcPr>
            <w:tcW w:w="1490" w:type="pct"/>
            <w:tcBorders>
              <w:top w:val="single" w:sz="4" w:space="0" w:color="auto"/>
            </w:tcBorders>
            <w:vAlign w:val="center"/>
          </w:tcPr>
          <w:p w14:paraId="7827E473" w14:textId="77777777" w:rsidR="0080020F" w:rsidRPr="00EC06BB" w:rsidRDefault="0080020F" w:rsidP="0080020F">
            <w:pPr>
              <w:pStyle w:val="MeetsEYFS"/>
              <w:rPr>
                <w:rFonts w:cs="Arial"/>
                <w:b/>
              </w:rPr>
            </w:pPr>
            <w:r w:rsidRPr="00EC06BB">
              <w:rPr>
                <w:rFonts w:cs="Arial"/>
                <w:b/>
              </w:rPr>
              <w:t>Date for review</w:t>
            </w:r>
          </w:p>
        </w:tc>
      </w:tr>
      <w:tr w:rsidR="0080020F" w:rsidRPr="00EC06BB" w14:paraId="0162A824" w14:textId="77777777" w:rsidTr="0080020F">
        <w:trPr>
          <w:cantSplit/>
          <w:jc w:val="center"/>
        </w:trPr>
        <w:tc>
          <w:tcPr>
            <w:tcW w:w="1666" w:type="pct"/>
            <w:vAlign w:val="center"/>
          </w:tcPr>
          <w:p w14:paraId="5670DA8E" w14:textId="77777777" w:rsidR="0080020F" w:rsidRPr="00EC06BB" w:rsidRDefault="0080020F" w:rsidP="0080020F">
            <w:pPr>
              <w:pStyle w:val="MeetsEYFS"/>
              <w:rPr>
                <w:rFonts w:cs="Arial"/>
                <w:i/>
              </w:rPr>
            </w:pPr>
            <w:r w:rsidRPr="00EC06BB">
              <w:rPr>
                <w:rFonts w:cs="Arial"/>
                <w:i/>
              </w:rPr>
              <w:t>31/08/2019</w:t>
            </w:r>
          </w:p>
        </w:tc>
        <w:tc>
          <w:tcPr>
            <w:tcW w:w="1844" w:type="pct"/>
          </w:tcPr>
          <w:p w14:paraId="427D66D5" w14:textId="77777777" w:rsidR="0080020F" w:rsidRPr="00EC06BB" w:rsidRDefault="0080020F" w:rsidP="0080020F">
            <w:pPr>
              <w:pStyle w:val="MeetsEYFS"/>
              <w:rPr>
                <w:rFonts w:cs="Arial"/>
                <w:i/>
              </w:rPr>
            </w:pPr>
            <w:r w:rsidRPr="00EC06BB">
              <w:rPr>
                <w:rFonts w:cs="Arial"/>
                <w:i/>
              </w:rPr>
              <w:t>KANEEZ UR REHMAN</w:t>
            </w:r>
          </w:p>
        </w:tc>
        <w:tc>
          <w:tcPr>
            <w:tcW w:w="1490" w:type="pct"/>
          </w:tcPr>
          <w:p w14:paraId="5FDECCC6" w14:textId="77777777" w:rsidR="0080020F" w:rsidRPr="00EC06BB" w:rsidRDefault="0080020F" w:rsidP="0080020F">
            <w:pPr>
              <w:pStyle w:val="MeetsEYFS"/>
              <w:rPr>
                <w:rFonts w:cs="Arial"/>
                <w:i/>
              </w:rPr>
            </w:pPr>
            <w:r w:rsidRPr="00EC06BB">
              <w:rPr>
                <w:rFonts w:cs="Arial"/>
                <w:i/>
              </w:rPr>
              <w:t>31/08/2020</w:t>
            </w:r>
          </w:p>
        </w:tc>
      </w:tr>
    </w:tbl>
    <w:p w14:paraId="40D9293F" w14:textId="77777777" w:rsidR="0080020F" w:rsidRPr="00EC06BB" w:rsidRDefault="0080020F" w:rsidP="0080020F">
      <w:pPr>
        <w:rPr>
          <w:rFonts w:cs="Arial"/>
        </w:rPr>
      </w:pPr>
    </w:p>
    <w:p w14:paraId="66102A41" w14:textId="77777777" w:rsidR="0080020F" w:rsidRPr="00A061C2" w:rsidRDefault="0080020F" w:rsidP="0080020F">
      <w:pPr>
        <w:rPr>
          <w:rFonts w:ascii="Times New Roman" w:hAnsi="Times New Roman"/>
        </w:rPr>
      </w:pPr>
    </w:p>
    <w:p w14:paraId="4DABAA04" w14:textId="77777777" w:rsidR="0080020F" w:rsidRPr="004F006A" w:rsidRDefault="0080020F" w:rsidP="0080020F">
      <w:pPr>
        <w:pStyle w:val="H1"/>
        <w:rPr>
          <w:rFonts w:cs="Arial"/>
        </w:rPr>
      </w:pPr>
      <w:bookmarkStart w:id="152" w:name="_Toc15917026"/>
      <w:bookmarkStart w:id="153" w:name="_Toc372294211"/>
      <w:bookmarkStart w:id="154" w:name="_Toc515015208"/>
      <w:bookmarkEnd w:id="150"/>
      <w:bookmarkEnd w:id="151"/>
      <w:r>
        <w:rPr>
          <w:rFonts w:cs="Arial"/>
        </w:rPr>
        <w:lastRenderedPageBreak/>
        <w:t xml:space="preserve">33. </w:t>
      </w:r>
      <w:r w:rsidRPr="004F006A">
        <w:rPr>
          <w:rFonts w:cs="Arial"/>
        </w:rPr>
        <w:t>Safe Recruitment of Staff</w:t>
      </w:r>
      <w:bookmarkEnd w:id="152"/>
    </w:p>
    <w:p w14:paraId="4DA63883" w14:textId="77777777" w:rsidR="0080020F" w:rsidRPr="004F006A" w:rsidRDefault="0080020F" w:rsidP="0080020F">
      <w:pPr>
        <w:pStyle w:val="deleteasappropriate"/>
        <w:rPr>
          <w:rFonts w:cs="Arial"/>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9"/>
      </w:tblGrid>
      <w:tr w:rsidR="0080020F" w:rsidRPr="004F006A" w14:paraId="42758D0F" w14:textId="77777777" w:rsidTr="0080020F">
        <w:trPr>
          <w:cantSplit/>
          <w:trHeight w:val="209"/>
          <w:jc w:val="center"/>
        </w:trPr>
        <w:tc>
          <w:tcPr>
            <w:tcW w:w="4622" w:type="dxa"/>
            <w:vAlign w:val="center"/>
          </w:tcPr>
          <w:p w14:paraId="7CD2EA5B" w14:textId="77777777" w:rsidR="0080020F" w:rsidRPr="004F006A" w:rsidRDefault="0080020F" w:rsidP="0080020F">
            <w:pPr>
              <w:pStyle w:val="MeetsEYFS"/>
              <w:jc w:val="center"/>
              <w:rPr>
                <w:rFonts w:cs="Arial"/>
              </w:rPr>
            </w:pPr>
            <w:r w:rsidRPr="004F006A">
              <w:rPr>
                <w:rFonts w:cs="Arial"/>
              </w:rPr>
              <w:t xml:space="preserve">EYFS: 3.9 – 3.20, 3.29 </w:t>
            </w:r>
          </w:p>
        </w:tc>
      </w:tr>
    </w:tbl>
    <w:p w14:paraId="32B156C9" w14:textId="77777777" w:rsidR="0080020F" w:rsidRPr="004F006A" w:rsidRDefault="0080020F" w:rsidP="0080020F">
      <w:pPr>
        <w:rPr>
          <w:rFonts w:cs="Arial"/>
        </w:rPr>
      </w:pPr>
    </w:p>
    <w:p w14:paraId="585B2ACB" w14:textId="77777777" w:rsidR="0080020F" w:rsidRPr="004F006A" w:rsidRDefault="0080020F" w:rsidP="0080020F">
      <w:pPr>
        <w:rPr>
          <w:rFonts w:cs="Arial"/>
        </w:rPr>
      </w:pPr>
      <w:r w:rsidRPr="004F006A">
        <w:rPr>
          <w:rFonts w:cs="Arial"/>
        </w:rPr>
        <w:t xml:space="preserve">At </w:t>
      </w:r>
      <w:r>
        <w:rPr>
          <w:rFonts w:cs="Arial"/>
          <w:b/>
          <w:i/>
        </w:rPr>
        <w:t>Lemon Tree Manchester LTD</w:t>
      </w:r>
      <w:r w:rsidRPr="004F006A">
        <w:rPr>
          <w:rFonts w:cs="Arial"/>
        </w:rPr>
        <w:t xml:space="preserve"> we are vigilant in our recruitment procedures aiming to ensure all people working with children are suitable to do so. We follow this procedure each and every time we recruit a new member to join our team. </w:t>
      </w:r>
    </w:p>
    <w:p w14:paraId="3C859C6A" w14:textId="77777777" w:rsidR="0080020F" w:rsidRPr="004F006A" w:rsidRDefault="0080020F" w:rsidP="0080020F">
      <w:pPr>
        <w:rPr>
          <w:rFonts w:cs="Arial"/>
        </w:rPr>
      </w:pPr>
    </w:p>
    <w:p w14:paraId="6CCE7336" w14:textId="77777777" w:rsidR="0080020F" w:rsidRPr="004F006A" w:rsidRDefault="0080020F" w:rsidP="0080020F">
      <w:pPr>
        <w:pStyle w:val="H2"/>
      </w:pPr>
      <w:r w:rsidRPr="004F006A">
        <w:t xml:space="preserve">Legal requirements </w:t>
      </w:r>
    </w:p>
    <w:p w14:paraId="4726BD40" w14:textId="77777777" w:rsidR="0080020F" w:rsidRPr="004F006A" w:rsidRDefault="0080020F" w:rsidP="008565E2">
      <w:pPr>
        <w:numPr>
          <w:ilvl w:val="0"/>
          <w:numId w:val="87"/>
        </w:numPr>
        <w:rPr>
          <w:rFonts w:cs="Arial"/>
        </w:rPr>
      </w:pPr>
      <w:r w:rsidRPr="004F006A">
        <w:rPr>
          <w:rFonts w:cs="Arial"/>
        </w:rPr>
        <w:t xml:space="preserve">We abide by all legal requirements relating to safe recruitment set out in the Statutory Framework for the Early Years Foundation Stage (EYFS) and accompanying regulations </w:t>
      </w:r>
    </w:p>
    <w:p w14:paraId="343729FA" w14:textId="77777777" w:rsidR="0080020F" w:rsidRPr="004F006A" w:rsidRDefault="0080020F" w:rsidP="008565E2">
      <w:pPr>
        <w:numPr>
          <w:ilvl w:val="0"/>
          <w:numId w:val="87"/>
        </w:numPr>
        <w:rPr>
          <w:rFonts w:cs="Arial"/>
        </w:rPr>
      </w:pPr>
      <w:r w:rsidRPr="004F006A">
        <w:rPr>
          <w:rFonts w:cs="Arial"/>
        </w:rP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14:paraId="43521A9C" w14:textId="77777777" w:rsidR="0080020F" w:rsidRPr="004F006A" w:rsidRDefault="0080020F" w:rsidP="0080020F">
      <w:pPr>
        <w:pStyle w:val="H2"/>
      </w:pPr>
    </w:p>
    <w:p w14:paraId="3FD3B4C1" w14:textId="77777777" w:rsidR="0080020F" w:rsidRPr="004F006A" w:rsidRDefault="0080020F" w:rsidP="0080020F">
      <w:pPr>
        <w:pStyle w:val="H2"/>
      </w:pPr>
      <w:r w:rsidRPr="004F006A">
        <w:t xml:space="preserve">Advertising </w:t>
      </w:r>
    </w:p>
    <w:p w14:paraId="37CA2109" w14:textId="77777777" w:rsidR="0080020F" w:rsidRPr="004F006A" w:rsidRDefault="0080020F" w:rsidP="008565E2">
      <w:pPr>
        <w:numPr>
          <w:ilvl w:val="0"/>
          <w:numId w:val="83"/>
        </w:numPr>
        <w:rPr>
          <w:rFonts w:cs="Arial"/>
        </w:rPr>
      </w:pPr>
      <w:r w:rsidRPr="004F006A">
        <w:rPr>
          <w:rFonts w:cs="Arial"/>
        </w:rPr>
        <w:t xml:space="preserve">We use reputable newspapers, websites and the local job centre to advertise for any vacancies </w:t>
      </w:r>
    </w:p>
    <w:p w14:paraId="606236B3" w14:textId="77777777" w:rsidR="0080020F" w:rsidRPr="004F006A" w:rsidRDefault="0080020F" w:rsidP="008565E2">
      <w:pPr>
        <w:numPr>
          <w:ilvl w:val="0"/>
          <w:numId w:val="83"/>
        </w:numPr>
        <w:rPr>
          <w:rFonts w:cs="Arial"/>
        </w:rPr>
      </w:pPr>
      <w:r w:rsidRPr="004F006A">
        <w:rPr>
          <w:rFonts w:cs="Arial"/>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32D96877" w14:textId="77777777" w:rsidR="0080020F" w:rsidRPr="004F006A" w:rsidRDefault="0080020F" w:rsidP="0080020F">
      <w:pPr>
        <w:rPr>
          <w:rFonts w:cs="Arial"/>
        </w:rPr>
      </w:pPr>
    </w:p>
    <w:p w14:paraId="5989653C" w14:textId="77777777" w:rsidR="0080020F" w:rsidRPr="004F006A" w:rsidRDefault="0080020F" w:rsidP="0080020F">
      <w:pPr>
        <w:pStyle w:val="H2"/>
      </w:pPr>
      <w:r w:rsidRPr="004F006A">
        <w:t>Interview stage</w:t>
      </w:r>
    </w:p>
    <w:p w14:paraId="06FD9DFF" w14:textId="77777777" w:rsidR="0080020F" w:rsidRPr="004F006A" w:rsidRDefault="0080020F" w:rsidP="008565E2">
      <w:pPr>
        <w:numPr>
          <w:ilvl w:val="0"/>
          <w:numId w:val="84"/>
        </w:numPr>
        <w:rPr>
          <w:rFonts w:cs="Arial"/>
        </w:rPr>
      </w:pPr>
      <w:r w:rsidRPr="004F006A">
        <w:rPr>
          <w:rFonts w:cs="Arial"/>
        </w:rPr>
        <w:t>We shortlist all suitable candidates against a pre-set specification and ensure all applicants receive correspondence regardless of whether they are successful in reaching the interview stage or not</w:t>
      </w:r>
    </w:p>
    <w:p w14:paraId="4AA2E207" w14:textId="77777777" w:rsidR="0080020F" w:rsidRPr="004F006A" w:rsidRDefault="0080020F" w:rsidP="008565E2">
      <w:pPr>
        <w:numPr>
          <w:ilvl w:val="0"/>
          <w:numId w:val="84"/>
        </w:numPr>
        <w:rPr>
          <w:rFonts w:cs="Arial"/>
        </w:rPr>
      </w:pPr>
      <w:r w:rsidRPr="004F006A">
        <w:rPr>
          <w:rFonts w:cs="Arial"/>
        </w:rPr>
        <w:t>All shortlisted candidates will receive a job description, a person specification, an equal opportunity monitoring form and a request for identification prior to the interview</w:t>
      </w:r>
    </w:p>
    <w:p w14:paraId="65C60EB1" w14:textId="77777777" w:rsidR="0080020F" w:rsidRPr="004F006A" w:rsidRDefault="0080020F" w:rsidP="008565E2">
      <w:pPr>
        <w:numPr>
          <w:ilvl w:val="0"/>
          <w:numId w:val="84"/>
        </w:numPr>
        <w:rPr>
          <w:rFonts w:cs="Arial"/>
        </w:rPr>
      </w:pPr>
      <w:r w:rsidRPr="004F006A">
        <w:rPr>
          <w:rFonts w:cs="Arial"/>
        </w:rPr>
        <w:t>The manager will decide the most appropriate people for the interview panel. There will be at least two people involved are both are involved in the overall decision making</w:t>
      </w:r>
    </w:p>
    <w:p w14:paraId="7A2E8892" w14:textId="77777777" w:rsidR="0080020F" w:rsidRPr="004F006A" w:rsidRDefault="0080020F" w:rsidP="008565E2">
      <w:pPr>
        <w:numPr>
          <w:ilvl w:val="0"/>
          <w:numId w:val="84"/>
        </w:numPr>
        <w:rPr>
          <w:rFonts w:cs="Arial"/>
        </w:rPr>
      </w:pPr>
      <w:r w:rsidRPr="004F006A">
        <w:rPr>
          <w:rFonts w:cs="Arial"/>
        </w:rPr>
        <w:t>At the start of each interview all candidates’ identities will be checked using, for example, their passport and/or photocard driving licence. All candidates will be required to prove they are eligible to work in the UK. The interview will also cover any gaps in the candidate’s employment history</w:t>
      </w:r>
    </w:p>
    <w:p w14:paraId="663A34EF" w14:textId="77777777" w:rsidR="0080020F" w:rsidRPr="004F006A" w:rsidRDefault="0080020F" w:rsidP="008565E2">
      <w:pPr>
        <w:numPr>
          <w:ilvl w:val="0"/>
          <w:numId w:val="84"/>
        </w:numPr>
        <w:rPr>
          <w:rFonts w:cs="Arial"/>
        </w:rPr>
      </w:pPr>
      <w:r w:rsidRPr="004F006A">
        <w:rPr>
          <w:rFonts w:cs="Arial"/>
        </w:rPr>
        <w:t xml:space="preserve">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will be value based </w:t>
      </w:r>
      <w:r w:rsidRPr="004F006A">
        <w:rPr>
          <w:rFonts w:cs="Arial"/>
        </w:rPr>
        <w:lastRenderedPageBreak/>
        <w:t>and will ensure the candidate has the same values as the nursery with regards to the safety and welfare of the children in their care</w:t>
      </w:r>
    </w:p>
    <w:p w14:paraId="620DA43E" w14:textId="77777777" w:rsidR="0080020F" w:rsidRPr="004F006A" w:rsidRDefault="0080020F" w:rsidP="008565E2">
      <w:pPr>
        <w:numPr>
          <w:ilvl w:val="0"/>
          <w:numId w:val="84"/>
        </w:numPr>
        <w:rPr>
          <w:rFonts w:cs="Arial"/>
        </w:rPr>
      </w:pPr>
      <w:r w:rsidRPr="004F006A">
        <w:rPr>
          <w:rFonts w:cs="Arial"/>
        </w:rPr>
        <w:t xml:space="preserve">Candidates will be given a score for their answers including a score for their individual experience and qualifications </w:t>
      </w:r>
    </w:p>
    <w:p w14:paraId="4062BC2F" w14:textId="77777777" w:rsidR="0080020F" w:rsidRPr="004F006A" w:rsidRDefault="0080020F" w:rsidP="008565E2">
      <w:pPr>
        <w:numPr>
          <w:ilvl w:val="0"/>
          <w:numId w:val="84"/>
        </w:numPr>
        <w:rPr>
          <w:rFonts w:cs="Arial"/>
        </w:rPr>
      </w:pPr>
      <w:r w:rsidRPr="004F006A">
        <w:rPr>
          <w:rFonts w:cs="Arial"/>
        </w:rPr>
        <w:t xml:space="preserve">Every shortlisted candidate will be asked to take part in a supervised practical exercise which will involve spending time in a particular age group in the nursery interacting with the children, staff and where appropriate parents </w:t>
      </w:r>
    </w:p>
    <w:p w14:paraId="26DA32DD" w14:textId="77777777" w:rsidR="0080020F" w:rsidRPr="004F006A" w:rsidRDefault="0080020F" w:rsidP="008565E2">
      <w:pPr>
        <w:numPr>
          <w:ilvl w:val="0"/>
          <w:numId w:val="84"/>
        </w:numPr>
        <w:rPr>
          <w:rFonts w:cs="Arial"/>
        </w:rPr>
      </w:pPr>
      <w:r w:rsidRPr="004F006A">
        <w:rPr>
          <w:rFonts w:cs="Arial"/>
        </w:rPr>
        <w:t>The manager and deputy will then select the most suitable person for this position based on these scores and their knowledge and understanding of the early years framework as well as the needs of the nursery</w:t>
      </w:r>
    </w:p>
    <w:p w14:paraId="1BDE0F52" w14:textId="77777777" w:rsidR="0080020F" w:rsidRPr="004F006A" w:rsidRDefault="0080020F" w:rsidP="008565E2">
      <w:pPr>
        <w:numPr>
          <w:ilvl w:val="0"/>
          <w:numId w:val="84"/>
        </w:numPr>
        <w:rPr>
          <w:rFonts w:cs="Arial"/>
        </w:rPr>
      </w:pPr>
      <w:r w:rsidRPr="004F006A">
        <w:rPr>
          <w:rFonts w:cs="Arial"/>
        </w:rPr>
        <w:t xml:space="preserve">Every candidate will receive communication from the nursery stating whether they have been successful or not. Unsuccessful candidates are offered feedback. </w:t>
      </w:r>
    </w:p>
    <w:p w14:paraId="30FE77C2" w14:textId="77777777" w:rsidR="0080020F" w:rsidRPr="004F006A" w:rsidRDefault="0080020F" w:rsidP="0080020F">
      <w:pPr>
        <w:ind w:left="720"/>
        <w:rPr>
          <w:rFonts w:cs="Arial"/>
        </w:rPr>
      </w:pPr>
    </w:p>
    <w:p w14:paraId="2D452572" w14:textId="77777777" w:rsidR="0080020F" w:rsidRPr="004F006A" w:rsidRDefault="0080020F" w:rsidP="0080020F">
      <w:pPr>
        <w:pStyle w:val="H2"/>
      </w:pPr>
      <w:r w:rsidRPr="004F006A">
        <w:t>Starting work</w:t>
      </w:r>
    </w:p>
    <w:p w14:paraId="50BA4354" w14:textId="77777777" w:rsidR="0080020F" w:rsidRPr="004F006A" w:rsidRDefault="0080020F" w:rsidP="008565E2">
      <w:pPr>
        <w:numPr>
          <w:ilvl w:val="0"/>
          <w:numId w:val="85"/>
        </w:numPr>
        <w:rPr>
          <w:rFonts w:cs="Arial"/>
        </w:rPr>
      </w:pPr>
      <w:r w:rsidRPr="004F006A">
        <w:rPr>
          <w:rFonts w:cs="Arial"/>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14B5E135" w14:textId="77777777" w:rsidR="0080020F" w:rsidRPr="004F006A" w:rsidRDefault="0080020F" w:rsidP="008565E2">
      <w:pPr>
        <w:numPr>
          <w:ilvl w:val="0"/>
          <w:numId w:val="85"/>
        </w:numPr>
        <w:rPr>
          <w:rFonts w:cs="Arial"/>
        </w:rPr>
      </w:pPr>
      <w:r w:rsidRPr="004F006A">
        <w:rPr>
          <w:rFonts w:cs="Arial"/>
        </w:rPr>
        <w:t xml:space="preserve">The successful candidate will be asked to provide proof of their qualifications, where applicable. All qualifications will be checked, and copies taken for their personnel files where applicable </w:t>
      </w:r>
    </w:p>
    <w:p w14:paraId="208D731E" w14:textId="77777777" w:rsidR="0080020F" w:rsidRPr="004F006A" w:rsidRDefault="0080020F" w:rsidP="008565E2">
      <w:pPr>
        <w:numPr>
          <w:ilvl w:val="0"/>
          <w:numId w:val="85"/>
        </w:numPr>
        <w:rPr>
          <w:rFonts w:cs="Arial"/>
        </w:rPr>
      </w:pPr>
      <w:r w:rsidRPr="004F006A">
        <w:rPr>
          <w:rFonts w:cs="Arial"/>
        </w:rP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6D85F699" w14:textId="77777777" w:rsidR="0080020F" w:rsidRPr="004F006A" w:rsidRDefault="0080020F" w:rsidP="008565E2">
      <w:pPr>
        <w:numPr>
          <w:ilvl w:val="0"/>
          <w:numId w:val="85"/>
        </w:numPr>
        <w:rPr>
          <w:rFonts w:cs="Arial"/>
        </w:rPr>
      </w:pPr>
      <w:r w:rsidRPr="004F006A">
        <w:rPr>
          <w:rFonts w:cs="Arial"/>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47524E55" w14:textId="77777777" w:rsidR="0080020F" w:rsidRPr="004F006A" w:rsidRDefault="0080020F" w:rsidP="008565E2">
      <w:pPr>
        <w:numPr>
          <w:ilvl w:val="0"/>
          <w:numId w:val="85"/>
        </w:numPr>
        <w:rPr>
          <w:rFonts w:cs="Arial"/>
        </w:rPr>
      </w:pPr>
      <w:r w:rsidRPr="004F006A">
        <w:rPr>
          <w:rFonts w:cs="Arial"/>
        </w:rPr>
        <w:t>An additional criminals records check (or checks if more than one country) should also be made for anyone who has lived or worked abroad</w:t>
      </w:r>
    </w:p>
    <w:p w14:paraId="3B93EB5F" w14:textId="77777777" w:rsidR="0080020F" w:rsidRPr="004F006A" w:rsidRDefault="0080020F" w:rsidP="008565E2">
      <w:pPr>
        <w:numPr>
          <w:ilvl w:val="0"/>
          <w:numId w:val="85"/>
        </w:numPr>
        <w:rPr>
          <w:rFonts w:cs="Arial"/>
        </w:rPr>
      </w:pPr>
      <w:r w:rsidRPr="004F006A">
        <w:rPr>
          <w:rFonts w:cs="Arial"/>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69604A80" w14:textId="7A427C50" w:rsidR="0080020F" w:rsidRPr="0080020F" w:rsidRDefault="0080020F" w:rsidP="008565E2">
      <w:pPr>
        <w:numPr>
          <w:ilvl w:val="0"/>
          <w:numId w:val="85"/>
        </w:numPr>
        <w:rPr>
          <w:rFonts w:cs="Arial"/>
        </w:rPr>
      </w:pPr>
      <w:r w:rsidRPr="004F006A">
        <w:rPr>
          <w:rFonts w:cs="Arial"/>
        </w:rPr>
        <w:t xml:space="preserve">There may be occasions when a DBS check is not clear but the individual is still suitable to work with children. This will be treated on an individual case basis and at the manager’s/owner’s discretion taking into account the following: </w:t>
      </w:r>
    </w:p>
    <w:p w14:paraId="4711CF4F" w14:textId="77777777" w:rsidR="0080020F" w:rsidRPr="004F006A" w:rsidRDefault="0080020F" w:rsidP="008565E2">
      <w:pPr>
        <w:numPr>
          <w:ilvl w:val="1"/>
          <w:numId w:val="85"/>
        </w:numPr>
        <w:spacing w:before="100" w:beforeAutospacing="1" w:after="100" w:afterAutospacing="1"/>
        <w:ind w:left="1434" w:hanging="357"/>
        <w:jc w:val="left"/>
        <w:rPr>
          <w:rFonts w:cs="Arial"/>
          <w:lang w:eastAsia="en-GB"/>
        </w:rPr>
      </w:pPr>
      <w:r w:rsidRPr="004F006A">
        <w:rPr>
          <w:rFonts w:cs="Arial"/>
          <w:lang w:eastAsia="en-GB"/>
        </w:rPr>
        <w:lastRenderedPageBreak/>
        <w:t>seriousness of the offence or other information</w:t>
      </w:r>
    </w:p>
    <w:p w14:paraId="114AF78C" w14:textId="77777777" w:rsidR="0080020F" w:rsidRPr="004F006A" w:rsidRDefault="0080020F" w:rsidP="008565E2">
      <w:pPr>
        <w:numPr>
          <w:ilvl w:val="1"/>
          <w:numId w:val="85"/>
        </w:numPr>
        <w:spacing w:before="100" w:beforeAutospacing="1" w:after="100" w:afterAutospacing="1"/>
        <w:ind w:left="1434" w:hanging="357"/>
        <w:jc w:val="left"/>
        <w:rPr>
          <w:rFonts w:cs="Arial"/>
          <w:lang w:eastAsia="en-GB"/>
        </w:rPr>
      </w:pPr>
      <w:r w:rsidRPr="004F006A">
        <w:rPr>
          <w:rFonts w:cs="Arial"/>
          <w:lang w:eastAsia="en-GB"/>
        </w:rPr>
        <w:t>accuracy of the person’s self-disclosure on the application form</w:t>
      </w:r>
    </w:p>
    <w:p w14:paraId="04077447" w14:textId="77777777" w:rsidR="0080020F" w:rsidRPr="004F006A" w:rsidRDefault="0080020F" w:rsidP="008565E2">
      <w:pPr>
        <w:numPr>
          <w:ilvl w:val="1"/>
          <w:numId w:val="85"/>
        </w:numPr>
        <w:spacing w:before="100" w:beforeAutospacing="1" w:after="100" w:afterAutospacing="1"/>
        <w:ind w:left="1434" w:hanging="357"/>
        <w:jc w:val="left"/>
        <w:rPr>
          <w:rFonts w:cs="Arial"/>
          <w:lang w:eastAsia="en-GB"/>
        </w:rPr>
      </w:pPr>
      <w:r w:rsidRPr="004F006A">
        <w:rPr>
          <w:rFonts w:cs="Arial"/>
          <w:lang w:eastAsia="en-GB"/>
        </w:rPr>
        <w:t>nature of the appointment including levels of supervision</w:t>
      </w:r>
    </w:p>
    <w:p w14:paraId="2D048709" w14:textId="77777777" w:rsidR="0080020F" w:rsidRPr="004F006A" w:rsidRDefault="0080020F" w:rsidP="008565E2">
      <w:pPr>
        <w:numPr>
          <w:ilvl w:val="1"/>
          <w:numId w:val="85"/>
        </w:numPr>
        <w:spacing w:before="100" w:beforeAutospacing="1" w:after="100" w:afterAutospacing="1"/>
        <w:ind w:left="1434" w:hanging="357"/>
        <w:jc w:val="left"/>
        <w:rPr>
          <w:rFonts w:cs="Arial"/>
          <w:lang w:eastAsia="en-GB"/>
        </w:rPr>
      </w:pPr>
      <w:r w:rsidRPr="004F006A">
        <w:rPr>
          <w:rFonts w:cs="Arial"/>
          <w:lang w:eastAsia="en-GB"/>
        </w:rPr>
        <w:t>age of the individual at the time of the offence or other information</w:t>
      </w:r>
    </w:p>
    <w:p w14:paraId="21BD2370" w14:textId="77777777" w:rsidR="0080020F" w:rsidRPr="004F006A" w:rsidRDefault="0080020F" w:rsidP="008565E2">
      <w:pPr>
        <w:numPr>
          <w:ilvl w:val="1"/>
          <w:numId w:val="85"/>
        </w:numPr>
        <w:spacing w:before="100" w:beforeAutospacing="1" w:after="100" w:afterAutospacing="1"/>
        <w:ind w:left="1434" w:hanging="357"/>
        <w:jc w:val="left"/>
        <w:rPr>
          <w:rFonts w:cs="Arial"/>
          <w:lang w:eastAsia="en-GB"/>
        </w:rPr>
      </w:pPr>
      <w:r w:rsidRPr="004F006A">
        <w:rPr>
          <w:rFonts w:cs="Arial"/>
          <w:lang w:eastAsia="en-GB"/>
        </w:rPr>
        <w:t>the length of time that has elapsed since the offence or other information</w:t>
      </w:r>
    </w:p>
    <w:p w14:paraId="700537E2" w14:textId="77777777" w:rsidR="0080020F" w:rsidRDefault="0080020F" w:rsidP="008565E2">
      <w:pPr>
        <w:numPr>
          <w:ilvl w:val="1"/>
          <w:numId w:val="85"/>
        </w:numPr>
        <w:ind w:left="1434" w:hanging="357"/>
        <w:rPr>
          <w:rFonts w:cs="Arial"/>
        </w:rPr>
      </w:pPr>
      <w:r w:rsidRPr="004F006A">
        <w:rPr>
          <w:rFonts w:cs="Arial"/>
          <w:lang w:eastAsia="en-GB"/>
        </w:rPr>
        <w:t>relevance of the offence or information to working or being in regular contact with children</w:t>
      </w:r>
      <w:r w:rsidRPr="004F006A">
        <w:rPr>
          <w:rFonts w:cs="Arial"/>
        </w:rPr>
        <w:t>.</w:t>
      </w:r>
    </w:p>
    <w:p w14:paraId="133DBBC9" w14:textId="77777777" w:rsidR="0080020F" w:rsidRPr="004F006A" w:rsidRDefault="0080020F" w:rsidP="0080020F">
      <w:pPr>
        <w:ind w:left="1434"/>
        <w:rPr>
          <w:rFonts w:cs="Arial"/>
        </w:rPr>
      </w:pPr>
    </w:p>
    <w:p w14:paraId="4259CA0A" w14:textId="77777777" w:rsidR="0080020F" w:rsidRPr="004F006A" w:rsidRDefault="0080020F" w:rsidP="008565E2">
      <w:pPr>
        <w:numPr>
          <w:ilvl w:val="0"/>
          <w:numId w:val="85"/>
        </w:numPr>
        <w:rPr>
          <w:rFonts w:cs="Arial"/>
        </w:rPr>
      </w:pPr>
      <w:r w:rsidRPr="004F006A">
        <w:rPr>
          <w:rFonts w:cs="Arial"/>
        </w:rPr>
        <w:t>If the individual has registered on the DBS system since 17 July 2013, managers may use the update service with the candidate’s permission instead of carrying out an enhanced DBS check</w:t>
      </w:r>
    </w:p>
    <w:p w14:paraId="09A8A812" w14:textId="77777777" w:rsidR="0080020F" w:rsidRPr="004F006A" w:rsidRDefault="0080020F" w:rsidP="008565E2">
      <w:pPr>
        <w:numPr>
          <w:ilvl w:val="0"/>
          <w:numId w:val="127"/>
        </w:numPr>
        <w:rPr>
          <w:rFonts w:cs="Arial"/>
        </w:rPr>
      </w:pPr>
      <w:r w:rsidRPr="004F006A">
        <w:rPr>
          <w:rFonts w:cs="Arial"/>
        </w:rPr>
        <w:t>New starters are required to sign (either application form, contract or separate form) to state that they have no criminal convictions, court orders or any other reasons that disqualify them from working with children or unsuitable to do so</w:t>
      </w:r>
    </w:p>
    <w:p w14:paraId="26446420" w14:textId="77777777" w:rsidR="0080020F" w:rsidRPr="004F006A" w:rsidRDefault="0080020F" w:rsidP="008565E2">
      <w:pPr>
        <w:numPr>
          <w:ilvl w:val="0"/>
          <w:numId w:val="85"/>
        </w:numPr>
        <w:rPr>
          <w:rFonts w:cs="Arial"/>
        </w:rPr>
      </w:pPr>
      <w:r w:rsidRPr="004F006A">
        <w:rPr>
          <w:rFonts w:cs="Arial"/>
        </w:rPr>
        <w:t>All new members of staff will undergo an intensive induction period during which time they will read and discuss the nursery policies and procedures and be assigned a ‘mentor/ buddy’ who will introduce them to the way in which the nursery operates</w:t>
      </w:r>
      <w:r>
        <w:rPr>
          <w:rFonts w:cs="Arial"/>
        </w:rPr>
        <w:t>.</w:t>
      </w:r>
    </w:p>
    <w:p w14:paraId="28C1F233" w14:textId="77777777" w:rsidR="0080020F" w:rsidRPr="004F006A" w:rsidRDefault="0080020F" w:rsidP="008565E2">
      <w:pPr>
        <w:numPr>
          <w:ilvl w:val="0"/>
          <w:numId w:val="85"/>
        </w:numPr>
        <w:rPr>
          <w:rFonts w:cs="Arial"/>
        </w:rPr>
      </w:pPr>
      <w:r w:rsidRPr="004F006A">
        <w:rPr>
          <w:rFonts w:cs="Arial"/>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33754873" w14:textId="77777777" w:rsidR="0080020F" w:rsidRPr="004F006A" w:rsidRDefault="0080020F" w:rsidP="008565E2">
      <w:pPr>
        <w:numPr>
          <w:ilvl w:val="0"/>
          <w:numId w:val="85"/>
        </w:numPr>
        <w:rPr>
          <w:rFonts w:cs="Arial"/>
        </w:rPr>
      </w:pPr>
      <w:r w:rsidRPr="004F006A">
        <w:rPr>
          <w:rFonts w:cs="Arial"/>
        </w:rPr>
        <w:t xml:space="preserve">The new member of staff will have regular meetings with the manager and their mentor during their induction period to discuss their progress. </w:t>
      </w:r>
    </w:p>
    <w:p w14:paraId="356926EA" w14:textId="77777777" w:rsidR="0080020F" w:rsidRPr="004F006A" w:rsidRDefault="0080020F" w:rsidP="0080020F">
      <w:pPr>
        <w:rPr>
          <w:rFonts w:cs="Arial"/>
        </w:rPr>
      </w:pPr>
      <w:r w:rsidRPr="004F006A">
        <w:rPr>
          <w:rFonts w:cs="Arial"/>
        </w:rPr>
        <w:t xml:space="preserve"> </w:t>
      </w:r>
    </w:p>
    <w:p w14:paraId="1E06AF42" w14:textId="77777777" w:rsidR="0080020F" w:rsidRPr="004F006A" w:rsidRDefault="0080020F" w:rsidP="0080020F">
      <w:pPr>
        <w:pStyle w:val="H2"/>
      </w:pPr>
      <w:r w:rsidRPr="004F006A">
        <w:t>Ongoing support and checks</w:t>
      </w:r>
    </w:p>
    <w:p w14:paraId="017E3F10" w14:textId="77777777" w:rsidR="0080020F" w:rsidRPr="004F006A" w:rsidRDefault="0080020F" w:rsidP="008565E2">
      <w:pPr>
        <w:numPr>
          <w:ilvl w:val="0"/>
          <w:numId w:val="86"/>
        </w:numPr>
        <w:rPr>
          <w:rFonts w:cs="Arial"/>
        </w:rPr>
      </w:pPr>
      <w:r w:rsidRPr="004F006A">
        <w:rPr>
          <w:rFonts w:cs="Arial"/>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4F006A">
        <w:rPr>
          <w:rFonts w:cs="Arial"/>
          <w:b/>
        </w:rPr>
        <w:t>immediately</w:t>
      </w:r>
    </w:p>
    <w:p w14:paraId="6345F23F" w14:textId="77777777" w:rsidR="0080020F" w:rsidRPr="004F006A" w:rsidRDefault="0080020F" w:rsidP="008565E2">
      <w:pPr>
        <w:numPr>
          <w:ilvl w:val="0"/>
          <w:numId w:val="86"/>
        </w:numPr>
        <w:rPr>
          <w:rFonts w:cs="Arial"/>
        </w:rPr>
      </w:pPr>
      <w:r w:rsidRPr="004F006A">
        <w:rPr>
          <w:rFonts w:cs="Arial"/>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0D6B45E4" w14:textId="77777777" w:rsidR="0080020F" w:rsidRPr="004F006A" w:rsidRDefault="0080020F" w:rsidP="008565E2">
      <w:pPr>
        <w:numPr>
          <w:ilvl w:val="0"/>
          <w:numId w:val="86"/>
        </w:numPr>
        <w:rPr>
          <w:rFonts w:cs="Arial"/>
        </w:rPr>
      </w:pPr>
      <w:r w:rsidRPr="004F006A">
        <w:rPr>
          <w:rFonts w:cs="Arial"/>
        </w:rPr>
        <w:t>The nursery manager</w:t>
      </w:r>
      <w:r>
        <w:rPr>
          <w:rFonts w:cs="Arial"/>
        </w:rPr>
        <w:t xml:space="preserve"> </w:t>
      </w:r>
      <w:r w:rsidRPr="004F006A">
        <w:rPr>
          <w:rFonts w:cs="Arial"/>
        </w:rPr>
        <w:t xml:space="preserve">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w:t>
      </w:r>
      <w:r w:rsidRPr="004F006A">
        <w:rPr>
          <w:rFonts w:cs="Arial"/>
          <w:b/>
          <w:bCs/>
        </w:rPr>
        <w:t>Please see the Disciplinary Policy for further details</w:t>
      </w:r>
      <w:r>
        <w:rPr>
          <w:rFonts w:cs="Arial"/>
          <w:b/>
          <w:bCs/>
        </w:rPr>
        <w:t>.</w:t>
      </w:r>
    </w:p>
    <w:p w14:paraId="6764E317" w14:textId="77777777" w:rsidR="0080020F" w:rsidRPr="004F006A" w:rsidRDefault="0080020F" w:rsidP="008565E2">
      <w:pPr>
        <w:numPr>
          <w:ilvl w:val="0"/>
          <w:numId w:val="86"/>
        </w:numPr>
        <w:rPr>
          <w:rFonts w:cs="Arial"/>
        </w:rPr>
      </w:pPr>
      <w:r w:rsidRPr="004F006A">
        <w:rPr>
          <w:rFonts w:cs="Arial"/>
        </w:rP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2468CA17" w14:textId="77777777" w:rsidR="0080020F" w:rsidRPr="004F006A" w:rsidRDefault="0080020F" w:rsidP="008565E2">
      <w:pPr>
        <w:numPr>
          <w:ilvl w:val="0"/>
          <w:numId w:val="86"/>
        </w:numPr>
        <w:rPr>
          <w:rFonts w:cs="Arial"/>
        </w:rPr>
      </w:pPr>
      <w:r w:rsidRPr="004F006A">
        <w:rPr>
          <w:rFonts w:cs="Arial"/>
        </w:rPr>
        <w:lastRenderedPageBreak/>
        <w:t>The manager, deputy and room leaders will be responsible for any support the staff team may have between these reviews. This includes mentor support, one-to-one training sessions, ongoing supervision, work-based observations and constructive feedback</w:t>
      </w:r>
    </w:p>
    <w:p w14:paraId="631D9AF0" w14:textId="77777777" w:rsidR="0080020F" w:rsidRPr="004F006A" w:rsidRDefault="0080020F" w:rsidP="008565E2">
      <w:pPr>
        <w:numPr>
          <w:ilvl w:val="0"/>
          <w:numId w:val="86"/>
        </w:numPr>
        <w:rPr>
          <w:rFonts w:cs="Arial"/>
        </w:rPr>
      </w:pPr>
      <w:r w:rsidRPr="004F006A">
        <w:rPr>
          <w:rFonts w:cs="Arial"/>
        </w:rPr>
        <w:t>The nursery will provide appropriate opportunities for all staff to undertake professional development and training to help improve the quality of experiences provided for children.</w:t>
      </w:r>
    </w:p>
    <w:p w14:paraId="01CDC714" w14:textId="77777777" w:rsidR="0080020F" w:rsidRPr="004F006A" w:rsidRDefault="0080020F" w:rsidP="0080020F">
      <w:pPr>
        <w:rPr>
          <w:rFonts w:cs="Arial"/>
        </w:rPr>
      </w:pPr>
    </w:p>
    <w:p w14:paraId="4E5AEE3B" w14:textId="77777777" w:rsidR="0080020F" w:rsidRPr="004F006A" w:rsidRDefault="0080020F" w:rsidP="0080020F">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80020F" w:rsidRPr="004F006A" w14:paraId="7DD7BFDD" w14:textId="77777777" w:rsidTr="0080020F">
        <w:trPr>
          <w:cantSplit/>
          <w:jc w:val="center"/>
        </w:trPr>
        <w:tc>
          <w:tcPr>
            <w:tcW w:w="1666" w:type="pct"/>
            <w:tcBorders>
              <w:top w:val="single" w:sz="4" w:space="0" w:color="auto"/>
            </w:tcBorders>
            <w:vAlign w:val="center"/>
          </w:tcPr>
          <w:p w14:paraId="11722E79" w14:textId="77777777" w:rsidR="0080020F" w:rsidRPr="004F006A" w:rsidRDefault="0080020F" w:rsidP="0080020F">
            <w:pPr>
              <w:pStyle w:val="MeetsEYFS"/>
              <w:rPr>
                <w:rFonts w:cs="Arial"/>
                <w:b/>
              </w:rPr>
            </w:pPr>
            <w:r w:rsidRPr="004F006A">
              <w:rPr>
                <w:rFonts w:cs="Arial"/>
                <w:b/>
              </w:rPr>
              <w:t>This policy was adopted on</w:t>
            </w:r>
          </w:p>
        </w:tc>
        <w:tc>
          <w:tcPr>
            <w:tcW w:w="1844" w:type="pct"/>
            <w:tcBorders>
              <w:top w:val="single" w:sz="4" w:space="0" w:color="auto"/>
            </w:tcBorders>
            <w:vAlign w:val="center"/>
          </w:tcPr>
          <w:p w14:paraId="646D84B0" w14:textId="77777777" w:rsidR="0080020F" w:rsidRPr="004F006A" w:rsidRDefault="0080020F" w:rsidP="0080020F">
            <w:pPr>
              <w:pStyle w:val="MeetsEYFS"/>
              <w:rPr>
                <w:rFonts w:cs="Arial"/>
                <w:b/>
              </w:rPr>
            </w:pPr>
            <w:r w:rsidRPr="004F006A">
              <w:rPr>
                <w:rFonts w:cs="Arial"/>
                <w:b/>
              </w:rPr>
              <w:t>Signed on behalf of the nursery</w:t>
            </w:r>
          </w:p>
        </w:tc>
        <w:tc>
          <w:tcPr>
            <w:tcW w:w="1490" w:type="pct"/>
            <w:tcBorders>
              <w:top w:val="single" w:sz="4" w:space="0" w:color="auto"/>
            </w:tcBorders>
            <w:vAlign w:val="center"/>
          </w:tcPr>
          <w:p w14:paraId="58883EA2" w14:textId="77777777" w:rsidR="0080020F" w:rsidRPr="004F006A" w:rsidRDefault="0080020F" w:rsidP="0080020F">
            <w:pPr>
              <w:pStyle w:val="MeetsEYFS"/>
              <w:rPr>
                <w:rFonts w:cs="Arial"/>
                <w:b/>
              </w:rPr>
            </w:pPr>
            <w:r w:rsidRPr="004F006A">
              <w:rPr>
                <w:rFonts w:cs="Arial"/>
                <w:b/>
              </w:rPr>
              <w:t>Date for review</w:t>
            </w:r>
          </w:p>
        </w:tc>
      </w:tr>
      <w:tr w:rsidR="0080020F" w:rsidRPr="004F006A" w14:paraId="77BC1BF6" w14:textId="77777777" w:rsidTr="0080020F">
        <w:trPr>
          <w:cantSplit/>
          <w:jc w:val="center"/>
        </w:trPr>
        <w:tc>
          <w:tcPr>
            <w:tcW w:w="1666" w:type="pct"/>
            <w:vAlign w:val="center"/>
          </w:tcPr>
          <w:p w14:paraId="58E87A85" w14:textId="77777777" w:rsidR="0080020F" w:rsidRPr="004F006A" w:rsidRDefault="0080020F" w:rsidP="0080020F">
            <w:pPr>
              <w:pStyle w:val="MeetsEYFS"/>
              <w:rPr>
                <w:rFonts w:cs="Arial"/>
                <w:i/>
              </w:rPr>
            </w:pPr>
            <w:r>
              <w:rPr>
                <w:rFonts w:cs="Arial"/>
                <w:i/>
              </w:rPr>
              <w:t>31/08/2019</w:t>
            </w:r>
          </w:p>
        </w:tc>
        <w:tc>
          <w:tcPr>
            <w:tcW w:w="1844" w:type="pct"/>
          </w:tcPr>
          <w:p w14:paraId="69B11642" w14:textId="77777777" w:rsidR="0080020F" w:rsidRPr="004F006A" w:rsidRDefault="0080020F" w:rsidP="0080020F">
            <w:pPr>
              <w:pStyle w:val="MeetsEYFS"/>
              <w:rPr>
                <w:rFonts w:cs="Arial"/>
                <w:i/>
              </w:rPr>
            </w:pPr>
            <w:r>
              <w:rPr>
                <w:rFonts w:cs="Arial"/>
                <w:i/>
              </w:rPr>
              <w:t>KANEEZ UR REHMAN</w:t>
            </w:r>
          </w:p>
        </w:tc>
        <w:tc>
          <w:tcPr>
            <w:tcW w:w="1490" w:type="pct"/>
          </w:tcPr>
          <w:p w14:paraId="49AFC8EE" w14:textId="77777777" w:rsidR="0080020F" w:rsidRPr="004F006A" w:rsidRDefault="0080020F" w:rsidP="0080020F">
            <w:pPr>
              <w:pStyle w:val="MeetsEYFS"/>
              <w:rPr>
                <w:rFonts w:cs="Arial"/>
                <w:i/>
              </w:rPr>
            </w:pPr>
            <w:r>
              <w:rPr>
                <w:rFonts w:cs="Arial"/>
                <w:i/>
              </w:rPr>
              <w:t>31/08/2020</w:t>
            </w:r>
          </w:p>
        </w:tc>
      </w:tr>
    </w:tbl>
    <w:p w14:paraId="0689B3D7" w14:textId="77777777" w:rsidR="0080020F" w:rsidRPr="004F006A" w:rsidRDefault="0080020F" w:rsidP="0080020F">
      <w:pPr>
        <w:rPr>
          <w:rFonts w:cs="Arial"/>
        </w:rPr>
      </w:pPr>
    </w:p>
    <w:p w14:paraId="4360C6AF" w14:textId="77777777" w:rsidR="0080020F" w:rsidRPr="00BA5241" w:rsidRDefault="0080020F" w:rsidP="0080020F">
      <w:pPr>
        <w:pStyle w:val="H1"/>
        <w:rPr>
          <w:rFonts w:cs="Arial"/>
        </w:rPr>
      </w:pPr>
      <w:bookmarkStart w:id="155" w:name="_Toc15917027"/>
      <w:bookmarkStart w:id="156" w:name="_Toc372294212"/>
      <w:bookmarkStart w:id="157" w:name="_Toc515015209"/>
      <w:bookmarkEnd w:id="153"/>
      <w:bookmarkEnd w:id="154"/>
      <w:r w:rsidRPr="00BA5241">
        <w:rPr>
          <w:rFonts w:cs="Arial"/>
        </w:rPr>
        <w:lastRenderedPageBreak/>
        <w:t xml:space="preserve">34. Suitability of Staff </w:t>
      </w:r>
      <w:bookmarkEnd w:id="155"/>
    </w:p>
    <w:p w14:paraId="72B31172" w14:textId="77777777" w:rsidR="0080020F" w:rsidRPr="00BA5241" w:rsidRDefault="0080020F" w:rsidP="0080020F">
      <w:pPr>
        <w:pStyle w:val="deleteasappropriate"/>
        <w:rPr>
          <w:rFonts w:cs="Arial"/>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9"/>
      </w:tblGrid>
      <w:tr w:rsidR="0080020F" w:rsidRPr="00BA5241" w14:paraId="5B5E6FB3" w14:textId="77777777" w:rsidTr="0080020F">
        <w:trPr>
          <w:cantSplit/>
          <w:trHeight w:val="209"/>
          <w:jc w:val="center"/>
        </w:trPr>
        <w:tc>
          <w:tcPr>
            <w:tcW w:w="4622" w:type="dxa"/>
            <w:vAlign w:val="center"/>
          </w:tcPr>
          <w:p w14:paraId="5AB13581" w14:textId="77777777" w:rsidR="0080020F" w:rsidRPr="00BA5241" w:rsidRDefault="0080020F" w:rsidP="0080020F">
            <w:pPr>
              <w:pStyle w:val="MeetsEYFS"/>
              <w:jc w:val="center"/>
              <w:rPr>
                <w:rFonts w:cs="Arial"/>
              </w:rPr>
            </w:pPr>
            <w:r w:rsidRPr="00BA5241">
              <w:rPr>
                <w:rFonts w:cs="Arial"/>
              </w:rPr>
              <w:t>EYFS: 3.9-3.18, 3.20-3.26</w:t>
            </w:r>
          </w:p>
        </w:tc>
      </w:tr>
    </w:tbl>
    <w:p w14:paraId="50F01E10" w14:textId="77777777" w:rsidR="0080020F" w:rsidRPr="00BA5241" w:rsidRDefault="0080020F" w:rsidP="0080020F">
      <w:pPr>
        <w:rPr>
          <w:rFonts w:cs="Arial"/>
        </w:rPr>
      </w:pPr>
    </w:p>
    <w:p w14:paraId="26BE2534" w14:textId="77777777" w:rsidR="0080020F" w:rsidRPr="00BA5241" w:rsidRDefault="0080020F" w:rsidP="0080020F">
      <w:pPr>
        <w:rPr>
          <w:rFonts w:cs="Arial"/>
        </w:rPr>
      </w:pPr>
      <w:r w:rsidRPr="00BA5241">
        <w:rPr>
          <w:rFonts w:cs="Arial"/>
        </w:rPr>
        <w:t xml:space="preserve">At </w:t>
      </w:r>
      <w:r>
        <w:rPr>
          <w:rFonts w:cs="Arial"/>
          <w:b/>
          <w:i/>
        </w:rPr>
        <w:t>Lemon Tree Manchester LTD</w:t>
      </w:r>
      <w:r w:rsidRPr="00BA5241">
        <w:rPr>
          <w:rFonts w:cs="Arial"/>
        </w:rPr>
        <w:t xml:space="preserve"> we are committed to ensuring that all staff, including students and volunteers are suitable to work with or be in regular contact with children. We have systems in place to ensure that this includes making a decision about suitability, as part of the recruitment process and monitoring continued suitability, as part of regular staff or student supervision.</w:t>
      </w:r>
    </w:p>
    <w:p w14:paraId="67A60A1D" w14:textId="77777777" w:rsidR="0080020F" w:rsidRPr="00BA5241" w:rsidRDefault="0080020F" w:rsidP="0080020F">
      <w:pPr>
        <w:rPr>
          <w:rFonts w:cs="Arial"/>
        </w:rPr>
      </w:pPr>
    </w:p>
    <w:p w14:paraId="67DEECA6" w14:textId="77777777" w:rsidR="0080020F" w:rsidRPr="00BA5241" w:rsidRDefault="0080020F" w:rsidP="0080020F">
      <w:pPr>
        <w:rPr>
          <w:rFonts w:cs="Arial"/>
        </w:rPr>
      </w:pPr>
      <w:r w:rsidRPr="00BA5241">
        <w:rPr>
          <w:rFonts w:cs="Arial"/>
        </w:rPr>
        <w:t>The nursery manager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completed as long as they are supervised at all times by staff who already hold an enhanced check and the check has been applied for.</w:t>
      </w:r>
    </w:p>
    <w:p w14:paraId="6E298EA5" w14:textId="77777777" w:rsidR="0080020F" w:rsidRPr="00BA5241" w:rsidRDefault="0080020F" w:rsidP="0080020F">
      <w:pPr>
        <w:rPr>
          <w:rFonts w:cs="Arial"/>
        </w:rPr>
      </w:pPr>
    </w:p>
    <w:p w14:paraId="4B5230D3" w14:textId="77777777" w:rsidR="0080020F" w:rsidRPr="00BA5241" w:rsidRDefault="0080020F" w:rsidP="0080020F">
      <w:pPr>
        <w:rPr>
          <w:rFonts w:cs="Arial"/>
        </w:rPr>
      </w:pPr>
      <w:r w:rsidRPr="00BA5241">
        <w:rPr>
          <w:rFonts w:cs="Arial"/>
        </w:rPr>
        <w:t>All nursery staff will be informed of any staff awaiting enhanced DBS clearance.</w:t>
      </w:r>
    </w:p>
    <w:p w14:paraId="2B27E33F" w14:textId="77777777" w:rsidR="0080020F" w:rsidRPr="00BA5241" w:rsidRDefault="0080020F" w:rsidP="0080020F">
      <w:pPr>
        <w:rPr>
          <w:rFonts w:cs="Arial"/>
        </w:rPr>
      </w:pPr>
    </w:p>
    <w:p w14:paraId="3445C480" w14:textId="77777777" w:rsidR="0080020F" w:rsidRDefault="0080020F" w:rsidP="0080020F">
      <w:pPr>
        <w:rPr>
          <w:rFonts w:cs="Arial"/>
        </w:rPr>
      </w:pPr>
      <w:r w:rsidRPr="00BA5241">
        <w:rPr>
          <w:rFonts w:cs="Arial"/>
        </w:rPr>
        <w:t>Staff awaiting these checks will</w:t>
      </w:r>
      <w:r w:rsidRPr="00BA5241">
        <w:rPr>
          <w:rFonts w:cs="Arial"/>
          <w:b/>
        </w:rPr>
        <w:t xml:space="preserve"> never</w:t>
      </w:r>
      <w:r w:rsidRPr="00BA5241">
        <w:rPr>
          <w:rFonts w:cs="Arial"/>
        </w:rPr>
        <w:t>:</w:t>
      </w:r>
    </w:p>
    <w:p w14:paraId="73902974" w14:textId="77777777" w:rsidR="0080020F" w:rsidRPr="00BA5241" w:rsidRDefault="0080020F" w:rsidP="0080020F">
      <w:pPr>
        <w:rPr>
          <w:rFonts w:cs="Arial"/>
        </w:rPr>
      </w:pPr>
    </w:p>
    <w:p w14:paraId="7C9347DD" w14:textId="77777777" w:rsidR="0080020F" w:rsidRPr="00BA5241" w:rsidRDefault="0080020F" w:rsidP="0080020F">
      <w:pPr>
        <w:numPr>
          <w:ilvl w:val="0"/>
          <w:numId w:val="2"/>
        </w:numPr>
        <w:rPr>
          <w:rFonts w:cs="Arial"/>
        </w:rPr>
      </w:pPr>
      <w:r w:rsidRPr="00BA5241">
        <w:rPr>
          <w:rFonts w:cs="Arial"/>
        </w:rPr>
        <w:t>Be left unsupervised whilst caring for children</w:t>
      </w:r>
    </w:p>
    <w:p w14:paraId="3938EBE3" w14:textId="77777777" w:rsidR="0080020F" w:rsidRPr="00BA5241" w:rsidRDefault="0080020F" w:rsidP="0080020F">
      <w:pPr>
        <w:numPr>
          <w:ilvl w:val="0"/>
          <w:numId w:val="2"/>
        </w:numPr>
        <w:rPr>
          <w:rFonts w:cs="Arial"/>
        </w:rPr>
      </w:pPr>
      <w:r w:rsidRPr="00BA5241">
        <w:rPr>
          <w:rFonts w:cs="Arial"/>
        </w:rPr>
        <w:t>Take children for toilet visits unless supervised by staff holding an enhanced check</w:t>
      </w:r>
    </w:p>
    <w:p w14:paraId="57BE2E04" w14:textId="77777777" w:rsidR="0080020F" w:rsidRPr="00BA5241" w:rsidRDefault="0080020F" w:rsidP="0080020F">
      <w:pPr>
        <w:numPr>
          <w:ilvl w:val="0"/>
          <w:numId w:val="2"/>
        </w:numPr>
        <w:rPr>
          <w:rFonts w:cs="Arial"/>
        </w:rPr>
      </w:pPr>
      <w:r w:rsidRPr="00BA5241">
        <w:rPr>
          <w:rFonts w:cs="Arial"/>
        </w:rPr>
        <w:t>Change nappies</w:t>
      </w:r>
    </w:p>
    <w:p w14:paraId="35F84564" w14:textId="77777777" w:rsidR="0080020F" w:rsidRPr="00BA5241" w:rsidRDefault="0080020F" w:rsidP="0080020F">
      <w:pPr>
        <w:numPr>
          <w:ilvl w:val="0"/>
          <w:numId w:val="2"/>
        </w:numPr>
        <w:rPr>
          <w:rFonts w:cs="Arial"/>
        </w:rPr>
      </w:pPr>
      <w:r w:rsidRPr="00BA5241">
        <w:rPr>
          <w:rFonts w:cs="Arial"/>
        </w:rPr>
        <w:t>Be left alone in a room or outside with children</w:t>
      </w:r>
    </w:p>
    <w:p w14:paraId="108AE36D" w14:textId="77777777" w:rsidR="0080020F" w:rsidRPr="00BA5241" w:rsidRDefault="0080020F" w:rsidP="0080020F">
      <w:pPr>
        <w:numPr>
          <w:ilvl w:val="0"/>
          <w:numId w:val="2"/>
        </w:numPr>
        <w:rPr>
          <w:rFonts w:cs="Arial"/>
        </w:rPr>
      </w:pPr>
      <w:r w:rsidRPr="00BA5241">
        <w:rPr>
          <w:rFonts w:cs="Arial"/>
        </w:rPr>
        <w:t>Administer medication</w:t>
      </w:r>
    </w:p>
    <w:p w14:paraId="3B4374C3" w14:textId="77777777" w:rsidR="0080020F" w:rsidRPr="00BA5241" w:rsidRDefault="0080020F" w:rsidP="0080020F">
      <w:pPr>
        <w:numPr>
          <w:ilvl w:val="0"/>
          <w:numId w:val="2"/>
        </w:numPr>
        <w:rPr>
          <w:rFonts w:cs="Arial"/>
        </w:rPr>
      </w:pPr>
      <w:r w:rsidRPr="00BA5241">
        <w:rPr>
          <w:rFonts w:cs="Arial"/>
        </w:rPr>
        <w:t>Administer first aid</w:t>
      </w:r>
    </w:p>
    <w:p w14:paraId="25E31E1B" w14:textId="77777777" w:rsidR="0080020F" w:rsidRPr="00BA5241" w:rsidRDefault="0080020F" w:rsidP="0080020F">
      <w:pPr>
        <w:numPr>
          <w:ilvl w:val="0"/>
          <w:numId w:val="2"/>
        </w:numPr>
        <w:rPr>
          <w:rFonts w:cs="Arial"/>
        </w:rPr>
      </w:pPr>
      <w:r w:rsidRPr="00BA5241">
        <w:rPr>
          <w:rFonts w:cs="Arial"/>
        </w:rPr>
        <w:t>Take photographs of any children</w:t>
      </w:r>
    </w:p>
    <w:p w14:paraId="1506AD4E" w14:textId="77777777" w:rsidR="0080020F" w:rsidRPr="00BA5241" w:rsidRDefault="0080020F" w:rsidP="0080020F">
      <w:pPr>
        <w:numPr>
          <w:ilvl w:val="0"/>
          <w:numId w:val="2"/>
        </w:numPr>
        <w:rPr>
          <w:rFonts w:cs="Arial"/>
        </w:rPr>
      </w:pPr>
      <w:r w:rsidRPr="00BA5241">
        <w:rPr>
          <w:rFonts w:cs="Arial"/>
        </w:rPr>
        <w:t xml:space="preserve">Be involved in looking at a child’s learning and development log, but can contribute to it </w:t>
      </w:r>
    </w:p>
    <w:p w14:paraId="3C33455B" w14:textId="77777777" w:rsidR="0080020F" w:rsidRPr="00BA5241" w:rsidRDefault="0080020F" w:rsidP="0080020F">
      <w:pPr>
        <w:numPr>
          <w:ilvl w:val="0"/>
          <w:numId w:val="2"/>
        </w:numPr>
        <w:rPr>
          <w:rFonts w:cs="Arial"/>
        </w:rPr>
      </w:pPr>
      <w:r w:rsidRPr="00BA5241">
        <w:rPr>
          <w:rFonts w:cs="Arial"/>
        </w:rPr>
        <w:t>Have access to children’s personal details and records.</w:t>
      </w:r>
    </w:p>
    <w:p w14:paraId="15F87A7E" w14:textId="77777777" w:rsidR="0080020F" w:rsidRPr="00BA5241" w:rsidRDefault="0080020F" w:rsidP="0080020F">
      <w:pPr>
        <w:rPr>
          <w:rFonts w:cs="Arial"/>
        </w:rPr>
      </w:pPr>
    </w:p>
    <w:p w14:paraId="788003B8" w14:textId="77777777" w:rsidR="0080020F" w:rsidRPr="00BA5241" w:rsidRDefault="0080020F" w:rsidP="0080020F">
      <w:pPr>
        <w:rPr>
          <w:rFonts w:cs="Arial"/>
        </w:rPr>
      </w:pPr>
      <w:r w:rsidRPr="00BA5241">
        <w:rPr>
          <w:rFonts w:cs="Arial"/>
        </w:rPr>
        <w:t>While adhering to the above list, we recognise that it is vital that the staff member awaiting an enhanced disclosure is made to feel part of the team and we support them in participating fully in every other aspect of the nursery day.</w:t>
      </w:r>
    </w:p>
    <w:p w14:paraId="621BA2C7" w14:textId="77777777" w:rsidR="0080020F" w:rsidRPr="00BA5241" w:rsidRDefault="0080020F" w:rsidP="0080020F">
      <w:pPr>
        <w:rPr>
          <w:rFonts w:cs="Arial"/>
        </w:rPr>
      </w:pPr>
    </w:p>
    <w:p w14:paraId="59408CB9" w14:textId="77777777" w:rsidR="0080020F" w:rsidRPr="00BA5241" w:rsidRDefault="0080020F" w:rsidP="0080020F">
      <w:pPr>
        <w:rPr>
          <w:rFonts w:cs="Arial"/>
        </w:rPr>
      </w:pPr>
      <w:r w:rsidRPr="00BA5241">
        <w:rPr>
          <w:rFonts w:cs="Arial"/>
        </w:rPr>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14:paraId="1C638CA5" w14:textId="77777777" w:rsidR="0080020F" w:rsidRPr="00BA5241" w:rsidRDefault="0080020F" w:rsidP="0080020F">
      <w:pPr>
        <w:rPr>
          <w:rFonts w:cs="Arial"/>
        </w:rPr>
      </w:pPr>
    </w:p>
    <w:p w14:paraId="32175DF3" w14:textId="399BC8A3" w:rsidR="0080020F" w:rsidRPr="00BA5241" w:rsidRDefault="0080020F" w:rsidP="0080020F">
      <w:pPr>
        <w:rPr>
          <w:rFonts w:cs="Arial"/>
        </w:rPr>
      </w:pPr>
      <w:r w:rsidRPr="00BA5241">
        <w:rPr>
          <w:rFonts w:cs="Arial"/>
        </w:rPr>
        <w:t>All students will also receive an interview to ensure they are suitable for the nursery and an induction process to ensure they fully understand and are able to implement the nursery procedures, working practices and values. All students will be fully</w:t>
      </w:r>
      <w:r>
        <w:rPr>
          <w:rFonts w:cs="Arial"/>
        </w:rPr>
        <w:t xml:space="preserve"> </w:t>
      </w:r>
      <w:r w:rsidRPr="00BA5241">
        <w:rPr>
          <w:rFonts w:cs="Arial"/>
        </w:rPr>
        <w:lastRenderedPageBreak/>
        <w:t xml:space="preserve">supervised to ensure they receive the appropriate support, training and information they may require. </w:t>
      </w:r>
    </w:p>
    <w:p w14:paraId="457BFC1C" w14:textId="77777777" w:rsidR="0080020F" w:rsidRPr="00BA5241" w:rsidRDefault="0080020F" w:rsidP="0080020F">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80020F" w:rsidRPr="00BA5241" w14:paraId="66031D6D" w14:textId="77777777" w:rsidTr="0080020F">
        <w:trPr>
          <w:cantSplit/>
          <w:jc w:val="center"/>
        </w:trPr>
        <w:tc>
          <w:tcPr>
            <w:tcW w:w="1666" w:type="pct"/>
            <w:tcBorders>
              <w:top w:val="single" w:sz="4" w:space="0" w:color="auto"/>
            </w:tcBorders>
            <w:vAlign w:val="center"/>
          </w:tcPr>
          <w:p w14:paraId="408386ED" w14:textId="77777777" w:rsidR="0080020F" w:rsidRPr="00BA5241" w:rsidRDefault="0080020F" w:rsidP="0080020F">
            <w:pPr>
              <w:pStyle w:val="MeetsEYFS"/>
              <w:rPr>
                <w:rFonts w:cs="Arial"/>
                <w:b/>
              </w:rPr>
            </w:pPr>
            <w:r w:rsidRPr="00BA5241">
              <w:rPr>
                <w:rFonts w:cs="Arial"/>
                <w:b/>
              </w:rPr>
              <w:t>This policy was adopted on</w:t>
            </w:r>
          </w:p>
        </w:tc>
        <w:tc>
          <w:tcPr>
            <w:tcW w:w="1844" w:type="pct"/>
            <w:tcBorders>
              <w:top w:val="single" w:sz="4" w:space="0" w:color="auto"/>
            </w:tcBorders>
            <w:vAlign w:val="center"/>
          </w:tcPr>
          <w:p w14:paraId="10DC1A40" w14:textId="77777777" w:rsidR="0080020F" w:rsidRPr="00BA5241" w:rsidRDefault="0080020F" w:rsidP="0080020F">
            <w:pPr>
              <w:pStyle w:val="MeetsEYFS"/>
              <w:rPr>
                <w:rFonts w:cs="Arial"/>
                <w:b/>
              </w:rPr>
            </w:pPr>
            <w:r w:rsidRPr="00BA5241">
              <w:rPr>
                <w:rFonts w:cs="Arial"/>
                <w:b/>
              </w:rPr>
              <w:t>Signed on behalf of the nursery</w:t>
            </w:r>
          </w:p>
        </w:tc>
        <w:tc>
          <w:tcPr>
            <w:tcW w:w="1490" w:type="pct"/>
            <w:tcBorders>
              <w:top w:val="single" w:sz="4" w:space="0" w:color="auto"/>
            </w:tcBorders>
            <w:vAlign w:val="center"/>
          </w:tcPr>
          <w:p w14:paraId="66E7CF28" w14:textId="77777777" w:rsidR="0080020F" w:rsidRPr="00BA5241" w:rsidRDefault="0080020F" w:rsidP="0080020F">
            <w:pPr>
              <w:pStyle w:val="MeetsEYFS"/>
              <w:rPr>
                <w:rFonts w:cs="Arial"/>
                <w:b/>
              </w:rPr>
            </w:pPr>
            <w:r w:rsidRPr="00BA5241">
              <w:rPr>
                <w:rFonts w:cs="Arial"/>
                <w:b/>
              </w:rPr>
              <w:t>Date for review</w:t>
            </w:r>
          </w:p>
        </w:tc>
      </w:tr>
      <w:tr w:rsidR="0080020F" w:rsidRPr="00BA5241" w14:paraId="632E902F" w14:textId="77777777" w:rsidTr="0080020F">
        <w:trPr>
          <w:cantSplit/>
          <w:jc w:val="center"/>
        </w:trPr>
        <w:tc>
          <w:tcPr>
            <w:tcW w:w="1666" w:type="pct"/>
            <w:vAlign w:val="center"/>
          </w:tcPr>
          <w:p w14:paraId="208CCE05" w14:textId="77777777" w:rsidR="0080020F" w:rsidRPr="00BA5241" w:rsidRDefault="0080020F" w:rsidP="0080020F">
            <w:pPr>
              <w:pStyle w:val="MeetsEYFS"/>
              <w:rPr>
                <w:rFonts w:cs="Arial"/>
                <w:i/>
              </w:rPr>
            </w:pPr>
            <w:r>
              <w:rPr>
                <w:rFonts w:cs="Arial"/>
                <w:i/>
              </w:rPr>
              <w:t>31/08/2019</w:t>
            </w:r>
          </w:p>
        </w:tc>
        <w:tc>
          <w:tcPr>
            <w:tcW w:w="1844" w:type="pct"/>
          </w:tcPr>
          <w:p w14:paraId="54C84D1D" w14:textId="77777777" w:rsidR="0080020F" w:rsidRPr="00BA5241" w:rsidRDefault="0080020F" w:rsidP="0080020F">
            <w:pPr>
              <w:pStyle w:val="MeetsEYFS"/>
              <w:rPr>
                <w:rFonts w:cs="Arial"/>
                <w:i/>
              </w:rPr>
            </w:pPr>
            <w:r>
              <w:rPr>
                <w:rFonts w:cs="Arial"/>
                <w:i/>
              </w:rPr>
              <w:t>KANEEZ UR REHMAN</w:t>
            </w:r>
          </w:p>
        </w:tc>
        <w:tc>
          <w:tcPr>
            <w:tcW w:w="1490" w:type="pct"/>
          </w:tcPr>
          <w:p w14:paraId="23432D53" w14:textId="77777777" w:rsidR="0080020F" w:rsidRPr="00BA5241" w:rsidRDefault="0080020F" w:rsidP="0080020F">
            <w:pPr>
              <w:pStyle w:val="MeetsEYFS"/>
              <w:rPr>
                <w:rFonts w:cs="Arial"/>
                <w:i/>
              </w:rPr>
            </w:pPr>
            <w:r>
              <w:rPr>
                <w:rFonts w:cs="Arial"/>
                <w:i/>
              </w:rPr>
              <w:t>31/08/2020</w:t>
            </w:r>
          </w:p>
        </w:tc>
      </w:tr>
    </w:tbl>
    <w:p w14:paraId="0C5E3C69" w14:textId="77777777" w:rsidR="0080020F" w:rsidRPr="00BA5241" w:rsidRDefault="0080020F" w:rsidP="0080020F">
      <w:pPr>
        <w:rPr>
          <w:rFonts w:cs="Arial"/>
        </w:rPr>
      </w:pPr>
    </w:p>
    <w:p w14:paraId="01F439C2" w14:textId="77777777" w:rsidR="000274C5" w:rsidRPr="00807398" w:rsidRDefault="000274C5" w:rsidP="000274C5">
      <w:pPr>
        <w:pStyle w:val="H1"/>
        <w:rPr>
          <w:rFonts w:cs="Arial"/>
        </w:rPr>
      </w:pPr>
      <w:bookmarkStart w:id="158" w:name="_Toc15917033"/>
      <w:bookmarkStart w:id="159" w:name="_Toc372294213"/>
      <w:bookmarkStart w:id="160" w:name="_Toc515015210"/>
      <w:bookmarkEnd w:id="156"/>
      <w:bookmarkEnd w:id="157"/>
      <w:r w:rsidRPr="00807398">
        <w:rPr>
          <w:rFonts w:cs="Arial"/>
        </w:rPr>
        <w:lastRenderedPageBreak/>
        <w:t xml:space="preserve">35. Staff Working with Their Own Children/Close Relation </w:t>
      </w:r>
      <w:bookmarkEnd w:id="158"/>
    </w:p>
    <w:p w14:paraId="11586B98" w14:textId="77777777" w:rsidR="000274C5" w:rsidRPr="00807398" w:rsidRDefault="000274C5" w:rsidP="000274C5">
      <w:pPr>
        <w:rPr>
          <w:rFonts w:cs="Arial"/>
        </w:rPr>
      </w:pPr>
    </w:p>
    <w:p w14:paraId="08246ED5" w14:textId="77777777" w:rsidR="000274C5" w:rsidRPr="00807398" w:rsidRDefault="000274C5" w:rsidP="000274C5">
      <w:pPr>
        <w:rPr>
          <w:rFonts w:cs="Arial"/>
        </w:rPr>
      </w:pPr>
      <w:r w:rsidRPr="00807398">
        <w:rPr>
          <w:rFonts w:cs="Arial"/>
        </w:rPr>
        <w:t xml:space="preserve">At </w:t>
      </w:r>
      <w:r w:rsidRPr="00807398">
        <w:rPr>
          <w:rFonts w:cs="Arial"/>
          <w:b/>
          <w:i/>
        </w:rPr>
        <w:t>Lemon Tree Manchester LTD</w:t>
      </w:r>
      <w:r w:rsidRPr="00807398">
        <w:rPr>
          <w:rFonts w:cs="Arial"/>
        </w:rPr>
        <w:t xml:space="preserve"> we understand the potential stresses of staff returning to work after having a baby or working in the same environment as your child or a close relation. We wish to support all employees in this position and request the member of staff meet with the nursery manager and room leader, where appropriate, to discuss the needs of all parties. </w:t>
      </w:r>
    </w:p>
    <w:p w14:paraId="78BC85DE" w14:textId="77777777" w:rsidR="000274C5" w:rsidRPr="00807398" w:rsidRDefault="000274C5" w:rsidP="000274C5">
      <w:pPr>
        <w:rPr>
          <w:rFonts w:cs="Arial"/>
        </w:rPr>
      </w:pPr>
    </w:p>
    <w:p w14:paraId="73688118" w14:textId="77777777" w:rsidR="000274C5" w:rsidRPr="00807398" w:rsidRDefault="000274C5" w:rsidP="000274C5">
      <w:pPr>
        <w:rPr>
          <w:rFonts w:cs="Arial"/>
        </w:rPr>
      </w:pPr>
      <w:r w:rsidRPr="00807398">
        <w:rPr>
          <w:rFonts w:cs="Arial"/>
        </w:rPr>
        <w:t xml:space="preserve">We believe our staff should remain neutral and treat all children with the same regard. It is generally not appropriate for staff to care for their own children or those of a close relative whilst working in the nursery. </w:t>
      </w:r>
    </w:p>
    <w:p w14:paraId="0B2D61D8" w14:textId="77777777" w:rsidR="000274C5" w:rsidRPr="00807398" w:rsidRDefault="000274C5" w:rsidP="000274C5">
      <w:pPr>
        <w:rPr>
          <w:rFonts w:cs="Arial"/>
        </w:rPr>
      </w:pPr>
    </w:p>
    <w:p w14:paraId="670F5323" w14:textId="77777777" w:rsidR="000274C5" w:rsidRDefault="000274C5" w:rsidP="000274C5">
      <w:pPr>
        <w:rPr>
          <w:rFonts w:cs="Arial"/>
        </w:rPr>
      </w:pPr>
      <w:r w:rsidRPr="00807398">
        <w:rPr>
          <w:rFonts w:cs="Arial"/>
        </w:rPr>
        <w:t xml:space="preserve">However, we recognise that this may not always be possible. We will also try to accommodate the wishes of any staff member with a child or close relative in the nursery and come to an agreement which suits us all. This agreement is based on the following principles: </w:t>
      </w:r>
    </w:p>
    <w:p w14:paraId="51F56458" w14:textId="77777777" w:rsidR="000274C5" w:rsidRPr="00807398" w:rsidRDefault="000274C5" w:rsidP="000274C5">
      <w:pPr>
        <w:rPr>
          <w:rFonts w:cs="Arial"/>
        </w:rPr>
      </w:pPr>
    </w:p>
    <w:p w14:paraId="4E175CC2" w14:textId="77777777" w:rsidR="000274C5" w:rsidRPr="00807398" w:rsidRDefault="000274C5" w:rsidP="000274C5">
      <w:pPr>
        <w:numPr>
          <w:ilvl w:val="0"/>
          <w:numId w:val="2"/>
        </w:numPr>
        <w:rPr>
          <w:rFonts w:cs="Arial"/>
        </w:rPr>
      </w:pPr>
      <w:r w:rsidRPr="00807398">
        <w:rPr>
          <w:rFonts w:cs="Arial"/>
        </w:rPr>
        <w:t xml:space="preserve">Where staff work in the same room as their child or close relation, there is an agreed set of guidelines between the nursery and the member of staff setting out the expectations of working with their child/close relation. These include a clear statement that during their time at nursery the child is in the care of the nursery and it is the nursery that retains responsibility for the child and their care </w:t>
      </w:r>
    </w:p>
    <w:p w14:paraId="714E61AE" w14:textId="77777777" w:rsidR="000274C5" w:rsidRPr="00807398" w:rsidRDefault="000274C5" w:rsidP="000274C5">
      <w:pPr>
        <w:numPr>
          <w:ilvl w:val="0"/>
          <w:numId w:val="2"/>
        </w:numPr>
        <w:rPr>
          <w:rFonts w:cs="Arial"/>
        </w:rPr>
      </w:pPr>
      <w:r w:rsidRPr="00807398">
        <w:rPr>
          <w:rFonts w:cs="Arial"/>
        </w:rPr>
        <w:t xml:space="preserve">Where this agreement is not working or is impacting on the care of the child or other children in the room, the manager and member of staff will reassess the situation </w:t>
      </w:r>
    </w:p>
    <w:p w14:paraId="67063CEE" w14:textId="77777777" w:rsidR="000274C5" w:rsidRPr="00807398" w:rsidRDefault="000274C5" w:rsidP="000274C5">
      <w:pPr>
        <w:numPr>
          <w:ilvl w:val="0"/>
          <w:numId w:val="2"/>
        </w:numPr>
        <w:rPr>
          <w:rFonts w:cs="Arial"/>
        </w:rPr>
      </w:pPr>
      <w:r w:rsidRPr="00807398">
        <w:rPr>
          <w:rFonts w:cs="Arial"/>
        </w:rPr>
        <w:t>Staff caring for another staff member’s child will treat them as they would any other parent/child. No special treatment will be offered to any child or parent who has connections with the nursery.</w:t>
      </w:r>
    </w:p>
    <w:p w14:paraId="755C65E0" w14:textId="77777777" w:rsidR="000274C5" w:rsidRPr="00807398" w:rsidRDefault="000274C5" w:rsidP="000274C5">
      <w:pPr>
        <w:rPr>
          <w:rFonts w:cs="Arial"/>
        </w:rPr>
      </w:pPr>
    </w:p>
    <w:p w14:paraId="74BD4665" w14:textId="77777777" w:rsidR="000274C5" w:rsidRDefault="000274C5" w:rsidP="000274C5">
      <w:pPr>
        <w:rPr>
          <w:rFonts w:cs="Arial"/>
        </w:rPr>
      </w:pPr>
      <w:r w:rsidRPr="00807398">
        <w:rPr>
          <w:rFonts w:cs="Arial"/>
        </w:rPr>
        <w:t xml:space="preserve">Where the manager assesses that the agreement is not working and/or there is an impact on the care of the children in the room because of the staff member’s relationship with their child or close relation: </w:t>
      </w:r>
    </w:p>
    <w:p w14:paraId="1C4292FF" w14:textId="77777777" w:rsidR="000274C5" w:rsidRPr="00807398" w:rsidRDefault="000274C5" w:rsidP="000274C5">
      <w:pPr>
        <w:rPr>
          <w:rFonts w:cs="Arial"/>
        </w:rPr>
      </w:pPr>
    </w:p>
    <w:p w14:paraId="410DEF51" w14:textId="77777777" w:rsidR="000274C5" w:rsidRPr="00807398" w:rsidRDefault="000274C5" w:rsidP="008565E2">
      <w:pPr>
        <w:numPr>
          <w:ilvl w:val="0"/>
          <w:numId w:val="82"/>
        </w:numPr>
        <w:rPr>
          <w:rFonts w:cs="Arial"/>
        </w:rPr>
      </w:pPr>
      <w:r w:rsidRPr="00807398">
        <w:rPr>
          <w:rFonts w:cs="Arial"/>
        </w:rPr>
        <w:t>The manager will consider moving the staff member and not the child. This will enable the child to be in the appropriate age/stage group and to continue to forge consistent relationships with other children in this group</w:t>
      </w:r>
    </w:p>
    <w:p w14:paraId="4EA2D67C" w14:textId="77777777" w:rsidR="000274C5" w:rsidRPr="00807398" w:rsidRDefault="000274C5" w:rsidP="008565E2">
      <w:pPr>
        <w:numPr>
          <w:ilvl w:val="0"/>
          <w:numId w:val="82"/>
        </w:numPr>
        <w:rPr>
          <w:rFonts w:cs="Arial"/>
        </w:rPr>
      </w:pPr>
      <w:r w:rsidRPr="00807398">
        <w:rPr>
          <w:rFonts w:cs="Arial"/>
        </w:rPr>
        <w:t>Where the staff member is in another room, there will be an agreement between the staff member, manager and room leader about contact with the child during the nursery day. Although we do not want to restrict a parent seeing their child, we must consider the room routine and the upset a visit may cause the child when their parent leaves the room again</w:t>
      </w:r>
    </w:p>
    <w:p w14:paraId="580B27A4" w14:textId="77777777" w:rsidR="000274C5" w:rsidRPr="00807398" w:rsidRDefault="000274C5" w:rsidP="008565E2">
      <w:pPr>
        <w:numPr>
          <w:ilvl w:val="0"/>
          <w:numId w:val="82"/>
        </w:numPr>
        <w:rPr>
          <w:rFonts w:cs="Arial"/>
        </w:rPr>
      </w:pPr>
      <w:r w:rsidRPr="00807398">
        <w:rPr>
          <w:rFonts w:cs="Arial"/>
        </w:rPr>
        <w:t>If there are staff shortages resulting in the movement of staff, the staff member will be placed in a different room to that of their child or close relation, wherever possible</w:t>
      </w:r>
    </w:p>
    <w:p w14:paraId="3EFC9B31" w14:textId="77777777" w:rsidR="000274C5" w:rsidRPr="00807398" w:rsidRDefault="000274C5" w:rsidP="008565E2">
      <w:pPr>
        <w:numPr>
          <w:ilvl w:val="0"/>
          <w:numId w:val="82"/>
        </w:numPr>
        <w:rPr>
          <w:rFonts w:cs="Arial"/>
        </w:rPr>
      </w:pPr>
      <w:r w:rsidRPr="00807398">
        <w:rPr>
          <w:rFonts w:cs="Arial"/>
        </w:rPr>
        <w:t xml:space="preserve">Where a staff member’s baby requires breastfeeding, the nursery will adapt the above guidelines to suit both the baby’s and mother’s needs. Cover will be provided during this time. </w:t>
      </w:r>
    </w:p>
    <w:p w14:paraId="7BDA6DC1" w14:textId="77777777" w:rsidR="000274C5" w:rsidRPr="00807398" w:rsidRDefault="000274C5" w:rsidP="000274C5">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74C5" w:rsidRPr="00807398" w14:paraId="44322362" w14:textId="77777777" w:rsidTr="00D9507D">
        <w:trPr>
          <w:cantSplit/>
          <w:jc w:val="center"/>
        </w:trPr>
        <w:tc>
          <w:tcPr>
            <w:tcW w:w="1666" w:type="pct"/>
            <w:tcBorders>
              <w:top w:val="single" w:sz="4" w:space="0" w:color="auto"/>
            </w:tcBorders>
            <w:vAlign w:val="center"/>
          </w:tcPr>
          <w:p w14:paraId="05B185D8" w14:textId="77777777" w:rsidR="000274C5" w:rsidRPr="00807398" w:rsidRDefault="000274C5" w:rsidP="00D9507D">
            <w:pPr>
              <w:pStyle w:val="MeetsEYFS"/>
              <w:rPr>
                <w:rFonts w:cs="Arial"/>
                <w:b/>
              </w:rPr>
            </w:pPr>
            <w:r w:rsidRPr="00807398">
              <w:rPr>
                <w:rFonts w:cs="Arial"/>
                <w:b/>
              </w:rPr>
              <w:t>This policy was adopted on</w:t>
            </w:r>
          </w:p>
        </w:tc>
        <w:tc>
          <w:tcPr>
            <w:tcW w:w="1844" w:type="pct"/>
            <w:tcBorders>
              <w:top w:val="single" w:sz="4" w:space="0" w:color="auto"/>
            </w:tcBorders>
            <w:vAlign w:val="center"/>
          </w:tcPr>
          <w:p w14:paraId="06686559" w14:textId="77777777" w:rsidR="000274C5" w:rsidRPr="00807398" w:rsidRDefault="000274C5" w:rsidP="00D9507D">
            <w:pPr>
              <w:pStyle w:val="MeetsEYFS"/>
              <w:rPr>
                <w:rFonts w:cs="Arial"/>
                <w:b/>
              </w:rPr>
            </w:pPr>
            <w:r w:rsidRPr="00807398">
              <w:rPr>
                <w:rFonts w:cs="Arial"/>
                <w:b/>
              </w:rPr>
              <w:t>Signed on behalf of the nursery</w:t>
            </w:r>
          </w:p>
        </w:tc>
        <w:tc>
          <w:tcPr>
            <w:tcW w:w="1490" w:type="pct"/>
            <w:tcBorders>
              <w:top w:val="single" w:sz="4" w:space="0" w:color="auto"/>
            </w:tcBorders>
            <w:vAlign w:val="center"/>
          </w:tcPr>
          <w:p w14:paraId="6E04AB72" w14:textId="77777777" w:rsidR="000274C5" w:rsidRPr="00807398" w:rsidRDefault="000274C5" w:rsidP="00D9507D">
            <w:pPr>
              <w:pStyle w:val="MeetsEYFS"/>
              <w:rPr>
                <w:rFonts w:cs="Arial"/>
                <w:b/>
              </w:rPr>
            </w:pPr>
            <w:r w:rsidRPr="00807398">
              <w:rPr>
                <w:rFonts w:cs="Arial"/>
                <w:b/>
              </w:rPr>
              <w:t>Date for review</w:t>
            </w:r>
          </w:p>
        </w:tc>
      </w:tr>
      <w:tr w:rsidR="000274C5" w:rsidRPr="00807398" w14:paraId="4207A706" w14:textId="77777777" w:rsidTr="00D9507D">
        <w:trPr>
          <w:cantSplit/>
          <w:jc w:val="center"/>
        </w:trPr>
        <w:tc>
          <w:tcPr>
            <w:tcW w:w="1666" w:type="pct"/>
            <w:vAlign w:val="center"/>
          </w:tcPr>
          <w:p w14:paraId="528440E4" w14:textId="77777777" w:rsidR="000274C5" w:rsidRPr="00807398" w:rsidRDefault="000274C5" w:rsidP="00D9507D">
            <w:pPr>
              <w:pStyle w:val="MeetsEYFS"/>
              <w:rPr>
                <w:rFonts w:cs="Arial"/>
                <w:i/>
              </w:rPr>
            </w:pPr>
            <w:r w:rsidRPr="00807398">
              <w:rPr>
                <w:rFonts w:cs="Arial"/>
                <w:i/>
              </w:rPr>
              <w:t>31/08/2019</w:t>
            </w:r>
          </w:p>
        </w:tc>
        <w:tc>
          <w:tcPr>
            <w:tcW w:w="1844" w:type="pct"/>
          </w:tcPr>
          <w:p w14:paraId="36BA3FF3" w14:textId="77777777" w:rsidR="000274C5" w:rsidRPr="00807398" w:rsidRDefault="000274C5" w:rsidP="00D9507D">
            <w:pPr>
              <w:pStyle w:val="MeetsEYFS"/>
              <w:rPr>
                <w:rFonts w:cs="Arial"/>
                <w:i/>
              </w:rPr>
            </w:pPr>
            <w:r w:rsidRPr="00807398">
              <w:rPr>
                <w:rFonts w:cs="Arial"/>
                <w:i/>
              </w:rPr>
              <w:t>KANEEZ UR REHMAN</w:t>
            </w:r>
          </w:p>
        </w:tc>
        <w:tc>
          <w:tcPr>
            <w:tcW w:w="1490" w:type="pct"/>
          </w:tcPr>
          <w:p w14:paraId="22340DF1" w14:textId="77777777" w:rsidR="000274C5" w:rsidRPr="00807398" w:rsidRDefault="000274C5" w:rsidP="00D9507D">
            <w:pPr>
              <w:pStyle w:val="MeetsEYFS"/>
              <w:rPr>
                <w:rFonts w:cs="Arial"/>
                <w:i/>
              </w:rPr>
            </w:pPr>
            <w:r w:rsidRPr="00807398">
              <w:rPr>
                <w:rFonts w:cs="Arial"/>
                <w:i/>
              </w:rPr>
              <w:t>31/08/2020</w:t>
            </w:r>
          </w:p>
        </w:tc>
      </w:tr>
    </w:tbl>
    <w:p w14:paraId="2FEEE947" w14:textId="77777777" w:rsidR="000274C5" w:rsidRPr="00766B8B" w:rsidRDefault="000274C5" w:rsidP="000274C5">
      <w:pPr>
        <w:pStyle w:val="H1"/>
        <w:rPr>
          <w:rFonts w:cs="Arial"/>
        </w:rPr>
      </w:pPr>
      <w:bookmarkStart w:id="161" w:name="_Toc15917034"/>
      <w:bookmarkStart w:id="162" w:name="_Toc451859117"/>
      <w:bookmarkStart w:id="163" w:name="_Toc515015211"/>
      <w:bookmarkStart w:id="164" w:name="_Toc372294214"/>
      <w:bookmarkEnd w:id="159"/>
      <w:bookmarkEnd w:id="160"/>
      <w:r w:rsidRPr="00766B8B">
        <w:rPr>
          <w:rFonts w:cs="Arial"/>
        </w:rPr>
        <w:lastRenderedPageBreak/>
        <w:t xml:space="preserve">36a. Students </w:t>
      </w:r>
      <w:bookmarkEnd w:id="161"/>
    </w:p>
    <w:p w14:paraId="7B781FB5" w14:textId="77777777" w:rsidR="000274C5" w:rsidRPr="00766B8B" w:rsidRDefault="000274C5" w:rsidP="000274C5">
      <w:pPr>
        <w:pStyle w:val="deleteasappropriate"/>
        <w:rPr>
          <w:rFonts w:cs="Arial"/>
          <w:b/>
        </w:rPr>
      </w:pPr>
      <w:r w:rsidRPr="00766B8B">
        <w:rPr>
          <w:rFonts w:cs="Arial"/>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274C5" w:rsidRPr="00766B8B" w14:paraId="2CDD3669" w14:textId="77777777" w:rsidTr="00D9507D">
        <w:trPr>
          <w:cantSplit/>
          <w:trHeight w:val="209"/>
          <w:jc w:val="center"/>
        </w:trPr>
        <w:tc>
          <w:tcPr>
            <w:tcW w:w="3082" w:type="dxa"/>
            <w:vAlign w:val="center"/>
          </w:tcPr>
          <w:p w14:paraId="4A655791" w14:textId="77777777" w:rsidR="000274C5" w:rsidRPr="00766B8B" w:rsidRDefault="000274C5" w:rsidP="00D9507D">
            <w:pPr>
              <w:pStyle w:val="MeetsEYFS"/>
              <w:jc w:val="center"/>
              <w:rPr>
                <w:rFonts w:cs="Arial"/>
              </w:rPr>
            </w:pPr>
            <w:r w:rsidRPr="00766B8B">
              <w:rPr>
                <w:rFonts w:cs="Arial"/>
              </w:rPr>
              <w:t>EYFS: 3.20, 3.29</w:t>
            </w:r>
          </w:p>
        </w:tc>
      </w:tr>
    </w:tbl>
    <w:p w14:paraId="3D7D20BA" w14:textId="77777777" w:rsidR="000274C5" w:rsidRPr="00766B8B" w:rsidRDefault="000274C5" w:rsidP="000274C5">
      <w:pPr>
        <w:rPr>
          <w:rFonts w:cs="Arial"/>
        </w:rPr>
      </w:pPr>
    </w:p>
    <w:p w14:paraId="045D5D76" w14:textId="77777777" w:rsidR="000274C5" w:rsidRPr="00766B8B" w:rsidRDefault="000274C5" w:rsidP="000274C5">
      <w:pPr>
        <w:rPr>
          <w:rFonts w:cs="Arial"/>
        </w:rPr>
      </w:pPr>
      <w:r w:rsidRPr="00766B8B">
        <w:rPr>
          <w:rFonts w:cs="Arial"/>
        </w:rPr>
        <w:t xml:space="preserve">At </w:t>
      </w:r>
      <w:r w:rsidRPr="00766B8B">
        <w:rPr>
          <w:rFonts w:cs="Arial"/>
          <w:b/>
          <w:i/>
        </w:rPr>
        <w:t>Lemon Tree Manchester LTD</w:t>
      </w:r>
      <w:r w:rsidRPr="00766B8B">
        <w:rPr>
          <w:rFonts w:cs="Arial"/>
        </w:rPr>
        <w:t xml:space="preserve"> we are committed to sharing good practice with those wishing to pursue a career in childcare. We welcome students to join our staff team and gain work experience within our nursery. We will accept </w:t>
      </w:r>
      <w:r w:rsidRPr="00766B8B">
        <w:rPr>
          <w:rFonts w:cs="Arial"/>
          <w:b/>
          <w:i/>
        </w:rPr>
        <w:t>2</w:t>
      </w:r>
      <w:r w:rsidRPr="00766B8B">
        <w:rPr>
          <w:rFonts w:cs="Arial"/>
        </w:rPr>
        <w:t xml:space="preserve"> student(s) full day at a time as more students than this places undue pressure on staff. We do, however, accept small groups or occasional placements when research or studies are being carried out that will be of benefit to childcare.</w:t>
      </w:r>
    </w:p>
    <w:p w14:paraId="0CD71BD6" w14:textId="77777777" w:rsidR="000274C5" w:rsidRPr="00766B8B" w:rsidRDefault="000274C5" w:rsidP="000274C5">
      <w:pPr>
        <w:rPr>
          <w:rFonts w:cs="Arial"/>
        </w:rPr>
      </w:pPr>
    </w:p>
    <w:p w14:paraId="33539B6A" w14:textId="77777777" w:rsidR="000274C5" w:rsidRPr="00766B8B" w:rsidRDefault="000274C5" w:rsidP="000274C5">
      <w:pPr>
        <w:rPr>
          <w:rFonts w:cs="Arial"/>
        </w:rPr>
      </w:pPr>
      <w:r w:rsidRPr="00766B8B">
        <w:rPr>
          <w:rFonts w:cs="Arial"/>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14:paraId="297DED9A" w14:textId="77777777" w:rsidR="000274C5" w:rsidRPr="00766B8B" w:rsidRDefault="000274C5" w:rsidP="000274C5">
      <w:pPr>
        <w:rPr>
          <w:rFonts w:cs="Arial"/>
        </w:rPr>
      </w:pPr>
    </w:p>
    <w:p w14:paraId="5F10FA58" w14:textId="77777777" w:rsidR="000274C5" w:rsidRPr="00766B8B" w:rsidRDefault="000274C5" w:rsidP="000274C5">
      <w:pPr>
        <w:rPr>
          <w:rFonts w:cs="Arial"/>
        </w:rPr>
      </w:pPr>
      <w:r w:rsidRPr="00766B8B">
        <w:rPr>
          <w:rFonts w:cs="Arial"/>
        </w:rPr>
        <w:t xml:space="preserve">We expect all students to visit the nursery for an interview, followed by their student induction and nursery tour. At this time, students will have the opportunity to read and discuss relevant health and safety policies, receive a copy of the Student Handbook and sign their contract in readiness for their first day. </w:t>
      </w:r>
    </w:p>
    <w:p w14:paraId="2960F429" w14:textId="77777777" w:rsidR="000274C5" w:rsidRPr="00766B8B" w:rsidRDefault="000274C5" w:rsidP="000274C5">
      <w:pPr>
        <w:rPr>
          <w:rFonts w:cs="Arial"/>
        </w:rPr>
      </w:pPr>
    </w:p>
    <w:p w14:paraId="07839BD8" w14:textId="77777777" w:rsidR="000274C5" w:rsidRPr="00766B8B" w:rsidRDefault="000274C5" w:rsidP="000274C5">
      <w:pPr>
        <w:rPr>
          <w:rFonts w:cs="Arial"/>
        </w:rPr>
      </w:pPr>
      <w:r w:rsidRPr="00766B8B">
        <w:rPr>
          <w:rFonts w:cs="Arial"/>
        </w:rPr>
        <w:t>Our policy for those on placements is as follows:</w:t>
      </w:r>
    </w:p>
    <w:p w14:paraId="5EFE63DD" w14:textId="77777777" w:rsidR="000274C5" w:rsidRPr="00766B8B" w:rsidRDefault="000274C5" w:rsidP="000274C5">
      <w:pPr>
        <w:rPr>
          <w:rFonts w:cs="Arial"/>
        </w:rPr>
      </w:pPr>
    </w:p>
    <w:p w14:paraId="604A108A" w14:textId="77777777" w:rsidR="000274C5" w:rsidRPr="00766B8B" w:rsidRDefault="000274C5" w:rsidP="008565E2">
      <w:pPr>
        <w:numPr>
          <w:ilvl w:val="0"/>
          <w:numId w:val="111"/>
        </w:numPr>
        <w:rPr>
          <w:rFonts w:cs="Arial"/>
        </w:rPr>
      </w:pPr>
      <w:r w:rsidRPr="00766B8B">
        <w:rPr>
          <w:rFonts w:cs="Arial"/>
        </w:rPr>
        <w:t xml:space="preserve">All students will have an enhanced Disclosure and Barring Service (DBS) check before their placement begins </w:t>
      </w:r>
    </w:p>
    <w:p w14:paraId="1469769F" w14:textId="77777777" w:rsidR="000274C5" w:rsidRPr="00766B8B" w:rsidRDefault="000274C5" w:rsidP="008565E2">
      <w:pPr>
        <w:numPr>
          <w:ilvl w:val="0"/>
          <w:numId w:val="111"/>
        </w:numPr>
        <w:rPr>
          <w:rFonts w:cs="Arial"/>
        </w:rPr>
      </w:pPr>
      <w:r w:rsidRPr="00766B8B">
        <w:rPr>
          <w:rFonts w:cs="Arial"/>
        </w:rPr>
        <w:t>All students are assigned to a senior member of staff who will supervise their work and explain the health, safety and fire requirements of the nursery</w:t>
      </w:r>
    </w:p>
    <w:p w14:paraId="2CF8683C" w14:textId="77777777" w:rsidR="000274C5" w:rsidRPr="00766B8B" w:rsidRDefault="000274C5" w:rsidP="008565E2">
      <w:pPr>
        <w:numPr>
          <w:ilvl w:val="0"/>
          <w:numId w:val="111"/>
        </w:numPr>
        <w:rPr>
          <w:rFonts w:cs="Arial"/>
        </w:rPr>
      </w:pPr>
      <w:r w:rsidRPr="00766B8B">
        <w:rPr>
          <w:rFonts w:cs="Arial"/>
        </w:rPr>
        <w:t>Students will be supervised at all times by the member of staff assigned to them and will not be left alone with the children. They will only change nappies under supervision</w:t>
      </w:r>
    </w:p>
    <w:p w14:paraId="50C3A1A9" w14:textId="77777777" w:rsidR="000274C5" w:rsidRPr="00766B8B" w:rsidRDefault="000274C5" w:rsidP="008565E2">
      <w:pPr>
        <w:numPr>
          <w:ilvl w:val="0"/>
          <w:numId w:val="111"/>
        </w:numPr>
        <w:rPr>
          <w:rFonts w:cs="Arial"/>
        </w:rPr>
      </w:pPr>
      <w:r w:rsidRPr="00766B8B">
        <w:rPr>
          <w:rFonts w:cs="Arial"/>
        </w:rPr>
        <w:t>Students will be supported to understand nursery policies and procedures</w:t>
      </w:r>
    </w:p>
    <w:p w14:paraId="7C1D9E64" w14:textId="77777777" w:rsidR="000274C5" w:rsidRPr="00766B8B" w:rsidRDefault="000274C5" w:rsidP="008565E2">
      <w:pPr>
        <w:numPr>
          <w:ilvl w:val="0"/>
          <w:numId w:val="111"/>
        </w:numPr>
        <w:rPr>
          <w:rFonts w:cs="Arial"/>
        </w:rPr>
      </w:pPr>
      <w:r w:rsidRPr="00766B8B">
        <w:rPr>
          <w:rFonts w:cs="Arial"/>
        </w:rPr>
        <w:t>We require students to keep to our confidentiality policy</w:t>
      </w:r>
    </w:p>
    <w:p w14:paraId="175265E8" w14:textId="77777777" w:rsidR="000274C5" w:rsidRPr="00766B8B" w:rsidRDefault="000274C5" w:rsidP="008565E2">
      <w:pPr>
        <w:numPr>
          <w:ilvl w:val="0"/>
          <w:numId w:val="111"/>
        </w:numPr>
        <w:rPr>
          <w:rFonts w:cs="Arial"/>
        </w:rPr>
      </w:pPr>
      <w:r w:rsidRPr="00766B8B">
        <w:rPr>
          <w:rFonts w:cs="Arial"/>
        </w:rPr>
        <w:t>It is expected that during the student’s placement, their tutor will visit the nursery or have verbal communication with the Student Co-ordinator to receive feedback about the student’s progress</w:t>
      </w:r>
    </w:p>
    <w:p w14:paraId="4F1C2742" w14:textId="77777777" w:rsidR="000274C5" w:rsidRPr="00766B8B" w:rsidRDefault="000274C5" w:rsidP="008565E2">
      <w:pPr>
        <w:numPr>
          <w:ilvl w:val="0"/>
          <w:numId w:val="111"/>
        </w:numPr>
        <w:rPr>
          <w:rFonts w:cs="Arial"/>
        </w:rPr>
      </w:pPr>
      <w:r w:rsidRPr="00766B8B">
        <w:rPr>
          <w:rFonts w:cs="Arial"/>
        </w:rPr>
        <w:t xml:space="preserve">Students will be offered support and guidance throughout their placement and given constructive, honest feedback in respect of their performance. Staff will respect individual students’ needs and abilities </w:t>
      </w:r>
    </w:p>
    <w:p w14:paraId="061AEEBD" w14:textId="47ABF733" w:rsidR="000274C5" w:rsidRPr="00766B8B" w:rsidRDefault="000274C5" w:rsidP="008565E2">
      <w:pPr>
        <w:numPr>
          <w:ilvl w:val="0"/>
          <w:numId w:val="111"/>
        </w:numPr>
        <w:rPr>
          <w:rFonts w:cs="Arial"/>
        </w:rPr>
      </w:pPr>
      <w:r w:rsidRPr="00766B8B">
        <w:rPr>
          <w:rFonts w:cs="Arial"/>
        </w:rPr>
        <w:t xml:space="preserve">An accurate evaluation of ability and performance for both students and training providers will be </w:t>
      </w:r>
      <w:r w:rsidR="00E42E8E" w:rsidRPr="00766B8B">
        <w:rPr>
          <w:rFonts w:cs="Arial"/>
        </w:rPr>
        <w:t>provided,</w:t>
      </w:r>
      <w:r w:rsidRPr="00766B8B">
        <w:rPr>
          <w:rFonts w:cs="Arial"/>
        </w:rPr>
        <w:t xml:space="preserve"> and the nursery will support students who are experiencing difficulties with action plans if needed</w:t>
      </w:r>
    </w:p>
    <w:p w14:paraId="52458161" w14:textId="77777777" w:rsidR="000274C5" w:rsidRPr="00766B8B" w:rsidRDefault="000274C5" w:rsidP="008565E2">
      <w:pPr>
        <w:numPr>
          <w:ilvl w:val="0"/>
          <w:numId w:val="111"/>
        </w:numPr>
        <w:rPr>
          <w:rFonts w:cs="Arial"/>
        </w:rPr>
      </w:pPr>
      <w:r w:rsidRPr="00766B8B">
        <w:rPr>
          <w:rFonts w:cs="Arial"/>
        </w:rPr>
        <w:t>To maintain parent partnerships, parents will be informed when students are present in the nursery e.g. via the parent noticeboard. Wherever possible this will be accompanied by a recent photograph of the student</w:t>
      </w:r>
    </w:p>
    <w:p w14:paraId="4F815355" w14:textId="7C52BD4B" w:rsidR="000274C5" w:rsidRPr="00766B8B" w:rsidRDefault="000274C5" w:rsidP="008565E2">
      <w:pPr>
        <w:numPr>
          <w:ilvl w:val="0"/>
          <w:numId w:val="111"/>
        </w:numPr>
        <w:rPr>
          <w:rFonts w:cs="Arial"/>
        </w:rPr>
      </w:pPr>
      <w:r w:rsidRPr="00766B8B">
        <w:rPr>
          <w:rFonts w:cs="Arial"/>
        </w:rPr>
        <w:t xml:space="preserve">All students on placement must adhere to the same codes of conduct as permanent staff including </w:t>
      </w:r>
      <w:r w:rsidR="00E42E8E" w:rsidRPr="00766B8B">
        <w:rPr>
          <w:rFonts w:cs="Arial"/>
        </w:rPr>
        <w:t>timekeeping</w:t>
      </w:r>
      <w:r w:rsidRPr="00766B8B">
        <w:rPr>
          <w:rFonts w:cs="Arial"/>
        </w:rPr>
        <w:t xml:space="preserve"> and dress codes</w:t>
      </w:r>
    </w:p>
    <w:p w14:paraId="2F66CFB4" w14:textId="77777777" w:rsidR="000274C5" w:rsidRPr="00766B8B" w:rsidRDefault="000274C5" w:rsidP="008565E2">
      <w:pPr>
        <w:numPr>
          <w:ilvl w:val="0"/>
          <w:numId w:val="111"/>
        </w:numPr>
        <w:rPr>
          <w:rFonts w:cs="Arial"/>
        </w:rPr>
      </w:pPr>
      <w:r w:rsidRPr="00766B8B">
        <w:rPr>
          <w:rFonts w:cs="Arial"/>
        </w:rPr>
        <w:t xml:space="preserve">All students are encouraged to contribute fully to the nursery routine and to spend some time in every area. </w:t>
      </w:r>
    </w:p>
    <w:p w14:paraId="163AEE7B" w14:textId="77777777" w:rsidR="000274C5" w:rsidRPr="00766B8B" w:rsidRDefault="000274C5" w:rsidP="000274C5">
      <w:pPr>
        <w:rPr>
          <w:rFonts w:cs="Arial"/>
        </w:rPr>
      </w:pPr>
      <w:r w:rsidRPr="00766B8B">
        <w:rPr>
          <w:rFonts w:cs="Arial"/>
        </w:rPr>
        <w:lastRenderedPageBreak/>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14:paraId="6DDBA019" w14:textId="77777777" w:rsidR="000274C5" w:rsidRPr="00766B8B" w:rsidRDefault="000274C5" w:rsidP="000274C5">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74C5" w:rsidRPr="00766B8B" w14:paraId="5B0D3448" w14:textId="77777777" w:rsidTr="00D9507D">
        <w:trPr>
          <w:cantSplit/>
          <w:jc w:val="center"/>
        </w:trPr>
        <w:tc>
          <w:tcPr>
            <w:tcW w:w="1666" w:type="pct"/>
            <w:tcBorders>
              <w:top w:val="single" w:sz="4" w:space="0" w:color="auto"/>
            </w:tcBorders>
            <w:vAlign w:val="center"/>
          </w:tcPr>
          <w:p w14:paraId="1D99E0DC" w14:textId="77777777" w:rsidR="000274C5" w:rsidRPr="00766B8B" w:rsidRDefault="000274C5" w:rsidP="00D9507D">
            <w:pPr>
              <w:pStyle w:val="MeetsEYFS"/>
              <w:rPr>
                <w:rFonts w:cs="Arial"/>
                <w:b/>
              </w:rPr>
            </w:pPr>
            <w:r w:rsidRPr="00766B8B">
              <w:rPr>
                <w:rFonts w:cs="Arial"/>
                <w:b/>
              </w:rPr>
              <w:t>This policy was adopted on</w:t>
            </w:r>
          </w:p>
        </w:tc>
        <w:tc>
          <w:tcPr>
            <w:tcW w:w="1844" w:type="pct"/>
            <w:tcBorders>
              <w:top w:val="single" w:sz="4" w:space="0" w:color="auto"/>
            </w:tcBorders>
            <w:vAlign w:val="center"/>
          </w:tcPr>
          <w:p w14:paraId="3354227A" w14:textId="77777777" w:rsidR="000274C5" w:rsidRPr="00766B8B" w:rsidRDefault="000274C5" w:rsidP="00D9507D">
            <w:pPr>
              <w:pStyle w:val="MeetsEYFS"/>
              <w:rPr>
                <w:rFonts w:cs="Arial"/>
                <w:b/>
              </w:rPr>
            </w:pPr>
            <w:r w:rsidRPr="00766B8B">
              <w:rPr>
                <w:rFonts w:cs="Arial"/>
                <w:b/>
              </w:rPr>
              <w:t>Signed on behalf of the nursery</w:t>
            </w:r>
          </w:p>
        </w:tc>
        <w:tc>
          <w:tcPr>
            <w:tcW w:w="1490" w:type="pct"/>
            <w:tcBorders>
              <w:top w:val="single" w:sz="4" w:space="0" w:color="auto"/>
            </w:tcBorders>
            <w:vAlign w:val="center"/>
          </w:tcPr>
          <w:p w14:paraId="3DBB71E5" w14:textId="77777777" w:rsidR="000274C5" w:rsidRPr="00766B8B" w:rsidRDefault="000274C5" w:rsidP="00D9507D">
            <w:pPr>
              <w:pStyle w:val="MeetsEYFS"/>
              <w:rPr>
                <w:rFonts w:cs="Arial"/>
                <w:b/>
              </w:rPr>
            </w:pPr>
            <w:r w:rsidRPr="00766B8B">
              <w:rPr>
                <w:rFonts w:cs="Arial"/>
                <w:b/>
              </w:rPr>
              <w:t>Date for review</w:t>
            </w:r>
          </w:p>
        </w:tc>
      </w:tr>
      <w:tr w:rsidR="000274C5" w:rsidRPr="00766B8B" w14:paraId="414034C8" w14:textId="77777777" w:rsidTr="00D9507D">
        <w:trPr>
          <w:cantSplit/>
          <w:jc w:val="center"/>
        </w:trPr>
        <w:tc>
          <w:tcPr>
            <w:tcW w:w="1666" w:type="pct"/>
            <w:vAlign w:val="center"/>
          </w:tcPr>
          <w:p w14:paraId="249BA30C" w14:textId="77777777" w:rsidR="000274C5" w:rsidRPr="00766B8B" w:rsidRDefault="000274C5" w:rsidP="00D9507D">
            <w:pPr>
              <w:pStyle w:val="MeetsEYFS"/>
              <w:rPr>
                <w:rFonts w:cs="Arial"/>
                <w:i/>
              </w:rPr>
            </w:pPr>
            <w:r w:rsidRPr="00766B8B">
              <w:rPr>
                <w:rFonts w:cs="Arial"/>
                <w:i/>
              </w:rPr>
              <w:t>31/08/2019</w:t>
            </w:r>
          </w:p>
        </w:tc>
        <w:tc>
          <w:tcPr>
            <w:tcW w:w="1844" w:type="pct"/>
          </w:tcPr>
          <w:p w14:paraId="01CAC4A0" w14:textId="77777777" w:rsidR="000274C5" w:rsidRPr="00766B8B" w:rsidRDefault="000274C5" w:rsidP="00D9507D">
            <w:pPr>
              <w:pStyle w:val="MeetsEYFS"/>
              <w:rPr>
                <w:rFonts w:cs="Arial"/>
                <w:i/>
              </w:rPr>
            </w:pPr>
            <w:r w:rsidRPr="00766B8B">
              <w:rPr>
                <w:rFonts w:cs="Arial"/>
                <w:i/>
              </w:rPr>
              <w:t>KANEEZ UR REHMAN</w:t>
            </w:r>
          </w:p>
        </w:tc>
        <w:tc>
          <w:tcPr>
            <w:tcW w:w="1490" w:type="pct"/>
          </w:tcPr>
          <w:p w14:paraId="5AE5E99E" w14:textId="77777777" w:rsidR="000274C5" w:rsidRPr="00766B8B" w:rsidRDefault="000274C5" w:rsidP="00D9507D">
            <w:pPr>
              <w:pStyle w:val="MeetsEYFS"/>
              <w:rPr>
                <w:rFonts w:cs="Arial"/>
                <w:i/>
              </w:rPr>
            </w:pPr>
            <w:r w:rsidRPr="00766B8B">
              <w:rPr>
                <w:rFonts w:cs="Arial"/>
                <w:i/>
              </w:rPr>
              <w:t>31/08/2020</w:t>
            </w:r>
          </w:p>
        </w:tc>
      </w:tr>
    </w:tbl>
    <w:p w14:paraId="5735BA17" w14:textId="77777777" w:rsidR="000274C5" w:rsidRPr="00766B8B" w:rsidRDefault="000274C5" w:rsidP="000274C5">
      <w:pPr>
        <w:rPr>
          <w:rFonts w:cs="Arial"/>
        </w:rPr>
      </w:pPr>
    </w:p>
    <w:p w14:paraId="33A913F8" w14:textId="77777777" w:rsidR="00E42E8E" w:rsidRPr="00A1708D" w:rsidRDefault="00E42E8E" w:rsidP="00E42E8E">
      <w:pPr>
        <w:pStyle w:val="H1"/>
        <w:rPr>
          <w:rFonts w:eastAsia="Arial" w:cs="Arial"/>
          <w:lang w:eastAsia="en-GB"/>
        </w:rPr>
      </w:pPr>
      <w:bookmarkStart w:id="165" w:name="_Toc15917035"/>
      <w:bookmarkStart w:id="166" w:name="_Toc515015212"/>
      <w:bookmarkEnd w:id="162"/>
      <w:bookmarkEnd w:id="163"/>
      <w:r w:rsidRPr="00A1708D">
        <w:rPr>
          <w:rFonts w:eastAsia="Arial" w:cs="Arial"/>
          <w:lang w:eastAsia="en-GB"/>
        </w:rPr>
        <w:lastRenderedPageBreak/>
        <w:t xml:space="preserve">36b. Young Worker Policy </w:t>
      </w:r>
      <w:bookmarkEnd w:id="165"/>
    </w:p>
    <w:p w14:paraId="786FED1A" w14:textId="77777777" w:rsidR="00E42E8E" w:rsidRPr="00A1708D" w:rsidRDefault="00E42E8E" w:rsidP="00E42E8E">
      <w:pPr>
        <w:rPr>
          <w:rFonts w:eastAsia="Calibri" w:cs="Arial"/>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E42E8E" w:rsidRPr="00A1708D" w14:paraId="7771746D" w14:textId="77777777" w:rsidTr="00D9507D">
        <w:trPr>
          <w:trHeight w:val="316"/>
          <w:jc w:val="center"/>
        </w:trPr>
        <w:tc>
          <w:tcPr>
            <w:tcW w:w="3081" w:type="dxa"/>
            <w:vAlign w:val="center"/>
          </w:tcPr>
          <w:p w14:paraId="78E800BE" w14:textId="77777777" w:rsidR="00E42E8E" w:rsidRPr="00A1708D" w:rsidRDefault="00E42E8E" w:rsidP="00D9507D">
            <w:pPr>
              <w:jc w:val="center"/>
              <w:rPr>
                <w:rFonts w:eastAsia="Calibri" w:cs="Arial"/>
                <w:sz w:val="22"/>
                <w:szCs w:val="22"/>
                <w:lang w:eastAsia="en-GB"/>
              </w:rPr>
            </w:pPr>
            <w:r w:rsidRPr="00A1708D">
              <w:rPr>
                <w:rFonts w:eastAsia="Arial" w:cs="Arial"/>
                <w:sz w:val="20"/>
                <w:szCs w:val="20"/>
                <w:lang w:eastAsia="en-GB"/>
              </w:rPr>
              <w:t>EYFS: 3.4-3.18, 3.20, 3.29</w:t>
            </w:r>
          </w:p>
        </w:tc>
      </w:tr>
    </w:tbl>
    <w:p w14:paraId="568C8018" w14:textId="77777777" w:rsidR="00E42E8E" w:rsidRPr="00A1708D" w:rsidRDefault="00E42E8E" w:rsidP="00E42E8E">
      <w:pPr>
        <w:rPr>
          <w:rFonts w:eastAsia="Calibri" w:cs="Arial"/>
          <w:sz w:val="22"/>
          <w:szCs w:val="22"/>
          <w:lang w:eastAsia="en-GB"/>
        </w:rPr>
      </w:pPr>
    </w:p>
    <w:p w14:paraId="671AF45B" w14:textId="77777777" w:rsidR="00E42E8E" w:rsidRPr="00A1708D" w:rsidRDefault="00E42E8E" w:rsidP="00E42E8E">
      <w:pPr>
        <w:rPr>
          <w:rFonts w:eastAsia="Arial" w:cs="Arial"/>
          <w:lang w:eastAsia="en-GB"/>
        </w:rPr>
      </w:pPr>
      <w:r w:rsidRPr="00A1708D">
        <w:rPr>
          <w:rFonts w:eastAsia="Arial" w:cs="Arial"/>
          <w:lang w:eastAsia="en-GB"/>
        </w:rPr>
        <w:t xml:space="preserve">At </w:t>
      </w:r>
      <w:r w:rsidRPr="00A1708D">
        <w:rPr>
          <w:rFonts w:eastAsia="Arial" w:cs="Arial"/>
          <w:b/>
          <w:i/>
          <w:lang w:eastAsia="en-GB"/>
        </w:rPr>
        <w:t>Lemon Tree Manchester LTD</w:t>
      </w:r>
      <w:r w:rsidRPr="00A1708D">
        <w:rPr>
          <w:rFonts w:eastAsia="Arial" w:cs="Arial"/>
          <w:lang w:eastAsia="en-GB"/>
        </w:rPr>
        <w:t xml:space="preserve"> we support young workers and apprentices as we foster and shape the workforce of the future. At times there may be students on placement within the nursery.  </w:t>
      </w:r>
    </w:p>
    <w:p w14:paraId="101D2685" w14:textId="77777777" w:rsidR="00E42E8E" w:rsidRPr="00A1708D" w:rsidRDefault="00E42E8E" w:rsidP="00E42E8E">
      <w:pPr>
        <w:rPr>
          <w:rFonts w:eastAsia="Arial" w:cs="Arial"/>
          <w:lang w:eastAsia="en-GB"/>
        </w:rPr>
      </w:pPr>
    </w:p>
    <w:p w14:paraId="495B7F87" w14:textId="77777777" w:rsidR="00E42E8E" w:rsidRPr="00A1708D" w:rsidRDefault="00E42E8E" w:rsidP="00E42E8E">
      <w:pPr>
        <w:rPr>
          <w:rFonts w:eastAsia="Arial" w:cs="Arial"/>
          <w:lang w:eastAsia="en-GB"/>
        </w:rPr>
      </w:pPr>
      <w:r w:rsidRPr="00A1708D">
        <w:rPr>
          <w:rFonts w:eastAsia="Arial" w:cs="Arial"/>
          <w:lang w:eastAsia="en-GB"/>
        </w:rPr>
        <w:t>The EYFS (2017) sets out the requirements for young people working in a setting and we will adhere to these requirements at all times.</w:t>
      </w:r>
    </w:p>
    <w:p w14:paraId="56383542" w14:textId="77777777" w:rsidR="00E42E8E" w:rsidRPr="00A1708D" w:rsidRDefault="00E42E8E" w:rsidP="00E42E8E">
      <w:pPr>
        <w:rPr>
          <w:rFonts w:eastAsia="Arial" w:cs="Arial"/>
          <w:lang w:eastAsia="en-GB"/>
        </w:rPr>
      </w:pPr>
    </w:p>
    <w:p w14:paraId="45600F4D" w14:textId="77777777" w:rsidR="00E42E8E" w:rsidRPr="00A1708D" w:rsidRDefault="00E42E8E" w:rsidP="00E42E8E">
      <w:pPr>
        <w:rPr>
          <w:rFonts w:eastAsia="Arial" w:cs="Arial"/>
          <w:lang w:eastAsia="en-GB"/>
        </w:rPr>
      </w:pPr>
      <w:r w:rsidRPr="00A1708D">
        <w:rPr>
          <w:rFonts w:eastAsia="Arial" w:cs="Arial"/>
          <w:lang w:eastAsia="en-GB"/>
        </w:rPr>
        <w:t>Any student aged 17 or over who is attending our setting on a long-term placement e.g. for ½ OR 1 year or more (edit as appropriate) will be monitored and assessed to determine their competence levels. If we believe that they are demonstrating the high levels of competence and responsibility, we expect from our staff then we may consider including them in our staff ratios.</w:t>
      </w:r>
    </w:p>
    <w:p w14:paraId="1137CD26" w14:textId="77777777" w:rsidR="00E42E8E" w:rsidRPr="00A1708D" w:rsidRDefault="00E42E8E" w:rsidP="00E42E8E">
      <w:pPr>
        <w:rPr>
          <w:rFonts w:eastAsia="Arial" w:cs="Arial"/>
          <w:lang w:eastAsia="en-GB"/>
        </w:rPr>
      </w:pPr>
    </w:p>
    <w:p w14:paraId="24C5EBEB" w14:textId="556A32C3" w:rsidR="00E42E8E" w:rsidRPr="00A1708D" w:rsidRDefault="00E42E8E" w:rsidP="00E42E8E">
      <w:pPr>
        <w:rPr>
          <w:rFonts w:eastAsia="Arial" w:cs="Arial"/>
          <w:lang w:eastAsia="en-GB"/>
        </w:rPr>
      </w:pPr>
      <w:r w:rsidRPr="00A1708D">
        <w:rPr>
          <w:rFonts w:eastAsia="Arial" w:cs="Arial"/>
          <w:lang w:eastAsia="en-GB"/>
        </w:rPr>
        <w:t>Apprentices aged 16 and over who is attending our setting on a long-term placement and undertaking early education training, will be monitored and assessed to determine their competence levels. If we believe that they are demonstrating the high levels of competence and responsibility, we expect from our staff then we may consider including them in our staff ratios.</w:t>
      </w:r>
    </w:p>
    <w:p w14:paraId="57F86A4A" w14:textId="77777777" w:rsidR="00E42E8E" w:rsidRPr="00A1708D" w:rsidRDefault="00E42E8E" w:rsidP="00E42E8E">
      <w:pPr>
        <w:rPr>
          <w:rFonts w:eastAsia="Arial" w:cs="Arial"/>
          <w:lang w:eastAsia="en-GB"/>
        </w:rPr>
      </w:pPr>
    </w:p>
    <w:p w14:paraId="70128381" w14:textId="77777777" w:rsidR="00E42E8E" w:rsidRPr="00A1708D" w:rsidRDefault="00E42E8E" w:rsidP="00E42E8E">
      <w:pPr>
        <w:rPr>
          <w:rFonts w:eastAsia="Arial" w:cs="Arial"/>
          <w:lang w:eastAsia="en-GB"/>
        </w:rPr>
      </w:pPr>
      <w:r w:rsidRPr="00A1708D">
        <w:rPr>
          <w:rFonts w:eastAsia="Arial" w:cs="Arial"/>
          <w:lang w:eastAsia="en-GB"/>
        </w:rPr>
        <w:t xml:space="preserve">Any young person in the setting under the age of 18 is considered a child by law, therefore we will be vigilant towards their safety and well-being. We will provide each young person with a mentor/buddy within the setting that can support their well-being. Any safeguarding concerns will be dealt with according to our safeguarding policies procedures. </w:t>
      </w:r>
    </w:p>
    <w:p w14:paraId="114BD7EA" w14:textId="77777777" w:rsidR="00E42E8E" w:rsidRPr="00A1708D" w:rsidRDefault="00E42E8E" w:rsidP="00E42E8E">
      <w:pPr>
        <w:rPr>
          <w:rFonts w:eastAsia="Arial" w:cs="Arial"/>
          <w:lang w:eastAsia="en-GB"/>
        </w:rPr>
      </w:pPr>
    </w:p>
    <w:p w14:paraId="25A6DCCA" w14:textId="77777777" w:rsidR="00E42E8E" w:rsidRPr="00A1708D" w:rsidRDefault="00E42E8E" w:rsidP="00E42E8E">
      <w:pPr>
        <w:rPr>
          <w:rFonts w:eastAsia="Arial" w:cs="Arial"/>
          <w:lang w:eastAsia="en-GB"/>
        </w:rPr>
      </w:pPr>
      <w:r w:rsidRPr="00A1708D">
        <w:rPr>
          <w:rFonts w:eastAsia="Arial" w:cs="Arial"/>
          <w:lang w:eastAsia="en-GB"/>
        </w:rPr>
        <w:t>Within our nursery we expect our young staff to:</w:t>
      </w:r>
    </w:p>
    <w:p w14:paraId="0D70EE61" w14:textId="77777777" w:rsidR="00E42E8E" w:rsidRPr="00A1708D" w:rsidRDefault="00E42E8E" w:rsidP="00E42E8E">
      <w:pPr>
        <w:rPr>
          <w:rFonts w:eastAsia="Arial" w:cs="Arial"/>
          <w:lang w:eastAsia="en-GB"/>
        </w:rPr>
      </w:pPr>
    </w:p>
    <w:p w14:paraId="4075AD2B" w14:textId="77777777" w:rsidR="00E42E8E" w:rsidRPr="00A1708D" w:rsidRDefault="00E42E8E" w:rsidP="008565E2">
      <w:pPr>
        <w:pStyle w:val="ListParagraph"/>
        <w:numPr>
          <w:ilvl w:val="0"/>
          <w:numId w:val="165"/>
        </w:numPr>
        <w:rPr>
          <w:rFonts w:eastAsia="Arial" w:cs="Arial"/>
          <w:lang w:eastAsia="en-GB"/>
        </w:rPr>
      </w:pPr>
      <w:r w:rsidRPr="00A1708D">
        <w:rPr>
          <w:rFonts w:eastAsia="Arial" w:cs="Arial"/>
          <w:lang w:eastAsia="en-GB"/>
        </w:rPr>
        <w:t xml:space="preserve">Read, understand and adhere to all policies </w:t>
      </w:r>
    </w:p>
    <w:p w14:paraId="7D8131B8" w14:textId="77777777" w:rsidR="00E42E8E" w:rsidRPr="00A1708D" w:rsidRDefault="00E42E8E" w:rsidP="008565E2">
      <w:pPr>
        <w:pStyle w:val="ListParagraph"/>
        <w:numPr>
          <w:ilvl w:val="0"/>
          <w:numId w:val="165"/>
        </w:numPr>
        <w:rPr>
          <w:rFonts w:eastAsia="Arial" w:cs="Arial"/>
          <w:lang w:eastAsia="en-GB"/>
        </w:rPr>
      </w:pPr>
      <w:r w:rsidRPr="00A1708D">
        <w:rPr>
          <w:rFonts w:eastAsia="Arial" w:cs="Arial"/>
          <w:lang w:eastAsia="en-GB"/>
        </w:rPr>
        <w:t>Take part in our ongoing staff suitability procedures. Declare any reasons why their suitability to work with children may change during their placement</w:t>
      </w:r>
    </w:p>
    <w:p w14:paraId="605D5DA6" w14:textId="77777777" w:rsidR="00E42E8E" w:rsidRPr="00A1708D" w:rsidRDefault="00E42E8E" w:rsidP="008565E2">
      <w:pPr>
        <w:pStyle w:val="ListParagraph"/>
        <w:numPr>
          <w:ilvl w:val="0"/>
          <w:numId w:val="165"/>
        </w:numPr>
        <w:rPr>
          <w:rFonts w:eastAsia="Arial" w:cs="Arial"/>
          <w:lang w:eastAsia="en-GB"/>
        </w:rPr>
      </w:pPr>
      <w:r w:rsidRPr="00A1708D">
        <w:rPr>
          <w:rFonts w:eastAsia="Arial" w:cs="Arial"/>
          <w:lang w:eastAsia="en-GB"/>
        </w:rPr>
        <w:t xml:space="preserve">Share any safeguarding concerns they may have with their buddy/mentor or the safeguarding officer </w:t>
      </w:r>
    </w:p>
    <w:p w14:paraId="78DE823E" w14:textId="77777777" w:rsidR="00E42E8E" w:rsidRPr="00A1708D" w:rsidRDefault="00E42E8E" w:rsidP="008565E2">
      <w:pPr>
        <w:pStyle w:val="ListParagraph"/>
        <w:numPr>
          <w:ilvl w:val="0"/>
          <w:numId w:val="165"/>
        </w:numPr>
        <w:rPr>
          <w:rFonts w:eastAsia="Arial" w:cs="Arial"/>
          <w:lang w:eastAsia="en-GB"/>
        </w:rPr>
      </w:pPr>
      <w:r w:rsidRPr="00A1708D">
        <w:rPr>
          <w:rFonts w:eastAsia="Arial" w:cs="Arial"/>
          <w:lang w:eastAsia="en-GB"/>
        </w:rPr>
        <w:t>Maintain a high standard of work, behaviour, appearance and attendance whilst with the nursery</w:t>
      </w:r>
    </w:p>
    <w:p w14:paraId="0B3775AB" w14:textId="77777777" w:rsidR="00E42E8E" w:rsidRPr="00A1708D" w:rsidRDefault="00E42E8E" w:rsidP="008565E2">
      <w:pPr>
        <w:pStyle w:val="ListParagraph"/>
        <w:numPr>
          <w:ilvl w:val="0"/>
          <w:numId w:val="165"/>
        </w:numPr>
        <w:rPr>
          <w:rFonts w:eastAsia="Arial" w:cs="Arial"/>
          <w:lang w:eastAsia="en-GB"/>
        </w:rPr>
      </w:pPr>
      <w:r w:rsidRPr="00A1708D">
        <w:rPr>
          <w:rFonts w:eastAsia="Arial" w:cs="Arial"/>
          <w:lang w:eastAsia="en-GB"/>
        </w:rPr>
        <w:t>Undertake a full induction conducted by the nursery</w:t>
      </w:r>
    </w:p>
    <w:p w14:paraId="69A9DF62" w14:textId="77777777" w:rsidR="00E42E8E" w:rsidRPr="00A1708D" w:rsidRDefault="00E42E8E" w:rsidP="008565E2">
      <w:pPr>
        <w:pStyle w:val="ListParagraph"/>
        <w:numPr>
          <w:ilvl w:val="0"/>
          <w:numId w:val="165"/>
        </w:numPr>
        <w:rPr>
          <w:rFonts w:eastAsia="Arial" w:cs="Arial"/>
          <w:lang w:eastAsia="en-GB"/>
        </w:rPr>
      </w:pPr>
      <w:r w:rsidRPr="00A1708D">
        <w:rPr>
          <w:rFonts w:eastAsia="Arial" w:cs="Arial"/>
          <w:lang w:eastAsia="en-GB"/>
        </w:rPr>
        <w:t xml:space="preserve">Access training as required by the management </w:t>
      </w:r>
    </w:p>
    <w:p w14:paraId="34EBB0A2" w14:textId="77777777" w:rsidR="00E42E8E" w:rsidRPr="00A1708D" w:rsidRDefault="00E42E8E" w:rsidP="008565E2">
      <w:pPr>
        <w:pStyle w:val="ListParagraph"/>
        <w:numPr>
          <w:ilvl w:val="0"/>
          <w:numId w:val="165"/>
        </w:numPr>
        <w:rPr>
          <w:rFonts w:eastAsia="Arial" w:cs="Arial"/>
          <w:lang w:eastAsia="en-GB"/>
        </w:rPr>
      </w:pPr>
      <w:r w:rsidRPr="00A1708D">
        <w:rPr>
          <w:rFonts w:eastAsia="Arial" w:cs="Arial"/>
          <w:lang w:eastAsia="en-GB"/>
        </w:rPr>
        <w:t>If studying whilst with the setting, undertake all tasks required by the tutor to keep up to date with the course. If your coursework falls behind at any point your placement in the setting will be at risk</w:t>
      </w:r>
    </w:p>
    <w:p w14:paraId="50E3FE42" w14:textId="77777777" w:rsidR="00E42E8E" w:rsidRPr="00A1708D" w:rsidRDefault="00E42E8E" w:rsidP="008565E2">
      <w:pPr>
        <w:pStyle w:val="ListParagraph"/>
        <w:numPr>
          <w:ilvl w:val="0"/>
          <w:numId w:val="165"/>
        </w:numPr>
        <w:rPr>
          <w:rFonts w:eastAsia="Arial" w:cs="Arial"/>
          <w:lang w:eastAsia="en-GB"/>
        </w:rPr>
      </w:pPr>
      <w:r w:rsidRPr="00A1708D">
        <w:rPr>
          <w:rFonts w:eastAsia="Arial" w:cs="Arial"/>
          <w:lang w:eastAsia="en-GB"/>
        </w:rPr>
        <w:t>Ensure that the nursery environment is safe and secure for all children at all times and report any issues as they arise</w:t>
      </w:r>
    </w:p>
    <w:p w14:paraId="559E07C9" w14:textId="77777777" w:rsidR="00E42E8E" w:rsidRPr="00A1708D" w:rsidRDefault="00E42E8E" w:rsidP="008565E2">
      <w:pPr>
        <w:pStyle w:val="ListParagraph"/>
        <w:numPr>
          <w:ilvl w:val="0"/>
          <w:numId w:val="165"/>
        </w:numPr>
        <w:rPr>
          <w:rFonts w:eastAsia="Arial" w:cs="Arial"/>
          <w:lang w:eastAsia="en-GB"/>
        </w:rPr>
      </w:pPr>
      <w:r w:rsidRPr="00A1708D">
        <w:rPr>
          <w:rFonts w:eastAsia="Arial" w:cs="Arial"/>
          <w:lang w:eastAsia="en-GB"/>
        </w:rPr>
        <w:t>Help with the day to day running of the nursery by undertaking tasks as determined by the supervisors and management</w:t>
      </w:r>
    </w:p>
    <w:p w14:paraId="2A9D93BF" w14:textId="77777777" w:rsidR="00E42E8E" w:rsidRPr="00A1708D" w:rsidRDefault="00E42E8E" w:rsidP="008565E2">
      <w:pPr>
        <w:pStyle w:val="ListParagraph"/>
        <w:numPr>
          <w:ilvl w:val="0"/>
          <w:numId w:val="165"/>
        </w:numPr>
        <w:rPr>
          <w:rFonts w:eastAsia="Arial" w:cs="Arial"/>
          <w:lang w:eastAsia="en-GB"/>
        </w:rPr>
      </w:pPr>
      <w:r w:rsidRPr="00A1708D">
        <w:rPr>
          <w:rFonts w:eastAsia="Arial" w:cs="Arial"/>
          <w:lang w:eastAsia="en-GB"/>
        </w:rPr>
        <w:t xml:space="preserve">Take part in staff meetings and all staff training as required by the nursery. </w:t>
      </w:r>
    </w:p>
    <w:p w14:paraId="7A39C52C" w14:textId="77777777" w:rsidR="00E42E8E" w:rsidRPr="00A1708D" w:rsidRDefault="00E42E8E" w:rsidP="00E42E8E">
      <w:pPr>
        <w:rPr>
          <w:rFonts w:eastAsia="Calibri" w:cs="Arial"/>
          <w:szCs w:val="22"/>
          <w:lang w:eastAsia="en-GB"/>
        </w:rPr>
      </w:pPr>
    </w:p>
    <w:tbl>
      <w:tblPr>
        <w:tblpPr w:leftFromText="180" w:rightFromText="180" w:vertAnchor="text" w:horzAnchor="margin" w:tblpYSpec="bottom"/>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452"/>
        <w:gridCol w:w="2789"/>
      </w:tblGrid>
      <w:tr w:rsidR="00E42E8E" w:rsidRPr="00A1708D" w14:paraId="5C8269BB" w14:textId="77777777" w:rsidTr="00D9507D">
        <w:trPr>
          <w:trHeight w:val="335"/>
        </w:trPr>
        <w:tc>
          <w:tcPr>
            <w:tcW w:w="3119" w:type="dxa"/>
            <w:tcBorders>
              <w:top w:val="single" w:sz="4" w:space="0" w:color="000000"/>
            </w:tcBorders>
            <w:vAlign w:val="center"/>
          </w:tcPr>
          <w:p w14:paraId="154E316F" w14:textId="77777777" w:rsidR="00E42E8E" w:rsidRPr="00A1708D" w:rsidRDefault="00E42E8E" w:rsidP="00D9507D">
            <w:pPr>
              <w:jc w:val="left"/>
              <w:rPr>
                <w:rFonts w:eastAsia="Calibri" w:cs="Arial"/>
                <w:sz w:val="22"/>
                <w:szCs w:val="22"/>
                <w:lang w:eastAsia="en-GB"/>
              </w:rPr>
            </w:pPr>
            <w:r w:rsidRPr="00A1708D">
              <w:rPr>
                <w:rFonts w:eastAsia="Arial" w:cs="Arial"/>
                <w:b/>
                <w:sz w:val="20"/>
                <w:szCs w:val="20"/>
                <w:lang w:eastAsia="en-GB"/>
              </w:rPr>
              <w:lastRenderedPageBreak/>
              <w:t>This policy was adopted on</w:t>
            </w:r>
          </w:p>
        </w:tc>
        <w:tc>
          <w:tcPr>
            <w:tcW w:w="3452" w:type="dxa"/>
            <w:tcBorders>
              <w:top w:val="single" w:sz="4" w:space="0" w:color="000000"/>
            </w:tcBorders>
            <w:vAlign w:val="center"/>
          </w:tcPr>
          <w:p w14:paraId="73CB19F5" w14:textId="77777777" w:rsidR="00E42E8E" w:rsidRPr="00A1708D" w:rsidRDefault="00E42E8E" w:rsidP="00D9507D">
            <w:pPr>
              <w:jc w:val="left"/>
              <w:rPr>
                <w:rFonts w:eastAsia="Calibri" w:cs="Arial"/>
                <w:sz w:val="22"/>
                <w:szCs w:val="22"/>
                <w:lang w:eastAsia="en-GB"/>
              </w:rPr>
            </w:pPr>
            <w:r w:rsidRPr="00A1708D">
              <w:rPr>
                <w:rFonts w:eastAsia="Arial" w:cs="Arial"/>
                <w:b/>
                <w:sz w:val="20"/>
                <w:szCs w:val="20"/>
                <w:lang w:eastAsia="en-GB"/>
              </w:rPr>
              <w:t>Signed on behalf of the nursery</w:t>
            </w:r>
          </w:p>
        </w:tc>
        <w:tc>
          <w:tcPr>
            <w:tcW w:w="2789" w:type="dxa"/>
            <w:tcBorders>
              <w:top w:val="single" w:sz="4" w:space="0" w:color="000000"/>
            </w:tcBorders>
            <w:vAlign w:val="center"/>
          </w:tcPr>
          <w:p w14:paraId="51AFB367" w14:textId="77777777" w:rsidR="00E42E8E" w:rsidRPr="00A1708D" w:rsidRDefault="00E42E8E" w:rsidP="00D9507D">
            <w:pPr>
              <w:jc w:val="left"/>
              <w:rPr>
                <w:rFonts w:eastAsia="Calibri" w:cs="Arial"/>
                <w:sz w:val="22"/>
                <w:szCs w:val="22"/>
                <w:lang w:eastAsia="en-GB"/>
              </w:rPr>
            </w:pPr>
            <w:r w:rsidRPr="00A1708D">
              <w:rPr>
                <w:rFonts w:eastAsia="Arial" w:cs="Arial"/>
                <w:b/>
                <w:sz w:val="20"/>
                <w:szCs w:val="20"/>
                <w:lang w:eastAsia="en-GB"/>
              </w:rPr>
              <w:t>Date for review</w:t>
            </w:r>
          </w:p>
        </w:tc>
      </w:tr>
      <w:tr w:rsidR="00E42E8E" w:rsidRPr="00A1708D" w14:paraId="3BE06C0A" w14:textId="77777777" w:rsidTr="00D9507D">
        <w:trPr>
          <w:trHeight w:val="356"/>
        </w:trPr>
        <w:tc>
          <w:tcPr>
            <w:tcW w:w="3119" w:type="dxa"/>
            <w:vAlign w:val="center"/>
          </w:tcPr>
          <w:p w14:paraId="121F19AE" w14:textId="77777777" w:rsidR="00E42E8E" w:rsidRPr="00A1708D" w:rsidRDefault="00E42E8E" w:rsidP="00D9507D">
            <w:pPr>
              <w:jc w:val="left"/>
              <w:rPr>
                <w:rFonts w:eastAsia="Calibri" w:cs="Arial"/>
                <w:sz w:val="22"/>
                <w:szCs w:val="22"/>
                <w:lang w:eastAsia="en-GB"/>
              </w:rPr>
            </w:pPr>
            <w:r w:rsidRPr="00A1708D">
              <w:rPr>
                <w:rFonts w:eastAsia="Arial" w:cs="Arial"/>
                <w:i/>
                <w:sz w:val="20"/>
                <w:szCs w:val="20"/>
                <w:lang w:eastAsia="en-GB"/>
              </w:rPr>
              <w:t>31/08/2019</w:t>
            </w:r>
          </w:p>
        </w:tc>
        <w:tc>
          <w:tcPr>
            <w:tcW w:w="3452" w:type="dxa"/>
          </w:tcPr>
          <w:p w14:paraId="4E28ED85" w14:textId="77777777" w:rsidR="00E42E8E" w:rsidRPr="00A1708D" w:rsidRDefault="00E42E8E" w:rsidP="00D9507D">
            <w:pPr>
              <w:jc w:val="left"/>
              <w:rPr>
                <w:rFonts w:eastAsia="Calibri" w:cs="Arial"/>
                <w:sz w:val="22"/>
                <w:szCs w:val="22"/>
                <w:lang w:eastAsia="en-GB"/>
              </w:rPr>
            </w:pPr>
            <w:r w:rsidRPr="00A1708D">
              <w:rPr>
                <w:rFonts w:eastAsia="Calibri" w:cs="Arial"/>
                <w:sz w:val="22"/>
                <w:szCs w:val="22"/>
                <w:lang w:eastAsia="en-GB"/>
              </w:rPr>
              <w:t>KANEEZ UR REHMAN</w:t>
            </w:r>
          </w:p>
        </w:tc>
        <w:tc>
          <w:tcPr>
            <w:tcW w:w="2789" w:type="dxa"/>
          </w:tcPr>
          <w:p w14:paraId="132CE1D5" w14:textId="77777777" w:rsidR="00E42E8E" w:rsidRPr="00A1708D" w:rsidRDefault="00E42E8E" w:rsidP="00D9507D">
            <w:pPr>
              <w:jc w:val="left"/>
              <w:rPr>
                <w:rFonts w:eastAsia="Calibri" w:cs="Arial"/>
                <w:sz w:val="22"/>
                <w:szCs w:val="22"/>
                <w:lang w:eastAsia="en-GB"/>
              </w:rPr>
            </w:pPr>
            <w:r w:rsidRPr="00A1708D">
              <w:rPr>
                <w:rFonts w:eastAsia="Arial" w:cs="Arial"/>
                <w:i/>
                <w:sz w:val="20"/>
                <w:szCs w:val="20"/>
                <w:lang w:eastAsia="en-GB"/>
              </w:rPr>
              <w:t>31/08/2020</w:t>
            </w:r>
          </w:p>
        </w:tc>
      </w:tr>
    </w:tbl>
    <w:p w14:paraId="2B9D964C" w14:textId="77777777" w:rsidR="00E42E8E" w:rsidRPr="00A1708D" w:rsidRDefault="00E42E8E" w:rsidP="00E42E8E">
      <w:pPr>
        <w:rPr>
          <w:rFonts w:eastAsia="Calibri" w:cs="Arial"/>
          <w:szCs w:val="22"/>
          <w:lang w:eastAsia="en-GB"/>
        </w:rPr>
      </w:pPr>
    </w:p>
    <w:p w14:paraId="579BB335" w14:textId="77777777" w:rsidR="00E42E8E" w:rsidRPr="00A1708D" w:rsidRDefault="00E42E8E" w:rsidP="00E42E8E">
      <w:pPr>
        <w:rPr>
          <w:rFonts w:cs="Arial"/>
        </w:rPr>
      </w:pPr>
    </w:p>
    <w:p w14:paraId="0B36CAAE" w14:textId="77777777" w:rsidR="00E42E8E" w:rsidRPr="00A1708D" w:rsidRDefault="00E42E8E" w:rsidP="00E42E8E">
      <w:pPr>
        <w:rPr>
          <w:rFonts w:cs="Arial"/>
        </w:rPr>
      </w:pPr>
    </w:p>
    <w:p w14:paraId="385876EB" w14:textId="77777777" w:rsidR="00E42E8E" w:rsidRPr="002927F9" w:rsidRDefault="00E42E8E" w:rsidP="00E42E8E">
      <w:pPr>
        <w:pStyle w:val="H1"/>
        <w:rPr>
          <w:rFonts w:cs="Arial"/>
        </w:rPr>
      </w:pPr>
      <w:bookmarkStart w:id="167" w:name="_Toc15917036"/>
      <w:bookmarkStart w:id="168" w:name="_Toc372294215"/>
      <w:bookmarkStart w:id="169" w:name="_Toc515015213"/>
      <w:bookmarkEnd w:id="164"/>
      <w:bookmarkEnd w:id="166"/>
      <w:r w:rsidRPr="002927F9">
        <w:rPr>
          <w:rFonts w:cs="Arial"/>
        </w:rPr>
        <w:lastRenderedPageBreak/>
        <w:t xml:space="preserve">37. Volunteers </w:t>
      </w:r>
      <w:bookmarkEnd w:id="167"/>
    </w:p>
    <w:p w14:paraId="34D6DC84" w14:textId="77777777" w:rsidR="00E42E8E" w:rsidRPr="002927F9" w:rsidRDefault="00E42E8E" w:rsidP="00E42E8E">
      <w:pPr>
        <w:pStyle w:val="deleteasappropriate"/>
        <w:rPr>
          <w:rFonts w:cs="Arial"/>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42E8E" w:rsidRPr="002927F9" w14:paraId="0ED9989F" w14:textId="77777777" w:rsidTr="00D9507D">
        <w:trPr>
          <w:cantSplit/>
          <w:trHeight w:val="209"/>
          <w:jc w:val="center"/>
        </w:trPr>
        <w:tc>
          <w:tcPr>
            <w:tcW w:w="3082" w:type="dxa"/>
            <w:vAlign w:val="center"/>
          </w:tcPr>
          <w:p w14:paraId="31D68C85" w14:textId="77777777" w:rsidR="00E42E8E" w:rsidRPr="002927F9" w:rsidRDefault="00E42E8E" w:rsidP="00D9507D">
            <w:pPr>
              <w:pStyle w:val="MeetsEYFS"/>
              <w:jc w:val="center"/>
              <w:rPr>
                <w:rFonts w:cs="Arial"/>
              </w:rPr>
            </w:pPr>
            <w:r w:rsidRPr="002927F9">
              <w:rPr>
                <w:rFonts w:cs="Arial"/>
              </w:rPr>
              <w:t>EYFS: 3.9, 3.29</w:t>
            </w:r>
          </w:p>
        </w:tc>
      </w:tr>
    </w:tbl>
    <w:p w14:paraId="4CC0B81E" w14:textId="77777777" w:rsidR="00E42E8E" w:rsidRPr="002927F9" w:rsidRDefault="00E42E8E" w:rsidP="00E42E8E">
      <w:pPr>
        <w:rPr>
          <w:rFonts w:cs="Arial"/>
        </w:rPr>
      </w:pPr>
    </w:p>
    <w:p w14:paraId="1864451F" w14:textId="77777777" w:rsidR="00E42E8E" w:rsidRPr="002927F9" w:rsidRDefault="00E42E8E" w:rsidP="00E42E8E">
      <w:pPr>
        <w:rPr>
          <w:rFonts w:cs="Arial"/>
        </w:rPr>
      </w:pPr>
      <w:r w:rsidRPr="002927F9">
        <w:rPr>
          <w:rFonts w:cs="Arial"/>
        </w:rPr>
        <w:t xml:space="preserve">At </w:t>
      </w:r>
      <w:r w:rsidRPr="002927F9">
        <w:rPr>
          <w:rFonts w:cs="Arial"/>
          <w:b/>
          <w:i/>
        </w:rPr>
        <w:t>Lemon Tree Manchester LTD</w:t>
      </w:r>
      <w:r w:rsidRPr="002927F9">
        <w:rPr>
          <w:rFonts w:cs="Arial"/>
        </w:rPr>
        <w:t xml:space="preserve"> we recognise the immense benefits that volunteers bring to the nursery. In return we hope to give volunteers an opportunity to share their skills in a different environment and to undertake new experiences.</w:t>
      </w:r>
    </w:p>
    <w:p w14:paraId="59BC7127" w14:textId="77777777" w:rsidR="00E42E8E" w:rsidRPr="002927F9" w:rsidRDefault="00E42E8E" w:rsidP="00E42E8E">
      <w:pPr>
        <w:rPr>
          <w:rFonts w:cs="Arial"/>
        </w:rPr>
      </w:pPr>
    </w:p>
    <w:p w14:paraId="2D4DDC88" w14:textId="77777777" w:rsidR="00E42E8E" w:rsidRPr="002927F9" w:rsidRDefault="00E42E8E" w:rsidP="00E42E8E">
      <w:pPr>
        <w:pStyle w:val="H2"/>
      </w:pPr>
      <w:r w:rsidRPr="002927F9">
        <w:t>Status of volunteers</w:t>
      </w:r>
    </w:p>
    <w:p w14:paraId="1F120E72" w14:textId="77777777" w:rsidR="00E42E8E" w:rsidRPr="002927F9" w:rsidRDefault="00E42E8E" w:rsidP="00E42E8E">
      <w:pPr>
        <w:rPr>
          <w:rFonts w:cs="Arial"/>
        </w:rPr>
      </w:pPr>
      <w:r w:rsidRPr="002927F9">
        <w:rPr>
          <w:rFonts w:cs="Arial"/>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14:paraId="12C0F85E" w14:textId="77777777" w:rsidR="00E42E8E" w:rsidRPr="002927F9" w:rsidRDefault="00E42E8E" w:rsidP="00E42E8E">
      <w:pPr>
        <w:rPr>
          <w:rFonts w:cs="Arial"/>
        </w:rPr>
      </w:pPr>
    </w:p>
    <w:p w14:paraId="1004F688" w14:textId="77777777" w:rsidR="00E42E8E" w:rsidRPr="002927F9" w:rsidRDefault="00E42E8E" w:rsidP="00E42E8E">
      <w:pPr>
        <w:pStyle w:val="H2"/>
      </w:pPr>
      <w:r w:rsidRPr="002927F9">
        <w:t>Enhanced Disclosure and Barring Service (DBS) check</w:t>
      </w:r>
    </w:p>
    <w:p w14:paraId="297284B7" w14:textId="77777777" w:rsidR="00E42E8E" w:rsidRPr="002927F9" w:rsidRDefault="00E42E8E" w:rsidP="00E42E8E">
      <w:pPr>
        <w:rPr>
          <w:rFonts w:cs="Arial"/>
        </w:rPr>
      </w:pPr>
      <w:r w:rsidRPr="002927F9">
        <w:rPr>
          <w:rFonts w:cs="Arial"/>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295A3AFF" w14:textId="77777777" w:rsidR="00E42E8E" w:rsidRPr="002927F9" w:rsidRDefault="00E42E8E" w:rsidP="00E42E8E">
      <w:pPr>
        <w:rPr>
          <w:rFonts w:cs="Arial"/>
        </w:rPr>
      </w:pPr>
    </w:p>
    <w:p w14:paraId="05960C4D" w14:textId="77777777" w:rsidR="00E42E8E" w:rsidRPr="002927F9" w:rsidRDefault="00E42E8E" w:rsidP="00E42E8E">
      <w:pPr>
        <w:pStyle w:val="H2"/>
      </w:pPr>
      <w:r w:rsidRPr="002927F9">
        <w:t>Training</w:t>
      </w:r>
    </w:p>
    <w:p w14:paraId="68629A45" w14:textId="77777777" w:rsidR="00E42E8E" w:rsidRPr="002927F9" w:rsidRDefault="00E42E8E" w:rsidP="00E42E8E">
      <w:pPr>
        <w:rPr>
          <w:rFonts w:cs="Arial"/>
        </w:rPr>
      </w:pPr>
      <w:r w:rsidRPr="002927F9">
        <w:rPr>
          <w:rFonts w:cs="Arial"/>
        </w:rPr>
        <w:t xml:space="preserve">Volunteers will be offered training and/or support as appropriate. We will provide any training and support required for the role, including child protection, paediatric first aid (where applicable) and health and safety training. The purpose of this is to enable the volunteer to be supported and enhance their development in their voluntary role within our team.  </w:t>
      </w:r>
    </w:p>
    <w:p w14:paraId="29C54107" w14:textId="77777777" w:rsidR="00E42E8E" w:rsidRPr="002927F9" w:rsidRDefault="00E42E8E" w:rsidP="00E42E8E">
      <w:pPr>
        <w:rPr>
          <w:rFonts w:cs="Arial"/>
        </w:rPr>
      </w:pPr>
    </w:p>
    <w:p w14:paraId="0F5C7BF8" w14:textId="77777777" w:rsidR="00E42E8E" w:rsidRPr="002927F9" w:rsidRDefault="00E42E8E" w:rsidP="00E42E8E">
      <w:pPr>
        <w:pStyle w:val="H2"/>
      </w:pPr>
      <w:r w:rsidRPr="002927F9">
        <w:t>Policies and procedures</w:t>
      </w:r>
    </w:p>
    <w:p w14:paraId="6A0C8513" w14:textId="77777777" w:rsidR="00E42E8E" w:rsidRPr="002927F9" w:rsidRDefault="00E42E8E" w:rsidP="00E42E8E">
      <w:pPr>
        <w:rPr>
          <w:rFonts w:cs="Arial"/>
        </w:rPr>
      </w:pPr>
      <w:r w:rsidRPr="002927F9">
        <w:rPr>
          <w:rFonts w:cs="Arial"/>
        </w:rPr>
        <w:t>Volunteers are expected to comply with all the nursery’s policies and procedures. The volunteer’s induction process will include an explanation of this.</w:t>
      </w:r>
    </w:p>
    <w:p w14:paraId="7D5A1BA4" w14:textId="77777777" w:rsidR="00E42E8E" w:rsidRPr="002927F9" w:rsidRDefault="00E42E8E" w:rsidP="00E42E8E">
      <w:pPr>
        <w:rPr>
          <w:rFonts w:cs="Arial"/>
        </w:rPr>
      </w:pPr>
    </w:p>
    <w:p w14:paraId="04E35872" w14:textId="77777777" w:rsidR="00E42E8E" w:rsidRPr="002927F9" w:rsidRDefault="00E42E8E" w:rsidP="00E42E8E">
      <w:pPr>
        <w:pStyle w:val="H2"/>
      </w:pPr>
      <w:r w:rsidRPr="002927F9">
        <w:t>Confidentiality</w:t>
      </w:r>
    </w:p>
    <w:p w14:paraId="20C4B641" w14:textId="77777777" w:rsidR="00E42E8E" w:rsidRPr="002927F9" w:rsidRDefault="00E42E8E" w:rsidP="00E42E8E">
      <w:pPr>
        <w:rPr>
          <w:rFonts w:cs="Arial"/>
        </w:rPr>
      </w:pPr>
      <w:r w:rsidRPr="002927F9">
        <w:rPr>
          <w:rFonts w:cs="Arial"/>
        </w:rPr>
        <w:t>Volunteers should not disclose information about the nursery, staff, children and families as stated in the confidentiality policy and should follow the nursery confidentiality procedure at all times.</w:t>
      </w:r>
    </w:p>
    <w:p w14:paraId="35908EDD" w14:textId="77777777" w:rsidR="00E42E8E" w:rsidRPr="002927F9" w:rsidRDefault="00E42E8E" w:rsidP="00E42E8E">
      <w:pPr>
        <w:rPr>
          <w:rFonts w:cs="Arial"/>
        </w:rPr>
      </w:pPr>
    </w:p>
    <w:p w14:paraId="05C5976B" w14:textId="77777777" w:rsidR="00E42E8E" w:rsidRPr="002927F9" w:rsidRDefault="00E42E8E" w:rsidP="00E42E8E">
      <w:pPr>
        <w:pStyle w:val="H2"/>
      </w:pPr>
      <w:r w:rsidRPr="002927F9">
        <w:t>Volunteer's induction pack</w:t>
      </w:r>
    </w:p>
    <w:p w14:paraId="084EA344" w14:textId="77777777" w:rsidR="00E42E8E" w:rsidRPr="002927F9" w:rsidRDefault="00E42E8E" w:rsidP="00E42E8E">
      <w:pPr>
        <w:rPr>
          <w:rFonts w:cs="Arial"/>
        </w:rPr>
      </w:pPr>
      <w:r w:rsidRPr="002927F9">
        <w:rPr>
          <w:rFonts w:cs="Arial"/>
        </w:rPr>
        <w:t>On commencing their volunteer work, the volunteer will be given a pack containing:</w:t>
      </w:r>
    </w:p>
    <w:p w14:paraId="4BDA0E71" w14:textId="77777777" w:rsidR="00E42E8E" w:rsidRPr="002927F9" w:rsidRDefault="00E42E8E" w:rsidP="008565E2">
      <w:pPr>
        <w:numPr>
          <w:ilvl w:val="0"/>
          <w:numId w:val="112"/>
        </w:numPr>
        <w:rPr>
          <w:rFonts w:cs="Arial"/>
        </w:rPr>
      </w:pPr>
      <w:r w:rsidRPr="002927F9">
        <w:rPr>
          <w:rFonts w:cs="Arial"/>
        </w:rPr>
        <w:t>General information about the nursery</w:t>
      </w:r>
    </w:p>
    <w:p w14:paraId="0768DB5F" w14:textId="77777777" w:rsidR="00E42E8E" w:rsidRPr="002927F9" w:rsidRDefault="00E42E8E" w:rsidP="008565E2">
      <w:pPr>
        <w:numPr>
          <w:ilvl w:val="0"/>
          <w:numId w:val="112"/>
        </w:numPr>
        <w:rPr>
          <w:rFonts w:cs="Arial"/>
        </w:rPr>
      </w:pPr>
      <w:r w:rsidRPr="002927F9">
        <w:rPr>
          <w:rFonts w:cs="Arial"/>
        </w:rPr>
        <w:t>A copy of the volunteering policy</w:t>
      </w:r>
    </w:p>
    <w:p w14:paraId="5CB48894" w14:textId="77777777" w:rsidR="00E42E8E" w:rsidRPr="002927F9" w:rsidRDefault="00E42E8E" w:rsidP="008565E2">
      <w:pPr>
        <w:numPr>
          <w:ilvl w:val="0"/>
          <w:numId w:val="112"/>
        </w:numPr>
        <w:rPr>
          <w:rFonts w:cs="Arial"/>
        </w:rPr>
      </w:pPr>
      <w:r w:rsidRPr="002927F9">
        <w:rPr>
          <w:rFonts w:cs="Arial"/>
        </w:rPr>
        <w:t>A confidentiality statement which will require reading, signing and returning to the nursery manager</w:t>
      </w:r>
    </w:p>
    <w:p w14:paraId="14E87108" w14:textId="77777777" w:rsidR="00E42E8E" w:rsidRPr="002927F9" w:rsidRDefault="00E42E8E" w:rsidP="008565E2">
      <w:pPr>
        <w:numPr>
          <w:ilvl w:val="0"/>
          <w:numId w:val="112"/>
        </w:numPr>
        <w:rPr>
          <w:rFonts w:cs="Arial"/>
        </w:rPr>
      </w:pPr>
      <w:r w:rsidRPr="002927F9">
        <w:rPr>
          <w:rFonts w:cs="Arial"/>
        </w:rPr>
        <w:t>Details of access to all nursery relevant policies and procedures.</w:t>
      </w:r>
    </w:p>
    <w:p w14:paraId="3444FC86" w14:textId="77777777" w:rsidR="00E42E8E" w:rsidRPr="002927F9" w:rsidRDefault="00E42E8E" w:rsidP="00E42E8E">
      <w:pPr>
        <w:rPr>
          <w:rFonts w:cs="Arial"/>
        </w:rPr>
      </w:pPr>
    </w:p>
    <w:p w14:paraId="5598787F" w14:textId="77777777" w:rsidR="00E42E8E" w:rsidRPr="002927F9" w:rsidRDefault="00E42E8E" w:rsidP="00E42E8E">
      <w:pPr>
        <w:pStyle w:val="H2"/>
      </w:pPr>
      <w:r w:rsidRPr="002927F9">
        <w:t>Volunteer support</w:t>
      </w:r>
    </w:p>
    <w:p w14:paraId="5553757B" w14:textId="77777777" w:rsidR="00E42E8E" w:rsidRPr="002927F9" w:rsidRDefault="00E42E8E" w:rsidP="00E42E8E">
      <w:pPr>
        <w:rPr>
          <w:rFonts w:cs="Arial"/>
        </w:rPr>
      </w:pPr>
      <w:r w:rsidRPr="002927F9">
        <w:rPr>
          <w:rFonts w:cs="Arial"/>
        </w:rPr>
        <w:t xml:space="preserve">The nursery has a designated officer who will take the volunteer through their induction and support and advise them throughout their time in the nursery. Our designated officer for volunteers is </w:t>
      </w:r>
      <w:r w:rsidRPr="002927F9">
        <w:rPr>
          <w:rFonts w:cs="Arial"/>
          <w:b/>
          <w:i/>
        </w:rPr>
        <w:t>Aisha Nafees</w:t>
      </w:r>
      <w:r w:rsidRPr="002927F9">
        <w:rPr>
          <w:rFonts w:cs="Arial"/>
        </w:rPr>
        <w:t xml:space="preserve">. </w:t>
      </w:r>
    </w:p>
    <w:p w14:paraId="7DCEC540" w14:textId="77777777" w:rsidR="00E42E8E" w:rsidRPr="002927F9" w:rsidRDefault="00E42E8E" w:rsidP="00E42E8E">
      <w:pPr>
        <w:rPr>
          <w:rFonts w:cs="Arial"/>
        </w:rPr>
      </w:pPr>
    </w:p>
    <w:p w14:paraId="007212BA" w14:textId="77777777" w:rsidR="00E42E8E" w:rsidRPr="002927F9" w:rsidRDefault="00E42E8E" w:rsidP="00E42E8E">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E42E8E" w:rsidRPr="002927F9" w14:paraId="171F94DC" w14:textId="77777777" w:rsidTr="00D9507D">
        <w:trPr>
          <w:cantSplit/>
          <w:jc w:val="center"/>
        </w:trPr>
        <w:tc>
          <w:tcPr>
            <w:tcW w:w="1666" w:type="pct"/>
            <w:tcBorders>
              <w:top w:val="single" w:sz="4" w:space="0" w:color="auto"/>
            </w:tcBorders>
            <w:vAlign w:val="center"/>
          </w:tcPr>
          <w:p w14:paraId="33452165" w14:textId="77777777" w:rsidR="00E42E8E" w:rsidRPr="002927F9" w:rsidRDefault="00E42E8E" w:rsidP="00D9507D">
            <w:pPr>
              <w:pStyle w:val="MeetsEYFS"/>
              <w:rPr>
                <w:rFonts w:cs="Arial"/>
                <w:b/>
              </w:rPr>
            </w:pPr>
            <w:r w:rsidRPr="002927F9">
              <w:rPr>
                <w:rFonts w:cs="Arial"/>
                <w:b/>
              </w:rPr>
              <w:t>This policy was adopted on</w:t>
            </w:r>
          </w:p>
        </w:tc>
        <w:tc>
          <w:tcPr>
            <w:tcW w:w="1844" w:type="pct"/>
            <w:tcBorders>
              <w:top w:val="single" w:sz="4" w:space="0" w:color="auto"/>
            </w:tcBorders>
            <w:vAlign w:val="center"/>
          </w:tcPr>
          <w:p w14:paraId="7E1EDF87" w14:textId="77777777" w:rsidR="00E42E8E" w:rsidRPr="002927F9" w:rsidRDefault="00E42E8E" w:rsidP="00D9507D">
            <w:pPr>
              <w:pStyle w:val="MeetsEYFS"/>
              <w:rPr>
                <w:rFonts w:cs="Arial"/>
                <w:b/>
              </w:rPr>
            </w:pPr>
            <w:r w:rsidRPr="002927F9">
              <w:rPr>
                <w:rFonts w:cs="Arial"/>
                <w:b/>
              </w:rPr>
              <w:t>Signed on behalf of the nursery</w:t>
            </w:r>
          </w:p>
        </w:tc>
        <w:tc>
          <w:tcPr>
            <w:tcW w:w="1490" w:type="pct"/>
            <w:tcBorders>
              <w:top w:val="single" w:sz="4" w:space="0" w:color="auto"/>
            </w:tcBorders>
            <w:vAlign w:val="center"/>
          </w:tcPr>
          <w:p w14:paraId="01724076" w14:textId="77777777" w:rsidR="00E42E8E" w:rsidRPr="002927F9" w:rsidRDefault="00E42E8E" w:rsidP="00D9507D">
            <w:pPr>
              <w:pStyle w:val="MeetsEYFS"/>
              <w:rPr>
                <w:rFonts w:cs="Arial"/>
                <w:b/>
              </w:rPr>
            </w:pPr>
            <w:r w:rsidRPr="002927F9">
              <w:rPr>
                <w:rFonts w:cs="Arial"/>
                <w:b/>
              </w:rPr>
              <w:t>Date for review</w:t>
            </w:r>
          </w:p>
        </w:tc>
      </w:tr>
      <w:tr w:rsidR="00E42E8E" w:rsidRPr="002927F9" w14:paraId="689A5056" w14:textId="77777777" w:rsidTr="00D9507D">
        <w:trPr>
          <w:cantSplit/>
          <w:jc w:val="center"/>
        </w:trPr>
        <w:tc>
          <w:tcPr>
            <w:tcW w:w="1666" w:type="pct"/>
            <w:vAlign w:val="center"/>
          </w:tcPr>
          <w:p w14:paraId="319E72EC" w14:textId="77777777" w:rsidR="00E42E8E" w:rsidRPr="002927F9" w:rsidRDefault="00E42E8E" w:rsidP="00D9507D">
            <w:pPr>
              <w:pStyle w:val="MeetsEYFS"/>
              <w:rPr>
                <w:rFonts w:cs="Arial"/>
                <w:i/>
              </w:rPr>
            </w:pPr>
            <w:r w:rsidRPr="002927F9">
              <w:rPr>
                <w:rFonts w:cs="Arial"/>
                <w:i/>
              </w:rPr>
              <w:t>31/08/2019</w:t>
            </w:r>
          </w:p>
        </w:tc>
        <w:tc>
          <w:tcPr>
            <w:tcW w:w="1844" w:type="pct"/>
          </w:tcPr>
          <w:p w14:paraId="26AB9327" w14:textId="77777777" w:rsidR="00E42E8E" w:rsidRPr="002927F9" w:rsidRDefault="00E42E8E" w:rsidP="00D9507D">
            <w:pPr>
              <w:pStyle w:val="MeetsEYFS"/>
              <w:rPr>
                <w:rFonts w:cs="Arial"/>
                <w:i/>
              </w:rPr>
            </w:pPr>
            <w:r w:rsidRPr="002927F9">
              <w:rPr>
                <w:rFonts w:cs="Arial"/>
                <w:i/>
              </w:rPr>
              <w:t>KANEEZ UR REHMAN</w:t>
            </w:r>
          </w:p>
        </w:tc>
        <w:tc>
          <w:tcPr>
            <w:tcW w:w="1490" w:type="pct"/>
          </w:tcPr>
          <w:p w14:paraId="1F38FEF9" w14:textId="77777777" w:rsidR="00E42E8E" w:rsidRPr="002927F9" w:rsidRDefault="00E42E8E" w:rsidP="00D9507D">
            <w:pPr>
              <w:pStyle w:val="MeetsEYFS"/>
              <w:rPr>
                <w:rFonts w:cs="Arial"/>
                <w:i/>
              </w:rPr>
            </w:pPr>
            <w:r w:rsidRPr="002927F9">
              <w:rPr>
                <w:rFonts w:cs="Arial"/>
                <w:i/>
              </w:rPr>
              <w:t>31/08/2020</w:t>
            </w:r>
          </w:p>
        </w:tc>
      </w:tr>
    </w:tbl>
    <w:p w14:paraId="0308EC71" w14:textId="77777777" w:rsidR="00E42E8E" w:rsidRPr="002927F9" w:rsidRDefault="00E42E8E" w:rsidP="00E42E8E">
      <w:pPr>
        <w:jc w:val="left"/>
        <w:rPr>
          <w:rFonts w:cs="Arial"/>
        </w:rPr>
      </w:pPr>
    </w:p>
    <w:p w14:paraId="75AFF3DB" w14:textId="77777777" w:rsidR="005E3DF9" w:rsidRPr="0083478F" w:rsidRDefault="005E3DF9" w:rsidP="005E3DF9">
      <w:pPr>
        <w:pStyle w:val="H1"/>
        <w:ind w:left="1305"/>
        <w:jc w:val="both"/>
        <w:rPr>
          <w:rFonts w:cs="Arial"/>
        </w:rPr>
      </w:pPr>
      <w:bookmarkStart w:id="170" w:name="_Toc15917038"/>
      <w:bookmarkStart w:id="171" w:name="_Toc372294216"/>
      <w:bookmarkStart w:id="172" w:name="_Toc515015214"/>
      <w:bookmarkEnd w:id="168"/>
      <w:bookmarkEnd w:id="169"/>
      <w:r>
        <w:rPr>
          <w:rFonts w:cs="Arial"/>
        </w:rPr>
        <w:lastRenderedPageBreak/>
        <w:t>38.</w:t>
      </w:r>
      <w:r w:rsidRPr="0083478F">
        <w:rPr>
          <w:rFonts w:cs="Arial"/>
        </w:rPr>
        <w:t xml:space="preserve"> Absence Management Procedure</w:t>
      </w:r>
      <w:bookmarkEnd w:id="170"/>
    </w:p>
    <w:p w14:paraId="7A2B1A2E" w14:textId="77777777" w:rsidR="005E3DF9" w:rsidRPr="0083478F" w:rsidRDefault="005E3DF9" w:rsidP="005E3DF9">
      <w:pPr>
        <w:rPr>
          <w:rFonts w:cs="Arial"/>
          <w:sz w:val="16"/>
          <w:szCs w:val="16"/>
        </w:rPr>
      </w:pPr>
    </w:p>
    <w:p w14:paraId="62986034" w14:textId="77777777" w:rsidR="005E3DF9" w:rsidRPr="0083478F" w:rsidRDefault="005E3DF9" w:rsidP="005E3DF9">
      <w:pPr>
        <w:rPr>
          <w:rFonts w:cs="Arial"/>
        </w:rPr>
      </w:pPr>
    </w:p>
    <w:p w14:paraId="0AAF90B9" w14:textId="0E831617" w:rsidR="005E3DF9" w:rsidRPr="0083478F" w:rsidRDefault="005E3DF9" w:rsidP="005E3DF9">
      <w:pPr>
        <w:rPr>
          <w:rFonts w:cs="Arial"/>
        </w:rPr>
      </w:pPr>
      <w:r w:rsidRPr="0083478F">
        <w:rPr>
          <w:rFonts w:cs="Arial"/>
        </w:rPr>
        <w:t xml:space="preserve">At </w:t>
      </w:r>
      <w:r w:rsidRPr="0083478F">
        <w:rPr>
          <w:rFonts w:cs="Arial"/>
          <w:b/>
          <w:i/>
        </w:rPr>
        <w:t>Lemon Tree Manchester LTD</w:t>
      </w:r>
      <w:r w:rsidRPr="0083478F">
        <w:rPr>
          <w:rFonts w:cs="Arial"/>
        </w:rPr>
        <w:t xml:space="preserve"> we encourage all our employees to maximise their attendance at work while recognising that employees will, from time to time, be unable to come to work due to sickness. By implementing this policy, we aim to strike a reasonable balance between the pursuit of our business needs and the genuine needs of employees to take occasional periods of time off work because of sickness. This policy and procedure establish a framework to support individuals and the organisation in times of sickness absence. It ensures that appropriate and consistent advice is provided, and that assistance and support is offered to employees and, where necessary, action is taken.</w:t>
      </w:r>
    </w:p>
    <w:p w14:paraId="0C4FB6EB" w14:textId="77777777" w:rsidR="005E3DF9" w:rsidRPr="0083478F" w:rsidRDefault="005E3DF9" w:rsidP="005E3DF9">
      <w:pPr>
        <w:rPr>
          <w:rFonts w:cs="Arial"/>
        </w:rPr>
      </w:pPr>
    </w:p>
    <w:p w14:paraId="69290134" w14:textId="77777777" w:rsidR="005E3DF9" w:rsidRPr="0083478F" w:rsidRDefault="005E3DF9" w:rsidP="005E3DF9">
      <w:pPr>
        <w:pStyle w:val="H2"/>
      </w:pPr>
      <w:r w:rsidRPr="0083478F">
        <w:t>Principles</w:t>
      </w:r>
    </w:p>
    <w:p w14:paraId="65200BB1" w14:textId="77777777" w:rsidR="005E3DF9" w:rsidRPr="0083478F" w:rsidRDefault="005E3DF9" w:rsidP="005E3DF9">
      <w:pPr>
        <w:rPr>
          <w:rFonts w:cs="Arial"/>
        </w:rPr>
      </w:pPr>
      <w:r w:rsidRPr="0083478F">
        <w:rPr>
          <w:rFonts w:cs="Arial"/>
        </w:rPr>
        <w:t>We aim to provide a healthy working environment and demonstrate commitment to health, safety and the welfare of staff in order to maximise attendance.</w:t>
      </w:r>
    </w:p>
    <w:p w14:paraId="196D8368" w14:textId="77777777" w:rsidR="005E3DF9" w:rsidRPr="0083478F" w:rsidRDefault="005E3DF9" w:rsidP="005E3DF9">
      <w:pPr>
        <w:rPr>
          <w:rFonts w:cs="Arial"/>
        </w:rPr>
      </w:pPr>
    </w:p>
    <w:p w14:paraId="1956FB29" w14:textId="77777777" w:rsidR="005E3DF9" w:rsidRPr="0083478F" w:rsidRDefault="005E3DF9" w:rsidP="005E3DF9">
      <w:pPr>
        <w:rPr>
          <w:rFonts w:cs="Arial"/>
        </w:rPr>
      </w:pPr>
      <w:r w:rsidRPr="0083478F">
        <w:rPr>
          <w:rFonts w:cs="Arial"/>
        </w:rPr>
        <w:t xml:space="preserve">Management is responsible for regularly monitoring and taking appropriate action in connection with sickness and other unplanned absence. </w:t>
      </w:r>
    </w:p>
    <w:p w14:paraId="38EE0739" w14:textId="77777777" w:rsidR="005E3DF9" w:rsidRPr="0083478F" w:rsidRDefault="005E3DF9" w:rsidP="005E3DF9">
      <w:pPr>
        <w:rPr>
          <w:rFonts w:cs="Arial"/>
        </w:rPr>
      </w:pPr>
    </w:p>
    <w:p w14:paraId="1E97D972" w14:textId="77777777" w:rsidR="005E3DF9" w:rsidRPr="0083478F" w:rsidRDefault="005E3DF9" w:rsidP="005E3DF9">
      <w:pPr>
        <w:pStyle w:val="H2"/>
      </w:pPr>
      <w:r w:rsidRPr="0083478F">
        <w:t>Exclusion periods for contagious illnesses</w:t>
      </w:r>
    </w:p>
    <w:p w14:paraId="427DA5AF" w14:textId="77777777" w:rsidR="005E3DF9" w:rsidRPr="0083478F" w:rsidRDefault="005E3DF9" w:rsidP="005E3DF9">
      <w:pPr>
        <w:rPr>
          <w:rFonts w:cs="Arial"/>
        </w:rPr>
      </w:pPr>
      <w:r w:rsidRPr="0083478F">
        <w:rPr>
          <w:rFonts w:cs="Arial"/>
        </w:rPr>
        <w:t xml:space="preserve">Working with children means that you are in contact with illnesses which can be highly contagious. We take the health of children and staff very seriously; therefore, if you have any contagious illness you must adhere to the same exclusion periods as children. This will ensure that you are able to recover appropriately and that this illness is not passed on to other staff, children or parents. The manager will advise you of any exclusion times required (see the sickness and illness and infection control policies). </w:t>
      </w:r>
    </w:p>
    <w:p w14:paraId="6949F80C" w14:textId="77777777" w:rsidR="005E3DF9" w:rsidRPr="0083478F" w:rsidRDefault="005E3DF9" w:rsidP="005E3DF9">
      <w:pPr>
        <w:rPr>
          <w:rFonts w:cs="Arial"/>
        </w:rPr>
      </w:pPr>
    </w:p>
    <w:p w14:paraId="55BDDD84" w14:textId="77777777" w:rsidR="005E3DF9" w:rsidRPr="0083478F" w:rsidRDefault="005E3DF9" w:rsidP="005E3DF9">
      <w:pPr>
        <w:pStyle w:val="H2"/>
      </w:pPr>
      <w:r w:rsidRPr="0083478F">
        <w:t>Sickness absence reporting procedure</w:t>
      </w:r>
    </w:p>
    <w:p w14:paraId="6FE80623" w14:textId="77777777" w:rsidR="005E3DF9" w:rsidRPr="0083478F" w:rsidRDefault="005E3DF9" w:rsidP="005E3DF9">
      <w:pPr>
        <w:rPr>
          <w:rFonts w:cs="Arial"/>
        </w:rPr>
      </w:pPr>
      <w:r w:rsidRPr="0083478F">
        <w:rPr>
          <w:rFonts w:cs="Arial"/>
        </w:rPr>
        <w:t>Reporting sickness absence should be done using the following guidelines. Failure to follow these guidelines could delay any sick pay due to you and could possibly result in disciplinary action.</w:t>
      </w:r>
    </w:p>
    <w:p w14:paraId="33407037" w14:textId="77777777" w:rsidR="005E3DF9" w:rsidRPr="0083478F" w:rsidRDefault="005E3DF9" w:rsidP="005E3DF9">
      <w:pPr>
        <w:rPr>
          <w:rFonts w:cs="Arial"/>
        </w:rPr>
      </w:pPr>
    </w:p>
    <w:p w14:paraId="4A1DBF6D" w14:textId="77777777" w:rsidR="005E3DF9" w:rsidRPr="0083478F" w:rsidRDefault="005E3DF9" w:rsidP="008565E2">
      <w:pPr>
        <w:numPr>
          <w:ilvl w:val="0"/>
          <w:numId w:val="71"/>
        </w:numPr>
        <w:rPr>
          <w:rFonts w:cs="Arial"/>
        </w:rPr>
      </w:pPr>
      <w:r w:rsidRPr="0083478F">
        <w:rPr>
          <w:rFonts w:cs="Arial"/>
        </w:rPr>
        <w:t>On your first day of absence, you must:</w:t>
      </w:r>
    </w:p>
    <w:p w14:paraId="7245A371" w14:textId="77777777" w:rsidR="005E3DF9" w:rsidRPr="0083478F" w:rsidRDefault="005E3DF9" w:rsidP="008565E2">
      <w:pPr>
        <w:numPr>
          <w:ilvl w:val="0"/>
          <w:numId w:val="72"/>
        </w:numPr>
        <w:rPr>
          <w:rFonts w:cs="Arial"/>
        </w:rPr>
      </w:pPr>
      <w:r w:rsidRPr="0083478F">
        <w:rPr>
          <w:rFonts w:cs="Arial"/>
        </w:rPr>
        <w:t>Telephone the nursery and speak to the manager</w:t>
      </w:r>
    </w:p>
    <w:p w14:paraId="749C2700" w14:textId="77777777" w:rsidR="005E3DF9" w:rsidRPr="0083478F" w:rsidRDefault="005E3DF9" w:rsidP="008565E2">
      <w:pPr>
        <w:numPr>
          <w:ilvl w:val="0"/>
          <w:numId w:val="72"/>
        </w:numPr>
        <w:rPr>
          <w:rFonts w:cs="Arial"/>
        </w:rPr>
      </w:pPr>
      <w:r w:rsidRPr="0083478F">
        <w:rPr>
          <w:rFonts w:cs="Arial"/>
        </w:rPr>
        <w:t>Give brief details of your illness and your expected length of absence.</w:t>
      </w:r>
    </w:p>
    <w:p w14:paraId="25911C12" w14:textId="77777777" w:rsidR="005E3DF9" w:rsidRPr="0083478F" w:rsidRDefault="005E3DF9" w:rsidP="008565E2">
      <w:pPr>
        <w:numPr>
          <w:ilvl w:val="0"/>
          <w:numId w:val="72"/>
        </w:numPr>
        <w:rPr>
          <w:rFonts w:cs="Arial"/>
        </w:rPr>
      </w:pPr>
      <w:r w:rsidRPr="0083478F">
        <w:rPr>
          <w:rFonts w:cs="Arial"/>
        </w:rPr>
        <w:t xml:space="preserve">Telephone and speak to someone yourself. Text message and emails are not an acceptable form of communication for this purpose. Contact someone within one hour of your normal start time. If you are due to start at </w:t>
      </w:r>
      <w:r w:rsidRPr="0083478F">
        <w:rPr>
          <w:rFonts w:cs="Arial"/>
          <w:b/>
        </w:rPr>
        <w:t>8:00 – 8:30 AM</w:t>
      </w:r>
      <w:r w:rsidRPr="0083478F">
        <w:rPr>
          <w:rFonts w:cs="Arial"/>
        </w:rPr>
        <w:t xml:space="preserve"> then please contact the manager at least half an hour before your shift is due to start. </w:t>
      </w:r>
    </w:p>
    <w:p w14:paraId="4AEE95C3" w14:textId="77777777" w:rsidR="005E3DF9" w:rsidRPr="0083478F" w:rsidRDefault="005E3DF9" w:rsidP="005E3DF9">
      <w:pPr>
        <w:rPr>
          <w:rFonts w:cs="Arial"/>
        </w:rPr>
      </w:pPr>
    </w:p>
    <w:p w14:paraId="3DF42EA9" w14:textId="77777777" w:rsidR="005E3DF9" w:rsidRPr="0083478F" w:rsidRDefault="005E3DF9" w:rsidP="008565E2">
      <w:pPr>
        <w:numPr>
          <w:ilvl w:val="0"/>
          <w:numId w:val="71"/>
        </w:numPr>
        <w:rPr>
          <w:rFonts w:cs="Arial"/>
        </w:rPr>
      </w:pPr>
      <w:r w:rsidRPr="0083478F">
        <w:rPr>
          <w:rFonts w:cs="Arial"/>
        </w:rPr>
        <w:t>If you have been unable to determine how long the absence will last, and it exceeds the third day, you must contact your manager again on the fourth day.</w:t>
      </w:r>
    </w:p>
    <w:p w14:paraId="5BAED48C" w14:textId="77777777" w:rsidR="005E3DF9" w:rsidRPr="0083478F" w:rsidRDefault="005E3DF9" w:rsidP="005E3DF9">
      <w:pPr>
        <w:rPr>
          <w:rFonts w:cs="Arial"/>
        </w:rPr>
      </w:pPr>
    </w:p>
    <w:p w14:paraId="5D1CDFD1" w14:textId="77777777" w:rsidR="005E3DF9" w:rsidRPr="0083478F" w:rsidRDefault="005E3DF9" w:rsidP="008565E2">
      <w:pPr>
        <w:numPr>
          <w:ilvl w:val="0"/>
          <w:numId w:val="71"/>
        </w:numPr>
        <w:rPr>
          <w:rFonts w:cs="Arial"/>
        </w:rPr>
      </w:pPr>
      <w:r w:rsidRPr="0083478F">
        <w:rPr>
          <w:rFonts w:cs="Arial"/>
        </w:rPr>
        <w:t xml:space="preserve">On returning to work you must complete a copy of the ‘Employee’s statement of sickness self-certification form’. This should be signed by nursery management. </w:t>
      </w:r>
    </w:p>
    <w:p w14:paraId="37C3306A" w14:textId="77777777" w:rsidR="005E3DF9" w:rsidRPr="0083478F" w:rsidRDefault="005E3DF9" w:rsidP="005E3DF9">
      <w:pPr>
        <w:rPr>
          <w:rFonts w:cs="Arial"/>
        </w:rPr>
      </w:pPr>
    </w:p>
    <w:p w14:paraId="56252407" w14:textId="77777777" w:rsidR="005E3DF9" w:rsidRPr="0083478F" w:rsidRDefault="005E3DF9" w:rsidP="008565E2">
      <w:pPr>
        <w:numPr>
          <w:ilvl w:val="0"/>
          <w:numId w:val="71"/>
        </w:numPr>
        <w:rPr>
          <w:rFonts w:cs="Arial"/>
        </w:rPr>
      </w:pPr>
      <w:r w:rsidRPr="0083478F">
        <w:rPr>
          <w:rFonts w:cs="Arial"/>
        </w:rPr>
        <w:lastRenderedPageBreak/>
        <w:t xml:space="preserve">For absences of more than seven consecutive days, you must provide a ‘fit note’ completed by a qualified medical practitioner for the period of absence.  </w:t>
      </w:r>
    </w:p>
    <w:p w14:paraId="69E4125B" w14:textId="77777777" w:rsidR="005E3DF9" w:rsidRPr="0083478F" w:rsidRDefault="005E3DF9" w:rsidP="005E3DF9">
      <w:pPr>
        <w:rPr>
          <w:rFonts w:cs="Arial"/>
        </w:rPr>
      </w:pPr>
    </w:p>
    <w:p w14:paraId="6DA129E3" w14:textId="55F323D5" w:rsidR="005E3DF9" w:rsidRDefault="005E3DF9" w:rsidP="008565E2">
      <w:pPr>
        <w:numPr>
          <w:ilvl w:val="0"/>
          <w:numId w:val="71"/>
        </w:numPr>
        <w:rPr>
          <w:rFonts w:cs="Arial"/>
        </w:rPr>
      </w:pPr>
      <w:r w:rsidRPr="0083478F">
        <w:rPr>
          <w:rFonts w:cs="Arial"/>
        </w:rPr>
        <w:t>After returning to work from any sickness absence leave, a ‘return to work’ interview may be undertaken by the employee and line manager. This will not happen in all circumstances, and we may hold such meetings at our discretion. However, such meetings will normally be held in the following circumstances:</w:t>
      </w:r>
    </w:p>
    <w:p w14:paraId="6BB2740C" w14:textId="77777777" w:rsidR="005E3DF9" w:rsidRPr="0083478F" w:rsidRDefault="005E3DF9" w:rsidP="005E3DF9">
      <w:pPr>
        <w:rPr>
          <w:rFonts w:cs="Arial"/>
        </w:rPr>
      </w:pPr>
    </w:p>
    <w:p w14:paraId="5AD0DAD4" w14:textId="77777777" w:rsidR="005E3DF9" w:rsidRPr="0083478F" w:rsidRDefault="005E3DF9" w:rsidP="008565E2">
      <w:pPr>
        <w:numPr>
          <w:ilvl w:val="0"/>
          <w:numId w:val="72"/>
        </w:numPr>
        <w:rPr>
          <w:rFonts w:cs="Arial"/>
        </w:rPr>
      </w:pPr>
      <w:r w:rsidRPr="0083478F">
        <w:rPr>
          <w:rFonts w:cs="Arial"/>
        </w:rPr>
        <w:t>Where the absence has exceeded 14 days</w:t>
      </w:r>
    </w:p>
    <w:p w14:paraId="1967F07A" w14:textId="77777777" w:rsidR="005E3DF9" w:rsidRPr="0083478F" w:rsidRDefault="005E3DF9" w:rsidP="008565E2">
      <w:pPr>
        <w:numPr>
          <w:ilvl w:val="0"/>
          <w:numId w:val="72"/>
        </w:numPr>
        <w:rPr>
          <w:rFonts w:cs="Arial"/>
        </w:rPr>
      </w:pPr>
      <w:r w:rsidRPr="0083478F">
        <w:rPr>
          <w:rFonts w:cs="Arial"/>
        </w:rPr>
        <w:t>Where the nature of the illness means that duties on return to work may need to be altered and clarification and/or consultation is required</w:t>
      </w:r>
    </w:p>
    <w:p w14:paraId="43813CA8" w14:textId="77777777" w:rsidR="005E3DF9" w:rsidRPr="0083478F" w:rsidRDefault="005E3DF9" w:rsidP="008565E2">
      <w:pPr>
        <w:numPr>
          <w:ilvl w:val="0"/>
          <w:numId w:val="72"/>
        </w:numPr>
        <w:rPr>
          <w:rFonts w:cs="Arial"/>
        </w:rPr>
      </w:pPr>
      <w:r w:rsidRPr="0083478F">
        <w:rPr>
          <w:rFonts w:cs="Arial"/>
        </w:rPr>
        <w:t>Where a member of staff has had two or more absences in 12 weeks.</w:t>
      </w:r>
    </w:p>
    <w:p w14:paraId="5000C5AF" w14:textId="77777777" w:rsidR="005E3DF9" w:rsidRPr="0083478F" w:rsidRDefault="005E3DF9" w:rsidP="005E3DF9">
      <w:pPr>
        <w:rPr>
          <w:rFonts w:cs="Arial"/>
        </w:rPr>
      </w:pPr>
    </w:p>
    <w:p w14:paraId="48AC9D72" w14:textId="77777777" w:rsidR="005E3DF9" w:rsidRPr="0083478F" w:rsidRDefault="005E3DF9" w:rsidP="005E3DF9">
      <w:pPr>
        <w:rPr>
          <w:rFonts w:cs="Arial"/>
        </w:rPr>
      </w:pPr>
      <w:r w:rsidRPr="0083478F">
        <w:rPr>
          <w:rFonts w:cs="Arial"/>
        </w:rPr>
        <w:t>During the return to work interview the following will be discussed:</w:t>
      </w:r>
    </w:p>
    <w:p w14:paraId="2120F436" w14:textId="77777777" w:rsidR="005E3DF9" w:rsidRPr="0083478F" w:rsidRDefault="005E3DF9" w:rsidP="008565E2">
      <w:pPr>
        <w:numPr>
          <w:ilvl w:val="0"/>
          <w:numId w:val="73"/>
        </w:numPr>
        <w:rPr>
          <w:rFonts w:cs="Arial"/>
        </w:rPr>
      </w:pPr>
      <w:r w:rsidRPr="0083478F">
        <w:rPr>
          <w:rFonts w:cs="Arial"/>
        </w:rPr>
        <w:t>The reason for absence</w:t>
      </w:r>
    </w:p>
    <w:p w14:paraId="08456E46" w14:textId="77777777" w:rsidR="005E3DF9" w:rsidRPr="0083478F" w:rsidRDefault="005E3DF9" w:rsidP="008565E2">
      <w:pPr>
        <w:numPr>
          <w:ilvl w:val="0"/>
          <w:numId w:val="73"/>
        </w:numPr>
        <w:rPr>
          <w:rFonts w:cs="Arial"/>
        </w:rPr>
      </w:pPr>
      <w:r w:rsidRPr="0083478F">
        <w:rPr>
          <w:rFonts w:cs="Arial"/>
        </w:rPr>
        <w:t>Whether adjustments to the role (on a temporary or more permanent basis) are required and what they are. These might include adjusted work patterns, start and finish times and changes of duties</w:t>
      </w:r>
    </w:p>
    <w:p w14:paraId="6AA41ED0" w14:textId="77777777" w:rsidR="005E3DF9" w:rsidRPr="0083478F" w:rsidRDefault="005E3DF9" w:rsidP="008565E2">
      <w:pPr>
        <w:numPr>
          <w:ilvl w:val="0"/>
          <w:numId w:val="73"/>
        </w:numPr>
        <w:rPr>
          <w:rFonts w:cs="Arial"/>
        </w:rPr>
      </w:pPr>
      <w:r w:rsidRPr="0083478F">
        <w:rPr>
          <w:rFonts w:cs="Arial"/>
        </w:rPr>
        <w:t>Future requirements and expectations, e.g. improved attendance</w:t>
      </w:r>
    </w:p>
    <w:p w14:paraId="353EF1EC" w14:textId="77777777" w:rsidR="005E3DF9" w:rsidRPr="0083478F" w:rsidRDefault="005E3DF9" w:rsidP="008565E2">
      <w:pPr>
        <w:numPr>
          <w:ilvl w:val="0"/>
          <w:numId w:val="73"/>
        </w:numPr>
        <w:rPr>
          <w:rFonts w:cs="Arial"/>
        </w:rPr>
      </w:pPr>
      <w:r w:rsidRPr="0083478F">
        <w:rPr>
          <w:rFonts w:cs="Arial"/>
        </w:rPr>
        <w:t xml:space="preserve">The return to work interview should be recorded and signed by both the manager and employee and a copy attached to the employee’s file. </w:t>
      </w:r>
    </w:p>
    <w:p w14:paraId="4AD3B4D7" w14:textId="77777777" w:rsidR="005E3DF9" w:rsidRPr="0083478F" w:rsidRDefault="005E3DF9" w:rsidP="005E3DF9">
      <w:pPr>
        <w:rPr>
          <w:rFonts w:cs="Arial"/>
        </w:rPr>
      </w:pPr>
    </w:p>
    <w:p w14:paraId="36CD683C" w14:textId="77777777" w:rsidR="005E3DF9" w:rsidRPr="0083478F" w:rsidRDefault="005E3DF9" w:rsidP="005E3DF9">
      <w:pPr>
        <w:rPr>
          <w:rFonts w:cs="Arial"/>
        </w:rPr>
      </w:pPr>
      <w:r w:rsidRPr="0083478F">
        <w:rPr>
          <w:rFonts w:cs="Arial"/>
        </w:rPr>
        <w:t>Where an employee’s attendance record gives cause for concern because of the duration or frequency of absence, this should be brought to the attention of the employee through a discussion with the manager.</w:t>
      </w:r>
    </w:p>
    <w:p w14:paraId="01248E42" w14:textId="77777777" w:rsidR="005E3DF9" w:rsidRPr="0083478F" w:rsidRDefault="005E3DF9" w:rsidP="005E3DF9">
      <w:pPr>
        <w:rPr>
          <w:rFonts w:cs="Arial"/>
        </w:rPr>
      </w:pPr>
    </w:p>
    <w:p w14:paraId="72721FE3" w14:textId="77777777" w:rsidR="005E3DF9" w:rsidRPr="0083478F" w:rsidRDefault="005E3DF9" w:rsidP="005E3DF9">
      <w:pPr>
        <w:rPr>
          <w:rFonts w:cs="Arial"/>
        </w:rPr>
      </w:pPr>
      <w:r w:rsidRPr="0083478F">
        <w:rPr>
          <w:rFonts w:cs="Arial"/>
        </w:rPr>
        <w:t xml:space="preserve">Throughout any stage of discussions on sickness absence, employees may be accompanied by a work colleague. </w:t>
      </w:r>
    </w:p>
    <w:p w14:paraId="1F3E4439" w14:textId="77777777" w:rsidR="005E3DF9" w:rsidRPr="0083478F" w:rsidRDefault="005E3DF9" w:rsidP="005E3DF9">
      <w:pPr>
        <w:rPr>
          <w:rFonts w:cs="Arial"/>
        </w:rPr>
      </w:pPr>
    </w:p>
    <w:p w14:paraId="32CC0E5B" w14:textId="77777777" w:rsidR="005E3DF9" w:rsidRPr="0083478F" w:rsidRDefault="005E3DF9" w:rsidP="005E3DF9">
      <w:pPr>
        <w:rPr>
          <w:rFonts w:cs="Arial"/>
        </w:rPr>
      </w:pPr>
      <w:r w:rsidRPr="0083478F">
        <w:rPr>
          <w:rFonts w:cs="Arial"/>
        </w:rPr>
        <w:t>The abuse of sick leave and pay regulations may be classified as misconduct and will be dealt with through the disciplinary procedure.</w:t>
      </w:r>
    </w:p>
    <w:p w14:paraId="594F961E" w14:textId="77777777" w:rsidR="005E3DF9" w:rsidRPr="0083478F" w:rsidRDefault="005E3DF9" w:rsidP="005E3DF9">
      <w:pPr>
        <w:rPr>
          <w:rFonts w:cs="Arial"/>
        </w:rPr>
      </w:pPr>
    </w:p>
    <w:p w14:paraId="5D3EEDAA" w14:textId="77777777" w:rsidR="005E3DF9" w:rsidRPr="0083478F" w:rsidRDefault="005E3DF9" w:rsidP="005E3DF9">
      <w:pPr>
        <w:pStyle w:val="H2"/>
      </w:pPr>
      <w:r w:rsidRPr="0083478F">
        <w:t>Frequent and/or persistent short-term sickness absence</w:t>
      </w:r>
    </w:p>
    <w:p w14:paraId="52307AC2" w14:textId="77777777" w:rsidR="005E3DF9" w:rsidRPr="0083478F" w:rsidRDefault="005E3DF9" w:rsidP="005E3DF9">
      <w:pPr>
        <w:rPr>
          <w:rFonts w:cs="Arial"/>
        </w:rPr>
      </w:pPr>
      <w:r w:rsidRPr="0083478F">
        <w:rPr>
          <w:rFonts w:cs="Arial"/>
        </w:rPr>
        <w:t>Short-term absence may be short periods of one or two days occurring frequently.</w:t>
      </w:r>
    </w:p>
    <w:p w14:paraId="28E242D0" w14:textId="77777777" w:rsidR="005E3DF9" w:rsidRPr="0083478F" w:rsidRDefault="005E3DF9" w:rsidP="005E3DF9">
      <w:pPr>
        <w:rPr>
          <w:rFonts w:cs="Arial"/>
        </w:rPr>
      </w:pPr>
    </w:p>
    <w:p w14:paraId="0B29F357" w14:textId="7C7A56D5" w:rsidR="005E3DF9" w:rsidRDefault="005E3DF9" w:rsidP="005E3DF9">
      <w:pPr>
        <w:rPr>
          <w:rFonts w:cs="Arial"/>
        </w:rPr>
      </w:pPr>
      <w:r w:rsidRPr="0083478F">
        <w:rPr>
          <w:rFonts w:cs="Arial"/>
        </w:rPr>
        <w:t>Absence of this nature can be identified by one of the following indicators and should be classed as a trigger:</w:t>
      </w:r>
    </w:p>
    <w:p w14:paraId="7C622276" w14:textId="77777777" w:rsidR="005E3DF9" w:rsidRPr="0083478F" w:rsidRDefault="005E3DF9" w:rsidP="005E3DF9">
      <w:pPr>
        <w:rPr>
          <w:rFonts w:cs="Arial"/>
        </w:rPr>
      </w:pPr>
    </w:p>
    <w:p w14:paraId="636918E9" w14:textId="77777777" w:rsidR="005E3DF9" w:rsidRPr="0083478F" w:rsidRDefault="005E3DF9" w:rsidP="008565E2">
      <w:pPr>
        <w:numPr>
          <w:ilvl w:val="0"/>
          <w:numId w:val="74"/>
        </w:numPr>
        <w:rPr>
          <w:rFonts w:cs="Arial"/>
        </w:rPr>
      </w:pPr>
      <w:r w:rsidRPr="0083478F">
        <w:rPr>
          <w:rFonts w:cs="Arial"/>
        </w:rPr>
        <w:t>Four self-certified spells of absence in one calendar year</w:t>
      </w:r>
    </w:p>
    <w:p w14:paraId="51ED8759" w14:textId="77777777" w:rsidR="005E3DF9" w:rsidRPr="0083478F" w:rsidRDefault="005E3DF9" w:rsidP="008565E2">
      <w:pPr>
        <w:numPr>
          <w:ilvl w:val="0"/>
          <w:numId w:val="74"/>
        </w:numPr>
        <w:rPr>
          <w:rFonts w:cs="Arial"/>
        </w:rPr>
      </w:pPr>
      <w:r w:rsidRPr="0083478F">
        <w:rPr>
          <w:rFonts w:cs="Arial"/>
        </w:rPr>
        <w:t>A total of 10 working days or more of self-certified absence in one calendar year</w:t>
      </w:r>
    </w:p>
    <w:p w14:paraId="206E3FF8" w14:textId="77777777" w:rsidR="005E3DF9" w:rsidRPr="0083478F" w:rsidRDefault="005E3DF9" w:rsidP="008565E2">
      <w:pPr>
        <w:numPr>
          <w:ilvl w:val="0"/>
          <w:numId w:val="74"/>
        </w:numPr>
        <w:rPr>
          <w:rFonts w:cs="Arial"/>
        </w:rPr>
      </w:pPr>
      <w:r w:rsidRPr="0083478F">
        <w:rPr>
          <w:rFonts w:cs="Arial"/>
        </w:rPr>
        <w:t>Patterns of absence over a period, e.g. an individual regularly taking Mondays or Fridays off</w:t>
      </w:r>
    </w:p>
    <w:p w14:paraId="4098D061" w14:textId="5C630B8F" w:rsidR="005E3DF9" w:rsidRDefault="005E3DF9" w:rsidP="008565E2">
      <w:pPr>
        <w:numPr>
          <w:ilvl w:val="0"/>
          <w:numId w:val="74"/>
        </w:numPr>
        <w:rPr>
          <w:rFonts w:cs="Arial"/>
        </w:rPr>
      </w:pPr>
      <w:r w:rsidRPr="0083478F">
        <w:rPr>
          <w:rFonts w:cs="Arial"/>
        </w:rPr>
        <w:t>Where an employee’s attendance record is significantly worse than those of comparable employees, or absence problems have gone on for a considerable length of time.</w:t>
      </w:r>
    </w:p>
    <w:p w14:paraId="5EBF491C" w14:textId="77777777" w:rsidR="005E3DF9" w:rsidRPr="0083478F" w:rsidRDefault="005E3DF9" w:rsidP="005E3DF9">
      <w:pPr>
        <w:ind w:left="720"/>
        <w:rPr>
          <w:rFonts w:cs="Arial"/>
        </w:rPr>
      </w:pPr>
    </w:p>
    <w:p w14:paraId="417EF76C" w14:textId="77777777" w:rsidR="005E3DF9" w:rsidRPr="0083478F" w:rsidRDefault="005E3DF9" w:rsidP="005E3DF9">
      <w:pPr>
        <w:pStyle w:val="H2"/>
      </w:pPr>
      <w:r w:rsidRPr="0083478F">
        <w:t>Long-term sickness absence</w:t>
      </w:r>
    </w:p>
    <w:p w14:paraId="3EE6D070" w14:textId="77777777" w:rsidR="005E3DF9" w:rsidRPr="0083478F" w:rsidRDefault="005E3DF9" w:rsidP="005E3DF9">
      <w:pPr>
        <w:rPr>
          <w:rFonts w:cs="Arial"/>
        </w:rPr>
      </w:pPr>
      <w:r w:rsidRPr="0083478F">
        <w:rPr>
          <w:rFonts w:cs="Arial"/>
        </w:rPr>
        <w:t>For the purposes of the policy, long-term sickness absence is defined by the nursery as absences lasting over one month.</w:t>
      </w:r>
    </w:p>
    <w:p w14:paraId="37D7293C" w14:textId="77777777" w:rsidR="005E3DF9" w:rsidRPr="0083478F" w:rsidRDefault="005E3DF9" w:rsidP="005E3DF9">
      <w:pPr>
        <w:rPr>
          <w:rFonts w:cs="Arial"/>
        </w:rPr>
      </w:pPr>
    </w:p>
    <w:p w14:paraId="5455C6C0" w14:textId="77777777" w:rsidR="005E3DF9" w:rsidRPr="0083478F" w:rsidRDefault="005E3DF9" w:rsidP="005E3DF9">
      <w:pPr>
        <w:rPr>
          <w:rFonts w:cs="Arial"/>
        </w:rPr>
      </w:pPr>
      <w:r w:rsidRPr="0083478F">
        <w:rPr>
          <w:rFonts w:cs="Arial"/>
        </w:rPr>
        <w:t xml:space="preserve">Where absences have lasted over 10 working days or more, the manager should contact the member of staff concerned to obtain an initial assessment of the problem and to offer any further help or assistance. </w:t>
      </w:r>
    </w:p>
    <w:p w14:paraId="79B6996D" w14:textId="77777777" w:rsidR="005E3DF9" w:rsidRPr="0083478F" w:rsidRDefault="005E3DF9" w:rsidP="005E3DF9">
      <w:pPr>
        <w:rPr>
          <w:rFonts w:cs="Arial"/>
        </w:rPr>
      </w:pPr>
    </w:p>
    <w:p w14:paraId="6D28D717" w14:textId="77777777" w:rsidR="005E3DF9" w:rsidRPr="0083478F" w:rsidRDefault="005E3DF9" w:rsidP="005E3DF9">
      <w:pPr>
        <w:rPr>
          <w:rFonts w:cs="Arial"/>
        </w:rPr>
      </w:pPr>
      <w:r w:rsidRPr="0083478F">
        <w:rPr>
          <w:rFonts w:cs="Arial"/>
        </w:rPr>
        <w:t>At this point and where felt appropriate after further assessment of the problem, the manager will arrange a face-to-face meeting or telephone conference between themselves and the member of staff. The meeting should:</w:t>
      </w:r>
    </w:p>
    <w:p w14:paraId="52D08E28" w14:textId="77777777" w:rsidR="005E3DF9" w:rsidRPr="0083478F" w:rsidRDefault="005E3DF9" w:rsidP="008565E2">
      <w:pPr>
        <w:numPr>
          <w:ilvl w:val="0"/>
          <w:numId w:val="75"/>
        </w:numPr>
        <w:rPr>
          <w:rFonts w:cs="Arial"/>
        </w:rPr>
      </w:pPr>
      <w:r w:rsidRPr="0083478F">
        <w:rPr>
          <w:rFonts w:cs="Arial"/>
        </w:rPr>
        <w:t>Seek to confirm the reasons and nature of the absence and its likely duration</w:t>
      </w:r>
    </w:p>
    <w:p w14:paraId="25EA77AA" w14:textId="77777777" w:rsidR="005E3DF9" w:rsidRPr="0083478F" w:rsidRDefault="005E3DF9" w:rsidP="008565E2">
      <w:pPr>
        <w:numPr>
          <w:ilvl w:val="0"/>
          <w:numId w:val="75"/>
        </w:numPr>
        <w:rPr>
          <w:rFonts w:cs="Arial"/>
        </w:rPr>
      </w:pPr>
      <w:r w:rsidRPr="0083478F">
        <w:rPr>
          <w:rFonts w:cs="Arial"/>
        </w:rPr>
        <w:t>Ensure that the member of staff is aware of the nursery’s concern regarding their health and necessary absence from work</w:t>
      </w:r>
    </w:p>
    <w:p w14:paraId="2EFD7426" w14:textId="77777777" w:rsidR="005E3DF9" w:rsidRPr="0083478F" w:rsidRDefault="005E3DF9" w:rsidP="008565E2">
      <w:pPr>
        <w:numPr>
          <w:ilvl w:val="0"/>
          <w:numId w:val="75"/>
        </w:numPr>
        <w:rPr>
          <w:rFonts w:cs="Arial"/>
        </w:rPr>
      </w:pPr>
      <w:r w:rsidRPr="0083478F">
        <w:rPr>
          <w:rFonts w:cs="Arial"/>
        </w:rPr>
        <w:t>Consider offering alternative duties or a shorter working week if this would enable a quicker return to work subject to medical advice</w:t>
      </w:r>
    </w:p>
    <w:p w14:paraId="4C5DA2E8" w14:textId="77777777" w:rsidR="005E3DF9" w:rsidRPr="0083478F" w:rsidRDefault="005E3DF9" w:rsidP="008565E2">
      <w:pPr>
        <w:numPr>
          <w:ilvl w:val="0"/>
          <w:numId w:val="75"/>
        </w:numPr>
        <w:rPr>
          <w:rFonts w:cs="Arial"/>
        </w:rPr>
      </w:pPr>
      <w:r w:rsidRPr="0083478F">
        <w:rPr>
          <w:rFonts w:cs="Arial"/>
        </w:rPr>
        <w:t>Give consideration to any personal problems being encountered and discuss possible ways of helping the individual resolve these</w:t>
      </w:r>
    </w:p>
    <w:p w14:paraId="3F3F7499" w14:textId="77777777" w:rsidR="005E3DF9" w:rsidRPr="0083478F" w:rsidRDefault="005E3DF9" w:rsidP="008565E2">
      <w:pPr>
        <w:numPr>
          <w:ilvl w:val="0"/>
          <w:numId w:val="75"/>
        </w:numPr>
        <w:rPr>
          <w:rFonts w:cs="Arial"/>
        </w:rPr>
      </w:pPr>
      <w:r w:rsidRPr="0083478F">
        <w:rPr>
          <w:rFonts w:cs="Arial"/>
        </w:rPr>
        <w:t>Advise the member of staff that in their best interests they may be asked to see a registered medical practitioner or occupational health provider appointed by the nursery to enable a medical report to be prepared</w:t>
      </w:r>
    </w:p>
    <w:p w14:paraId="0068F504" w14:textId="77777777" w:rsidR="005E3DF9" w:rsidRPr="0083478F" w:rsidRDefault="005E3DF9" w:rsidP="008565E2">
      <w:pPr>
        <w:numPr>
          <w:ilvl w:val="0"/>
          <w:numId w:val="75"/>
        </w:numPr>
        <w:rPr>
          <w:rFonts w:cs="Arial"/>
        </w:rPr>
      </w:pPr>
      <w:r w:rsidRPr="0083478F">
        <w:rPr>
          <w:rFonts w:cs="Arial"/>
        </w:rPr>
        <w:t>Alternatively, and if appropriate, gain agreement from the member of staff to contact their doctor or specialist in order to establish the likely length of absence and the long-term effect on capability in relation to job performance and attendance at work.</w:t>
      </w:r>
    </w:p>
    <w:p w14:paraId="558C4F5A" w14:textId="77777777" w:rsidR="005E3DF9" w:rsidRPr="0083478F" w:rsidRDefault="005E3DF9" w:rsidP="005E3DF9">
      <w:pPr>
        <w:rPr>
          <w:rFonts w:cs="Arial"/>
        </w:rPr>
      </w:pPr>
    </w:p>
    <w:p w14:paraId="02CD12AE" w14:textId="77777777" w:rsidR="005E3DF9" w:rsidRPr="0083478F" w:rsidRDefault="005E3DF9" w:rsidP="005E3DF9">
      <w:pPr>
        <w:rPr>
          <w:rFonts w:cs="Arial"/>
        </w:rPr>
      </w:pPr>
      <w:r w:rsidRPr="0083478F">
        <w:rPr>
          <w:rFonts w:cs="Arial"/>
        </w:rPr>
        <w:t xml:space="preserve">If all other avenues have been investigated, the absence continues or, following return to work, the attendance record does not improve, a subsequent meeting should be arranged. At this point, unless there are reasonable grounds to believe there will be an improvement in the foreseeable future, the manager should inform the member of staff that long-term sickness absence due to ill health may put their employment at risk and the possibility of termination by reason of capability or suitability to work with children might have to be considered, taking into account any medical information available. </w:t>
      </w:r>
    </w:p>
    <w:p w14:paraId="10525D0E" w14:textId="77777777" w:rsidR="005E3DF9" w:rsidRPr="0083478F" w:rsidRDefault="005E3DF9" w:rsidP="005E3DF9">
      <w:pPr>
        <w:rPr>
          <w:rFonts w:cs="Arial"/>
        </w:rPr>
      </w:pPr>
    </w:p>
    <w:p w14:paraId="42C88C46" w14:textId="77777777" w:rsidR="005E3DF9" w:rsidRPr="0083478F" w:rsidRDefault="005E3DF9" w:rsidP="005E3DF9">
      <w:pPr>
        <w:rPr>
          <w:rFonts w:cs="Arial"/>
        </w:rPr>
      </w:pPr>
      <w:r w:rsidRPr="0083478F">
        <w:rPr>
          <w:rFonts w:cs="Arial"/>
        </w:rPr>
        <w:t>The position will be reviewed periodically and ultimately it may become necessary from a business perspective to consider termination of employment. In these circumstances, the nursery will:</w:t>
      </w:r>
    </w:p>
    <w:p w14:paraId="22BA2E07" w14:textId="77777777" w:rsidR="005E3DF9" w:rsidRPr="0083478F" w:rsidRDefault="005E3DF9" w:rsidP="008565E2">
      <w:pPr>
        <w:numPr>
          <w:ilvl w:val="0"/>
          <w:numId w:val="76"/>
        </w:numPr>
        <w:rPr>
          <w:rFonts w:cs="Arial"/>
        </w:rPr>
      </w:pPr>
      <w:r w:rsidRPr="0083478F">
        <w:rPr>
          <w:rFonts w:cs="Arial"/>
        </w:rPr>
        <w:t>Review the employee's absence record to assess whether or not it is sufficient to justify dismissal</w:t>
      </w:r>
    </w:p>
    <w:p w14:paraId="5B8478CA" w14:textId="77777777" w:rsidR="005E3DF9" w:rsidRPr="0083478F" w:rsidRDefault="005E3DF9" w:rsidP="008565E2">
      <w:pPr>
        <w:numPr>
          <w:ilvl w:val="0"/>
          <w:numId w:val="76"/>
        </w:numPr>
        <w:rPr>
          <w:rFonts w:cs="Arial"/>
        </w:rPr>
      </w:pPr>
      <w:r w:rsidRPr="0083478F">
        <w:rPr>
          <w:rFonts w:cs="Arial"/>
        </w:rPr>
        <w:t>Consult the employee</w:t>
      </w:r>
    </w:p>
    <w:p w14:paraId="041ACAB5" w14:textId="77777777" w:rsidR="005E3DF9" w:rsidRPr="0083478F" w:rsidRDefault="005E3DF9" w:rsidP="008565E2">
      <w:pPr>
        <w:numPr>
          <w:ilvl w:val="0"/>
          <w:numId w:val="76"/>
        </w:numPr>
        <w:rPr>
          <w:rFonts w:cs="Arial"/>
        </w:rPr>
      </w:pPr>
      <w:r w:rsidRPr="0083478F">
        <w:rPr>
          <w:rFonts w:cs="Arial"/>
        </w:rPr>
        <w:t>Obtain up-to-date medical advice through the employee’s GP and/or occupational health</w:t>
      </w:r>
    </w:p>
    <w:p w14:paraId="12DF35C2" w14:textId="77777777" w:rsidR="005E3DF9" w:rsidRPr="0083478F" w:rsidRDefault="005E3DF9" w:rsidP="008565E2">
      <w:pPr>
        <w:numPr>
          <w:ilvl w:val="0"/>
          <w:numId w:val="76"/>
        </w:numPr>
        <w:rPr>
          <w:rFonts w:cs="Arial"/>
        </w:rPr>
      </w:pPr>
      <w:r w:rsidRPr="0083478F">
        <w:rPr>
          <w:rFonts w:cs="Arial"/>
        </w:rPr>
        <w:t>Advise the employee in writing as soon as it is established that termination of employment has become a possibility</w:t>
      </w:r>
    </w:p>
    <w:p w14:paraId="181E0934" w14:textId="77777777" w:rsidR="005E3DF9" w:rsidRPr="0083478F" w:rsidRDefault="005E3DF9" w:rsidP="008565E2">
      <w:pPr>
        <w:numPr>
          <w:ilvl w:val="0"/>
          <w:numId w:val="76"/>
        </w:numPr>
        <w:rPr>
          <w:rFonts w:cs="Arial"/>
        </w:rPr>
      </w:pPr>
      <w:r w:rsidRPr="0083478F">
        <w:rPr>
          <w:rFonts w:cs="Arial"/>
        </w:rPr>
        <w:t>Meet with the employee to discuss the options and consider the employee's views on continuing employment</w:t>
      </w:r>
    </w:p>
    <w:p w14:paraId="5353CC6F" w14:textId="77777777" w:rsidR="005E3DF9" w:rsidRPr="0083478F" w:rsidRDefault="005E3DF9" w:rsidP="008565E2">
      <w:pPr>
        <w:numPr>
          <w:ilvl w:val="0"/>
          <w:numId w:val="76"/>
        </w:numPr>
        <w:rPr>
          <w:rFonts w:cs="Arial"/>
        </w:rPr>
      </w:pPr>
      <w:r w:rsidRPr="0083478F">
        <w:rPr>
          <w:rFonts w:cs="Arial"/>
        </w:rPr>
        <w:t>Review if there are any other jobs that the employee could do prior to taking any decision on whether or not to dismiss</w:t>
      </w:r>
    </w:p>
    <w:p w14:paraId="50D68F2C" w14:textId="77777777" w:rsidR="005E3DF9" w:rsidRPr="0083478F" w:rsidRDefault="005E3DF9" w:rsidP="008565E2">
      <w:pPr>
        <w:numPr>
          <w:ilvl w:val="0"/>
          <w:numId w:val="76"/>
        </w:numPr>
        <w:rPr>
          <w:rFonts w:cs="Arial"/>
        </w:rPr>
      </w:pPr>
      <w:r w:rsidRPr="0083478F">
        <w:rPr>
          <w:rFonts w:cs="Arial"/>
        </w:rPr>
        <w:t>Allow a right of appeal against any decision to dismiss the employee on grounds of long-term ill health</w:t>
      </w:r>
    </w:p>
    <w:p w14:paraId="523F6473" w14:textId="77777777" w:rsidR="005E3DF9" w:rsidRPr="0083478F" w:rsidRDefault="005E3DF9" w:rsidP="008565E2">
      <w:pPr>
        <w:numPr>
          <w:ilvl w:val="0"/>
          <w:numId w:val="76"/>
        </w:numPr>
        <w:rPr>
          <w:rFonts w:cs="Arial"/>
        </w:rPr>
      </w:pPr>
      <w:r w:rsidRPr="0083478F">
        <w:rPr>
          <w:rFonts w:cs="Arial"/>
        </w:rPr>
        <w:t>Arrange a further meeting with the employee to determine any appeal</w:t>
      </w:r>
    </w:p>
    <w:p w14:paraId="64FD64F8" w14:textId="77777777" w:rsidR="005E3DF9" w:rsidRPr="0083478F" w:rsidRDefault="005E3DF9" w:rsidP="008565E2">
      <w:pPr>
        <w:numPr>
          <w:ilvl w:val="0"/>
          <w:numId w:val="76"/>
        </w:numPr>
        <w:rPr>
          <w:rFonts w:cs="Arial"/>
        </w:rPr>
      </w:pPr>
      <w:r w:rsidRPr="0083478F">
        <w:rPr>
          <w:rFonts w:cs="Arial"/>
        </w:rPr>
        <w:lastRenderedPageBreak/>
        <w:t>Following this meeting, inform the employee of its final decision</w:t>
      </w:r>
    </w:p>
    <w:p w14:paraId="68176C16" w14:textId="77777777" w:rsidR="005E3DF9" w:rsidRPr="0083478F" w:rsidRDefault="005E3DF9" w:rsidP="008565E2">
      <w:pPr>
        <w:numPr>
          <w:ilvl w:val="0"/>
          <w:numId w:val="76"/>
        </w:numPr>
        <w:rPr>
          <w:rFonts w:cs="Arial"/>
        </w:rPr>
      </w:pPr>
      <w:r w:rsidRPr="0083478F">
        <w:rPr>
          <w:rFonts w:cs="Arial"/>
        </w:rPr>
        <w:t>Act reasonably towards the employee at all times.</w:t>
      </w:r>
    </w:p>
    <w:p w14:paraId="659A7AB5" w14:textId="77777777" w:rsidR="005E3DF9" w:rsidRPr="0083478F" w:rsidRDefault="005E3DF9" w:rsidP="005E3DF9">
      <w:pPr>
        <w:rPr>
          <w:rFonts w:cs="Arial"/>
        </w:rPr>
      </w:pPr>
    </w:p>
    <w:p w14:paraId="72624F1D" w14:textId="77777777" w:rsidR="005E3DF9" w:rsidRPr="0083478F" w:rsidRDefault="005E3DF9" w:rsidP="005E3DF9">
      <w:pPr>
        <w:rPr>
          <w:rFonts w:cs="Arial"/>
        </w:rPr>
      </w:pPr>
      <w:r w:rsidRPr="0083478F">
        <w:rPr>
          <w:rFonts w:cs="Arial"/>
        </w:rPr>
        <w:t>Any decision to terminate employment will be taken by the managing director (Kaneez Ur Rehman), making sure the capability procedure has been exhausted.</w:t>
      </w:r>
    </w:p>
    <w:p w14:paraId="4081F1D0" w14:textId="77777777" w:rsidR="005E3DF9" w:rsidRPr="0083478F" w:rsidRDefault="005E3DF9" w:rsidP="005E3DF9">
      <w:pPr>
        <w:rPr>
          <w:rFonts w:cs="Arial"/>
        </w:rPr>
      </w:pPr>
    </w:p>
    <w:p w14:paraId="54269027" w14:textId="77777777" w:rsidR="005E3DF9" w:rsidRPr="0083478F" w:rsidRDefault="005E3DF9" w:rsidP="005E3DF9">
      <w:pPr>
        <w:pStyle w:val="H2"/>
      </w:pPr>
      <w:r w:rsidRPr="0083478F">
        <w:t>Occupational health</w:t>
      </w:r>
    </w:p>
    <w:p w14:paraId="66750EF8" w14:textId="77777777" w:rsidR="005E3DF9" w:rsidRPr="0083478F" w:rsidRDefault="005E3DF9" w:rsidP="005E3DF9">
      <w:pPr>
        <w:rPr>
          <w:rFonts w:cs="Arial"/>
        </w:rPr>
      </w:pPr>
      <w:r w:rsidRPr="0083478F">
        <w:rPr>
          <w:rFonts w:cs="Arial"/>
        </w:rPr>
        <w:t>The nursery 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14:paraId="33CC2207" w14:textId="77777777" w:rsidR="005E3DF9" w:rsidRPr="0083478F" w:rsidRDefault="005E3DF9" w:rsidP="005E3DF9">
      <w:pPr>
        <w:rPr>
          <w:rFonts w:cs="Arial"/>
        </w:rPr>
      </w:pPr>
    </w:p>
    <w:p w14:paraId="39422988" w14:textId="77777777" w:rsidR="005E3DF9" w:rsidRPr="0083478F" w:rsidRDefault="005E3DF9" w:rsidP="005E3DF9">
      <w:pPr>
        <w:rPr>
          <w:rFonts w:cs="Arial"/>
        </w:rPr>
      </w:pPr>
      <w:r w:rsidRPr="0083478F">
        <w:rPr>
          <w:rFonts w:cs="Arial"/>
        </w:rPr>
        <w:t xml:space="preserve">The nursery will seek to engage the services of an independent Occupational Health Advisor in situations where expert medical opinion is required and work with them to identify the best course of action in circumstances of sickness absence. </w:t>
      </w:r>
    </w:p>
    <w:p w14:paraId="3A4008B8" w14:textId="77777777" w:rsidR="005E3DF9" w:rsidRPr="0083478F" w:rsidRDefault="005E3DF9" w:rsidP="005E3DF9">
      <w:pPr>
        <w:rPr>
          <w:rFonts w:cs="Arial"/>
        </w:rPr>
      </w:pPr>
    </w:p>
    <w:p w14:paraId="459B4B2B" w14:textId="77777777" w:rsidR="005E3DF9" w:rsidRPr="0083478F" w:rsidRDefault="005E3DF9" w:rsidP="005E3DF9">
      <w:pPr>
        <w:pStyle w:val="H2"/>
      </w:pPr>
      <w:r w:rsidRPr="0083478F">
        <w:t>Access to medical records</w:t>
      </w:r>
    </w:p>
    <w:p w14:paraId="719F7FAB" w14:textId="77777777" w:rsidR="005E3DF9" w:rsidRPr="0083478F" w:rsidRDefault="005E3DF9" w:rsidP="005E3DF9">
      <w:pPr>
        <w:rPr>
          <w:rFonts w:cs="Arial"/>
        </w:rPr>
      </w:pPr>
      <w:r w:rsidRPr="0083478F">
        <w:rPr>
          <w:rFonts w:cs="Arial"/>
        </w:rPr>
        <w:t>The Access to Medical Records Act 1988 gives individuals the right of access to medical records relating to themselves which have been prepared by a medical practitioner for employment purposes. The Act provides that:</w:t>
      </w:r>
    </w:p>
    <w:p w14:paraId="0EF1B52A" w14:textId="77777777" w:rsidR="005E3DF9" w:rsidRPr="0083478F" w:rsidRDefault="005E3DF9" w:rsidP="008565E2">
      <w:pPr>
        <w:numPr>
          <w:ilvl w:val="0"/>
          <w:numId w:val="77"/>
        </w:numPr>
        <w:rPr>
          <w:rFonts w:cs="Arial"/>
        </w:rPr>
      </w:pPr>
      <w:r w:rsidRPr="0083478F">
        <w:rPr>
          <w:rFonts w:cs="Arial"/>
        </w:rPr>
        <w:t>Employers must gain the consent of employees before requesting reports from medical practitioners</w:t>
      </w:r>
    </w:p>
    <w:p w14:paraId="69BFD16A" w14:textId="77777777" w:rsidR="005E3DF9" w:rsidRPr="0083478F" w:rsidRDefault="005E3DF9" w:rsidP="008565E2">
      <w:pPr>
        <w:numPr>
          <w:ilvl w:val="0"/>
          <w:numId w:val="77"/>
        </w:numPr>
        <w:rPr>
          <w:rFonts w:cs="Arial"/>
        </w:rPr>
      </w:pPr>
      <w:r w:rsidRPr="0083478F">
        <w:rPr>
          <w:rFonts w:cs="Arial"/>
        </w:rPr>
        <w:t>Employers must inform employees of their rights in respect of medical reports</w:t>
      </w:r>
    </w:p>
    <w:p w14:paraId="7ED1C272" w14:textId="77777777" w:rsidR="005E3DF9" w:rsidRPr="0083478F" w:rsidRDefault="005E3DF9" w:rsidP="008565E2">
      <w:pPr>
        <w:numPr>
          <w:ilvl w:val="0"/>
          <w:numId w:val="77"/>
        </w:numPr>
        <w:rPr>
          <w:rFonts w:cs="Arial"/>
        </w:rPr>
      </w:pPr>
      <w:r w:rsidRPr="0083478F">
        <w:rPr>
          <w:rFonts w:cs="Arial"/>
        </w:rPr>
        <w:t>The employee has the right of access to the report before the employer sees it, provided appropriate notification is given</w:t>
      </w:r>
    </w:p>
    <w:p w14:paraId="501D81AE" w14:textId="77777777" w:rsidR="005E3DF9" w:rsidRPr="0083478F" w:rsidRDefault="005E3DF9" w:rsidP="008565E2">
      <w:pPr>
        <w:numPr>
          <w:ilvl w:val="0"/>
          <w:numId w:val="77"/>
        </w:numPr>
        <w:rPr>
          <w:rFonts w:cs="Arial"/>
        </w:rPr>
      </w:pPr>
      <w:r w:rsidRPr="0083478F">
        <w:rPr>
          <w:rFonts w:cs="Arial"/>
        </w:rPr>
        <w:t>The employer is responsible for notifying the medical practitioner that the employee wishes to have access</w:t>
      </w:r>
    </w:p>
    <w:p w14:paraId="1704CA34" w14:textId="77777777" w:rsidR="005E3DF9" w:rsidRPr="0083478F" w:rsidRDefault="005E3DF9" w:rsidP="008565E2">
      <w:pPr>
        <w:numPr>
          <w:ilvl w:val="0"/>
          <w:numId w:val="77"/>
        </w:numPr>
        <w:rPr>
          <w:rFonts w:cs="Arial"/>
        </w:rPr>
      </w:pPr>
      <w:r w:rsidRPr="0083478F">
        <w:rPr>
          <w:rFonts w:cs="Arial"/>
        </w:rPr>
        <w:t>The employee may ask for a report to be amended or may attach a statement to the report</w:t>
      </w:r>
    </w:p>
    <w:p w14:paraId="2DCDE623" w14:textId="77777777" w:rsidR="005E3DF9" w:rsidRPr="0083478F" w:rsidRDefault="005E3DF9" w:rsidP="008565E2">
      <w:pPr>
        <w:numPr>
          <w:ilvl w:val="0"/>
          <w:numId w:val="77"/>
        </w:numPr>
        <w:rPr>
          <w:rFonts w:cs="Arial"/>
        </w:rPr>
      </w:pPr>
      <w:r w:rsidRPr="0083478F">
        <w:rPr>
          <w:rFonts w:cs="Arial"/>
        </w:rPr>
        <w:t>Having seen the report, the employee may wish to withhold consent to it being supplied.</w:t>
      </w:r>
    </w:p>
    <w:p w14:paraId="4F029DDD" w14:textId="77777777" w:rsidR="005E3DF9" w:rsidRPr="0083478F" w:rsidRDefault="005E3DF9" w:rsidP="005E3DF9">
      <w:pPr>
        <w:rPr>
          <w:rFonts w:cs="Arial"/>
        </w:rPr>
      </w:pPr>
    </w:p>
    <w:p w14:paraId="326EF643" w14:textId="77777777" w:rsidR="005E3DF9" w:rsidRPr="0083478F" w:rsidRDefault="005E3DF9" w:rsidP="005E3DF9">
      <w:pPr>
        <w:rPr>
          <w:rFonts w:cs="Arial"/>
        </w:rPr>
      </w:pPr>
      <w:r w:rsidRPr="0083478F">
        <w:rPr>
          <w:rFonts w:cs="Arial"/>
        </w:rPr>
        <w:t>Where the nursery requests further medical information about the health of staff from an individual’s General Practitioner or Specialist, or its own occupational health provider, the provisions of the Act will be followed.</w:t>
      </w:r>
    </w:p>
    <w:p w14:paraId="65EA2D0C" w14:textId="77777777" w:rsidR="005E3DF9" w:rsidRPr="0083478F" w:rsidRDefault="005E3DF9" w:rsidP="005E3DF9">
      <w:pPr>
        <w:rPr>
          <w:rFonts w:cs="Arial"/>
        </w:rPr>
      </w:pPr>
    </w:p>
    <w:p w14:paraId="63CF14DA" w14:textId="77777777" w:rsidR="005E3DF9" w:rsidRPr="0083478F" w:rsidRDefault="005E3DF9" w:rsidP="005E3DF9">
      <w:pPr>
        <w:rPr>
          <w:rFonts w:cs="Arial"/>
        </w:rPr>
      </w:pPr>
      <w:r w:rsidRPr="0083478F">
        <w:rPr>
          <w:rFonts w:cs="Arial"/>
        </w:rPr>
        <w:t>Throughout any interviews regarding sickness absence, staff are entitled to the support of and/or representation by a work colleague or recognised trade union representative.</w:t>
      </w:r>
    </w:p>
    <w:p w14:paraId="1A5FD3D4" w14:textId="77777777" w:rsidR="005E3DF9" w:rsidRPr="0083478F" w:rsidRDefault="005E3DF9" w:rsidP="005E3DF9">
      <w:pPr>
        <w:rPr>
          <w:rFonts w:cs="Arial"/>
        </w:rPr>
      </w:pPr>
    </w:p>
    <w:p w14:paraId="694E1D51" w14:textId="77777777" w:rsidR="005E3DF9" w:rsidRPr="0083478F" w:rsidRDefault="005E3DF9" w:rsidP="005E3DF9">
      <w:pPr>
        <w:pStyle w:val="H2"/>
      </w:pPr>
      <w:r w:rsidRPr="0083478F">
        <w:t>Sick Pay</w:t>
      </w:r>
    </w:p>
    <w:p w14:paraId="74C79A31" w14:textId="77777777" w:rsidR="005E3DF9" w:rsidRPr="0083478F" w:rsidRDefault="005E3DF9" w:rsidP="005E3DF9">
      <w:pPr>
        <w:rPr>
          <w:rFonts w:cs="Arial"/>
        </w:rPr>
      </w:pPr>
      <w:r w:rsidRPr="0083478F">
        <w:rPr>
          <w:rFonts w:cs="Arial"/>
        </w:rPr>
        <w:t>During the first six months of employment, there is no entitlement to company sick pay. Statutory Sick Pay (SSP) will be paid in accordance with Department for Work and Pensions requirements and no payment will be made for the first three working days in a period of incapacity for work.</w:t>
      </w:r>
    </w:p>
    <w:p w14:paraId="28734DFA" w14:textId="77777777" w:rsidR="005E3DF9" w:rsidRPr="0083478F" w:rsidRDefault="005E3DF9" w:rsidP="005E3DF9">
      <w:pPr>
        <w:rPr>
          <w:rFonts w:cs="Arial"/>
        </w:rPr>
      </w:pPr>
    </w:p>
    <w:p w14:paraId="6A83332E" w14:textId="77777777" w:rsidR="005E3DF9" w:rsidRPr="0083478F" w:rsidRDefault="005E3DF9" w:rsidP="005E3DF9">
      <w:pPr>
        <w:pStyle w:val="H2"/>
      </w:pPr>
      <w:r w:rsidRPr="0083478F">
        <w:lastRenderedPageBreak/>
        <w:t>Company sick pay entitlement</w:t>
      </w:r>
    </w:p>
    <w:p w14:paraId="464F50DD" w14:textId="77777777" w:rsidR="005E3DF9" w:rsidRPr="0083478F" w:rsidRDefault="005E3DF9" w:rsidP="005E3DF9">
      <w:pPr>
        <w:rPr>
          <w:rFonts w:cs="Arial"/>
        </w:rPr>
      </w:pPr>
      <w:r w:rsidRPr="0083478F">
        <w:rPr>
          <w:rFonts w:cs="Arial"/>
        </w:rPr>
        <w:t>The nursery will pay company sick pay dependent on length of service, as shown below:</w:t>
      </w:r>
    </w:p>
    <w:p w14:paraId="6BDE105D" w14:textId="77777777" w:rsidR="005E3DF9" w:rsidRPr="0083478F" w:rsidRDefault="005E3DF9" w:rsidP="008565E2">
      <w:pPr>
        <w:numPr>
          <w:ilvl w:val="0"/>
          <w:numId w:val="78"/>
        </w:numPr>
        <w:rPr>
          <w:rFonts w:cs="Arial"/>
        </w:rPr>
      </w:pPr>
      <w:r w:rsidRPr="0083478F">
        <w:rPr>
          <w:rFonts w:cs="Arial"/>
        </w:rPr>
        <w:t>Zero to six months - SSP only</w:t>
      </w:r>
    </w:p>
    <w:p w14:paraId="4126B712" w14:textId="77777777" w:rsidR="005E3DF9" w:rsidRPr="0083478F" w:rsidRDefault="005E3DF9" w:rsidP="008565E2">
      <w:pPr>
        <w:numPr>
          <w:ilvl w:val="0"/>
          <w:numId w:val="78"/>
        </w:numPr>
        <w:rPr>
          <w:rFonts w:cs="Arial"/>
        </w:rPr>
      </w:pPr>
      <w:r w:rsidRPr="0083478F">
        <w:rPr>
          <w:rFonts w:cs="Arial"/>
        </w:rPr>
        <w:t xml:space="preserve">Six months to 12 months – </w:t>
      </w:r>
      <w:r w:rsidRPr="0083478F">
        <w:rPr>
          <w:rFonts w:cs="Arial"/>
          <w:b/>
        </w:rPr>
        <w:t>Refer to staff contract</w:t>
      </w:r>
    </w:p>
    <w:p w14:paraId="054A0DFA" w14:textId="77777777" w:rsidR="005E3DF9" w:rsidRPr="0083478F" w:rsidRDefault="005E3DF9" w:rsidP="008565E2">
      <w:pPr>
        <w:numPr>
          <w:ilvl w:val="0"/>
          <w:numId w:val="78"/>
        </w:numPr>
        <w:rPr>
          <w:rFonts w:cs="Arial"/>
        </w:rPr>
      </w:pPr>
      <w:r w:rsidRPr="0083478F">
        <w:rPr>
          <w:rFonts w:cs="Arial"/>
        </w:rPr>
        <w:t xml:space="preserve">One year to five years – </w:t>
      </w:r>
      <w:r w:rsidRPr="0083478F">
        <w:rPr>
          <w:rFonts w:cs="Arial"/>
          <w:b/>
        </w:rPr>
        <w:t>Refer to staff contract</w:t>
      </w:r>
    </w:p>
    <w:p w14:paraId="0506DA89" w14:textId="77777777" w:rsidR="005E3DF9" w:rsidRPr="0083478F" w:rsidRDefault="005E3DF9" w:rsidP="008565E2">
      <w:pPr>
        <w:numPr>
          <w:ilvl w:val="0"/>
          <w:numId w:val="78"/>
        </w:numPr>
        <w:rPr>
          <w:rFonts w:cs="Arial"/>
        </w:rPr>
      </w:pPr>
      <w:r w:rsidRPr="0083478F">
        <w:rPr>
          <w:rFonts w:cs="Arial"/>
        </w:rPr>
        <w:t>Over five years –</w:t>
      </w:r>
      <w:r w:rsidRPr="0083478F">
        <w:rPr>
          <w:rFonts w:cs="Arial"/>
          <w:b/>
        </w:rPr>
        <w:t xml:space="preserve"> Refer to staff contract</w:t>
      </w:r>
      <w:r w:rsidRPr="0083478F">
        <w:rPr>
          <w:rFonts w:cs="Arial"/>
        </w:rPr>
        <w:t xml:space="preserve"> </w:t>
      </w:r>
    </w:p>
    <w:p w14:paraId="72FA5B69" w14:textId="77777777" w:rsidR="005E3DF9" w:rsidRPr="0083478F" w:rsidRDefault="005E3DF9" w:rsidP="005E3DF9">
      <w:pPr>
        <w:rPr>
          <w:rFonts w:cs="Arial"/>
        </w:rPr>
      </w:pPr>
    </w:p>
    <w:p w14:paraId="0991BA57" w14:textId="77777777" w:rsidR="005E3DF9" w:rsidRPr="0083478F" w:rsidRDefault="005E3DF9" w:rsidP="005E3DF9">
      <w:pPr>
        <w:rPr>
          <w:rFonts w:cs="Arial"/>
        </w:rPr>
      </w:pPr>
      <w:r w:rsidRPr="0083478F">
        <w:rPr>
          <w:rFonts w:cs="Arial"/>
        </w:rPr>
        <w:t>Sick Pay is calculated on a rolling 12-month basis i.e. the amount of sickness during the last 12-month period.</w:t>
      </w:r>
    </w:p>
    <w:p w14:paraId="36A6645D" w14:textId="77777777" w:rsidR="005E3DF9" w:rsidRPr="0083478F" w:rsidRDefault="005E3DF9" w:rsidP="005E3DF9">
      <w:pPr>
        <w:rPr>
          <w:rFonts w:cs="Arial"/>
        </w:rPr>
      </w:pPr>
    </w:p>
    <w:p w14:paraId="28650593" w14:textId="77777777" w:rsidR="005E3DF9" w:rsidRPr="0083478F" w:rsidRDefault="005E3DF9" w:rsidP="005E3DF9">
      <w:pPr>
        <w:rPr>
          <w:rFonts w:cs="Arial"/>
        </w:rPr>
      </w:pPr>
      <w:r w:rsidRPr="0083478F">
        <w:rPr>
          <w:rFonts w:cs="Arial"/>
        </w:rPr>
        <w:t>Once Company sick pay has been exhausted, any further sick leave will be unpaid or subject to SSP in accordance with regulations and rates applicable at the time.</w:t>
      </w:r>
    </w:p>
    <w:p w14:paraId="46939E4F" w14:textId="77777777" w:rsidR="005E3DF9" w:rsidRPr="0083478F" w:rsidRDefault="005E3DF9" w:rsidP="005E3DF9">
      <w:pPr>
        <w:rPr>
          <w:rFonts w:cs="Arial"/>
        </w:rPr>
      </w:pPr>
    </w:p>
    <w:p w14:paraId="282D2899" w14:textId="77777777" w:rsidR="005E3DF9" w:rsidRPr="0083478F" w:rsidRDefault="005E3DF9" w:rsidP="005E3DF9">
      <w:pPr>
        <w:pStyle w:val="H2"/>
      </w:pPr>
      <w:r w:rsidRPr="0083478F">
        <w:t>Annual leave and sick pay</w:t>
      </w:r>
    </w:p>
    <w:p w14:paraId="677B3EA3" w14:textId="77777777" w:rsidR="005E3DF9" w:rsidRPr="0083478F" w:rsidRDefault="005E3DF9" w:rsidP="005E3DF9">
      <w:pPr>
        <w:rPr>
          <w:rFonts w:cs="Arial"/>
        </w:rPr>
      </w:pPr>
      <w:r w:rsidRPr="0083478F">
        <w:rPr>
          <w:rFonts w:cs="Arial"/>
        </w:rPr>
        <w:t>Where an employee falls sick or is injured while on annual leave, the nursery will allow the employee to take sick leave and take the annual leave at a later time. This policy is subject to the following strict conditions:</w:t>
      </w:r>
    </w:p>
    <w:p w14:paraId="7E1ED0DF" w14:textId="77777777" w:rsidR="005E3DF9" w:rsidRPr="0083478F" w:rsidRDefault="005E3DF9" w:rsidP="008565E2">
      <w:pPr>
        <w:numPr>
          <w:ilvl w:val="0"/>
          <w:numId w:val="79"/>
        </w:numPr>
        <w:rPr>
          <w:rFonts w:cs="Arial"/>
        </w:rPr>
      </w:pPr>
      <w:r w:rsidRPr="0083478F">
        <w:rPr>
          <w:rFonts w:cs="Arial"/>
        </w:rPr>
        <w:t xml:space="preserve">The total period of incapacity must be fully certificated by a qualified medical practitioner </w:t>
      </w:r>
    </w:p>
    <w:p w14:paraId="7F3FFD29" w14:textId="77777777" w:rsidR="005E3DF9" w:rsidRPr="0083478F" w:rsidRDefault="005E3DF9" w:rsidP="008565E2">
      <w:pPr>
        <w:numPr>
          <w:ilvl w:val="0"/>
          <w:numId w:val="79"/>
        </w:numPr>
        <w:rPr>
          <w:rFonts w:cs="Arial"/>
        </w:rPr>
      </w:pPr>
      <w:r w:rsidRPr="0083478F">
        <w:rPr>
          <w:rFonts w:cs="Arial"/>
        </w:rPr>
        <w:t>The employee must contact the manager as soon as he/she knows that there will be a period of incapacity during the pre-planned annual leave in accordance with the Sickness Absence Reporting Procedure</w:t>
      </w:r>
    </w:p>
    <w:p w14:paraId="54DFFB5D" w14:textId="77777777" w:rsidR="005E3DF9" w:rsidRPr="0083478F" w:rsidRDefault="005E3DF9" w:rsidP="008565E2">
      <w:pPr>
        <w:numPr>
          <w:ilvl w:val="0"/>
          <w:numId w:val="79"/>
        </w:numPr>
        <w:rPr>
          <w:rFonts w:cs="Arial"/>
        </w:rPr>
      </w:pPr>
      <w:r w:rsidRPr="0083478F">
        <w:rPr>
          <w:rFonts w:cs="Arial"/>
        </w:rPr>
        <w:t>The employee must submit a written request no later than five days after returning to work setting out how much of the annual leave period was affected by sickness and the amount of leave that the employee wishes to take at another time</w:t>
      </w:r>
    </w:p>
    <w:p w14:paraId="2FBB0729" w14:textId="77777777" w:rsidR="005E3DF9" w:rsidRPr="0083478F" w:rsidRDefault="005E3DF9" w:rsidP="008565E2">
      <w:pPr>
        <w:numPr>
          <w:ilvl w:val="0"/>
          <w:numId w:val="79"/>
        </w:numPr>
        <w:rPr>
          <w:rFonts w:cs="Arial"/>
        </w:rPr>
      </w:pPr>
      <w:r w:rsidRPr="0083478F">
        <w:rPr>
          <w:rFonts w:cs="Arial"/>
        </w:rPr>
        <w:t>Where the employee is overseas when he/she falls sick or is injured, evidence must be produced that the employee was sick by way of either a medical certificate or proof of a claim on an insurance policy for medical treatment received at the overseas location.</w:t>
      </w:r>
    </w:p>
    <w:p w14:paraId="350E8AB5" w14:textId="77777777" w:rsidR="005E3DF9" w:rsidRPr="0083478F" w:rsidRDefault="005E3DF9" w:rsidP="005E3DF9">
      <w:pPr>
        <w:rPr>
          <w:rFonts w:cs="Arial"/>
        </w:rPr>
      </w:pPr>
    </w:p>
    <w:p w14:paraId="09EC214B" w14:textId="77777777" w:rsidR="005E3DF9" w:rsidRPr="0083478F" w:rsidRDefault="005E3DF9" w:rsidP="005E3DF9">
      <w:pPr>
        <w:rPr>
          <w:rFonts w:cs="Arial"/>
        </w:rPr>
      </w:pPr>
      <w:r w:rsidRPr="0083478F">
        <w:rPr>
          <w:rFonts w:cs="Arial"/>
        </w:rPr>
        <w:t>Where the employee fulfils all of the above conditions, we will allow the employee the same amount of annual leave as the amount lost due to sickness or injury.</w:t>
      </w:r>
    </w:p>
    <w:p w14:paraId="06112FCA" w14:textId="77777777" w:rsidR="005E3DF9" w:rsidRDefault="005E3DF9" w:rsidP="005E3DF9">
      <w:pPr>
        <w:pStyle w:val="H2"/>
      </w:pPr>
    </w:p>
    <w:p w14:paraId="3BE4DEE9" w14:textId="153DFC9F" w:rsidR="005E3DF9" w:rsidRPr="0083478F" w:rsidRDefault="005E3DF9" w:rsidP="005E3DF9">
      <w:pPr>
        <w:pStyle w:val="H2"/>
      </w:pPr>
      <w:r w:rsidRPr="0083478F">
        <w:t>Sickness or injury shortly before a period of planned holiday</w:t>
      </w:r>
    </w:p>
    <w:p w14:paraId="564854FA" w14:textId="77777777" w:rsidR="005E3DF9" w:rsidRPr="0083478F" w:rsidRDefault="005E3DF9" w:rsidP="005E3DF9">
      <w:pPr>
        <w:rPr>
          <w:rFonts w:cs="Arial"/>
        </w:rPr>
      </w:pPr>
      <w:r w:rsidRPr="0083478F">
        <w:rPr>
          <w:rFonts w:cs="Arial"/>
        </w:rPr>
        <w:t>If an employee is ill or is injured before the start of a period of planned annual leave, we will agree to the employee postponing the annual leave dates to another mutually agreed time. Any period of sickness absence will then be treated in accordance with the employer's normal policy on sickness absence.</w:t>
      </w:r>
    </w:p>
    <w:p w14:paraId="2FF0EDD6" w14:textId="77777777" w:rsidR="005E3DF9" w:rsidRPr="0083478F" w:rsidRDefault="005E3DF9" w:rsidP="005E3DF9">
      <w:pPr>
        <w:rPr>
          <w:rFonts w:cs="Arial"/>
        </w:rPr>
      </w:pPr>
    </w:p>
    <w:p w14:paraId="48E0FD9D" w14:textId="77777777" w:rsidR="005E3DF9" w:rsidRPr="0083478F" w:rsidRDefault="005E3DF9" w:rsidP="005E3DF9">
      <w:pPr>
        <w:rPr>
          <w:rFonts w:cs="Arial"/>
        </w:rPr>
      </w:pPr>
      <w:r w:rsidRPr="0083478F">
        <w:rPr>
          <w:rFonts w:cs="Arial"/>
        </w:rPr>
        <w:t>The employee must submit a written request to postpone the planned annual leave and this must be accompanied by a letter from his/her doctor confirming that he/she is unfit to take the annual leave.</w:t>
      </w:r>
    </w:p>
    <w:p w14:paraId="7A6E45D3" w14:textId="77777777" w:rsidR="005E3DF9" w:rsidRPr="0083478F" w:rsidRDefault="005E3DF9" w:rsidP="005E3DF9">
      <w:pPr>
        <w:rPr>
          <w:rFonts w:cs="Arial"/>
        </w:rPr>
      </w:pPr>
    </w:p>
    <w:p w14:paraId="7379AF07" w14:textId="77777777" w:rsidR="005E3DF9" w:rsidRPr="0083478F" w:rsidRDefault="005E3DF9" w:rsidP="005E3DF9">
      <w:pPr>
        <w:pStyle w:val="H2"/>
      </w:pPr>
      <w:r w:rsidRPr="0083478F">
        <w:t>Replacement annual leave dates</w:t>
      </w:r>
    </w:p>
    <w:p w14:paraId="1E3C97A8" w14:textId="77777777" w:rsidR="005E3DF9" w:rsidRPr="0083478F" w:rsidRDefault="005E3DF9" w:rsidP="005E3DF9">
      <w:pPr>
        <w:rPr>
          <w:rFonts w:cs="Arial"/>
        </w:rPr>
      </w:pPr>
      <w:r w:rsidRPr="0083478F">
        <w:rPr>
          <w:rFonts w:cs="Arial"/>
        </w:rPr>
        <w:t>Where it is agreed that an employee can take replacement annual leave at a later time, the employee should nominate replacement annual leave dates as soon as possible, with the dates being subject to the agreement of the employee's line manager in the usual way.</w:t>
      </w:r>
    </w:p>
    <w:p w14:paraId="1592C21B" w14:textId="77777777" w:rsidR="005E3DF9" w:rsidRPr="0083478F" w:rsidRDefault="005E3DF9" w:rsidP="005E3DF9">
      <w:pPr>
        <w:rPr>
          <w:rFonts w:cs="Arial"/>
        </w:rPr>
      </w:pPr>
      <w:r w:rsidRPr="0083478F">
        <w:rPr>
          <w:rFonts w:cs="Arial"/>
        </w:rPr>
        <w:lastRenderedPageBreak/>
        <w:t>Employees should endeavour to take any replacement annual leave within the same holiday year as the days lost as a result of sickness or injury. In the event that part or all of the annual leave is lost due to incapacity towards the end of the nursery’s holiday year and there is insufficient time left during that year for the replacement annual leave to be taken, the employee will be permitted to carry over the replacement annual leave to the next holiday year. However, this leave must be taken as early in the new holiday year as possible.</w:t>
      </w:r>
    </w:p>
    <w:p w14:paraId="3A2D3085" w14:textId="77777777" w:rsidR="005E3DF9" w:rsidRPr="0083478F" w:rsidRDefault="005E3DF9" w:rsidP="005E3DF9">
      <w:pPr>
        <w:rPr>
          <w:rFonts w:cs="Arial"/>
        </w:rPr>
      </w:pPr>
    </w:p>
    <w:p w14:paraId="72AB2652" w14:textId="77777777" w:rsidR="005E3DF9" w:rsidRPr="0083478F" w:rsidRDefault="005E3DF9" w:rsidP="005E3DF9">
      <w:pPr>
        <w:keepNext/>
        <w:outlineLvl w:val="2"/>
        <w:rPr>
          <w:rFonts w:cs="Arial"/>
          <w:b/>
          <w:iCs/>
        </w:rPr>
      </w:pPr>
      <w:bookmarkStart w:id="173" w:name="_Toc394321655"/>
      <w:r w:rsidRPr="0083478F">
        <w:rPr>
          <w:rFonts w:cs="Arial"/>
          <w:b/>
          <w:iCs/>
        </w:rPr>
        <w:t>Serious illness/injury of an employee’s immediate family</w:t>
      </w:r>
      <w:bookmarkEnd w:id="173"/>
    </w:p>
    <w:p w14:paraId="2AEA06FC" w14:textId="77777777" w:rsidR="005E3DF9" w:rsidRPr="0083478F" w:rsidRDefault="005E3DF9" w:rsidP="005E3DF9">
      <w:pPr>
        <w:rPr>
          <w:rFonts w:cs="Arial"/>
        </w:rPr>
      </w:pPr>
      <w:r w:rsidRPr="0083478F">
        <w:rPr>
          <w:rFonts w:cs="Arial"/>
        </w:rPr>
        <w:t>This will be looked at on an individual basis and your manager will agree with you a reasonable period of paid leave time initially, with additional unpaid leave if a significant amount of time off is required. You need to also consider taking holiday/TOIL and working flexibly i.e. making adjustments to the length of the working day, changes in hours/days worked etc.</w:t>
      </w:r>
    </w:p>
    <w:p w14:paraId="6F1ABA4D" w14:textId="77777777" w:rsidR="005E3DF9" w:rsidRPr="0083478F" w:rsidRDefault="005E3DF9" w:rsidP="005E3DF9">
      <w:pPr>
        <w:rPr>
          <w:rFonts w:cs="Arial"/>
        </w:rPr>
      </w:pPr>
    </w:p>
    <w:p w14:paraId="6F6A041F" w14:textId="77777777" w:rsidR="005E3DF9" w:rsidRPr="0083478F" w:rsidRDefault="005E3DF9" w:rsidP="005E3DF9">
      <w:pPr>
        <w:keepNext/>
        <w:outlineLvl w:val="2"/>
        <w:rPr>
          <w:rFonts w:cs="Arial"/>
          <w:b/>
          <w:iCs/>
        </w:rPr>
      </w:pPr>
      <w:bookmarkStart w:id="174" w:name="_Toc394321656"/>
      <w:r w:rsidRPr="0083478F">
        <w:rPr>
          <w:rFonts w:cs="Arial"/>
          <w:b/>
          <w:iCs/>
        </w:rPr>
        <w:t>Death of a member of an employee’s immediate family</w:t>
      </w:r>
      <w:bookmarkEnd w:id="174"/>
    </w:p>
    <w:p w14:paraId="512D05AF" w14:textId="77777777" w:rsidR="005E3DF9" w:rsidRPr="0083478F" w:rsidRDefault="005E3DF9" w:rsidP="005E3DF9">
      <w:pPr>
        <w:rPr>
          <w:rFonts w:cs="Arial"/>
        </w:rPr>
      </w:pPr>
      <w:r w:rsidRPr="0083478F">
        <w:rPr>
          <w:rFonts w:cs="Arial"/>
        </w:rPr>
        <w:t xml:space="preserve">This leave applies on the death of an employee’s spouse, life partner, parent, brother, sister, grandparent, dependant or other relative for whom the employee has special responsibility or has had special ties.  </w:t>
      </w:r>
    </w:p>
    <w:p w14:paraId="473FDE1F" w14:textId="77777777" w:rsidR="005E3DF9" w:rsidRPr="0083478F" w:rsidRDefault="005E3DF9" w:rsidP="005E3DF9">
      <w:pPr>
        <w:rPr>
          <w:rFonts w:cs="Arial"/>
        </w:rPr>
      </w:pPr>
    </w:p>
    <w:p w14:paraId="7839130A" w14:textId="77777777" w:rsidR="005E3DF9" w:rsidRPr="0083478F" w:rsidRDefault="005E3DF9" w:rsidP="005E3DF9">
      <w:pPr>
        <w:pStyle w:val="CommentText"/>
        <w:rPr>
          <w:rFonts w:cs="Arial"/>
          <w:sz w:val="24"/>
          <w:szCs w:val="24"/>
        </w:rPr>
      </w:pPr>
      <w:r w:rsidRPr="0083478F">
        <w:rPr>
          <w:rFonts w:cs="Arial"/>
          <w:sz w:val="24"/>
          <w:szCs w:val="24"/>
        </w:rPr>
        <w:t>Generally, the amount of time off required will be at the manager’s discretion but it is advisable to either;</w:t>
      </w:r>
    </w:p>
    <w:p w14:paraId="409C6749" w14:textId="77777777" w:rsidR="005E3DF9" w:rsidRPr="0083478F" w:rsidRDefault="005E3DF9" w:rsidP="008565E2">
      <w:pPr>
        <w:pStyle w:val="CommentText"/>
        <w:numPr>
          <w:ilvl w:val="0"/>
          <w:numId w:val="254"/>
        </w:numPr>
        <w:rPr>
          <w:rFonts w:cs="Arial"/>
          <w:sz w:val="24"/>
          <w:szCs w:val="24"/>
        </w:rPr>
      </w:pPr>
      <w:r w:rsidRPr="0083478F">
        <w:rPr>
          <w:rFonts w:cs="Arial"/>
          <w:sz w:val="24"/>
          <w:szCs w:val="24"/>
        </w:rPr>
        <w:t>Set a defined amount of paid/unpaid time, or</w:t>
      </w:r>
    </w:p>
    <w:p w14:paraId="4B3330B6" w14:textId="77777777" w:rsidR="005E3DF9" w:rsidRPr="0083478F" w:rsidRDefault="005E3DF9" w:rsidP="008565E2">
      <w:pPr>
        <w:pStyle w:val="CommentText"/>
        <w:numPr>
          <w:ilvl w:val="0"/>
          <w:numId w:val="254"/>
        </w:numPr>
        <w:rPr>
          <w:rFonts w:cs="Arial"/>
          <w:sz w:val="24"/>
          <w:szCs w:val="24"/>
        </w:rPr>
      </w:pPr>
      <w:r w:rsidRPr="0083478F">
        <w:rPr>
          <w:rFonts w:cs="Arial"/>
          <w:sz w:val="24"/>
          <w:szCs w:val="24"/>
        </w:rPr>
        <w:t xml:space="preserve">Remove this in its entirety and deal with request as holiday and/or under the emergency time off provisions of the </w:t>
      </w:r>
      <w:r w:rsidRPr="0083478F">
        <w:rPr>
          <w:rFonts w:cs="Arial"/>
          <w:b/>
          <w:sz w:val="24"/>
          <w:szCs w:val="24"/>
        </w:rPr>
        <w:t>Employment Rights Act 1996 (s.57a)</w:t>
      </w:r>
    </w:p>
    <w:p w14:paraId="05E0A41E" w14:textId="77777777" w:rsidR="005E3DF9" w:rsidRPr="0083478F" w:rsidRDefault="005E3DF9" w:rsidP="005E3DF9">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5E3DF9" w:rsidRPr="0083478F" w14:paraId="2EB7B6FB" w14:textId="77777777" w:rsidTr="00D9507D">
        <w:trPr>
          <w:cantSplit/>
          <w:jc w:val="center"/>
        </w:trPr>
        <w:tc>
          <w:tcPr>
            <w:tcW w:w="1666" w:type="pct"/>
            <w:tcBorders>
              <w:top w:val="single" w:sz="4" w:space="0" w:color="auto"/>
            </w:tcBorders>
            <w:vAlign w:val="center"/>
          </w:tcPr>
          <w:p w14:paraId="1604B8E4" w14:textId="77777777" w:rsidR="005E3DF9" w:rsidRPr="0083478F" w:rsidRDefault="005E3DF9" w:rsidP="00D9507D">
            <w:pPr>
              <w:pStyle w:val="MeetsEYFS"/>
              <w:rPr>
                <w:rFonts w:cs="Arial"/>
                <w:b/>
              </w:rPr>
            </w:pPr>
            <w:r w:rsidRPr="0083478F">
              <w:rPr>
                <w:rFonts w:cs="Arial"/>
                <w:b/>
              </w:rPr>
              <w:t>This policy was adopted on</w:t>
            </w:r>
          </w:p>
        </w:tc>
        <w:tc>
          <w:tcPr>
            <w:tcW w:w="1844" w:type="pct"/>
            <w:tcBorders>
              <w:top w:val="single" w:sz="4" w:space="0" w:color="auto"/>
            </w:tcBorders>
            <w:vAlign w:val="center"/>
          </w:tcPr>
          <w:p w14:paraId="4E35B9D3" w14:textId="77777777" w:rsidR="005E3DF9" w:rsidRPr="0083478F" w:rsidRDefault="005E3DF9" w:rsidP="00D9507D">
            <w:pPr>
              <w:pStyle w:val="MeetsEYFS"/>
              <w:rPr>
                <w:rFonts w:cs="Arial"/>
                <w:b/>
              </w:rPr>
            </w:pPr>
            <w:r w:rsidRPr="0083478F">
              <w:rPr>
                <w:rFonts w:cs="Arial"/>
                <w:b/>
              </w:rPr>
              <w:t>Signed on behalf of the nursery</w:t>
            </w:r>
          </w:p>
        </w:tc>
        <w:tc>
          <w:tcPr>
            <w:tcW w:w="1490" w:type="pct"/>
            <w:tcBorders>
              <w:top w:val="single" w:sz="4" w:space="0" w:color="auto"/>
            </w:tcBorders>
            <w:vAlign w:val="center"/>
          </w:tcPr>
          <w:p w14:paraId="7E26B9ED" w14:textId="77777777" w:rsidR="005E3DF9" w:rsidRPr="0083478F" w:rsidRDefault="005E3DF9" w:rsidP="00D9507D">
            <w:pPr>
              <w:pStyle w:val="MeetsEYFS"/>
              <w:rPr>
                <w:rFonts w:cs="Arial"/>
                <w:b/>
              </w:rPr>
            </w:pPr>
            <w:r w:rsidRPr="0083478F">
              <w:rPr>
                <w:rFonts w:cs="Arial"/>
                <w:b/>
              </w:rPr>
              <w:t>Date for review</w:t>
            </w:r>
          </w:p>
        </w:tc>
      </w:tr>
      <w:tr w:rsidR="005E3DF9" w:rsidRPr="0083478F" w14:paraId="6A867D1F" w14:textId="77777777" w:rsidTr="00D9507D">
        <w:trPr>
          <w:cantSplit/>
          <w:jc w:val="center"/>
        </w:trPr>
        <w:tc>
          <w:tcPr>
            <w:tcW w:w="1666" w:type="pct"/>
            <w:vAlign w:val="center"/>
          </w:tcPr>
          <w:p w14:paraId="58F374A7" w14:textId="77777777" w:rsidR="005E3DF9" w:rsidRPr="0083478F" w:rsidRDefault="005E3DF9" w:rsidP="00D9507D">
            <w:pPr>
              <w:pStyle w:val="MeetsEYFS"/>
              <w:rPr>
                <w:rFonts w:cs="Arial"/>
                <w:i/>
              </w:rPr>
            </w:pPr>
            <w:r w:rsidRPr="0083478F">
              <w:rPr>
                <w:rFonts w:cs="Arial"/>
                <w:i/>
              </w:rPr>
              <w:t>31/08/2019</w:t>
            </w:r>
          </w:p>
        </w:tc>
        <w:tc>
          <w:tcPr>
            <w:tcW w:w="1844" w:type="pct"/>
          </w:tcPr>
          <w:p w14:paraId="0ECF10B9" w14:textId="77777777" w:rsidR="005E3DF9" w:rsidRPr="0083478F" w:rsidRDefault="005E3DF9" w:rsidP="00D9507D">
            <w:pPr>
              <w:pStyle w:val="MeetsEYFS"/>
              <w:rPr>
                <w:rFonts w:cs="Arial"/>
                <w:i/>
              </w:rPr>
            </w:pPr>
            <w:r w:rsidRPr="0083478F">
              <w:rPr>
                <w:rFonts w:cs="Arial"/>
                <w:i/>
              </w:rPr>
              <w:t>KANEEZ UR REHMAN</w:t>
            </w:r>
          </w:p>
        </w:tc>
        <w:tc>
          <w:tcPr>
            <w:tcW w:w="1490" w:type="pct"/>
          </w:tcPr>
          <w:p w14:paraId="38C14BD2" w14:textId="77777777" w:rsidR="005E3DF9" w:rsidRPr="0083478F" w:rsidRDefault="005E3DF9" w:rsidP="00D9507D">
            <w:pPr>
              <w:pStyle w:val="MeetsEYFS"/>
              <w:rPr>
                <w:rFonts w:cs="Arial"/>
                <w:i/>
              </w:rPr>
            </w:pPr>
            <w:r w:rsidRPr="0083478F">
              <w:rPr>
                <w:rFonts w:cs="Arial"/>
                <w:i/>
              </w:rPr>
              <w:t>31/08/2020</w:t>
            </w:r>
          </w:p>
        </w:tc>
      </w:tr>
    </w:tbl>
    <w:p w14:paraId="447AF331" w14:textId="77777777" w:rsidR="005E3DF9" w:rsidRPr="0083478F" w:rsidRDefault="005E3DF9" w:rsidP="005E3DF9">
      <w:pPr>
        <w:rPr>
          <w:rFonts w:cs="Arial"/>
        </w:rPr>
      </w:pPr>
    </w:p>
    <w:p w14:paraId="3BD06BFA" w14:textId="77777777" w:rsidR="005E3DF9" w:rsidRPr="0083478F" w:rsidRDefault="005E3DF9" w:rsidP="005E3DF9">
      <w:pPr>
        <w:rPr>
          <w:rFonts w:cs="Arial"/>
        </w:rPr>
      </w:pPr>
    </w:p>
    <w:p w14:paraId="45CB331B" w14:textId="77777777" w:rsidR="005E3DF9" w:rsidRPr="0083478F" w:rsidRDefault="005E3DF9" w:rsidP="005E3DF9">
      <w:pPr>
        <w:rPr>
          <w:rFonts w:cs="Arial"/>
        </w:rPr>
      </w:pPr>
    </w:p>
    <w:p w14:paraId="5CBB18DC" w14:textId="77777777" w:rsidR="00D9507D" w:rsidRPr="00EA7E82" w:rsidRDefault="00D9507D" w:rsidP="00D9507D">
      <w:pPr>
        <w:pStyle w:val="H1"/>
        <w:rPr>
          <w:rFonts w:cs="Arial"/>
        </w:rPr>
      </w:pPr>
      <w:bookmarkStart w:id="175" w:name="_Toc15917039"/>
      <w:bookmarkStart w:id="176" w:name="_Toc372294217"/>
      <w:bookmarkStart w:id="177" w:name="_Toc515015215"/>
      <w:bookmarkEnd w:id="171"/>
      <w:bookmarkEnd w:id="172"/>
      <w:r w:rsidRPr="00EA7E82">
        <w:rPr>
          <w:rFonts w:cs="Arial"/>
        </w:rPr>
        <w:lastRenderedPageBreak/>
        <w:t xml:space="preserve">39. Grievance Procedure </w:t>
      </w:r>
      <w:bookmarkEnd w:id="175"/>
    </w:p>
    <w:p w14:paraId="10B58B30" w14:textId="77777777" w:rsidR="00D9507D" w:rsidRPr="00EA7E82" w:rsidRDefault="00D9507D" w:rsidP="00D9507D">
      <w:pPr>
        <w:rPr>
          <w:rFonts w:cs="Arial"/>
        </w:rPr>
      </w:pPr>
    </w:p>
    <w:p w14:paraId="1FA96D0F" w14:textId="77777777" w:rsidR="00D9507D" w:rsidRPr="00EA7E82" w:rsidRDefault="00D9507D" w:rsidP="00D9507D">
      <w:pPr>
        <w:rPr>
          <w:rFonts w:cs="Arial"/>
        </w:rPr>
      </w:pPr>
      <w:r w:rsidRPr="00EA7E82">
        <w:rPr>
          <w:rFonts w:cs="Arial"/>
        </w:rPr>
        <w:t xml:space="preserve">At </w:t>
      </w:r>
      <w:r w:rsidRPr="00EA7E82">
        <w:rPr>
          <w:rFonts w:cs="Arial"/>
          <w:b/>
          <w:i/>
        </w:rPr>
        <w:t>Lemon Tree Manchester LTD</w:t>
      </w:r>
      <w:r w:rsidRPr="00EA7E82">
        <w:rPr>
          <w:rFonts w:cs="Arial"/>
        </w:rPr>
        <w:t xml:space="preserve"> we follow our legal obligations as an employer at all times including hearing and investigating grievances. We have a policy and procedures that set out our process.</w:t>
      </w:r>
    </w:p>
    <w:p w14:paraId="41C989E7" w14:textId="77777777" w:rsidR="00D9507D" w:rsidRPr="00EA7E82" w:rsidRDefault="00D9507D" w:rsidP="00D9507D">
      <w:pPr>
        <w:rPr>
          <w:rFonts w:cs="Arial"/>
        </w:rPr>
      </w:pPr>
    </w:p>
    <w:p w14:paraId="6BBC3842" w14:textId="77777777" w:rsidR="00D9507D" w:rsidRPr="00EA7E82" w:rsidRDefault="00D9507D" w:rsidP="00D9507D">
      <w:pPr>
        <w:rPr>
          <w:rFonts w:cs="Arial"/>
          <w:b/>
        </w:rPr>
      </w:pPr>
      <w:r w:rsidRPr="00EA7E82">
        <w:rPr>
          <w:rFonts w:cs="Arial"/>
          <w:b/>
        </w:rPr>
        <w:t>Legal obligations</w:t>
      </w:r>
    </w:p>
    <w:p w14:paraId="2EC737E9" w14:textId="77777777" w:rsidR="00D9507D" w:rsidRPr="00EA7E82" w:rsidRDefault="00D9507D" w:rsidP="00D9507D">
      <w:pPr>
        <w:rPr>
          <w:rFonts w:cs="Arial"/>
        </w:rPr>
      </w:pPr>
      <w:r w:rsidRPr="00EA7E82">
        <w:rPr>
          <w:rFonts w:cs="Arial"/>
        </w:rPr>
        <w:t xml:space="preserve">Our obligations as an employer are detailed in the ACAS Code of Practice on disciplinary and grievance procedures. This code of practice was introduced in April 2009 and updated in 2015. A full copy of the ACAS Code of Practice and the accompanying guidance can be obtained from the ACAS website </w:t>
      </w:r>
      <w:hyperlink r:id="rId37" w:history="1">
        <w:r w:rsidRPr="00EA7E82">
          <w:rPr>
            <w:rStyle w:val="Hyperlink"/>
            <w:rFonts w:cs="Arial"/>
          </w:rPr>
          <w:t>www.acas.org.uk</w:t>
        </w:r>
      </w:hyperlink>
      <w:r w:rsidRPr="00EA7E82">
        <w:rPr>
          <w:rFonts w:cs="Arial"/>
        </w:rPr>
        <w:t xml:space="preserve"> </w:t>
      </w:r>
    </w:p>
    <w:p w14:paraId="2BB8A9E8" w14:textId="77777777" w:rsidR="00D9507D" w:rsidRPr="00EA7E82" w:rsidRDefault="00D9507D" w:rsidP="00D9507D">
      <w:pPr>
        <w:rPr>
          <w:rFonts w:cs="Arial"/>
        </w:rPr>
      </w:pPr>
    </w:p>
    <w:p w14:paraId="665AEEF6" w14:textId="77777777" w:rsidR="00D9507D" w:rsidRPr="00EA7E82" w:rsidRDefault="00D9507D" w:rsidP="00D9507D">
      <w:pPr>
        <w:rPr>
          <w:rFonts w:cs="Arial"/>
        </w:rPr>
      </w:pPr>
      <w:r w:rsidRPr="00EA7E82">
        <w:rPr>
          <w:rFonts w:cs="Arial"/>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498E50B9" w14:textId="77777777" w:rsidR="00D9507D" w:rsidRPr="00EA7E82" w:rsidRDefault="00D9507D" w:rsidP="00D9507D">
      <w:pPr>
        <w:rPr>
          <w:rFonts w:cs="Arial"/>
        </w:rPr>
      </w:pPr>
    </w:p>
    <w:p w14:paraId="73BB9E9F" w14:textId="77777777" w:rsidR="00D9507D" w:rsidRPr="00EA7E82" w:rsidRDefault="00D9507D" w:rsidP="00D9507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sidRPr="00EA7E82">
        <w:rPr>
          <w:rFonts w:cs="Arial"/>
          <w:b/>
        </w:rPr>
        <w:t xml:space="preserve">Objectives and guiding principles </w:t>
      </w:r>
    </w:p>
    <w:p w14:paraId="7FC13CA8" w14:textId="77777777" w:rsidR="00D9507D" w:rsidRPr="00EA7E82" w:rsidRDefault="00D9507D" w:rsidP="00D9507D">
      <w:pPr>
        <w:rPr>
          <w:rFonts w:cs="Arial"/>
        </w:rPr>
      </w:pPr>
      <w:r w:rsidRPr="00EA7E82">
        <w:rPr>
          <w:rFonts w:cs="Arial"/>
        </w:rPr>
        <w:t>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before being passed on to the manager of the nursery.</w:t>
      </w:r>
    </w:p>
    <w:p w14:paraId="334105D3" w14:textId="77777777" w:rsidR="00D9507D" w:rsidRPr="00EA7E82" w:rsidRDefault="00D9507D" w:rsidP="00D9507D">
      <w:pPr>
        <w:rPr>
          <w:rFonts w:cs="Arial"/>
        </w:rPr>
      </w:pPr>
    </w:p>
    <w:p w14:paraId="60892ED1" w14:textId="77777777" w:rsidR="00D9507D" w:rsidRPr="00EA7E82" w:rsidRDefault="00D9507D" w:rsidP="00D9507D">
      <w:pPr>
        <w:rPr>
          <w:rFonts w:cs="Arial"/>
        </w:rPr>
      </w:pPr>
      <w:r w:rsidRPr="00EA7E82">
        <w:rPr>
          <w:rFonts w:cs="Arial"/>
        </w:rPr>
        <w:t>ACAS advocates the use of mediation to resolve grievances, in an attempt to maintain a good working relationship and resolve issues within the workplace. We may decide to use such mediation where appropriate using ACAS support and guidance.</w:t>
      </w:r>
    </w:p>
    <w:p w14:paraId="09D5E67D" w14:textId="77777777" w:rsidR="00D9507D" w:rsidRPr="00EA7E82" w:rsidRDefault="00D9507D" w:rsidP="00D9507D">
      <w:pPr>
        <w:rPr>
          <w:rFonts w:cs="Arial"/>
        </w:rPr>
      </w:pPr>
    </w:p>
    <w:p w14:paraId="6DF805BA" w14:textId="77777777" w:rsidR="00D9507D" w:rsidRPr="00EA7E82" w:rsidRDefault="00D9507D" w:rsidP="00D9507D">
      <w:pPr>
        <w:rPr>
          <w:rFonts w:cs="Arial"/>
        </w:rPr>
      </w:pPr>
      <w:r w:rsidRPr="00EA7E82">
        <w:rPr>
          <w:rFonts w:cs="Arial"/>
        </w:rPr>
        <w:t>Our grievance procedure does not form part of any employees’ contract of employment. It may be amended at any time and we may depart from it depending on the circumstances of any case.</w:t>
      </w:r>
    </w:p>
    <w:p w14:paraId="5F0092E0" w14:textId="77777777" w:rsidR="00D9507D" w:rsidRPr="00EA7E82" w:rsidRDefault="00D9507D" w:rsidP="00D9507D">
      <w:pPr>
        <w:rPr>
          <w:rFonts w:cs="Arial"/>
        </w:rPr>
      </w:pPr>
    </w:p>
    <w:p w14:paraId="340F8134" w14:textId="77777777" w:rsidR="00D9507D" w:rsidRPr="00EA7E82" w:rsidRDefault="00D9507D" w:rsidP="00D9507D">
      <w:pPr>
        <w:rPr>
          <w:rFonts w:cs="Arial"/>
        </w:rPr>
      </w:pPr>
      <w:r w:rsidRPr="00EA7E82">
        <w:rPr>
          <w:rFonts w:cs="Arial"/>
        </w:rPr>
        <w:t xml:space="preserve">This procedure applies to all employees regardless of length of service. </w:t>
      </w:r>
    </w:p>
    <w:p w14:paraId="51DC7BF6" w14:textId="77777777" w:rsidR="00D9507D" w:rsidRPr="00EA7E82" w:rsidRDefault="00D9507D" w:rsidP="00D9507D">
      <w:pPr>
        <w:rPr>
          <w:rFonts w:cs="Arial"/>
        </w:rPr>
      </w:pPr>
    </w:p>
    <w:p w14:paraId="128C5E91" w14:textId="77777777" w:rsidR="00D9507D" w:rsidRPr="00EA7E82" w:rsidRDefault="00D9507D" w:rsidP="00D9507D">
      <w:pPr>
        <w:rPr>
          <w:rFonts w:cs="Arial"/>
        </w:rPr>
      </w:pPr>
      <w:r w:rsidRPr="00EA7E82">
        <w:rPr>
          <w:rFonts w:cs="Arial"/>
        </w:rPr>
        <w:t xml:space="preserve">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14:paraId="2E149E1E" w14:textId="77777777" w:rsidR="00D9507D" w:rsidRPr="00EA7E82" w:rsidRDefault="00D9507D" w:rsidP="00D9507D">
      <w:pPr>
        <w:rPr>
          <w:rFonts w:cs="Arial"/>
        </w:rPr>
      </w:pPr>
    </w:p>
    <w:p w14:paraId="6802BCA3" w14:textId="77777777" w:rsidR="00D9507D" w:rsidRPr="00EA7E82" w:rsidRDefault="00D9507D" w:rsidP="00D9507D">
      <w:pPr>
        <w:rPr>
          <w:rFonts w:cs="Arial"/>
        </w:rPr>
      </w:pPr>
      <w:r w:rsidRPr="00EA7E82">
        <w:rPr>
          <w:rFonts w:cs="Arial"/>
        </w:rPr>
        <w:t>If this does not resolve the problem, you should initiate the formal process below.</w:t>
      </w:r>
    </w:p>
    <w:p w14:paraId="4C0BADF4" w14:textId="77777777" w:rsidR="00D9507D" w:rsidRPr="00EA7E82" w:rsidRDefault="00D9507D" w:rsidP="00D9507D">
      <w:pPr>
        <w:rPr>
          <w:rFonts w:cs="Arial"/>
        </w:rPr>
      </w:pPr>
    </w:p>
    <w:p w14:paraId="771D4354" w14:textId="77777777" w:rsidR="00D9507D" w:rsidRPr="00EA7E82" w:rsidRDefault="00D9507D" w:rsidP="00D9507D">
      <w:pPr>
        <w:rPr>
          <w:rFonts w:cs="Arial"/>
        </w:rPr>
      </w:pPr>
    </w:p>
    <w:p w14:paraId="38ACD79D" w14:textId="77777777" w:rsidR="00D9507D" w:rsidRDefault="00D9507D" w:rsidP="00D9507D">
      <w:pPr>
        <w:rPr>
          <w:rFonts w:cs="Arial"/>
        </w:rPr>
      </w:pPr>
    </w:p>
    <w:p w14:paraId="59D883AA" w14:textId="77777777" w:rsidR="00D9507D" w:rsidRDefault="00D9507D" w:rsidP="00D9507D">
      <w:pPr>
        <w:rPr>
          <w:rFonts w:cs="Arial"/>
        </w:rPr>
      </w:pPr>
    </w:p>
    <w:p w14:paraId="62400498" w14:textId="77777777" w:rsidR="00D9507D" w:rsidRPr="00EA7E82" w:rsidRDefault="00D9507D" w:rsidP="00D9507D">
      <w:pPr>
        <w:rPr>
          <w:rFonts w:cs="Arial"/>
        </w:rPr>
      </w:pPr>
    </w:p>
    <w:p w14:paraId="4CFD3461" w14:textId="77777777" w:rsidR="00D9507D" w:rsidRPr="00EA7E82" w:rsidRDefault="00D9507D" w:rsidP="00D9507D">
      <w:pPr>
        <w:rPr>
          <w:rFonts w:cs="Arial"/>
          <w:u w:val="single"/>
        </w:rPr>
      </w:pPr>
      <w:r w:rsidRPr="00EA7E82">
        <w:rPr>
          <w:rFonts w:cs="Arial"/>
          <w:b/>
          <w:u w:val="single"/>
        </w:rPr>
        <w:lastRenderedPageBreak/>
        <w:t>GRIEVANCE PROCESS</w:t>
      </w:r>
    </w:p>
    <w:p w14:paraId="28CF3C11" w14:textId="77777777" w:rsidR="00D9507D" w:rsidRPr="00EA7E82" w:rsidRDefault="00D9507D" w:rsidP="00D9507D">
      <w:pPr>
        <w:pStyle w:val="H2"/>
      </w:pPr>
      <w:r w:rsidRPr="00EA7E82">
        <w:t xml:space="preserve">STAGE 1 </w:t>
      </w:r>
    </w:p>
    <w:p w14:paraId="31400EF3" w14:textId="77777777" w:rsidR="00D9507D" w:rsidRPr="00EA7E82" w:rsidRDefault="00D9507D" w:rsidP="00D9507D">
      <w:pPr>
        <w:pStyle w:val="H2"/>
      </w:pPr>
      <w:r w:rsidRPr="00EA7E82">
        <w:t>Making your grievance</w:t>
      </w:r>
    </w:p>
    <w:p w14:paraId="018A51A7" w14:textId="77777777" w:rsidR="00D9507D" w:rsidRPr="00EA7E82" w:rsidRDefault="00D9507D" w:rsidP="008565E2">
      <w:pPr>
        <w:numPr>
          <w:ilvl w:val="0"/>
          <w:numId w:val="79"/>
        </w:numPr>
        <w:rPr>
          <w:rFonts w:cs="Arial"/>
        </w:rPr>
      </w:pPr>
      <w:r w:rsidRPr="00EA7E82">
        <w:rPr>
          <w:rFonts w:cs="Arial"/>
        </w:rPr>
        <w:t>You should put your grievance in writing and forward it to your line manager</w:t>
      </w:r>
    </w:p>
    <w:p w14:paraId="326B312F" w14:textId="77777777" w:rsidR="00D9507D" w:rsidRPr="00EA7E82" w:rsidRDefault="00D9507D" w:rsidP="008565E2">
      <w:pPr>
        <w:numPr>
          <w:ilvl w:val="0"/>
          <w:numId w:val="79"/>
        </w:numPr>
        <w:rPr>
          <w:rFonts w:cs="Arial"/>
        </w:rPr>
      </w:pPr>
      <w:r w:rsidRPr="00EA7E82">
        <w:rPr>
          <w:rFonts w:cs="Arial"/>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14:paraId="554AB6C9" w14:textId="77777777" w:rsidR="00D9507D" w:rsidRPr="00EA7E82" w:rsidRDefault="00D9507D" w:rsidP="008565E2">
      <w:pPr>
        <w:numPr>
          <w:ilvl w:val="0"/>
          <w:numId w:val="79"/>
        </w:numPr>
        <w:rPr>
          <w:rFonts w:cs="Arial"/>
        </w:rPr>
      </w:pPr>
      <w:r w:rsidRPr="00EA7E82">
        <w:rPr>
          <w:rFonts w:cs="Arial"/>
        </w:rPr>
        <w:t>If your complaint relates to an issue with your line manager, the grievance may be sent to [another nominated manager]</w:t>
      </w:r>
    </w:p>
    <w:p w14:paraId="2E5312C7" w14:textId="77777777" w:rsidR="00D9507D" w:rsidRPr="00EA7E82" w:rsidRDefault="00D9507D" w:rsidP="008565E2">
      <w:pPr>
        <w:numPr>
          <w:ilvl w:val="0"/>
          <w:numId w:val="79"/>
        </w:numPr>
        <w:rPr>
          <w:rFonts w:cs="Arial"/>
        </w:rPr>
      </w:pPr>
      <w:r w:rsidRPr="00EA7E82">
        <w:rPr>
          <w:rFonts w:cs="Arial"/>
        </w:rPr>
        <w:t>Before proceeding to a full grievance hearing, it may be necessary to carry out investigations of any allegations made by you. If any evidence is gathered in the course of these investigations, you will be given a copy long enough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44041EAE" w14:textId="77777777" w:rsidR="00D9507D" w:rsidRPr="00EA7E82" w:rsidRDefault="00D9507D" w:rsidP="00D9507D">
      <w:pPr>
        <w:rPr>
          <w:rFonts w:cs="Arial"/>
        </w:rPr>
      </w:pPr>
    </w:p>
    <w:p w14:paraId="6D19D080" w14:textId="77777777" w:rsidR="00D9507D" w:rsidRPr="00EA7E82" w:rsidRDefault="00D9507D" w:rsidP="00D9507D">
      <w:pPr>
        <w:pStyle w:val="H2"/>
      </w:pPr>
      <w:r w:rsidRPr="00EA7E82">
        <w:t>STAGE 2</w:t>
      </w:r>
    </w:p>
    <w:p w14:paraId="1260AFCB" w14:textId="77777777" w:rsidR="00D9507D" w:rsidRPr="00EA7E82" w:rsidRDefault="00D9507D" w:rsidP="00D9507D">
      <w:pPr>
        <w:rPr>
          <w:rFonts w:cs="Arial"/>
          <w:b/>
        </w:rPr>
      </w:pPr>
      <w:r w:rsidRPr="00EA7E82">
        <w:rPr>
          <w:rFonts w:cs="Arial"/>
          <w:b/>
        </w:rPr>
        <w:t>The grievance hearing</w:t>
      </w:r>
    </w:p>
    <w:p w14:paraId="2244CACD" w14:textId="77777777" w:rsidR="00D9507D" w:rsidRPr="00EA7E82" w:rsidRDefault="00D9507D" w:rsidP="00D9507D">
      <w:pPr>
        <w:rPr>
          <w:rFonts w:cs="Arial"/>
        </w:rPr>
      </w:pPr>
      <w:r w:rsidRPr="00EA7E82">
        <w:rPr>
          <w:rFonts w:cs="Arial"/>
        </w:rPr>
        <w:t xml:space="preserve">The hearing will be held as soon as is reasonably possible following any investigations, and within </w:t>
      </w:r>
      <w:r w:rsidRPr="00EA7E82">
        <w:rPr>
          <w:rFonts w:cs="Arial"/>
          <w:b/>
          <w:i/>
        </w:rPr>
        <w:t xml:space="preserve">five </w:t>
      </w:r>
      <w:r w:rsidRPr="00EA7E82">
        <w:rPr>
          <w:rFonts w:cs="Arial"/>
        </w:rPr>
        <w:t>working days of the receipt of your written complaint. It will be conducted by your line manager.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14:paraId="4424DBF6" w14:textId="77777777" w:rsidR="00D9507D" w:rsidRPr="00EA7E82" w:rsidRDefault="00D9507D" w:rsidP="00D9507D">
      <w:pPr>
        <w:rPr>
          <w:rFonts w:cs="Arial"/>
        </w:rPr>
      </w:pPr>
    </w:p>
    <w:p w14:paraId="55173CC4" w14:textId="77777777" w:rsidR="00D9507D" w:rsidRPr="00EA7E82" w:rsidRDefault="00D9507D" w:rsidP="00D9507D">
      <w:pPr>
        <w:rPr>
          <w:rFonts w:cs="Arial"/>
        </w:rPr>
      </w:pPr>
      <w:r w:rsidRPr="00EA7E82">
        <w:rPr>
          <w:rFonts w:cs="Arial"/>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77830138" w14:textId="77777777" w:rsidR="00D9507D" w:rsidRPr="00EA7E82" w:rsidRDefault="00D9507D" w:rsidP="00D9507D">
      <w:pPr>
        <w:rPr>
          <w:rFonts w:cs="Arial"/>
        </w:rPr>
      </w:pPr>
    </w:p>
    <w:p w14:paraId="77D2AF43" w14:textId="77777777" w:rsidR="00D9507D" w:rsidRPr="00EA7E82" w:rsidRDefault="00D9507D" w:rsidP="00D9507D">
      <w:pPr>
        <w:rPr>
          <w:rFonts w:cs="Arial"/>
        </w:rPr>
      </w:pPr>
      <w:r w:rsidRPr="00EA7E82">
        <w:rPr>
          <w:rFonts w:cs="Arial"/>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689A8929" w14:textId="77777777" w:rsidR="00D9507D" w:rsidRPr="00EA7E82" w:rsidRDefault="00D9507D" w:rsidP="00D9507D">
      <w:pPr>
        <w:rPr>
          <w:rFonts w:cs="Arial"/>
        </w:rPr>
      </w:pPr>
    </w:p>
    <w:p w14:paraId="0B8CD26C" w14:textId="77777777" w:rsidR="00D9507D" w:rsidRPr="00EA7E82" w:rsidRDefault="00D9507D" w:rsidP="00D9507D">
      <w:pPr>
        <w:rPr>
          <w:rFonts w:cs="Arial"/>
        </w:rPr>
      </w:pPr>
      <w:r w:rsidRPr="00EA7E82">
        <w:rPr>
          <w:rFonts w:cs="Arial"/>
        </w:rPr>
        <w:t xml:space="preserve">The hearing may be adjourned to allow further investigations to take place. Following the meeting, you will be informed in writing of the outcome within </w:t>
      </w:r>
      <w:r w:rsidRPr="00EA7E82">
        <w:rPr>
          <w:rFonts w:cs="Arial"/>
          <w:b/>
          <w:i/>
        </w:rPr>
        <w:t xml:space="preserve">five </w:t>
      </w:r>
      <w:r w:rsidRPr="00EA7E82">
        <w:rPr>
          <w:rFonts w:cs="Arial"/>
        </w:rPr>
        <w:t xml:space="preserve">working days, where reasonably practicable, 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 </w:t>
      </w:r>
    </w:p>
    <w:p w14:paraId="34713B9F" w14:textId="77777777" w:rsidR="00D9507D" w:rsidRPr="00EA7E82" w:rsidRDefault="00D9507D" w:rsidP="00D9507D">
      <w:pPr>
        <w:rPr>
          <w:rFonts w:cs="Arial"/>
        </w:rPr>
      </w:pPr>
    </w:p>
    <w:p w14:paraId="77091A0D" w14:textId="77777777" w:rsidR="00D9507D" w:rsidRPr="00EA7E82" w:rsidRDefault="00D9507D" w:rsidP="00D9507D">
      <w:pPr>
        <w:rPr>
          <w:rFonts w:cs="Arial"/>
          <w:i/>
        </w:rPr>
      </w:pPr>
      <w:r w:rsidRPr="00EA7E82">
        <w:rPr>
          <w:rFonts w:cs="Arial"/>
          <w:i/>
        </w:rPr>
        <w:t>[N.B. However, if another employee has been disciplined as a result of the grievance, you should not inform the employee who raised the grievance as this information is confidential between you as the employer and the other employee.]</w:t>
      </w:r>
    </w:p>
    <w:p w14:paraId="33395604" w14:textId="77777777" w:rsidR="00D9507D" w:rsidRPr="00EA7E82" w:rsidRDefault="00D9507D" w:rsidP="00D9507D">
      <w:pPr>
        <w:rPr>
          <w:rFonts w:cs="Arial"/>
        </w:rPr>
      </w:pPr>
    </w:p>
    <w:p w14:paraId="39A5A382" w14:textId="77777777" w:rsidR="00D9507D" w:rsidRPr="00EA7E82" w:rsidRDefault="00D9507D" w:rsidP="00D9507D">
      <w:pPr>
        <w:rPr>
          <w:rFonts w:cs="Arial"/>
        </w:rPr>
      </w:pPr>
      <w:r w:rsidRPr="00EA7E82">
        <w:rPr>
          <w:rFonts w:cs="Arial"/>
        </w:rPr>
        <w:t xml:space="preserve">If you are dissatisfied with the outcome, you may make a formal appeal in writing to [insert appropriate post title, e.g. nursery owner], stating your full grounds of appeal, within </w:t>
      </w:r>
      <w:r w:rsidRPr="00EA7E82">
        <w:rPr>
          <w:rFonts w:cs="Arial"/>
          <w:b/>
          <w:i/>
        </w:rPr>
        <w:t>five</w:t>
      </w:r>
      <w:r w:rsidRPr="00EA7E82">
        <w:rPr>
          <w:rFonts w:cs="Arial"/>
          <w:b/>
        </w:rPr>
        <w:t xml:space="preserve"> </w:t>
      </w:r>
      <w:r w:rsidRPr="00EA7E82">
        <w:rPr>
          <w:rFonts w:cs="Arial"/>
        </w:rPr>
        <w:t>working days of the date on which the decision was sent or given to you.</w:t>
      </w:r>
    </w:p>
    <w:p w14:paraId="227E73B7" w14:textId="77777777" w:rsidR="00D9507D" w:rsidRPr="00EA7E82" w:rsidRDefault="00D9507D" w:rsidP="00D9507D">
      <w:pPr>
        <w:rPr>
          <w:rFonts w:cs="Arial"/>
        </w:rPr>
      </w:pPr>
    </w:p>
    <w:p w14:paraId="682A03E0" w14:textId="77777777" w:rsidR="00D9507D" w:rsidRPr="00EA7E82" w:rsidRDefault="00D9507D" w:rsidP="00D9507D">
      <w:pPr>
        <w:pStyle w:val="H2"/>
      </w:pPr>
      <w:r w:rsidRPr="00EA7E82">
        <w:t>STAGE 3</w:t>
      </w:r>
    </w:p>
    <w:p w14:paraId="2EE3A4C2" w14:textId="77777777" w:rsidR="00D9507D" w:rsidRPr="00EA7E82" w:rsidRDefault="00D9507D" w:rsidP="00D9507D">
      <w:pPr>
        <w:rPr>
          <w:rFonts w:cs="Arial"/>
        </w:rPr>
      </w:pPr>
      <w:r w:rsidRPr="00EA7E82">
        <w:rPr>
          <w:rFonts w:cs="Arial"/>
        </w:rPr>
        <w:t xml:space="preserve">We will hold an appeal meeting within 14 working days of receiving the appeal, where reasonably practicable. This will be dealt with impartially by a more senior manager who has not previously been involved in the case. You will have the right to bring a companion, as explained above. </w:t>
      </w:r>
    </w:p>
    <w:p w14:paraId="6E346E08" w14:textId="77777777" w:rsidR="00D9507D" w:rsidRPr="00EA7E82" w:rsidRDefault="00D9507D" w:rsidP="00D9507D">
      <w:pPr>
        <w:rPr>
          <w:rFonts w:cs="Arial"/>
        </w:rPr>
      </w:pPr>
    </w:p>
    <w:p w14:paraId="6C6E14A7" w14:textId="77777777" w:rsidR="00D9507D" w:rsidRPr="00EA7E82" w:rsidRDefault="00D9507D" w:rsidP="00D9507D">
      <w:pPr>
        <w:rPr>
          <w:rFonts w:cs="Arial"/>
        </w:rPr>
      </w:pPr>
      <w:r w:rsidRPr="00EA7E82">
        <w:rPr>
          <w:rFonts w:cs="Arial"/>
        </w:rPr>
        <w:t>We will confirm our final decision in writing, usually within seven working days of the appeal hearing, where reasonably practicable. There is no further right of appeal.</w:t>
      </w:r>
    </w:p>
    <w:p w14:paraId="561B2C4C" w14:textId="77777777" w:rsidR="00D9507D" w:rsidRPr="00EA7E82" w:rsidRDefault="00D9507D" w:rsidP="00D9507D">
      <w:pPr>
        <w:rPr>
          <w:rFonts w:cs="Arial"/>
        </w:rPr>
      </w:pPr>
    </w:p>
    <w:p w14:paraId="6B7F5385" w14:textId="77777777" w:rsidR="00D9507D" w:rsidRPr="00EA7E82" w:rsidRDefault="00D9507D" w:rsidP="00D9507D">
      <w:pPr>
        <w:pStyle w:val="H2"/>
      </w:pPr>
      <w:r w:rsidRPr="00EA7E82">
        <w:t>Grievances linked to disciplinary matters</w:t>
      </w:r>
    </w:p>
    <w:p w14:paraId="0EB41572" w14:textId="77777777" w:rsidR="00D9507D" w:rsidRPr="00EA7E82" w:rsidRDefault="00D9507D" w:rsidP="00D9507D">
      <w:pPr>
        <w:rPr>
          <w:rFonts w:cs="Arial"/>
        </w:rPr>
      </w:pPr>
      <w:r w:rsidRPr="00EA7E82">
        <w:rPr>
          <w:rFonts w:cs="Arial"/>
        </w:rPr>
        <w:t>Complaints that you may have about any disciplinary action taken against you should be dealt with as an appeal under the disciplinary procedure.</w:t>
      </w:r>
    </w:p>
    <w:p w14:paraId="2DA78145" w14:textId="77777777" w:rsidR="00D9507D" w:rsidRPr="00EA7E82" w:rsidRDefault="00D9507D" w:rsidP="00D9507D">
      <w:pPr>
        <w:rPr>
          <w:rFonts w:cs="Arial"/>
        </w:rPr>
      </w:pPr>
    </w:p>
    <w:p w14:paraId="0E16F927" w14:textId="77777777" w:rsidR="00D9507D" w:rsidRPr="00EA7E82" w:rsidRDefault="00D9507D" w:rsidP="00D9507D">
      <w:pPr>
        <w:rPr>
          <w:rFonts w:cs="Arial"/>
        </w:rPr>
      </w:pPr>
      <w:r w:rsidRPr="00EA7E82">
        <w:rPr>
          <w:rFonts w:cs="Arial"/>
        </w:rPr>
        <w:t xml:space="preserve">Grievances raised while you are subject to disciplinary proceedings will usually be heard when the disciplinary process has been completed. </w:t>
      </w:r>
    </w:p>
    <w:p w14:paraId="226112C7" w14:textId="77777777" w:rsidR="00D9507D" w:rsidRPr="00EA7E82" w:rsidRDefault="00D9507D" w:rsidP="00D9507D">
      <w:pPr>
        <w:rPr>
          <w:rFonts w:cs="Arial"/>
        </w:rPr>
      </w:pPr>
    </w:p>
    <w:p w14:paraId="011A2C52" w14:textId="77777777" w:rsidR="00D9507D" w:rsidRPr="00EA7E82" w:rsidRDefault="00D9507D" w:rsidP="00D9507D">
      <w:pPr>
        <w:rPr>
          <w:rFonts w:cs="Arial"/>
        </w:rPr>
      </w:pPr>
      <w:r w:rsidRPr="00EA7E82">
        <w:rPr>
          <w:rFonts w:cs="Arial"/>
        </w:rPr>
        <w:t>If a grievance has any bearing on the disciplinary proceedings, it will be dealt with as part of the disciplinary hearing or disciplinary appeal, as appropriate.</w:t>
      </w:r>
    </w:p>
    <w:p w14:paraId="6422F8F7" w14:textId="77777777" w:rsidR="00D9507D" w:rsidRPr="00EA7E82" w:rsidRDefault="00D9507D" w:rsidP="00D9507D">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D9507D" w:rsidRPr="00EA7E82" w14:paraId="6B3E1702" w14:textId="77777777" w:rsidTr="00D9507D">
        <w:trPr>
          <w:cantSplit/>
          <w:jc w:val="center"/>
        </w:trPr>
        <w:tc>
          <w:tcPr>
            <w:tcW w:w="1666" w:type="pct"/>
            <w:tcBorders>
              <w:top w:val="single" w:sz="4" w:space="0" w:color="auto"/>
            </w:tcBorders>
            <w:vAlign w:val="center"/>
          </w:tcPr>
          <w:p w14:paraId="2CB5F7E5" w14:textId="77777777" w:rsidR="00D9507D" w:rsidRPr="00EA7E82" w:rsidRDefault="00D9507D" w:rsidP="00D9507D">
            <w:pPr>
              <w:pStyle w:val="MeetsEYFS"/>
              <w:rPr>
                <w:rFonts w:cs="Arial"/>
                <w:b/>
              </w:rPr>
            </w:pPr>
            <w:r w:rsidRPr="00EA7E82">
              <w:rPr>
                <w:rFonts w:cs="Arial"/>
                <w:b/>
              </w:rPr>
              <w:t>This policy was adopted on</w:t>
            </w:r>
          </w:p>
        </w:tc>
        <w:tc>
          <w:tcPr>
            <w:tcW w:w="1844" w:type="pct"/>
            <w:tcBorders>
              <w:top w:val="single" w:sz="4" w:space="0" w:color="auto"/>
            </w:tcBorders>
            <w:vAlign w:val="center"/>
          </w:tcPr>
          <w:p w14:paraId="5BF3DB2A" w14:textId="77777777" w:rsidR="00D9507D" w:rsidRPr="00EA7E82" w:rsidRDefault="00D9507D" w:rsidP="00D9507D">
            <w:pPr>
              <w:pStyle w:val="MeetsEYFS"/>
              <w:rPr>
                <w:rFonts w:cs="Arial"/>
                <w:b/>
              </w:rPr>
            </w:pPr>
            <w:r w:rsidRPr="00EA7E82">
              <w:rPr>
                <w:rFonts w:cs="Arial"/>
                <w:b/>
              </w:rPr>
              <w:t>Signed on behalf of the nursery</w:t>
            </w:r>
          </w:p>
        </w:tc>
        <w:tc>
          <w:tcPr>
            <w:tcW w:w="1490" w:type="pct"/>
            <w:tcBorders>
              <w:top w:val="single" w:sz="4" w:space="0" w:color="auto"/>
            </w:tcBorders>
            <w:vAlign w:val="center"/>
          </w:tcPr>
          <w:p w14:paraId="352BC555" w14:textId="77777777" w:rsidR="00D9507D" w:rsidRPr="00EA7E82" w:rsidRDefault="00D9507D" w:rsidP="00D9507D">
            <w:pPr>
              <w:pStyle w:val="MeetsEYFS"/>
              <w:rPr>
                <w:rFonts w:cs="Arial"/>
                <w:b/>
              </w:rPr>
            </w:pPr>
            <w:r w:rsidRPr="00EA7E82">
              <w:rPr>
                <w:rFonts w:cs="Arial"/>
                <w:b/>
              </w:rPr>
              <w:t>Date for review</w:t>
            </w:r>
          </w:p>
        </w:tc>
      </w:tr>
      <w:tr w:rsidR="00D9507D" w:rsidRPr="00EA7E82" w14:paraId="6B389285" w14:textId="77777777" w:rsidTr="00D9507D">
        <w:trPr>
          <w:cantSplit/>
          <w:jc w:val="center"/>
        </w:trPr>
        <w:tc>
          <w:tcPr>
            <w:tcW w:w="1666" w:type="pct"/>
            <w:vAlign w:val="center"/>
          </w:tcPr>
          <w:p w14:paraId="48058C5B" w14:textId="77777777" w:rsidR="00D9507D" w:rsidRPr="00EA7E82" w:rsidRDefault="00D9507D" w:rsidP="00D9507D">
            <w:pPr>
              <w:pStyle w:val="MeetsEYFS"/>
              <w:rPr>
                <w:rFonts w:cs="Arial"/>
                <w:i/>
              </w:rPr>
            </w:pPr>
            <w:r w:rsidRPr="00EA7E82">
              <w:rPr>
                <w:rFonts w:cs="Arial"/>
                <w:i/>
              </w:rPr>
              <w:t>31/08/2019</w:t>
            </w:r>
          </w:p>
        </w:tc>
        <w:tc>
          <w:tcPr>
            <w:tcW w:w="1844" w:type="pct"/>
          </w:tcPr>
          <w:p w14:paraId="17E656CD" w14:textId="77777777" w:rsidR="00D9507D" w:rsidRPr="00EA7E82" w:rsidRDefault="00D9507D" w:rsidP="00D9507D">
            <w:pPr>
              <w:pStyle w:val="MeetsEYFS"/>
              <w:rPr>
                <w:rFonts w:cs="Arial"/>
                <w:i/>
              </w:rPr>
            </w:pPr>
            <w:r w:rsidRPr="00EA7E82">
              <w:rPr>
                <w:rFonts w:cs="Arial"/>
                <w:i/>
              </w:rPr>
              <w:t>KANEEZ UR REHMAN</w:t>
            </w:r>
          </w:p>
        </w:tc>
        <w:tc>
          <w:tcPr>
            <w:tcW w:w="1490" w:type="pct"/>
          </w:tcPr>
          <w:p w14:paraId="7A9CC4D8" w14:textId="77777777" w:rsidR="00D9507D" w:rsidRPr="00EA7E82" w:rsidRDefault="00D9507D" w:rsidP="00D9507D">
            <w:pPr>
              <w:pStyle w:val="MeetsEYFS"/>
              <w:rPr>
                <w:rFonts w:cs="Arial"/>
                <w:i/>
              </w:rPr>
            </w:pPr>
            <w:r w:rsidRPr="00EA7E82">
              <w:rPr>
                <w:rFonts w:cs="Arial"/>
                <w:i/>
              </w:rPr>
              <w:t>31/08/2020</w:t>
            </w:r>
          </w:p>
        </w:tc>
      </w:tr>
    </w:tbl>
    <w:p w14:paraId="2B710E05" w14:textId="77777777" w:rsidR="00D9507D" w:rsidRPr="00A24DDD" w:rsidRDefault="00D9507D" w:rsidP="00D9507D">
      <w:pPr>
        <w:pStyle w:val="H1"/>
        <w:rPr>
          <w:rFonts w:cs="Arial"/>
        </w:rPr>
      </w:pPr>
      <w:bookmarkStart w:id="178" w:name="_Toc15917040"/>
      <w:bookmarkStart w:id="179" w:name="_Toc515015216"/>
      <w:bookmarkStart w:id="180" w:name="_Toc372294218"/>
      <w:bookmarkEnd w:id="176"/>
      <w:bookmarkEnd w:id="177"/>
      <w:r w:rsidRPr="00A24DDD">
        <w:rPr>
          <w:rFonts w:cs="Arial"/>
        </w:rPr>
        <w:lastRenderedPageBreak/>
        <w:t xml:space="preserve">40. Disciplinary Procedure </w:t>
      </w:r>
      <w:bookmarkEnd w:id="178"/>
    </w:p>
    <w:p w14:paraId="2B339EE0" w14:textId="77777777" w:rsidR="00D9507D" w:rsidRPr="00A24DDD" w:rsidRDefault="00D9507D" w:rsidP="00D9507D">
      <w:pPr>
        <w:rPr>
          <w:rFonts w:cs="Arial"/>
        </w:rPr>
      </w:pPr>
    </w:p>
    <w:p w14:paraId="7662AEAB" w14:textId="77777777" w:rsidR="00D9507D" w:rsidRPr="00A24DDD" w:rsidRDefault="00D9507D" w:rsidP="00D9507D">
      <w:pPr>
        <w:rPr>
          <w:rFonts w:cs="Arial"/>
        </w:rPr>
      </w:pPr>
      <w:r w:rsidRPr="00A24DDD">
        <w:rPr>
          <w:rFonts w:cs="Arial"/>
        </w:rPr>
        <w:t xml:space="preserve">At </w:t>
      </w:r>
      <w:r w:rsidRPr="00A24DDD">
        <w:rPr>
          <w:rFonts w:cs="Arial"/>
          <w:b/>
          <w:i/>
        </w:rPr>
        <w:t>Lemon Tree Manchester LTD</w:t>
      </w:r>
      <w:r w:rsidRPr="00A24DDD">
        <w:rPr>
          <w:rFonts w:cs="Arial"/>
        </w:rPr>
        <w:t xml:space="preserve"> we follow our legal obligations as an employer at all times including dealing with any disciplinary matter in a fair and consistent manner. We have a policy and procedure that set out our process.</w:t>
      </w:r>
    </w:p>
    <w:p w14:paraId="42D3D846" w14:textId="77777777" w:rsidR="00D9507D" w:rsidRPr="00A24DDD" w:rsidRDefault="00D9507D" w:rsidP="00D9507D">
      <w:pPr>
        <w:rPr>
          <w:rFonts w:cs="Arial"/>
        </w:rPr>
      </w:pPr>
    </w:p>
    <w:p w14:paraId="541CBC89" w14:textId="77777777" w:rsidR="00D9507D" w:rsidRPr="00A24DDD" w:rsidRDefault="00D9507D" w:rsidP="00D9507D">
      <w:pPr>
        <w:rPr>
          <w:rFonts w:cs="Arial"/>
          <w:b/>
        </w:rPr>
      </w:pPr>
      <w:r w:rsidRPr="00A24DDD">
        <w:rPr>
          <w:rFonts w:cs="Arial"/>
          <w:b/>
        </w:rPr>
        <w:t>Legal obligations</w:t>
      </w:r>
    </w:p>
    <w:p w14:paraId="6D79BC11" w14:textId="77777777" w:rsidR="00D9507D" w:rsidRPr="00A24DDD" w:rsidRDefault="00D9507D" w:rsidP="00D9507D">
      <w:pPr>
        <w:rPr>
          <w:rFonts w:cs="Arial"/>
        </w:rPr>
      </w:pPr>
      <w:r w:rsidRPr="00A24DDD">
        <w:rPr>
          <w:rFonts w:cs="Arial"/>
        </w:rPr>
        <w:t xml:space="preserve">Our legal obligations as an employer are detailed in the ACAS Code of Practice on disciplinary and grievance procedures. This code of practice was introduced in April 2009 and updated in 2015. A full copy of the ACAS Code of Practice and the accompanying guidance can be obtained from the ACAS website </w:t>
      </w:r>
      <w:hyperlink r:id="rId38" w:history="1">
        <w:r w:rsidRPr="00A24DDD">
          <w:rPr>
            <w:rStyle w:val="Hyperlink"/>
            <w:rFonts w:cs="Arial"/>
          </w:rPr>
          <w:t>www.acas.org.uk</w:t>
        </w:r>
      </w:hyperlink>
      <w:r w:rsidRPr="00A24DDD">
        <w:rPr>
          <w:rStyle w:val="Hyperlink"/>
          <w:rFonts w:cs="Arial"/>
        </w:rPr>
        <w:t xml:space="preserve">  </w:t>
      </w:r>
      <w:r w:rsidRPr="00A24DDD">
        <w:rPr>
          <w:rFonts w:cs="Arial"/>
        </w:rPr>
        <w:t xml:space="preserve"> </w:t>
      </w:r>
    </w:p>
    <w:p w14:paraId="7230D262" w14:textId="77777777" w:rsidR="00D9507D" w:rsidRPr="00A24DDD" w:rsidRDefault="00D9507D" w:rsidP="00D9507D">
      <w:pPr>
        <w:rPr>
          <w:rFonts w:cs="Arial"/>
        </w:rPr>
      </w:pPr>
    </w:p>
    <w:p w14:paraId="5603DD55" w14:textId="77777777" w:rsidR="00D9507D" w:rsidRPr="00A24DDD" w:rsidRDefault="00D9507D" w:rsidP="00D9507D">
      <w:pPr>
        <w:rPr>
          <w:rFonts w:cs="Arial"/>
        </w:rPr>
      </w:pPr>
      <w:r w:rsidRPr="00A24DDD">
        <w:rPr>
          <w:rFonts w:cs="Arial"/>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6D4ED6B9" w14:textId="77777777" w:rsidR="00D9507D" w:rsidRPr="00A24DDD" w:rsidRDefault="00D9507D" w:rsidP="00D9507D">
      <w:pPr>
        <w:rPr>
          <w:rFonts w:cs="Arial"/>
        </w:rPr>
      </w:pPr>
    </w:p>
    <w:p w14:paraId="0490770A" w14:textId="77777777" w:rsidR="00D9507D" w:rsidRPr="00A24DDD" w:rsidRDefault="00D9507D" w:rsidP="00D9507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sidRPr="00A24DDD">
        <w:rPr>
          <w:rFonts w:cs="Arial"/>
          <w:b/>
        </w:rPr>
        <w:t xml:space="preserve">Objectives and guiding principles </w:t>
      </w:r>
    </w:p>
    <w:p w14:paraId="3533699D"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14:paraId="1067819B"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6DE3DB6A"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 xml:space="preserve">It is our policy to ensure that any disciplinary matter is dealt with fairly and consistently. We will take the necessary steps to establish the facts and to give employees the opportunity to respond before taking any formal action. </w:t>
      </w:r>
    </w:p>
    <w:p w14:paraId="596575FB"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246BFD6B"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This procedure does not form part of any employee’s contract of employment and it may be amended at any time. We may also vary this procedure, including any time limits, as appropriate in any case.</w:t>
      </w:r>
    </w:p>
    <w:p w14:paraId="5DE5C68A"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52FE7FB6"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The procedure applies to all employees regardless of length of service.</w:t>
      </w:r>
    </w:p>
    <w:p w14:paraId="08765252"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E40C82A"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personnel file but will be ignored for the purpose of future disciplinary issues. </w:t>
      </w:r>
    </w:p>
    <w:p w14:paraId="564BCBD2"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4D72BF4"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 xml:space="preserve">Formal steps will be taken under this procedure if the matter is not resolved, or if informal discussion is not appropriate (due to the serious nature of the allegation against you). </w:t>
      </w:r>
    </w:p>
    <w:p w14:paraId="3DBE025D"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D6D71A4"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The employee will not normally be dismissed for a first act of misconduct, unless we decide it amounts to gross misconduct or the employee has not yet completed their probationary period.</w:t>
      </w:r>
    </w:p>
    <w:p w14:paraId="2AAD81D6" w14:textId="0416125E" w:rsidR="00D9507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5DCB41F1" w14:textId="59AD9151" w:rsidR="00D9507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72ACB74D" w14:textId="6700EDDF" w:rsidR="00D9507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29B2693E"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5D5ABFBD"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A24DDD">
        <w:rPr>
          <w:rFonts w:cs="Arial"/>
          <w:b/>
          <w:bCs/>
        </w:rPr>
        <w:lastRenderedPageBreak/>
        <w:t xml:space="preserve">The procedure </w:t>
      </w:r>
    </w:p>
    <w:p w14:paraId="7D7A9D0F"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 xml:space="preserve">Our aim is to deal with disciplinary matters sensitively and fairly. All employees must treat all information in connection with the disciplinary procedure and its investigation as confidential.  </w:t>
      </w:r>
    </w:p>
    <w:p w14:paraId="63E83BC3"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5F4996A8" w14:textId="77777777" w:rsidR="00D9507D" w:rsidRPr="00A24DDD" w:rsidRDefault="00D9507D" w:rsidP="00D9507D">
      <w:pPr>
        <w:rPr>
          <w:rFonts w:cs="Arial"/>
        </w:rPr>
      </w:pPr>
      <w:r w:rsidRPr="00A24DDD">
        <w:rPr>
          <w:rFonts w:cs="Arial"/>
        </w:rPr>
        <w:t>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necessary, they may be suspended on full pay pending the outcome of the investigation and disciplinary procedure.</w:t>
      </w:r>
    </w:p>
    <w:p w14:paraId="25259DAC" w14:textId="77777777" w:rsidR="00D9507D" w:rsidRPr="00A24DDD" w:rsidRDefault="00D9507D" w:rsidP="00D9507D">
      <w:pPr>
        <w:rPr>
          <w:rFonts w:cs="Arial"/>
        </w:rPr>
      </w:pPr>
    </w:p>
    <w:p w14:paraId="2F1EA5E1" w14:textId="77777777" w:rsidR="00D9507D" w:rsidRPr="00A24DDD" w:rsidRDefault="00D9507D" w:rsidP="00D9507D">
      <w:pPr>
        <w:rPr>
          <w:rFonts w:cs="Arial"/>
          <w:b/>
        </w:rPr>
      </w:pPr>
      <w:r w:rsidRPr="00A24DDD">
        <w:rPr>
          <w:rFonts w:cs="Arial"/>
          <w:b/>
        </w:rPr>
        <w:t xml:space="preserve">Stage 1: Investigation </w:t>
      </w:r>
    </w:p>
    <w:p w14:paraId="45CE6CC6" w14:textId="77777777" w:rsidR="00D9507D" w:rsidRPr="00A24DDD" w:rsidRDefault="00D9507D" w:rsidP="00D9507D">
      <w:pPr>
        <w:rPr>
          <w:rFonts w:cs="Arial"/>
          <w:b/>
        </w:rPr>
      </w:pPr>
    </w:p>
    <w:p w14:paraId="1B2FBF13" w14:textId="77777777" w:rsidR="00D9507D" w:rsidRPr="00A24DDD" w:rsidRDefault="00D9507D" w:rsidP="008565E2">
      <w:pPr>
        <w:numPr>
          <w:ilvl w:val="0"/>
          <w:numId w:val="118"/>
        </w:numPr>
        <w:rPr>
          <w:rFonts w:cs="Arial"/>
        </w:rPr>
      </w:pPr>
      <w:r w:rsidRPr="00A24DDD">
        <w:rPr>
          <w:rFonts w:cs="Arial"/>
        </w:rPr>
        <w:t>We will investigate any allegations/concerns quickly and thoroughly to establish whether a disciplinary hearing should be held</w:t>
      </w:r>
    </w:p>
    <w:p w14:paraId="11C1F8E6" w14:textId="77777777" w:rsidR="00D9507D" w:rsidRPr="00A24DDD" w:rsidRDefault="00D9507D" w:rsidP="008565E2">
      <w:pPr>
        <w:numPr>
          <w:ilvl w:val="0"/>
          <w:numId w:val="118"/>
        </w:numPr>
        <w:rPr>
          <w:rFonts w:cs="Arial"/>
        </w:rPr>
      </w:pPr>
      <w:r w:rsidRPr="00A24DDD">
        <w:rPr>
          <w:rFonts w:cs="Arial"/>
        </w:rPr>
        <w:t>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14:paraId="59763D7C" w14:textId="77777777" w:rsidR="00D9507D" w:rsidRPr="00A24DDD" w:rsidRDefault="00D9507D" w:rsidP="008565E2">
      <w:pPr>
        <w:numPr>
          <w:ilvl w:val="0"/>
          <w:numId w:val="118"/>
        </w:numPr>
        <w:rPr>
          <w:rFonts w:cs="Arial"/>
        </w:rPr>
      </w:pPr>
      <w:r w:rsidRPr="00A24DDD">
        <w:rPr>
          <w:rFonts w:cs="Arial"/>
        </w:rPr>
        <w:t>Investigation interviews are solely for the purpose of fact finding and no decision on the disciplinary procedure will be taken until after the disciplinary hearing</w:t>
      </w:r>
    </w:p>
    <w:p w14:paraId="2821A526" w14:textId="77777777" w:rsidR="00D9507D" w:rsidRPr="00A24DDD" w:rsidRDefault="00D9507D" w:rsidP="008565E2">
      <w:pPr>
        <w:numPr>
          <w:ilvl w:val="0"/>
          <w:numId w:val="118"/>
        </w:numPr>
        <w:rPr>
          <w:rFonts w:cs="Arial"/>
        </w:rPr>
      </w:pPr>
      <w:r w:rsidRPr="00A24DDD">
        <w:rPr>
          <w:rFonts w:cs="Arial"/>
        </w:rPr>
        <w:t xml:space="preserve">The employee is not normally allowed to bring a companion to an investigatory interview. However, we may allow them to bring a work colleague or trade union representative in exceptional circumstances and if the employee wishes to be accompanied, they should contact </w:t>
      </w:r>
      <w:r w:rsidRPr="00A24DDD">
        <w:rPr>
          <w:rFonts w:cs="Arial"/>
          <w:b/>
        </w:rPr>
        <w:t xml:space="preserve">Kaneez Ur Rehman </w:t>
      </w:r>
      <w:r w:rsidRPr="00A24DDD">
        <w:rPr>
          <w:rFonts w:cs="Arial"/>
        </w:rPr>
        <w:t>to discuss the reasons for their request.</w:t>
      </w:r>
    </w:p>
    <w:p w14:paraId="2DC97A3F" w14:textId="77777777" w:rsidR="00D9507D" w:rsidRPr="00A24DDD" w:rsidRDefault="00D9507D" w:rsidP="008565E2">
      <w:pPr>
        <w:numPr>
          <w:ilvl w:val="0"/>
          <w:numId w:val="118"/>
        </w:numPr>
        <w:rPr>
          <w:rFonts w:cs="Arial"/>
        </w:rPr>
      </w:pPr>
      <w:r w:rsidRPr="00A24DDD">
        <w:rPr>
          <w:rFonts w:cs="Arial"/>
        </w:rPr>
        <w:t>If the investigations lead us to reasonably believe there are grounds for disciplinary action, we will write to the employee outlining the allegations against them, the basis of the allegations and the potential consequences. The employee will be invited to a disciplinary hearing to discuss the matter. They will be sent any copies of evidence which may be referred to in the hearing (e.g. witness statements, or a summary of the statements if the witness’s identity is to remain confidential, and minutes of meetings).</w:t>
      </w:r>
    </w:p>
    <w:p w14:paraId="25639BC1" w14:textId="77777777" w:rsidR="00D9507D" w:rsidRPr="00A24DDD" w:rsidRDefault="00D9507D" w:rsidP="00D9507D">
      <w:pPr>
        <w:rPr>
          <w:rFonts w:cs="Arial"/>
        </w:rPr>
      </w:pPr>
    </w:p>
    <w:p w14:paraId="795AFEEC" w14:textId="77777777" w:rsidR="00D9507D" w:rsidRPr="00A24DDD" w:rsidRDefault="00D9507D" w:rsidP="00D9507D">
      <w:pPr>
        <w:rPr>
          <w:rFonts w:cs="Arial"/>
          <w:b/>
        </w:rPr>
      </w:pPr>
      <w:r w:rsidRPr="00A24DDD">
        <w:rPr>
          <w:rFonts w:cs="Arial"/>
          <w:b/>
        </w:rPr>
        <w:t>Suspension</w:t>
      </w:r>
    </w:p>
    <w:p w14:paraId="32F28C56" w14:textId="77777777" w:rsidR="00D9507D" w:rsidRPr="00A24DDD" w:rsidRDefault="00D9507D" w:rsidP="00D9507D">
      <w:pPr>
        <w:rPr>
          <w:rFonts w:cs="Arial"/>
          <w:b/>
        </w:rPr>
      </w:pPr>
    </w:p>
    <w:p w14:paraId="1DFE8899" w14:textId="77777777" w:rsidR="00D9507D" w:rsidRPr="00A24DDD" w:rsidRDefault="00D9507D" w:rsidP="008565E2">
      <w:pPr>
        <w:pStyle w:val="BodyText2"/>
        <w:numPr>
          <w:ilvl w:val="0"/>
          <w:numId w:val="153"/>
        </w:numPr>
        <w:rPr>
          <w:i w:val="0"/>
        </w:rPr>
      </w:pPr>
      <w:r w:rsidRPr="00A24DDD">
        <w:t xml:space="preserve">If we believe that you may be guilty of misconduct, which we consider (at our absolute discretion) to be serious misconduct, where relationships have broken down, or where we have any grounds to consider that our property or responsibilities to other parties are at risk, or where we consider in our absolute discretion that your continued presence at the Company's premises would hinder an investigation, we will be entitled to suspend you on full pay </w:t>
      </w:r>
    </w:p>
    <w:p w14:paraId="48CB28C1" w14:textId="77777777" w:rsidR="00D9507D" w:rsidRPr="00A24DDD" w:rsidRDefault="00D9507D" w:rsidP="008565E2">
      <w:pPr>
        <w:pStyle w:val="BodyText2"/>
        <w:numPr>
          <w:ilvl w:val="0"/>
          <w:numId w:val="153"/>
        </w:numPr>
        <w:rPr>
          <w:i w:val="0"/>
        </w:rPr>
      </w:pPr>
      <w:r w:rsidRPr="00A24DDD">
        <w:t xml:space="preserve">Any such suspension will normally last only as long as required to enable an investigation into the circumstances giving rise to such belief of serious misconduct to be carried out and any disciplinary hearing to be convened </w:t>
      </w:r>
    </w:p>
    <w:p w14:paraId="34E73F6B" w14:textId="77777777" w:rsidR="00D9507D" w:rsidRPr="00A24DDD" w:rsidRDefault="00D9507D" w:rsidP="008565E2">
      <w:pPr>
        <w:pStyle w:val="BodyText2"/>
        <w:numPr>
          <w:ilvl w:val="0"/>
          <w:numId w:val="153"/>
        </w:numPr>
        <w:rPr>
          <w:i w:val="0"/>
        </w:rPr>
      </w:pPr>
      <w:r w:rsidRPr="00A24DDD">
        <w:t>Any such period of suspension is not a punishment, nor considered as disciplinary action against you, nor does it imply that any decision has been taken about your case.</w:t>
      </w:r>
    </w:p>
    <w:p w14:paraId="2678B467" w14:textId="77777777" w:rsidR="00D9507D" w:rsidRPr="00A24DDD" w:rsidRDefault="00D9507D" w:rsidP="00D9507D">
      <w:pPr>
        <w:rPr>
          <w:rFonts w:cs="Arial"/>
        </w:rPr>
      </w:pPr>
    </w:p>
    <w:p w14:paraId="7FADA6A9" w14:textId="77777777" w:rsidR="00D9507D" w:rsidRPr="00A24DDD" w:rsidRDefault="00D9507D" w:rsidP="00D9507D">
      <w:pPr>
        <w:rPr>
          <w:rFonts w:cs="Arial"/>
          <w:b/>
        </w:rPr>
      </w:pPr>
      <w:r w:rsidRPr="00A24DDD">
        <w:rPr>
          <w:rFonts w:cs="Arial"/>
          <w:b/>
        </w:rPr>
        <w:t>Stage 2: Invite to disciplinary hearing</w:t>
      </w:r>
    </w:p>
    <w:p w14:paraId="43DF9A07" w14:textId="77777777" w:rsidR="00D9507D" w:rsidRPr="00A24DDD" w:rsidRDefault="00D9507D" w:rsidP="00D9507D">
      <w:pPr>
        <w:rPr>
          <w:rFonts w:cs="Arial"/>
          <w:b/>
        </w:rPr>
      </w:pPr>
    </w:p>
    <w:p w14:paraId="7424E976" w14:textId="77777777" w:rsidR="00D9507D" w:rsidRPr="00A24DDD" w:rsidRDefault="00D9507D" w:rsidP="008565E2">
      <w:pPr>
        <w:numPr>
          <w:ilvl w:val="0"/>
          <w:numId w:val="119"/>
        </w:numPr>
        <w:rPr>
          <w:rFonts w:cs="Arial"/>
        </w:rPr>
      </w:pPr>
      <w:r w:rsidRPr="00A24DDD">
        <w:rPr>
          <w:rFonts w:cs="Arial"/>
        </w:rPr>
        <w:t>We will hold the disciplinary meeting to discuss the allegations. The employee will have the right to bring a companion to the meeting and a companion may be a work colleague or trade union representative. The employee must inform us prior to the meeting who their chosen companion is. If their companion is unreasonable, for example, there may be a conflict of interest, we may require the employee to choose someone else</w:t>
      </w:r>
    </w:p>
    <w:p w14:paraId="471D5BC9" w14:textId="77777777" w:rsidR="00D9507D" w:rsidRPr="00A24DDD" w:rsidRDefault="00D9507D" w:rsidP="008565E2">
      <w:pPr>
        <w:numPr>
          <w:ilvl w:val="0"/>
          <w:numId w:val="119"/>
        </w:numPr>
        <w:rPr>
          <w:rFonts w:cs="Arial"/>
        </w:rPr>
      </w:pPr>
      <w:r w:rsidRPr="00A24DDD">
        <w:rPr>
          <w:rFonts w:cs="Arial"/>
        </w:rPr>
        <w:t>If the employee or their companion is unable to attend the meeting the employee should inform us immediately and we will arrange an alternative time and date. The employee must make every effort to attend the meeting and failure to do so without good cause may be treated as misconduct in itself.</w:t>
      </w:r>
    </w:p>
    <w:p w14:paraId="4C571B0A" w14:textId="77777777" w:rsidR="00D9507D" w:rsidRPr="00A24DDD" w:rsidRDefault="00D9507D" w:rsidP="00D9507D">
      <w:pPr>
        <w:rPr>
          <w:rFonts w:cs="Arial"/>
          <w:b/>
        </w:rPr>
      </w:pPr>
    </w:p>
    <w:p w14:paraId="44B5337D" w14:textId="77777777" w:rsidR="00D9507D" w:rsidRPr="00A24DDD" w:rsidRDefault="00D9507D" w:rsidP="00D9507D">
      <w:pPr>
        <w:rPr>
          <w:rFonts w:cs="Arial"/>
          <w:b/>
        </w:rPr>
      </w:pPr>
      <w:r w:rsidRPr="00A24DDD">
        <w:rPr>
          <w:rFonts w:cs="Arial"/>
          <w:b/>
        </w:rPr>
        <w:t>Disciplinary hearing</w:t>
      </w:r>
    </w:p>
    <w:p w14:paraId="7685089D" w14:textId="77777777" w:rsidR="00D9507D" w:rsidRPr="00A24DDD" w:rsidRDefault="00D9507D" w:rsidP="008565E2">
      <w:pPr>
        <w:numPr>
          <w:ilvl w:val="0"/>
          <w:numId w:val="119"/>
        </w:numPr>
        <w:rPr>
          <w:rFonts w:cs="Arial"/>
        </w:rPr>
      </w:pPr>
      <w:r w:rsidRPr="00A24DDD">
        <w:rPr>
          <w:rFonts w:cs="Arial"/>
        </w:rPr>
        <w:t>During the meeting we will go through the allegations against the employee and the evidence that has been collated. The employee will be able to state their case and call relevant witnesses (provided the employee gives advance notice and we agree to their attendance) to support the case</w:t>
      </w:r>
    </w:p>
    <w:p w14:paraId="68A876CE" w14:textId="77777777" w:rsidR="00D9507D" w:rsidRPr="00A24DDD" w:rsidRDefault="00D9507D" w:rsidP="008565E2">
      <w:pPr>
        <w:numPr>
          <w:ilvl w:val="0"/>
          <w:numId w:val="119"/>
        </w:numPr>
        <w:rPr>
          <w:rFonts w:cs="Arial"/>
        </w:rPr>
      </w:pPr>
      <w:r w:rsidRPr="00A24DDD">
        <w:rPr>
          <w:rFonts w:cs="Arial"/>
        </w:rPr>
        <w:t>We may adjourn the disciplinary meeting if we need to carry out further investigations and the employee will be given reasonable opportunity to consider new information</w:t>
      </w:r>
    </w:p>
    <w:p w14:paraId="21E29BC6" w14:textId="77777777" w:rsidR="00D9507D" w:rsidRPr="00A24DDD" w:rsidRDefault="00D9507D" w:rsidP="008565E2">
      <w:pPr>
        <w:numPr>
          <w:ilvl w:val="0"/>
          <w:numId w:val="119"/>
        </w:numPr>
        <w:rPr>
          <w:rFonts w:cs="Arial"/>
        </w:rPr>
      </w:pPr>
      <w:r w:rsidRPr="00A24DDD">
        <w:rPr>
          <w:rFonts w:cs="Arial"/>
        </w:rPr>
        <w:t xml:space="preserve">The employee will be notified of the decision in writing, usually within </w:t>
      </w:r>
      <w:r w:rsidRPr="00A24DDD">
        <w:rPr>
          <w:rFonts w:cs="Arial"/>
          <w:b/>
        </w:rPr>
        <w:t xml:space="preserve">seven </w:t>
      </w:r>
      <w:r w:rsidRPr="00A24DDD">
        <w:rPr>
          <w:rFonts w:cs="Arial"/>
        </w:rPr>
        <w:t>working days of the hearing</w:t>
      </w:r>
    </w:p>
    <w:p w14:paraId="0D7EB3BB" w14:textId="77777777" w:rsidR="00D9507D" w:rsidRPr="00A24DDD" w:rsidRDefault="00D9507D" w:rsidP="008565E2">
      <w:pPr>
        <w:numPr>
          <w:ilvl w:val="0"/>
          <w:numId w:val="119"/>
        </w:numPr>
        <w:rPr>
          <w:rFonts w:cs="Arial"/>
        </w:rPr>
      </w:pPr>
      <w:r w:rsidRPr="00A24DDD">
        <w:rPr>
          <w:rFonts w:cs="Arial"/>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p>
    <w:p w14:paraId="50C1B445" w14:textId="77777777" w:rsidR="00D9507D" w:rsidRPr="00A24DDD" w:rsidRDefault="00D9507D" w:rsidP="00D9507D">
      <w:pPr>
        <w:ind w:left="360"/>
        <w:rPr>
          <w:rFonts w:cs="Arial"/>
        </w:rPr>
      </w:pPr>
    </w:p>
    <w:p w14:paraId="322DA2C5" w14:textId="77777777" w:rsidR="00D9507D" w:rsidRPr="00A24DDD" w:rsidRDefault="00D9507D" w:rsidP="00D9507D">
      <w:pPr>
        <w:rPr>
          <w:rFonts w:cs="Arial"/>
          <w:b/>
        </w:rPr>
      </w:pPr>
      <w:r w:rsidRPr="00A24DDD">
        <w:rPr>
          <w:rFonts w:cs="Arial"/>
          <w:b/>
        </w:rPr>
        <w:t>Appeal</w:t>
      </w:r>
    </w:p>
    <w:p w14:paraId="1BCA2208" w14:textId="29963FB0" w:rsidR="00D9507D" w:rsidRPr="00A24DDD" w:rsidRDefault="00D9507D" w:rsidP="008565E2">
      <w:pPr>
        <w:numPr>
          <w:ilvl w:val="0"/>
          <w:numId w:val="120"/>
        </w:numPr>
        <w:rPr>
          <w:rFonts w:cs="Arial"/>
        </w:rPr>
      </w:pPr>
      <w:r w:rsidRPr="00A24DDD">
        <w:rPr>
          <w:rFonts w:cs="Arial"/>
        </w:rPr>
        <w:t xml:space="preserve">The employee will be given the opportunity to appeal the decision. If they wish to appeal, the employee should state their full grounds in writing and the letter should be sent to </w:t>
      </w:r>
      <w:r w:rsidRPr="00A24DDD">
        <w:rPr>
          <w:rFonts w:cs="Arial"/>
          <w:b/>
        </w:rPr>
        <w:t>Kaneez Ur Rehman</w:t>
      </w:r>
      <w:r w:rsidRPr="00A24DDD">
        <w:rPr>
          <w:rFonts w:cs="Arial"/>
        </w:rPr>
        <w:t xml:space="preserve"> within five</w:t>
      </w:r>
      <w:r w:rsidRPr="00A24DDD">
        <w:rPr>
          <w:rFonts w:cs="Arial"/>
          <w:i/>
        </w:rPr>
        <w:t xml:space="preserve"> </w:t>
      </w:r>
      <w:r w:rsidRPr="00A24DDD">
        <w:rPr>
          <w:rFonts w:cs="Arial"/>
        </w:rPr>
        <w:t>working days from the date the decision was communicated to them.</w:t>
      </w:r>
    </w:p>
    <w:p w14:paraId="348844CE" w14:textId="77777777" w:rsidR="00D9507D" w:rsidRPr="00A24DDD" w:rsidRDefault="00D9507D" w:rsidP="008565E2">
      <w:pPr>
        <w:numPr>
          <w:ilvl w:val="0"/>
          <w:numId w:val="120"/>
        </w:numPr>
        <w:rPr>
          <w:rFonts w:cs="Arial"/>
        </w:rPr>
      </w:pPr>
      <w:r w:rsidRPr="00A24DDD">
        <w:rPr>
          <w:rFonts w:cs="Arial"/>
        </w:rPr>
        <w:t>The appeal meeting will be conducted impartially by a manager, where possible, who has not previously been involved in the case</w:t>
      </w:r>
    </w:p>
    <w:p w14:paraId="6AC459A4" w14:textId="77777777" w:rsidR="00D9507D" w:rsidRPr="00A24DDD" w:rsidRDefault="00D9507D" w:rsidP="008565E2">
      <w:pPr>
        <w:numPr>
          <w:ilvl w:val="0"/>
          <w:numId w:val="120"/>
        </w:numPr>
        <w:rPr>
          <w:rFonts w:cs="Arial"/>
        </w:rPr>
      </w:pPr>
      <w:r w:rsidRPr="00A24DDD">
        <w:rPr>
          <w:rFonts w:cs="Arial"/>
        </w:rPr>
        <w:t>The employee will be able to bring a companion to the meeting and the companion may be a work colleague or trade union representative (as stated above)</w:t>
      </w:r>
    </w:p>
    <w:p w14:paraId="09AFDB5F" w14:textId="77777777" w:rsidR="00D9507D" w:rsidRPr="00A24DDD" w:rsidRDefault="00D9507D" w:rsidP="008565E2">
      <w:pPr>
        <w:numPr>
          <w:ilvl w:val="0"/>
          <w:numId w:val="120"/>
        </w:numPr>
        <w:rPr>
          <w:rFonts w:cs="Arial"/>
        </w:rPr>
      </w:pPr>
      <w:r w:rsidRPr="00A24DDD">
        <w:rPr>
          <w:rFonts w:cs="Arial"/>
        </w:rPr>
        <w:t>We may adjourn the appeal hearing if further investigations need to be carried out and the employee will be given reasonable opportunity to consider any new information before the hearing is reconvened</w:t>
      </w:r>
    </w:p>
    <w:p w14:paraId="3A7F897A" w14:textId="77777777" w:rsidR="00D9507D" w:rsidRPr="00A24DDD" w:rsidRDefault="00D9507D" w:rsidP="008565E2">
      <w:pPr>
        <w:numPr>
          <w:ilvl w:val="0"/>
          <w:numId w:val="120"/>
        </w:numPr>
        <w:rPr>
          <w:rFonts w:cs="Arial"/>
        </w:rPr>
      </w:pPr>
      <w:r w:rsidRPr="00A24DDD">
        <w:rPr>
          <w:rFonts w:cs="Arial"/>
        </w:rPr>
        <w:t xml:space="preserve">We will inform the employee in writing of our final decision as soon as possible, usually within </w:t>
      </w:r>
      <w:r w:rsidRPr="00A24DDD">
        <w:rPr>
          <w:rFonts w:cs="Arial"/>
          <w:b/>
          <w:i/>
        </w:rPr>
        <w:t>seven</w:t>
      </w:r>
      <w:r w:rsidRPr="00A24DDD">
        <w:rPr>
          <w:rFonts w:cs="Arial"/>
        </w:rPr>
        <w:t xml:space="preserve"> working days of the appeal hearing. </w:t>
      </w:r>
    </w:p>
    <w:p w14:paraId="49C9EF7A" w14:textId="77777777" w:rsidR="00D9507D" w:rsidRPr="00A24DDD" w:rsidRDefault="00D9507D" w:rsidP="00D9507D">
      <w:pPr>
        <w:rPr>
          <w:rFonts w:cs="Arial"/>
        </w:rPr>
      </w:pPr>
    </w:p>
    <w:p w14:paraId="62F4F336" w14:textId="77777777" w:rsidR="00D9507D" w:rsidRPr="00A24DDD" w:rsidRDefault="00D9507D" w:rsidP="00D9507D">
      <w:pPr>
        <w:rPr>
          <w:rFonts w:cs="Arial"/>
        </w:rPr>
      </w:pPr>
      <w:r w:rsidRPr="00A24DDD">
        <w:rPr>
          <w:rFonts w:cs="Arial"/>
        </w:rPr>
        <w:t>There is no legal right to appeal beyond this stage.</w:t>
      </w:r>
    </w:p>
    <w:p w14:paraId="6A233AED" w14:textId="77777777" w:rsidR="00D9507D" w:rsidRPr="00A24DDD" w:rsidRDefault="00D9507D" w:rsidP="00D9507D">
      <w:pPr>
        <w:rPr>
          <w:rFonts w:cs="Arial"/>
        </w:rPr>
      </w:pPr>
    </w:p>
    <w:p w14:paraId="64988DE8"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A24DDD">
        <w:rPr>
          <w:rFonts w:cs="Arial"/>
          <w:b/>
        </w:rPr>
        <w:t>Disciplinary penalties</w:t>
      </w:r>
    </w:p>
    <w:p w14:paraId="4B88E821" w14:textId="77777777" w:rsidR="00D9507D" w:rsidRPr="00A24DDD" w:rsidRDefault="00D9507D" w:rsidP="00D9507D">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r w:rsidRPr="00A24DDD">
        <w:rPr>
          <w:rFonts w:cs="Arial"/>
        </w:rPr>
        <w:lastRenderedPageBreak/>
        <w:t xml:space="preserve">In the first instance, where less serious offences are concerned, we are most likely to give the employee a verbal warning. This warning will be recorded, and a copy maintained in the employee’s personnel file with a time scale for improvement or to not re-offend. </w:t>
      </w:r>
    </w:p>
    <w:p w14:paraId="5E3E1493"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EA83C66" w14:textId="5F6A643F"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[Note: the right to a verbal warning is not part of the ACAS code. Many employers use verbal warnings as a first stage, but you may prefer to use a written warning as the first stage depending on the circumstances.</w:t>
      </w:r>
    </w:p>
    <w:p w14:paraId="6721C53B"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159860C5" w14:textId="55AAFF72" w:rsidR="00D9507D" w:rsidRPr="00A24DDD" w:rsidRDefault="00D9507D" w:rsidP="00D9507D">
      <w:pPr>
        <w:pStyle w:val="NormalWeb"/>
        <w:spacing w:before="0" w:beforeAutospacing="0" w:after="0" w:afterAutospacing="0"/>
        <w:rPr>
          <w:color w:val="auto"/>
          <w:sz w:val="24"/>
          <w:szCs w:val="24"/>
        </w:rPr>
      </w:pPr>
      <w:r w:rsidRPr="00A24DDD">
        <w:rPr>
          <w:color w:val="auto"/>
          <w:sz w:val="24"/>
          <w:szCs w:val="24"/>
        </w:rPr>
        <w:t xml:space="preserve">The usual penalties for misconduct are set out below. No penalty should be imposed without a hearing. We aim to treat all employees fairly and consistently, and a penalty imposed on another employee for similar misconduct will usually be </w:t>
      </w:r>
      <w:r w:rsidR="00D84A69" w:rsidRPr="00A24DDD">
        <w:rPr>
          <w:color w:val="auto"/>
          <w:sz w:val="24"/>
          <w:szCs w:val="24"/>
        </w:rPr>
        <w:t>considered</w:t>
      </w:r>
      <w:r w:rsidRPr="00A24DDD">
        <w:rPr>
          <w:color w:val="auto"/>
          <w:sz w:val="24"/>
          <w:szCs w:val="24"/>
        </w:rPr>
        <w:t xml:space="preserve"> but should not be treated as a precedent. Each case will be assessed on its own merits.</w:t>
      </w:r>
    </w:p>
    <w:p w14:paraId="11C53478" w14:textId="77777777" w:rsidR="00D9507D" w:rsidRPr="00A24DDD" w:rsidRDefault="00D9507D" w:rsidP="00D9507D">
      <w:pPr>
        <w:pStyle w:val="NormalWeb"/>
        <w:spacing w:before="0" w:beforeAutospacing="0" w:after="0" w:afterAutospacing="0"/>
        <w:rPr>
          <w:color w:val="auto"/>
          <w:sz w:val="24"/>
          <w:szCs w:val="24"/>
        </w:rPr>
      </w:pPr>
    </w:p>
    <w:p w14:paraId="557A9D55" w14:textId="77777777" w:rsidR="00D9507D" w:rsidRPr="00A24DDD" w:rsidRDefault="00D9507D" w:rsidP="00D9507D">
      <w:pPr>
        <w:pStyle w:val="NormalWeb"/>
        <w:spacing w:before="0" w:beforeAutospacing="0" w:after="0" w:afterAutospacing="0"/>
        <w:rPr>
          <w:color w:val="auto"/>
          <w:sz w:val="24"/>
          <w:szCs w:val="24"/>
        </w:rPr>
      </w:pPr>
      <w:bookmarkStart w:id="181" w:name="a952413"/>
      <w:bookmarkEnd w:id="181"/>
      <w:r w:rsidRPr="00A24DDD">
        <w:rPr>
          <w:color w:val="auto"/>
          <w:sz w:val="24"/>
          <w:szCs w:val="24"/>
        </w:rPr>
        <w:t xml:space="preserve">The employee will not normally be dismissed for a first act of misconduct, unless we decide it amounts to gross misconduct or the employee has not yet completed their probationary period. </w:t>
      </w:r>
      <w:bookmarkStart w:id="182" w:name="a656024"/>
      <w:bookmarkStart w:id="183" w:name="d1851e885"/>
      <w:bookmarkEnd w:id="182"/>
      <w:bookmarkEnd w:id="183"/>
    </w:p>
    <w:p w14:paraId="5BF2B97E" w14:textId="77777777" w:rsidR="00D9507D" w:rsidRPr="00A24DDD" w:rsidRDefault="00D9507D" w:rsidP="00D9507D">
      <w:pPr>
        <w:pStyle w:val="NormalWeb"/>
        <w:spacing w:before="0" w:beforeAutospacing="0" w:after="0" w:afterAutospacing="0"/>
        <w:rPr>
          <w:rStyle w:val="Strong"/>
          <w:color w:val="auto"/>
          <w:sz w:val="24"/>
          <w:szCs w:val="24"/>
        </w:rPr>
      </w:pPr>
      <w:bookmarkStart w:id="184" w:name="a179410"/>
      <w:bookmarkStart w:id="185" w:name="a65458"/>
      <w:bookmarkEnd w:id="184"/>
      <w:bookmarkEnd w:id="185"/>
    </w:p>
    <w:p w14:paraId="09C2FB08" w14:textId="77777777" w:rsidR="00D9507D" w:rsidRPr="00A24DDD" w:rsidRDefault="00D9507D" w:rsidP="00D9507D">
      <w:pPr>
        <w:pStyle w:val="NormalWeb"/>
        <w:spacing w:before="0" w:beforeAutospacing="0" w:after="0" w:afterAutospacing="0"/>
        <w:rPr>
          <w:color w:val="auto"/>
          <w:sz w:val="24"/>
          <w:szCs w:val="24"/>
        </w:rPr>
      </w:pPr>
      <w:r w:rsidRPr="00A24DDD">
        <w:rPr>
          <w:rStyle w:val="Strong"/>
          <w:color w:val="auto"/>
          <w:sz w:val="24"/>
          <w:szCs w:val="24"/>
        </w:rPr>
        <w:t>First written warning</w:t>
      </w:r>
      <w:r w:rsidRPr="00A24DDD">
        <w:rPr>
          <w:color w:val="auto"/>
          <w:sz w:val="24"/>
          <w:szCs w:val="24"/>
        </w:rPr>
        <w:t xml:space="preserve"> </w:t>
      </w:r>
    </w:p>
    <w:p w14:paraId="182516BC" w14:textId="77777777" w:rsidR="00D9507D" w:rsidRPr="00A24DDD" w:rsidRDefault="00D9507D" w:rsidP="00D9507D">
      <w:pPr>
        <w:pStyle w:val="NormalWeb"/>
        <w:spacing w:before="0" w:beforeAutospacing="0" w:after="0" w:afterAutospacing="0"/>
        <w:rPr>
          <w:color w:val="auto"/>
          <w:sz w:val="24"/>
          <w:szCs w:val="24"/>
        </w:rPr>
      </w:pPr>
      <w:r w:rsidRPr="00A24DDD">
        <w:rPr>
          <w:color w:val="auto"/>
          <w:sz w:val="24"/>
          <w:szCs w:val="24"/>
        </w:rPr>
        <w:t>A first written warning may be authorised by Managing director. It will usually be appropriate for a first act of misconduct where there are no other active written warnings on the employee disciplinary record.</w:t>
      </w:r>
    </w:p>
    <w:p w14:paraId="61E5DFF2" w14:textId="77777777" w:rsidR="00D9507D" w:rsidRPr="00A24DDD" w:rsidRDefault="00D9507D" w:rsidP="00D9507D">
      <w:pPr>
        <w:pStyle w:val="NormalWeb"/>
        <w:spacing w:before="0" w:beforeAutospacing="0" w:after="0" w:afterAutospacing="0"/>
        <w:rPr>
          <w:rStyle w:val="Strong"/>
          <w:color w:val="auto"/>
          <w:sz w:val="24"/>
          <w:szCs w:val="24"/>
        </w:rPr>
      </w:pPr>
      <w:bookmarkStart w:id="186" w:name="a452576"/>
      <w:bookmarkStart w:id="187" w:name="d1851e908"/>
      <w:bookmarkStart w:id="188" w:name="a822377"/>
      <w:bookmarkStart w:id="189" w:name="a712973"/>
      <w:bookmarkEnd w:id="186"/>
      <w:bookmarkEnd w:id="187"/>
      <w:bookmarkEnd w:id="188"/>
      <w:bookmarkEnd w:id="189"/>
    </w:p>
    <w:p w14:paraId="4ACD22DA" w14:textId="77777777" w:rsidR="00D9507D" w:rsidRPr="00A24DDD" w:rsidRDefault="00D9507D" w:rsidP="00D9507D">
      <w:pPr>
        <w:pStyle w:val="NormalWeb"/>
        <w:spacing w:before="0" w:beforeAutospacing="0" w:after="0" w:afterAutospacing="0"/>
        <w:rPr>
          <w:rStyle w:val="Strong"/>
          <w:color w:val="auto"/>
          <w:sz w:val="24"/>
          <w:szCs w:val="24"/>
        </w:rPr>
      </w:pPr>
      <w:r w:rsidRPr="00A24DDD">
        <w:rPr>
          <w:rStyle w:val="Strong"/>
          <w:color w:val="auto"/>
          <w:sz w:val="24"/>
          <w:szCs w:val="24"/>
        </w:rPr>
        <w:t>Final written warning</w:t>
      </w:r>
    </w:p>
    <w:p w14:paraId="3ABEDA2A" w14:textId="77777777" w:rsidR="00D9507D" w:rsidRPr="00A24DDD" w:rsidRDefault="00D9507D" w:rsidP="00D9507D">
      <w:pPr>
        <w:pStyle w:val="NormalWeb"/>
        <w:spacing w:before="0" w:beforeAutospacing="0" w:after="0" w:afterAutospacing="0"/>
        <w:rPr>
          <w:color w:val="auto"/>
          <w:sz w:val="24"/>
          <w:szCs w:val="24"/>
        </w:rPr>
      </w:pPr>
      <w:r w:rsidRPr="00A24DDD">
        <w:rPr>
          <w:color w:val="auto"/>
          <w:sz w:val="24"/>
          <w:szCs w:val="24"/>
        </w:rPr>
        <w:t>A final written warning may be authorised by Managing director. It will usually be appropriate for:</w:t>
      </w:r>
    </w:p>
    <w:p w14:paraId="46C45659" w14:textId="77777777" w:rsidR="00D9507D" w:rsidRPr="00A24DDD" w:rsidRDefault="00D9507D" w:rsidP="00D9507D">
      <w:pPr>
        <w:pStyle w:val="NormalWeb"/>
        <w:spacing w:before="0" w:beforeAutospacing="0" w:after="0" w:afterAutospacing="0"/>
        <w:rPr>
          <w:color w:val="auto"/>
          <w:sz w:val="24"/>
          <w:szCs w:val="24"/>
        </w:rPr>
      </w:pPr>
    </w:p>
    <w:p w14:paraId="75316D0B" w14:textId="77777777" w:rsidR="00D9507D" w:rsidRPr="00A24DDD" w:rsidRDefault="00D9507D" w:rsidP="008565E2">
      <w:pPr>
        <w:pStyle w:val="ListParagraph"/>
        <w:numPr>
          <w:ilvl w:val="0"/>
          <w:numId w:val="133"/>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r w:rsidRPr="00A24DDD">
        <w:rPr>
          <w:rFonts w:cs="Arial"/>
        </w:rPr>
        <w:t>misconduct where there is already an active written warning on the employee record,</w:t>
      </w:r>
    </w:p>
    <w:p w14:paraId="0431419A" w14:textId="77777777" w:rsidR="00D9507D" w:rsidRPr="00A24DDD" w:rsidRDefault="00D9507D" w:rsidP="008565E2">
      <w:pPr>
        <w:pStyle w:val="ListParagraph"/>
        <w:numPr>
          <w:ilvl w:val="0"/>
          <w:numId w:val="133"/>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r w:rsidRPr="00A24DDD">
        <w:rPr>
          <w:rFonts w:cs="Arial"/>
        </w:rPr>
        <w:t>misconduct that we consider is sufficiently serious, to warrant a final written warning even though there are no active warnings on the employee record.</w:t>
      </w:r>
    </w:p>
    <w:p w14:paraId="70AE5522" w14:textId="77777777" w:rsidR="00D9507D" w:rsidRPr="00A24DDD" w:rsidRDefault="00D9507D" w:rsidP="00D9507D">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p>
    <w:p w14:paraId="6B04EF49" w14:textId="77777777" w:rsidR="00D9507D" w:rsidRPr="00A24DDD" w:rsidRDefault="00D9507D" w:rsidP="00D9507D">
      <w:pPr>
        <w:pStyle w:val="NormalWeb"/>
        <w:spacing w:before="0" w:beforeAutospacing="0" w:after="0" w:afterAutospacing="0"/>
        <w:rPr>
          <w:rStyle w:val="Strong"/>
          <w:color w:val="auto"/>
          <w:sz w:val="24"/>
          <w:szCs w:val="24"/>
        </w:rPr>
      </w:pPr>
      <w:r w:rsidRPr="00A24DDD">
        <w:rPr>
          <w:rStyle w:val="Strong"/>
          <w:color w:val="auto"/>
          <w:sz w:val="24"/>
          <w:szCs w:val="24"/>
        </w:rPr>
        <w:t>Dismissal</w:t>
      </w:r>
    </w:p>
    <w:p w14:paraId="375CC020" w14:textId="77777777" w:rsidR="00D9507D" w:rsidRPr="00A24DDD" w:rsidRDefault="00D9507D" w:rsidP="00D9507D">
      <w:pPr>
        <w:pStyle w:val="NormalWeb"/>
        <w:spacing w:before="0" w:beforeAutospacing="0" w:after="0" w:afterAutospacing="0"/>
        <w:rPr>
          <w:color w:val="auto"/>
          <w:sz w:val="24"/>
          <w:szCs w:val="24"/>
        </w:rPr>
      </w:pPr>
      <w:r w:rsidRPr="00A24DDD">
        <w:rPr>
          <w:color w:val="auto"/>
          <w:sz w:val="24"/>
          <w:szCs w:val="24"/>
        </w:rPr>
        <w:t xml:space="preserve">Dismissal may be authorised by Managing director. It </w:t>
      </w:r>
      <w:r w:rsidRPr="00A24DDD">
        <w:rPr>
          <w:color w:val="auto"/>
          <w:sz w:val="24"/>
        </w:rPr>
        <w:t xml:space="preserve">will </w:t>
      </w:r>
      <w:r w:rsidRPr="00A24DDD">
        <w:rPr>
          <w:color w:val="auto"/>
          <w:sz w:val="24"/>
          <w:szCs w:val="24"/>
        </w:rPr>
        <w:t>usually only be appropriate for:</w:t>
      </w:r>
    </w:p>
    <w:p w14:paraId="7C436828" w14:textId="77777777" w:rsidR="00D9507D" w:rsidRPr="00A24DDD" w:rsidRDefault="00D9507D" w:rsidP="00D9507D">
      <w:pPr>
        <w:pStyle w:val="NormalWeb"/>
        <w:spacing w:before="0" w:beforeAutospacing="0" w:after="0" w:afterAutospacing="0"/>
        <w:rPr>
          <w:color w:val="auto"/>
          <w:sz w:val="24"/>
          <w:szCs w:val="24"/>
        </w:rPr>
      </w:pPr>
    </w:p>
    <w:p w14:paraId="40FFD33F" w14:textId="77777777" w:rsidR="00D9507D" w:rsidRPr="00A24DDD" w:rsidRDefault="00D9507D" w:rsidP="008565E2">
      <w:pPr>
        <w:numPr>
          <w:ilvl w:val="0"/>
          <w:numId w:val="134"/>
        </w:numPr>
        <w:rPr>
          <w:rFonts w:cs="Arial"/>
        </w:rPr>
      </w:pPr>
      <w:bookmarkStart w:id="190" w:name="a276451"/>
      <w:bookmarkEnd w:id="190"/>
      <w:r w:rsidRPr="00A24DDD">
        <w:rPr>
          <w:rFonts w:cs="Arial"/>
        </w:rPr>
        <w:t>any misconduct during the employee probationary period;</w:t>
      </w:r>
    </w:p>
    <w:p w14:paraId="3157F686" w14:textId="77777777" w:rsidR="00D9507D" w:rsidRPr="00A24DDD" w:rsidRDefault="00D9507D" w:rsidP="008565E2">
      <w:pPr>
        <w:numPr>
          <w:ilvl w:val="0"/>
          <w:numId w:val="134"/>
        </w:numPr>
        <w:rPr>
          <w:rFonts w:cs="Arial"/>
        </w:rPr>
      </w:pPr>
      <w:bookmarkStart w:id="191" w:name="a663998"/>
      <w:bookmarkStart w:id="192" w:name="d1851e946"/>
      <w:bookmarkStart w:id="193" w:name="a581138"/>
      <w:bookmarkStart w:id="194" w:name="a218999"/>
      <w:bookmarkEnd w:id="191"/>
      <w:bookmarkEnd w:id="192"/>
      <w:bookmarkEnd w:id="193"/>
      <w:bookmarkEnd w:id="194"/>
      <w:r w:rsidRPr="00A24DDD">
        <w:rPr>
          <w:rFonts w:cs="Arial"/>
        </w:rPr>
        <w:t>further misconduct where there is an active final written warning on the employee record; or</w:t>
      </w:r>
    </w:p>
    <w:p w14:paraId="169935F8" w14:textId="77777777" w:rsidR="00D9507D" w:rsidRPr="00A24DDD" w:rsidRDefault="00D9507D" w:rsidP="008565E2">
      <w:pPr>
        <w:numPr>
          <w:ilvl w:val="0"/>
          <w:numId w:val="134"/>
        </w:numPr>
        <w:rPr>
          <w:rFonts w:cs="Arial"/>
        </w:rPr>
      </w:pPr>
      <w:bookmarkStart w:id="195" w:name="a656933"/>
      <w:bookmarkEnd w:id="195"/>
      <w:r w:rsidRPr="00A24DDD">
        <w:rPr>
          <w:rFonts w:cs="Arial"/>
        </w:rPr>
        <w:t>any gross misconduct regardless of whether there are active warnings on the employee record. Gross misconduct will usually result in immediate dismissal without notice or payment in lieu of notice (summary dismissal). Examples of gross misconduct are set out below.</w:t>
      </w:r>
    </w:p>
    <w:p w14:paraId="0EB822EB"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49205136" w14:textId="77777777" w:rsidR="00D9507D" w:rsidRPr="00A24DDD" w:rsidRDefault="00D9507D" w:rsidP="00D9507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bCs/>
        </w:rPr>
      </w:pPr>
      <w:r w:rsidRPr="00A24DDD">
        <w:rPr>
          <w:rFonts w:cs="Arial"/>
          <w:b/>
          <w:bCs/>
        </w:rPr>
        <w:t xml:space="preserve">Levels of authority </w:t>
      </w:r>
    </w:p>
    <w:p w14:paraId="77D85529"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Nursery Managers (including officer in charge) have the authority to suspend an employee pending investigation. Only the officer in charge and higher management has the authority to dismiss an employee as set out above.</w:t>
      </w:r>
    </w:p>
    <w:p w14:paraId="41481036" w14:textId="77777777" w:rsidR="00D9507D" w:rsidRPr="00A24DDD" w:rsidRDefault="00D9507D" w:rsidP="00D9507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rPr>
      </w:pPr>
    </w:p>
    <w:p w14:paraId="04A2CD73" w14:textId="77777777" w:rsidR="00D9507D" w:rsidRPr="00A24DDD" w:rsidRDefault="00D9507D" w:rsidP="00D9507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sidRPr="00A24DDD">
        <w:rPr>
          <w:rFonts w:cs="Arial"/>
          <w:b/>
        </w:rPr>
        <w:t xml:space="preserve">Gross misconduct </w:t>
      </w:r>
    </w:p>
    <w:p w14:paraId="74B0627B"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In the case of gross misconduct, the nursery reserves the right to dismiss an employee without notice (or payment in lieu of notice) if, after investigation and a hearing, the management are satisfied that there is sufficient justification for so doing.</w:t>
      </w:r>
    </w:p>
    <w:p w14:paraId="2DBF013F"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u w:val="single"/>
        </w:rPr>
      </w:pPr>
    </w:p>
    <w:p w14:paraId="139F8B68"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A24DDD">
        <w:rPr>
          <w:rFonts w:cs="Arial"/>
          <w:b/>
          <w:bCs/>
        </w:rPr>
        <w:t xml:space="preserve">Duration of warnings </w:t>
      </w:r>
    </w:p>
    <w:p w14:paraId="6AB3CD20"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Under normal circumstances warnings will be valid for the following time periods, although these may vary according to the nature of the occurrence and may therefore be determined by mutual agreement at the time of issue:</w:t>
      </w:r>
    </w:p>
    <w:p w14:paraId="0ED1353F"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AF46597" w14:textId="77777777" w:rsidR="00D9507D" w:rsidRPr="00A24DDD" w:rsidRDefault="00D9507D" w:rsidP="008565E2">
      <w:pPr>
        <w:numPr>
          <w:ilvl w:val="0"/>
          <w:numId w:val="121"/>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bCs/>
        </w:rPr>
      </w:pPr>
      <w:r w:rsidRPr="00A24DDD">
        <w:rPr>
          <w:rFonts w:cs="Arial"/>
          <w:bCs/>
        </w:rPr>
        <w:t>Verbal warning - six months</w:t>
      </w:r>
    </w:p>
    <w:p w14:paraId="5CEA1211" w14:textId="77777777" w:rsidR="00D9507D" w:rsidRPr="00A24DDD" w:rsidRDefault="00D9507D" w:rsidP="008565E2">
      <w:pPr>
        <w:numPr>
          <w:ilvl w:val="0"/>
          <w:numId w:val="121"/>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bCs/>
        </w:rPr>
      </w:pPr>
      <w:r w:rsidRPr="00A24DDD">
        <w:rPr>
          <w:rFonts w:cs="Arial"/>
          <w:bCs/>
        </w:rPr>
        <w:t>First written warning - six months</w:t>
      </w:r>
    </w:p>
    <w:p w14:paraId="1AC40991" w14:textId="77777777" w:rsidR="00D9507D" w:rsidRPr="00A24DDD" w:rsidRDefault="00D9507D" w:rsidP="008565E2">
      <w:pPr>
        <w:numPr>
          <w:ilvl w:val="0"/>
          <w:numId w:val="121"/>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rPr>
      </w:pPr>
      <w:r w:rsidRPr="00A24DDD">
        <w:rPr>
          <w:rFonts w:cs="Arial"/>
          <w:bCs/>
        </w:rPr>
        <w:t>Final written warning - 12 months.</w:t>
      </w:r>
    </w:p>
    <w:p w14:paraId="6DAFCF06" w14:textId="77777777" w:rsidR="00D9507D" w:rsidRPr="00A24DDD" w:rsidRDefault="00D9507D" w:rsidP="00D9507D">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rFonts w:cs="Arial"/>
        </w:rPr>
      </w:pPr>
    </w:p>
    <w:p w14:paraId="0CA600BC"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On expiry, warnings will be disregarded for future disciplinary purposes.</w:t>
      </w:r>
    </w:p>
    <w:p w14:paraId="5776E0F8"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6A17E89"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A24DDD">
        <w:rPr>
          <w:rFonts w:cs="Arial"/>
          <w:b/>
        </w:rPr>
        <w:t>Alternatives to dismissal</w:t>
      </w:r>
    </w:p>
    <w:p w14:paraId="7C800B95"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In some cases, we may, at our discretion, consider alternatives to dismissal. These may be authorised by (insert management grade) and will usually be accompanied by a final written warning. Examples include:</w:t>
      </w:r>
    </w:p>
    <w:p w14:paraId="57494DB6"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2371F40" w14:textId="77777777" w:rsidR="00D9507D" w:rsidRPr="00A24DDD" w:rsidRDefault="00D9507D" w:rsidP="008565E2">
      <w:pPr>
        <w:numPr>
          <w:ilvl w:val="0"/>
          <w:numId w:val="124"/>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Demotion</w:t>
      </w:r>
    </w:p>
    <w:p w14:paraId="07B6B5D1" w14:textId="77777777" w:rsidR="00D9507D" w:rsidRPr="00A24DDD" w:rsidRDefault="00D9507D" w:rsidP="008565E2">
      <w:pPr>
        <w:numPr>
          <w:ilvl w:val="0"/>
          <w:numId w:val="124"/>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A period of suspension without pay</w:t>
      </w:r>
    </w:p>
    <w:p w14:paraId="0769C50E" w14:textId="77777777" w:rsidR="00D9507D" w:rsidRPr="00A24DDD" w:rsidRDefault="00D9507D" w:rsidP="008565E2">
      <w:pPr>
        <w:numPr>
          <w:ilvl w:val="0"/>
          <w:numId w:val="124"/>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Loss of seniority</w:t>
      </w:r>
    </w:p>
    <w:p w14:paraId="7FB9716A" w14:textId="77777777" w:rsidR="00D9507D" w:rsidRPr="00A24DDD" w:rsidRDefault="00D9507D" w:rsidP="008565E2">
      <w:pPr>
        <w:numPr>
          <w:ilvl w:val="0"/>
          <w:numId w:val="124"/>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A24DDD">
        <w:rPr>
          <w:rFonts w:cs="Arial"/>
        </w:rPr>
        <w:t>Loss of overtime.</w:t>
      </w:r>
    </w:p>
    <w:p w14:paraId="0840ECB7" w14:textId="77777777" w:rsidR="00D9507D" w:rsidRPr="00A24DDD" w:rsidRDefault="00D9507D" w:rsidP="00D9507D">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cs="Arial"/>
        </w:rPr>
      </w:pPr>
    </w:p>
    <w:p w14:paraId="3DC5F00A" w14:textId="77777777" w:rsidR="00D9507D" w:rsidRPr="00A24DDD" w:rsidRDefault="00D9507D" w:rsidP="00D9507D">
      <w:pPr>
        <w:keepNext/>
        <w:outlineLvl w:val="5"/>
        <w:rPr>
          <w:rFonts w:cs="Arial"/>
          <w:b/>
        </w:rPr>
      </w:pPr>
      <w:r w:rsidRPr="00A24DDD">
        <w:rPr>
          <w:rFonts w:cs="Arial"/>
          <w:b/>
        </w:rPr>
        <w:t xml:space="preserve">Examples of gross misconduct </w:t>
      </w:r>
    </w:p>
    <w:p w14:paraId="6D967504" w14:textId="77777777" w:rsidR="00D9507D" w:rsidRPr="00A24DDD" w:rsidRDefault="00D9507D" w:rsidP="00D9507D">
      <w:pPr>
        <w:rPr>
          <w:rFonts w:cs="Arial"/>
        </w:rPr>
      </w:pPr>
      <w:r w:rsidRPr="00A24DDD">
        <w:rPr>
          <w:rFonts w:cs="Arial"/>
        </w:rPr>
        <w:t>Examples of what would constitute a gross misconduct offence include:</w:t>
      </w:r>
    </w:p>
    <w:p w14:paraId="4013FBEF" w14:textId="77777777" w:rsidR="00D9507D" w:rsidRPr="00A24DDD" w:rsidRDefault="00D9507D" w:rsidP="00D9507D">
      <w:pPr>
        <w:rPr>
          <w:rFonts w:cs="Arial"/>
        </w:rPr>
      </w:pPr>
    </w:p>
    <w:p w14:paraId="59B4E5CD" w14:textId="77777777" w:rsidR="00D9507D" w:rsidRPr="00A24DDD" w:rsidRDefault="00D9507D" w:rsidP="008565E2">
      <w:pPr>
        <w:numPr>
          <w:ilvl w:val="0"/>
          <w:numId w:val="12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rFonts w:cs="Arial"/>
        </w:rPr>
      </w:pPr>
      <w:r w:rsidRPr="00A24DDD">
        <w:rPr>
          <w:rFonts w:cs="Arial"/>
        </w:rPr>
        <w:t>Failure to inform the employer of a disqualification, either personally or a person living in the same household as the registered provider, or a person employed in that household</w:t>
      </w:r>
    </w:p>
    <w:p w14:paraId="0BE0CB7B" w14:textId="77777777" w:rsidR="00D9507D" w:rsidRPr="00A24DDD" w:rsidRDefault="00D9507D" w:rsidP="008565E2">
      <w:pPr>
        <w:numPr>
          <w:ilvl w:val="0"/>
          <w:numId w:val="12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A24DDD">
        <w:rPr>
          <w:rFonts w:cs="Arial"/>
        </w:rPr>
        <w:t>Theft or the unauthorised possession of property belonging to the nursery, its employees or customers</w:t>
      </w:r>
    </w:p>
    <w:p w14:paraId="49EAF7A3" w14:textId="77777777" w:rsidR="00D9507D" w:rsidRPr="00A24DDD" w:rsidRDefault="00D9507D" w:rsidP="008565E2">
      <w:pPr>
        <w:numPr>
          <w:ilvl w:val="0"/>
          <w:numId w:val="12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A24DDD">
        <w:rPr>
          <w:rFonts w:cs="Arial"/>
        </w:rPr>
        <w:t>Assault on any employee or persons associated with the nursery</w:t>
      </w:r>
    </w:p>
    <w:p w14:paraId="562B0CC5" w14:textId="77777777" w:rsidR="00D9507D" w:rsidRPr="00A24DDD" w:rsidRDefault="00D9507D" w:rsidP="008565E2">
      <w:pPr>
        <w:numPr>
          <w:ilvl w:val="0"/>
          <w:numId w:val="12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A24DDD">
        <w:rPr>
          <w:rFonts w:cs="Arial"/>
        </w:rPr>
        <w:t>Breach of confidence i.e. the divulging of confidential information relating to the nursery, its employees or clients</w:t>
      </w:r>
    </w:p>
    <w:p w14:paraId="4C95B244" w14:textId="77777777" w:rsidR="00D9507D" w:rsidRPr="00A24DDD" w:rsidRDefault="00D9507D" w:rsidP="008565E2">
      <w:pPr>
        <w:numPr>
          <w:ilvl w:val="0"/>
          <w:numId w:val="12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A24DDD">
        <w:rPr>
          <w:rFonts w:cs="Arial"/>
        </w:rPr>
        <w:t>Dishonesty, including the use of any funds, expenses or allowances for any other purpose than that for which they have been delegated by the nursery</w:t>
      </w:r>
    </w:p>
    <w:p w14:paraId="25E4A63C" w14:textId="77777777" w:rsidR="00D9507D" w:rsidRPr="00A24DDD" w:rsidRDefault="00D9507D" w:rsidP="008565E2">
      <w:pPr>
        <w:numPr>
          <w:ilvl w:val="0"/>
          <w:numId w:val="12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A24DDD">
        <w:rPr>
          <w:rFonts w:cs="Arial"/>
        </w:rPr>
        <w:t>Being under the influence of drugs or alcohol whilst on duty</w:t>
      </w:r>
    </w:p>
    <w:p w14:paraId="4FCA02DE" w14:textId="77777777" w:rsidR="00D9507D" w:rsidRPr="00A24DDD" w:rsidRDefault="00D9507D" w:rsidP="008565E2">
      <w:pPr>
        <w:numPr>
          <w:ilvl w:val="0"/>
          <w:numId w:val="12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A24DDD">
        <w:rPr>
          <w:rFonts w:cs="Arial"/>
        </w:rPr>
        <w:t>Serious or persistent breaches of safety rules</w:t>
      </w:r>
    </w:p>
    <w:p w14:paraId="13DCEBE6" w14:textId="77777777" w:rsidR="00D9507D" w:rsidRPr="00A24DDD" w:rsidRDefault="00D9507D" w:rsidP="008565E2">
      <w:pPr>
        <w:numPr>
          <w:ilvl w:val="0"/>
          <w:numId w:val="12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A24DDD">
        <w:rPr>
          <w:rFonts w:cs="Arial"/>
        </w:rPr>
        <w:t>Fraud including falsification of work records and expense claims</w:t>
      </w:r>
    </w:p>
    <w:p w14:paraId="1D528397" w14:textId="77777777" w:rsidR="00D9507D" w:rsidRPr="00A24DDD" w:rsidRDefault="00D9507D" w:rsidP="008565E2">
      <w:pPr>
        <w:numPr>
          <w:ilvl w:val="0"/>
          <w:numId w:val="12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A24DDD">
        <w:rPr>
          <w:rFonts w:cs="Arial"/>
        </w:rPr>
        <w:t>Signing/clocking in or out for another employee</w:t>
      </w:r>
    </w:p>
    <w:p w14:paraId="018EF1B4" w14:textId="77777777" w:rsidR="00D9507D" w:rsidRPr="00A24DDD" w:rsidRDefault="00D9507D" w:rsidP="008565E2">
      <w:pPr>
        <w:numPr>
          <w:ilvl w:val="0"/>
          <w:numId w:val="12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A24DDD">
        <w:rPr>
          <w:rFonts w:cs="Arial"/>
        </w:rPr>
        <w:t>Physical assault or abuse towards a child e.g. hitting a child in chastisement or harsh disciplinary actions</w:t>
      </w:r>
    </w:p>
    <w:p w14:paraId="63DB428E" w14:textId="77777777" w:rsidR="00D9507D" w:rsidRPr="00A24DDD" w:rsidRDefault="00D9507D" w:rsidP="008565E2">
      <w:pPr>
        <w:numPr>
          <w:ilvl w:val="0"/>
          <w:numId w:val="12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A24DDD">
        <w:rPr>
          <w:rFonts w:cs="Arial"/>
        </w:rPr>
        <w:t xml:space="preserve">Discrimination/harassment in any way against a person </w:t>
      </w:r>
    </w:p>
    <w:p w14:paraId="6D953C51" w14:textId="77777777" w:rsidR="00D9507D" w:rsidRPr="00A24DDD" w:rsidRDefault="00D9507D" w:rsidP="008565E2">
      <w:pPr>
        <w:numPr>
          <w:ilvl w:val="0"/>
          <w:numId w:val="12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A24DDD">
        <w:rPr>
          <w:rFonts w:cs="Arial"/>
        </w:rPr>
        <w:t>Persistent failure to follow nursery documentary systems and procedures</w:t>
      </w:r>
    </w:p>
    <w:p w14:paraId="1137E8F6" w14:textId="77777777" w:rsidR="00D9507D" w:rsidRPr="00A24DDD" w:rsidRDefault="00D9507D" w:rsidP="008565E2">
      <w:pPr>
        <w:numPr>
          <w:ilvl w:val="0"/>
          <w:numId w:val="122"/>
        </w:numPr>
        <w:spacing w:before="100" w:beforeAutospacing="1" w:after="100" w:afterAutospacing="1"/>
        <w:rPr>
          <w:rFonts w:cs="Arial"/>
        </w:rPr>
      </w:pPr>
      <w:r w:rsidRPr="00A24DDD">
        <w:rPr>
          <w:rFonts w:cs="Arial"/>
        </w:rPr>
        <w:t>Unauthorised absence from work/unacceptable attendance levels</w:t>
      </w:r>
    </w:p>
    <w:p w14:paraId="28F0F0D2" w14:textId="77777777" w:rsidR="00D9507D" w:rsidRPr="00A24DDD" w:rsidRDefault="00D9507D" w:rsidP="008565E2">
      <w:pPr>
        <w:numPr>
          <w:ilvl w:val="0"/>
          <w:numId w:val="122"/>
        </w:numPr>
        <w:spacing w:before="100" w:beforeAutospacing="1" w:after="100" w:afterAutospacing="1"/>
        <w:rPr>
          <w:rFonts w:cs="Arial"/>
        </w:rPr>
      </w:pPr>
      <w:r w:rsidRPr="00A24DDD">
        <w:rPr>
          <w:rFonts w:cs="Arial"/>
        </w:rPr>
        <w:lastRenderedPageBreak/>
        <w:t>Obscene language or other offensive behaviour</w:t>
      </w:r>
    </w:p>
    <w:p w14:paraId="3E537EC2" w14:textId="77777777" w:rsidR="00D9507D" w:rsidRPr="00A24DDD" w:rsidRDefault="00D9507D" w:rsidP="008565E2">
      <w:pPr>
        <w:numPr>
          <w:ilvl w:val="0"/>
          <w:numId w:val="122"/>
        </w:numPr>
        <w:spacing w:before="100" w:beforeAutospacing="1" w:after="100" w:afterAutospacing="1"/>
        <w:rPr>
          <w:rFonts w:cs="Arial"/>
        </w:rPr>
      </w:pPr>
      <w:r w:rsidRPr="00A24DDD">
        <w:rPr>
          <w:rFonts w:cs="Arial"/>
        </w:rPr>
        <w:t>Negligence in the performance of the employee duties.</w:t>
      </w:r>
    </w:p>
    <w:p w14:paraId="2432A37B" w14:textId="77777777" w:rsidR="00D9507D" w:rsidRPr="00A24DDD" w:rsidRDefault="00D9507D" w:rsidP="00D9507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r w:rsidRPr="00A24DDD">
        <w:rPr>
          <w:rFonts w:cs="Arial"/>
        </w:rPr>
        <w:t>Further behaviour that could constitute gross misconduct is not limited by the above list.</w:t>
      </w:r>
    </w:p>
    <w:p w14:paraId="45B678B4" w14:textId="77777777" w:rsidR="00D9507D" w:rsidRPr="00A24DDD" w:rsidRDefault="00D9507D" w:rsidP="00D9507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p>
    <w:p w14:paraId="04417520" w14:textId="77777777" w:rsidR="00D9507D" w:rsidRPr="00A24DDD" w:rsidRDefault="00D9507D" w:rsidP="00D95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A24DDD">
        <w:rPr>
          <w:rFonts w:cs="Arial"/>
          <w:b/>
        </w:rPr>
        <w:t>Examples of misconduct</w:t>
      </w:r>
    </w:p>
    <w:p w14:paraId="5E36F708" w14:textId="77777777" w:rsidR="00D9507D" w:rsidRPr="00A24DDD" w:rsidRDefault="00D9507D" w:rsidP="00D9507D">
      <w:pPr>
        <w:rPr>
          <w:rFonts w:cs="Arial"/>
        </w:rPr>
      </w:pPr>
      <w:r w:rsidRPr="00A24DDD">
        <w:rPr>
          <w:rFonts w:cs="Arial"/>
        </w:rPr>
        <w:t>Examples of what would constitute a misconduct offence include:</w:t>
      </w:r>
    </w:p>
    <w:p w14:paraId="7DAFE6C3" w14:textId="77777777" w:rsidR="00D9507D" w:rsidRPr="00A24DDD" w:rsidRDefault="00D9507D" w:rsidP="00D9507D">
      <w:pPr>
        <w:rPr>
          <w:rFonts w:cs="Arial"/>
        </w:rPr>
      </w:pPr>
    </w:p>
    <w:p w14:paraId="6034C684" w14:textId="77777777" w:rsidR="00D9507D" w:rsidRPr="00A24DDD" w:rsidRDefault="00D9507D" w:rsidP="008565E2">
      <w:pPr>
        <w:numPr>
          <w:ilvl w:val="0"/>
          <w:numId w:val="123"/>
        </w:numPr>
        <w:rPr>
          <w:rFonts w:cs="Arial"/>
        </w:rPr>
      </w:pPr>
      <w:r w:rsidRPr="00A24DDD">
        <w:rPr>
          <w:rFonts w:cs="Arial"/>
        </w:rPr>
        <w:t xml:space="preserve">Minor breaches of our policies including the Sickness Absence Policy, Mobile Phone, Smartwatches and Social Networking Policy, and Health and Safety </w:t>
      </w:r>
    </w:p>
    <w:p w14:paraId="63B0A392" w14:textId="77777777" w:rsidR="00D9507D" w:rsidRPr="00A24DDD" w:rsidRDefault="00D9507D" w:rsidP="008565E2">
      <w:pPr>
        <w:numPr>
          <w:ilvl w:val="0"/>
          <w:numId w:val="123"/>
        </w:numPr>
        <w:rPr>
          <w:rFonts w:cs="Arial"/>
        </w:rPr>
      </w:pPr>
      <w:r w:rsidRPr="00A24DDD">
        <w:rPr>
          <w:rFonts w:cs="Arial"/>
        </w:rPr>
        <w:t>Policy</w:t>
      </w:r>
    </w:p>
    <w:p w14:paraId="0A800E48" w14:textId="77777777" w:rsidR="00D9507D" w:rsidRPr="00A24DDD" w:rsidRDefault="00D9507D" w:rsidP="008565E2">
      <w:pPr>
        <w:numPr>
          <w:ilvl w:val="0"/>
          <w:numId w:val="123"/>
        </w:numPr>
        <w:spacing w:before="100" w:beforeAutospacing="1" w:after="100" w:afterAutospacing="1"/>
        <w:rPr>
          <w:rFonts w:cs="Arial"/>
        </w:rPr>
      </w:pPr>
      <w:r w:rsidRPr="00A24DDD">
        <w:rPr>
          <w:rFonts w:cs="Arial"/>
        </w:rPr>
        <w:t>Minor breaches of the employee contract</w:t>
      </w:r>
    </w:p>
    <w:p w14:paraId="6DB08565" w14:textId="77777777" w:rsidR="00D9507D" w:rsidRPr="00A24DDD" w:rsidRDefault="00D9507D" w:rsidP="008565E2">
      <w:pPr>
        <w:numPr>
          <w:ilvl w:val="0"/>
          <w:numId w:val="123"/>
        </w:numPr>
        <w:spacing w:before="100" w:beforeAutospacing="1" w:after="100" w:afterAutospacing="1"/>
        <w:rPr>
          <w:rFonts w:cs="Arial"/>
        </w:rPr>
      </w:pPr>
      <w:r w:rsidRPr="00A24DDD">
        <w:rPr>
          <w:rFonts w:cs="Arial"/>
        </w:rPr>
        <w:t>Damage to, or unauthorised use of, our property</w:t>
      </w:r>
    </w:p>
    <w:p w14:paraId="27FA5819" w14:textId="77777777" w:rsidR="00D9507D" w:rsidRPr="00A24DDD" w:rsidRDefault="00D9507D" w:rsidP="008565E2">
      <w:pPr>
        <w:numPr>
          <w:ilvl w:val="0"/>
          <w:numId w:val="123"/>
        </w:numPr>
        <w:spacing w:before="100" w:beforeAutospacing="1" w:after="100" w:afterAutospacing="1"/>
        <w:rPr>
          <w:rFonts w:cs="Arial"/>
        </w:rPr>
      </w:pPr>
      <w:r w:rsidRPr="00A24DDD">
        <w:rPr>
          <w:rFonts w:cs="Arial"/>
        </w:rPr>
        <w:t>Poor timekeeping</w:t>
      </w:r>
    </w:p>
    <w:p w14:paraId="4A1279D8" w14:textId="77777777" w:rsidR="00D9507D" w:rsidRPr="00A24DDD" w:rsidRDefault="00D9507D" w:rsidP="008565E2">
      <w:pPr>
        <w:numPr>
          <w:ilvl w:val="0"/>
          <w:numId w:val="123"/>
        </w:numPr>
        <w:spacing w:before="100" w:beforeAutospacing="1" w:after="100" w:afterAutospacing="1"/>
        <w:rPr>
          <w:rFonts w:cs="Arial"/>
        </w:rPr>
      </w:pPr>
      <w:r w:rsidRPr="00A24DDD">
        <w:rPr>
          <w:rFonts w:cs="Arial"/>
        </w:rPr>
        <w:t>Time-wasting</w:t>
      </w:r>
    </w:p>
    <w:p w14:paraId="41D9273D" w14:textId="77777777" w:rsidR="00D9507D" w:rsidRPr="00A24DDD" w:rsidRDefault="00D9507D" w:rsidP="008565E2">
      <w:pPr>
        <w:numPr>
          <w:ilvl w:val="0"/>
          <w:numId w:val="123"/>
        </w:numPr>
        <w:spacing w:before="100" w:beforeAutospacing="1" w:after="100" w:afterAutospacing="1"/>
        <w:rPr>
          <w:rFonts w:cs="Arial"/>
        </w:rPr>
      </w:pPr>
      <w:r w:rsidRPr="00A24DDD">
        <w:rPr>
          <w:rFonts w:cs="Arial"/>
        </w:rPr>
        <w:t>Refusal to follow instructions</w:t>
      </w:r>
    </w:p>
    <w:p w14:paraId="42C32BD9" w14:textId="77777777" w:rsidR="00D9507D" w:rsidRPr="00A24DDD" w:rsidRDefault="00D9507D" w:rsidP="008565E2">
      <w:pPr>
        <w:numPr>
          <w:ilvl w:val="0"/>
          <w:numId w:val="123"/>
        </w:numPr>
        <w:spacing w:before="100" w:beforeAutospacing="1" w:after="100" w:afterAutospacing="1"/>
        <w:rPr>
          <w:rFonts w:cs="Arial"/>
        </w:rPr>
      </w:pPr>
      <w:r w:rsidRPr="00A24DDD">
        <w:rPr>
          <w:rFonts w:cs="Arial"/>
        </w:rPr>
        <w:t>Excessive use of our telephones for personal calls</w:t>
      </w:r>
    </w:p>
    <w:p w14:paraId="5475F1C2" w14:textId="77777777" w:rsidR="00D9507D" w:rsidRPr="00A24DDD" w:rsidRDefault="00D9507D" w:rsidP="008565E2">
      <w:pPr>
        <w:numPr>
          <w:ilvl w:val="0"/>
          <w:numId w:val="123"/>
        </w:numPr>
        <w:spacing w:before="100" w:beforeAutospacing="1" w:after="100" w:afterAutospacing="1"/>
        <w:rPr>
          <w:rFonts w:cs="Arial"/>
        </w:rPr>
      </w:pPr>
      <w:r w:rsidRPr="00A24DDD">
        <w:rPr>
          <w:rFonts w:cs="Arial"/>
        </w:rPr>
        <w:t>Excessive personal email or internet usage</w:t>
      </w:r>
    </w:p>
    <w:p w14:paraId="4BC875B8" w14:textId="77777777" w:rsidR="00D9507D" w:rsidRPr="00A24DDD" w:rsidRDefault="00D9507D" w:rsidP="008565E2">
      <w:pPr>
        <w:numPr>
          <w:ilvl w:val="0"/>
          <w:numId w:val="123"/>
        </w:numPr>
        <w:rPr>
          <w:rFonts w:cs="Arial"/>
        </w:rPr>
      </w:pPr>
      <w:r w:rsidRPr="00A24DDD">
        <w:rPr>
          <w:rFonts w:cs="Arial"/>
        </w:rPr>
        <w:t>Smoking in no smoking areas.</w:t>
      </w:r>
    </w:p>
    <w:p w14:paraId="6458F04E" w14:textId="77777777" w:rsidR="00D9507D" w:rsidRPr="00A24DDD" w:rsidRDefault="00D9507D" w:rsidP="00D9507D">
      <w:pPr>
        <w:rPr>
          <w:rFonts w:cs="Arial"/>
        </w:rPr>
      </w:pPr>
    </w:p>
    <w:p w14:paraId="4307BFB8" w14:textId="77777777" w:rsidR="00D9507D" w:rsidRPr="00A24DDD" w:rsidRDefault="00D9507D" w:rsidP="00D9507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bookmarkStart w:id="196" w:name="a465568"/>
      <w:bookmarkStart w:id="197" w:name="a408116"/>
      <w:bookmarkStart w:id="198" w:name="a846051"/>
      <w:bookmarkStart w:id="199" w:name="a266668"/>
      <w:bookmarkStart w:id="200" w:name="a739237"/>
      <w:bookmarkStart w:id="201" w:name="a852687"/>
      <w:bookmarkStart w:id="202" w:name="a777918"/>
      <w:bookmarkStart w:id="203" w:name="a1002225"/>
      <w:bookmarkStart w:id="204" w:name="a63723"/>
      <w:bookmarkStart w:id="205" w:name="a348074"/>
      <w:bookmarkStart w:id="206" w:name="a760600"/>
      <w:bookmarkEnd w:id="196"/>
      <w:bookmarkEnd w:id="197"/>
      <w:bookmarkEnd w:id="198"/>
      <w:bookmarkEnd w:id="199"/>
      <w:bookmarkEnd w:id="200"/>
      <w:bookmarkEnd w:id="201"/>
      <w:bookmarkEnd w:id="202"/>
      <w:bookmarkEnd w:id="203"/>
      <w:bookmarkEnd w:id="204"/>
      <w:bookmarkEnd w:id="205"/>
      <w:bookmarkEnd w:id="206"/>
      <w:r w:rsidRPr="00A24DDD">
        <w:rPr>
          <w:rFonts w:cs="Arial"/>
        </w:rPr>
        <w:t>N.B. Some of the misconduct offences above may, dependent on the circumstances and having followed a detailed investigation, also be classed as gross misconduct offences.</w:t>
      </w:r>
    </w:p>
    <w:p w14:paraId="1B52D874" w14:textId="77777777" w:rsidR="00D9507D" w:rsidRPr="00A24DDD" w:rsidRDefault="00D9507D" w:rsidP="00D9507D">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D9507D" w:rsidRPr="00A24DDD" w14:paraId="7D61B3BD" w14:textId="77777777" w:rsidTr="00D9507D">
        <w:trPr>
          <w:cantSplit/>
          <w:jc w:val="center"/>
        </w:trPr>
        <w:tc>
          <w:tcPr>
            <w:tcW w:w="1666" w:type="pct"/>
            <w:tcBorders>
              <w:top w:val="single" w:sz="4" w:space="0" w:color="auto"/>
            </w:tcBorders>
            <w:vAlign w:val="center"/>
          </w:tcPr>
          <w:p w14:paraId="54468F1D" w14:textId="77777777" w:rsidR="00D9507D" w:rsidRPr="00A24DDD" w:rsidRDefault="00D9507D" w:rsidP="00D9507D">
            <w:pPr>
              <w:pStyle w:val="MeetsEYFS"/>
              <w:rPr>
                <w:rFonts w:cs="Arial"/>
                <w:b/>
              </w:rPr>
            </w:pPr>
            <w:r w:rsidRPr="00A24DDD">
              <w:rPr>
                <w:rFonts w:cs="Arial"/>
                <w:b/>
              </w:rPr>
              <w:t>This policy was adopted on</w:t>
            </w:r>
          </w:p>
        </w:tc>
        <w:tc>
          <w:tcPr>
            <w:tcW w:w="1844" w:type="pct"/>
            <w:tcBorders>
              <w:top w:val="single" w:sz="4" w:space="0" w:color="auto"/>
            </w:tcBorders>
            <w:vAlign w:val="center"/>
          </w:tcPr>
          <w:p w14:paraId="31ED357C" w14:textId="77777777" w:rsidR="00D9507D" w:rsidRPr="00A24DDD" w:rsidRDefault="00D9507D" w:rsidP="00D9507D">
            <w:pPr>
              <w:pStyle w:val="MeetsEYFS"/>
              <w:rPr>
                <w:rFonts w:cs="Arial"/>
                <w:b/>
              </w:rPr>
            </w:pPr>
            <w:r w:rsidRPr="00A24DDD">
              <w:rPr>
                <w:rFonts w:cs="Arial"/>
                <w:b/>
              </w:rPr>
              <w:t>Signed on behalf of the nursery</w:t>
            </w:r>
          </w:p>
        </w:tc>
        <w:tc>
          <w:tcPr>
            <w:tcW w:w="1490" w:type="pct"/>
            <w:tcBorders>
              <w:top w:val="single" w:sz="4" w:space="0" w:color="auto"/>
            </w:tcBorders>
            <w:vAlign w:val="center"/>
          </w:tcPr>
          <w:p w14:paraId="7429A9BD" w14:textId="77777777" w:rsidR="00D9507D" w:rsidRPr="00A24DDD" w:rsidRDefault="00D9507D" w:rsidP="00D9507D">
            <w:pPr>
              <w:pStyle w:val="MeetsEYFS"/>
              <w:rPr>
                <w:rFonts w:cs="Arial"/>
                <w:b/>
              </w:rPr>
            </w:pPr>
            <w:r w:rsidRPr="00A24DDD">
              <w:rPr>
                <w:rFonts w:cs="Arial"/>
                <w:b/>
              </w:rPr>
              <w:t>Date for review</w:t>
            </w:r>
          </w:p>
        </w:tc>
      </w:tr>
      <w:tr w:rsidR="00D9507D" w:rsidRPr="00A24DDD" w14:paraId="71ED79B7" w14:textId="77777777" w:rsidTr="00D9507D">
        <w:trPr>
          <w:cantSplit/>
          <w:jc w:val="center"/>
        </w:trPr>
        <w:tc>
          <w:tcPr>
            <w:tcW w:w="1666" w:type="pct"/>
            <w:vAlign w:val="center"/>
          </w:tcPr>
          <w:p w14:paraId="28395212" w14:textId="77777777" w:rsidR="00D9507D" w:rsidRPr="00A24DDD" w:rsidRDefault="00D9507D" w:rsidP="00D9507D">
            <w:pPr>
              <w:pStyle w:val="MeetsEYFS"/>
              <w:rPr>
                <w:rFonts w:cs="Arial"/>
                <w:i/>
              </w:rPr>
            </w:pPr>
            <w:r w:rsidRPr="00A24DDD">
              <w:rPr>
                <w:rFonts w:cs="Arial"/>
                <w:i/>
              </w:rPr>
              <w:t>31/08/2019</w:t>
            </w:r>
          </w:p>
        </w:tc>
        <w:tc>
          <w:tcPr>
            <w:tcW w:w="1844" w:type="pct"/>
          </w:tcPr>
          <w:p w14:paraId="3A0E527C" w14:textId="77777777" w:rsidR="00D9507D" w:rsidRPr="00A24DDD" w:rsidRDefault="00D9507D" w:rsidP="00D9507D">
            <w:pPr>
              <w:pStyle w:val="MeetsEYFS"/>
              <w:rPr>
                <w:rFonts w:cs="Arial"/>
                <w:i/>
              </w:rPr>
            </w:pPr>
            <w:r w:rsidRPr="00A24DDD">
              <w:rPr>
                <w:rFonts w:cs="Arial"/>
                <w:i/>
              </w:rPr>
              <w:t>KANEEZ UR REHMAN</w:t>
            </w:r>
          </w:p>
        </w:tc>
        <w:tc>
          <w:tcPr>
            <w:tcW w:w="1490" w:type="pct"/>
          </w:tcPr>
          <w:p w14:paraId="527F1FA2" w14:textId="77777777" w:rsidR="00D9507D" w:rsidRPr="00A24DDD" w:rsidRDefault="00D9507D" w:rsidP="00D9507D">
            <w:pPr>
              <w:pStyle w:val="MeetsEYFS"/>
              <w:rPr>
                <w:rFonts w:cs="Arial"/>
                <w:i/>
              </w:rPr>
            </w:pPr>
            <w:r w:rsidRPr="00A24DDD">
              <w:rPr>
                <w:rFonts w:cs="Arial"/>
                <w:i/>
              </w:rPr>
              <w:t>31/08/2020</w:t>
            </w:r>
          </w:p>
        </w:tc>
      </w:tr>
    </w:tbl>
    <w:p w14:paraId="3E6368F4" w14:textId="77777777" w:rsidR="00D9507D" w:rsidRPr="00A24DDD" w:rsidRDefault="00D9507D" w:rsidP="00D9507D">
      <w:pPr>
        <w:rPr>
          <w:rFonts w:cs="Arial"/>
        </w:rPr>
      </w:pPr>
    </w:p>
    <w:p w14:paraId="16B84867" w14:textId="77777777" w:rsidR="00D9507D" w:rsidRPr="00A36EC4" w:rsidRDefault="00D9507D" w:rsidP="00D9507D">
      <w:pPr>
        <w:pStyle w:val="H1"/>
        <w:rPr>
          <w:rFonts w:cs="Arial"/>
        </w:rPr>
      </w:pPr>
      <w:bookmarkStart w:id="207" w:name="_Toc15917041"/>
      <w:bookmarkStart w:id="208" w:name="_Toc515015217"/>
      <w:bookmarkEnd w:id="179"/>
      <w:r w:rsidRPr="00A36EC4">
        <w:rPr>
          <w:rFonts w:cs="Arial"/>
        </w:rPr>
        <w:lastRenderedPageBreak/>
        <w:t xml:space="preserve">41. Anti-bribery Policy </w:t>
      </w:r>
      <w:bookmarkEnd w:id="207"/>
    </w:p>
    <w:p w14:paraId="36BE5EC0" w14:textId="77777777" w:rsidR="00D9507D" w:rsidRPr="00A36EC4" w:rsidRDefault="00D9507D" w:rsidP="00D9507D">
      <w:pPr>
        <w:rPr>
          <w:rFonts w:cs="Arial"/>
        </w:rPr>
      </w:pPr>
    </w:p>
    <w:p w14:paraId="4045C298" w14:textId="0523D46B" w:rsidR="00D9507D" w:rsidRDefault="00D9507D" w:rsidP="00D9507D">
      <w:pPr>
        <w:autoSpaceDE w:val="0"/>
        <w:autoSpaceDN w:val="0"/>
        <w:adjustRightInd w:val="0"/>
        <w:rPr>
          <w:rFonts w:cs="Arial"/>
          <w:b/>
        </w:rPr>
      </w:pPr>
      <w:r w:rsidRPr="00A36EC4">
        <w:rPr>
          <w:rFonts w:cs="Arial"/>
          <w:b/>
        </w:rPr>
        <w:t>Legislation</w:t>
      </w:r>
    </w:p>
    <w:p w14:paraId="4A98CF1B" w14:textId="77777777" w:rsidR="00D9507D" w:rsidRPr="00A36EC4" w:rsidRDefault="00D9507D" w:rsidP="00D9507D">
      <w:pPr>
        <w:autoSpaceDE w:val="0"/>
        <w:autoSpaceDN w:val="0"/>
        <w:adjustRightInd w:val="0"/>
        <w:rPr>
          <w:rFonts w:cs="Arial"/>
          <w:b/>
        </w:rPr>
      </w:pPr>
    </w:p>
    <w:p w14:paraId="4F4708B3" w14:textId="77777777" w:rsidR="00D9507D" w:rsidRPr="00A36EC4" w:rsidRDefault="00D9507D" w:rsidP="00D9507D">
      <w:pPr>
        <w:autoSpaceDE w:val="0"/>
        <w:autoSpaceDN w:val="0"/>
        <w:adjustRightInd w:val="0"/>
        <w:rPr>
          <w:rFonts w:cs="Arial"/>
        </w:rPr>
      </w:pPr>
      <w:r w:rsidRPr="00A36EC4">
        <w:rPr>
          <w:rFonts w:cs="Arial"/>
        </w:rPr>
        <w:t>The Bribery Act 2010 creates a new offence which can be committed by an organisation which fails to prevent persons associated with them from committing bribery on its behalf but only if that person performs services for you in business.  It is unlikely that the organisation will be liable for the actions of someone who simply supplies goods to you.</w:t>
      </w:r>
    </w:p>
    <w:p w14:paraId="73259FCE" w14:textId="77777777" w:rsidR="00D9507D" w:rsidRPr="00A36EC4" w:rsidRDefault="00D9507D" w:rsidP="00D9507D">
      <w:pPr>
        <w:autoSpaceDE w:val="0"/>
        <w:autoSpaceDN w:val="0"/>
        <w:adjustRightInd w:val="0"/>
        <w:rPr>
          <w:rFonts w:cs="Arial"/>
        </w:rPr>
      </w:pPr>
    </w:p>
    <w:p w14:paraId="05708771" w14:textId="77777777" w:rsidR="00D9507D" w:rsidRPr="00A36EC4" w:rsidRDefault="00D9507D" w:rsidP="00D9507D">
      <w:pPr>
        <w:rPr>
          <w:rFonts w:cs="Arial"/>
        </w:rPr>
      </w:pPr>
      <w:r w:rsidRPr="00A36EC4">
        <w:rPr>
          <w:rFonts w:cs="Arial"/>
        </w:rPr>
        <w:t xml:space="preserve">There is full defence if it can be shown that there are adequate procedures and risk assessments in place to prevent bribery. </w:t>
      </w:r>
    </w:p>
    <w:p w14:paraId="4908B937" w14:textId="77777777" w:rsidR="00D9507D" w:rsidRPr="00A36EC4" w:rsidRDefault="00D9507D" w:rsidP="00D9507D">
      <w:pPr>
        <w:rPr>
          <w:rFonts w:cs="Arial"/>
        </w:rPr>
      </w:pPr>
    </w:p>
    <w:p w14:paraId="6EB6518A" w14:textId="77777777" w:rsidR="00D9507D" w:rsidRPr="00A36EC4" w:rsidRDefault="00D9507D" w:rsidP="00D9507D">
      <w:pPr>
        <w:rPr>
          <w:rFonts w:cs="Arial"/>
        </w:rPr>
      </w:pPr>
      <w:r w:rsidRPr="00A36EC4">
        <w:rPr>
          <w:rFonts w:cs="Arial"/>
        </w:rPr>
        <w:t xml:space="preserve">At </w:t>
      </w:r>
      <w:r w:rsidRPr="00A36EC4">
        <w:rPr>
          <w:rFonts w:cs="Arial"/>
          <w:b/>
          <w:i/>
        </w:rPr>
        <w:t>Lemon Tree Manchester LTD</w:t>
      </w:r>
      <w:r w:rsidRPr="00A36EC4">
        <w:rPr>
          <w:rFonts w:cs="Arial"/>
        </w:rPr>
        <w:t xml:space="preserve"> we have adopted this policy to ensure that we have adequate procedures in place that are proportionate to the bribery risks we face. </w:t>
      </w:r>
    </w:p>
    <w:p w14:paraId="6362FDD0" w14:textId="77777777" w:rsidR="00D9507D" w:rsidRPr="00A36EC4" w:rsidRDefault="00D9507D" w:rsidP="00D9507D">
      <w:pPr>
        <w:rPr>
          <w:rFonts w:cs="Arial"/>
        </w:rPr>
      </w:pPr>
    </w:p>
    <w:p w14:paraId="67AFF6F1" w14:textId="77777777" w:rsidR="00D9507D" w:rsidRPr="00A36EC4" w:rsidRDefault="00D9507D" w:rsidP="00D9507D">
      <w:pPr>
        <w:rPr>
          <w:rFonts w:cs="Arial"/>
        </w:rPr>
      </w:pPr>
      <w:r w:rsidRPr="00A36EC4">
        <w:rPr>
          <w:rFonts w:cs="Arial"/>
        </w:rPr>
        <w:t>It is our policy to conduct all of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p>
    <w:p w14:paraId="64A16858" w14:textId="77777777" w:rsidR="00D9507D" w:rsidRPr="00A36EC4" w:rsidRDefault="00D9507D" w:rsidP="00D9507D">
      <w:pPr>
        <w:rPr>
          <w:rFonts w:cs="Arial"/>
        </w:rPr>
      </w:pPr>
    </w:p>
    <w:p w14:paraId="1F2CEE48" w14:textId="77777777" w:rsidR="00D9507D" w:rsidRPr="00A36EC4" w:rsidRDefault="00D9507D" w:rsidP="00D9507D">
      <w:pPr>
        <w:rPr>
          <w:rFonts w:cs="Arial"/>
          <w:b/>
        </w:rPr>
      </w:pPr>
      <w:r w:rsidRPr="00A36EC4">
        <w:rPr>
          <w:rFonts w:cs="Arial"/>
          <w:b/>
        </w:rPr>
        <w:t xml:space="preserve">What is a bribe? </w:t>
      </w:r>
    </w:p>
    <w:p w14:paraId="19BE12BB" w14:textId="77777777" w:rsidR="00D9507D" w:rsidRPr="00A36EC4" w:rsidRDefault="00D9507D" w:rsidP="00D9507D">
      <w:pPr>
        <w:rPr>
          <w:rFonts w:cs="Arial"/>
        </w:rPr>
      </w:pPr>
      <w:r w:rsidRPr="00A36EC4">
        <w:rPr>
          <w:rFonts w:cs="Arial"/>
        </w:rPr>
        <w:t xml:space="preserve">A bribe is a financial or other advantage offered or given: </w:t>
      </w:r>
    </w:p>
    <w:p w14:paraId="2BE149DB" w14:textId="77777777" w:rsidR="00D9507D" w:rsidRPr="00A36EC4" w:rsidRDefault="00D9507D" w:rsidP="00D9507D">
      <w:pPr>
        <w:rPr>
          <w:rFonts w:cs="Arial"/>
        </w:rPr>
      </w:pPr>
      <w:r w:rsidRPr="00A36EC4">
        <w:rPr>
          <w:rFonts w:cs="Arial"/>
        </w:rPr>
        <w:t xml:space="preserve">- to anyone to persuade them to or reward them for performing their duties improperly or; </w:t>
      </w:r>
    </w:p>
    <w:p w14:paraId="7CDB19B1" w14:textId="77777777" w:rsidR="00D9507D" w:rsidRPr="00A36EC4" w:rsidRDefault="00D9507D" w:rsidP="00D9507D">
      <w:pPr>
        <w:rPr>
          <w:rFonts w:cs="Arial"/>
        </w:rPr>
      </w:pPr>
      <w:r w:rsidRPr="00A36EC4">
        <w:rPr>
          <w:rFonts w:cs="Arial"/>
        </w:rPr>
        <w:t>- to any public official with the intention of influencing the official in the performance of his/her duties.</w:t>
      </w:r>
    </w:p>
    <w:p w14:paraId="7C7591E9" w14:textId="77777777" w:rsidR="00D9507D" w:rsidRPr="00A36EC4" w:rsidRDefault="00D9507D" w:rsidP="00D9507D">
      <w:pPr>
        <w:rPr>
          <w:rFonts w:cs="Arial"/>
          <w:b/>
        </w:rPr>
      </w:pPr>
    </w:p>
    <w:p w14:paraId="456B862A" w14:textId="77777777" w:rsidR="00D9507D" w:rsidRPr="00A36EC4" w:rsidRDefault="00D9507D" w:rsidP="00D9507D">
      <w:pPr>
        <w:rPr>
          <w:rFonts w:cs="Arial"/>
          <w:b/>
        </w:rPr>
      </w:pPr>
      <w:r w:rsidRPr="00A36EC4">
        <w:rPr>
          <w:rFonts w:cs="Arial"/>
          <w:b/>
        </w:rPr>
        <w:t xml:space="preserve">Gifts and hospitality </w:t>
      </w:r>
    </w:p>
    <w:p w14:paraId="4906D019" w14:textId="77777777" w:rsidR="00D9507D" w:rsidRPr="00A36EC4" w:rsidRDefault="00D9507D" w:rsidP="00D9507D">
      <w:pPr>
        <w:rPr>
          <w:rFonts w:cs="Arial"/>
        </w:rPr>
      </w:pPr>
      <w:r w:rsidRPr="00A36EC4">
        <w:rPr>
          <w:rFonts w:cs="Arial"/>
        </w:rPr>
        <w:t>A ‘gift’ is defined as any item, cash, goods, or any service which is offered for personal benefit at a cost, or no cost, that is less than its commercial value.</w:t>
      </w:r>
    </w:p>
    <w:p w14:paraId="256A3CEE" w14:textId="77777777" w:rsidR="00D9507D" w:rsidRPr="00A36EC4" w:rsidRDefault="00D9507D" w:rsidP="00D9507D">
      <w:pPr>
        <w:rPr>
          <w:rFonts w:cs="Arial"/>
        </w:rPr>
      </w:pPr>
    </w:p>
    <w:p w14:paraId="77B034E0" w14:textId="77777777" w:rsidR="00D9507D" w:rsidRPr="00A36EC4" w:rsidRDefault="00D9507D" w:rsidP="00D9507D">
      <w:pPr>
        <w:rPr>
          <w:rFonts w:cs="Arial"/>
        </w:rPr>
      </w:pPr>
      <w:r w:rsidRPr="00A36EC4">
        <w:rPr>
          <w:rFonts w:cs="Arial"/>
        </w:rPr>
        <w:t>You should consider the following if a gift is offered:</w:t>
      </w:r>
    </w:p>
    <w:p w14:paraId="3DE95AFA" w14:textId="77777777" w:rsidR="00D9507D" w:rsidRPr="00A36EC4" w:rsidRDefault="00D9507D" w:rsidP="008565E2">
      <w:pPr>
        <w:pStyle w:val="ListParagraph"/>
        <w:numPr>
          <w:ilvl w:val="0"/>
          <w:numId w:val="189"/>
        </w:numPr>
        <w:rPr>
          <w:rFonts w:cs="Arial"/>
        </w:rPr>
      </w:pPr>
      <w:r w:rsidRPr="00A36EC4">
        <w:rPr>
          <w:rFonts w:cs="Arial"/>
        </w:rPr>
        <w:t>Whether it is appropriate to accept it:</w:t>
      </w:r>
    </w:p>
    <w:p w14:paraId="3C540E59" w14:textId="77777777" w:rsidR="00D9507D" w:rsidRPr="00A36EC4" w:rsidRDefault="00D9507D" w:rsidP="008565E2">
      <w:pPr>
        <w:pStyle w:val="ListParagraph"/>
        <w:numPr>
          <w:ilvl w:val="0"/>
          <w:numId w:val="189"/>
        </w:numPr>
        <w:rPr>
          <w:rFonts w:cs="Arial"/>
        </w:rPr>
      </w:pPr>
      <w:r w:rsidRPr="00A36EC4">
        <w:rPr>
          <w:rFonts w:cs="Arial"/>
        </w:rPr>
        <w:t>Decline gifts unless to do so would cause serious embarrassment; and</w:t>
      </w:r>
    </w:p>
    <w:p w14:paraId="7FB74AE3" w14:textId="77777777" w:rsidR="00D9507D" w:rsidRPr="00A36EC4" w:rsidRDefault="00D9507D" w:rsidP="008565E2">
      <w:pPr>
        <w:pStyle w:val="ListParagraph"/>
        <w:numPr>
          <w:ilvl w:val="0"/>
          <w:numId w:val="189"/>
        </w:numPr>
        <w:rPr>
          <w:rFonts w:cs="Arial"/>
        </w:rPr>
      </w:pPr>
      <w:r w:rsidRPr="00A36EC4">
        <w:rPr>
          <w:rFonts w:cs="Arial"/>
        </w:rPr>
        <w:t>Discuss the position with the manager or owner if the gift clearly has a value in excess of £25</w:t>
      </w:r>
    </w:p>
    <w:p w14:paraId="35C0EF82" w14:textId="77777777" w:rsidR="00D9507D" w:rsidRPr="00A36EC4" w:rsidRDefault="00D9507D" w:rsidP="00D9507D">
      <w:pPr>
        <w:rPr>
          <w:rFonts w:cs="Arial"/>
        </w:rPr>
      </w:pPr>
    </w:p>
    <w:p w14:paraId="45B1309B" w14:textId="77777777" w:rsidR="00D9507D" w:rsidRPr="00A36EC4" w:rsidRDefault="00D9507D" w:rsidP="00D9507D">
      <w:pPr>
        <w:rPr>
          <w:rFonts w:cs="Arial"/>
        </w:rPr>
      </w:pPr>
      <w:r w:rsidRPr="00A36EC4">
        <w:rPr>
          <w:rFonts w:cs="Arial"/>
        </w:rPr>
        <w:t xml:space="preserve">Parents may wish to thank nursery staff for looking after their children with Christmas gifts or gifts when the child leaves the nursery. This is perfectly understandable. Each staff member is reasonable for deciding if this gift is appropriate to accept and if it should be shared with the wider team. If in any doubt discuss this with the manager. </w:t>
      </w:r>
    </w:p>
    <w:p w14:paraId="39A2971B" w14:textId="77777777" w:rsidR="00D9507D" w:rsidRPr="00A36EC4" w:rsidRDefault="00D9507D" w:rsidP="00D9507D">
      <w:pPr>
        <w:rPr>
          <w:rFonts w:cs="Arial"/>
        </w:rPr>
      </w:pPr>
    </w:p>
    <w:p w14:paraId="2D8BB6C2" w14:textId="77777777" w:rsidR="00D9507D" w:rsidRPr="00A36EC4" w:rsidRDefault="00D9507D" w:rsidP="00D9507D">
      <w:pPr>
        <w:rPr>
          <w:rFonts w:cs="Arial"/>
        </w:rPr>
      </w:pPr>
      <w:r w:rsidRPr="00A36EC4">
        <w:rPr>
          <w:rFonts w:cs="Arial"/>
        </w:rPr>
        <w:t xml:space="preserve">The nursery will not accept gifts from service providers. This may be deemed as a bribe to maintain a contract. The nursery will remain transparent and open at all times. </w:t>
      </w:r>
    </w:p>
    <w:p w14:paraId="63EF030C" w14:textId="77777777" w:rsidR="00D9507D" w:rsidRPr="00A36EC4" w:rsidRDefault="00D9507D" w:rsidP="00D9507D">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D9507D" w:rsidRPr="00A36EC4" w14:paraId="6B50B708" w14:textId="77777777" w:rsidTr="00D9507D">
        <w:trPr>
          <w:cantSplit/>
          <w:jc w:val="center"/>
        </w:trPr>
        <w:tc>
          <w:tcPr>
            <w:tcW w:w="1666" w:type="pct"/>
            <w:tcBorders>
              <w:top w:val="single" w:sz="4" w:space="0" w:color="auto"/>
            </w:tcBorders>
            <w:vAlign w:val="center"/>
          </w:tcPr>
          <w:p w14:paraId="6354C3A4" w14:textId="77777777" w:rsidR="00D9507D" w:rsidRPr="00A36EC4" w:rsidRDefault="00D9507D" w:rsidP="00D9507D">
            <w:pPr>
              <w:pStyle w:val="MeetsEYFS"/>
              <w:rPr>
                <w:rFonts w:cs="Arial"/>
                <w:b/>
              </w:rPr>
            </w:pPr>
            <w:r w:rsidRPr="00A36EC4">
              <w:rPr>
                <w:rFonts w:cs="Arial"/>
                <w:b/>
              </w:rPr>
              <w:t>This policy was adopted on</w:t>
            </w:r>
          </w:p>
        </w:tc>
        <w:tc>
          <w:tcPr>
            <w:tcW w:w="1844" w:type="pct"/>
            <w:tcBorders>
              <w:top w:val="single" w:sz="4" w:space="0" w:color="auto"/>
            </w:tcBorders>
            <w:vAlign w:val="center"/>
          </w:tcPr>
          <w:p w14:paraId="45E25414" w14:textId="77777777" w:rsidR="00D9507D" w:rsidRPr="00A36EC4" w:rsidRDefault="00D9507D" w:rsidP="00D9507D">
            <w:pPr>
              <w:pStyle w:val="MeetsEYFS"/>
              <w:rPr>
                <w:rFonts w:cs="Arial"/>
                <w:b/>
              </w:rPr>
            </w:pPr>
            <w:r w:rsidRPr="00A36EC4">
              <w:rPr>
                <w:rFonts w:cs="Arial"/>
                <w:b/>
              </w:rPr>
              <w:t>Signed on behalf of the nursery</w:t>
            </w:r>
          </w:p>
        </w:tc>
        <w:tc>
          <w:tcPr>
            <w:tcW w:w="1490" w:type="pct"/>
            <w:tcBorders>
              <w:top w:val="single" w:sz="4" w:space="0" w:color="auto"/>
            </w:tcBorders>
            <w:vAlign w:val="center"/>
          </w:tcPr>
          <w:p w14:paraId="16C05384" w14:textId="77777777" w:rsidR="00D9507D" w:rsidRPr="00A36EC4" w:rsidRDefault="00D9507D" w:rsidP="00D9507D">
            <w:pPr>
              <w:pStyle w:val="MeetsEYFS"/>
              <w:rPr>
                <w:rFonts w:cs="Arial"/>
                <w:b/>
              </w:rPr>
            </w:pPr>
            <w:r w:rsidRPr="00A36EC4">
              <w:rPr>
                <w:rFonts w:cs="Arial"/>
                <w:b/>
              </w:rPr>
              <w:t>Date for review</w:t>
            </w:r>
          </w:p>
        </w:tc>
      </w:tr>
      <w:tr w:rsidR="00D9507D" w:rsidRPr="00A36EC4" w14:paraId="1050F0DF" w14:textId="77777777" w:rsidTr="00D9507D">
        <w:trPr>
          <w:cantSplit/>
          <w:jc w:val="center"/>
        </w:trPr>
        <w:tc>
          <w:tcPr>
            <w:tcW w:w="1666" w:type="pct"/>
            <w:vAlign w:val="center"/>
          </w:tcPr>
          <w:p w14:paraId="128AA412" w14:textId="77777777" w:rsidR="00D9507D" w:rsidRPr="00A36EC4" w:rsidRDefault="00D9507D" w:rsidP="00D9507D">
            <w:pPr>
              <w:pStyle w:val="MeetsEYFS"/>
              <w:rPr>
                <w:rFonts w:cs="Arial"/>
                <w:i/>
              </w:rPr>
            </w:pPr>
            <w:r w:rsidRPr="00A36EC4">
              <w:rPr>
                <w:rFonts w:cs="Arial"/>
                <w:i/>
              </w:rPr>
              <w:t>31/08/2019</w:t>
            </w:r>
          </w:p>
        </w:tc>
        <w:tc>
          <w:tcPr>
            <w:tcW w:w="1844" w:type="pct"/>
          </w:tcPr>
          <w:p w14:paraId="6BC50B3F" w14:textId="77777777" w:rsidR="00D9507D" w:rsidRPr="00A36EC4" w:rsidRDefault="00D9507D" w:rsidP="00D9507D">
            <w:pPr>
              <w:pStyle w:val="MeetsEYFS"/>
              <w:rPr>
                <w:rFonts w:cs="Arial"/>
                <w:i/>
              </w:rPr>
            </w:pPr>
            <w:r w:rsidRPr="00A36EC4">
              <w:rPr>
                <w:rFonts w:cs="Arial"/>
                <w:i/>
              </w:rPr>
              <w:t>KANEEZ UR REHMAN</w:t>
            </w:r>
          </w:p>
        </w:tc>
        <w:tc>
          <w:tcPr>
            <w:tcW w:w="1490" w:type="pct"/>
          </w:tcPr>
          <w:p w14:paraId="014D5F62" w14:textId="77777777" w:rsidR="00D9507D" w:rsidRPr="00A36EC4" w:rsidRDefault="00D9507D" w:rsidP="00D9507D">
            <w:pPr>
              <w:pStyle w:val="MeetsEYFS"/>
              <w:rPr>
                <w:rFonts w:cs="Arial"/>
                <w:i/>
              </w:rPr>
            </w:pPr>
            <w:r w:rsidRPr="00A36EC4">
              <w:rPr>
                <w:rFonts w:cs="Arial"/>
                <w:i/>
              </w:rPr>
              <w:t>31/08/2020</w:t>
            </w:r>
          </w:p>
        </w:tc>
      </w:tr>
    </w:tbl>
    <w:p w14:paraId="0C354C52" w14:textId="77777777" w:rsidR="00D9507D" w:rsidRPr="00A36EC4" w:rsidRDefault="00D9507D" w:rsidP="00D9507D">
      <w:pPr>
        <w:rPr>
          <w:rFonts w:cs="Arial"/>
        </w:rPr>
      </w:pPr>
    </w:p>
    <w:p w14:paraId="66654FA4" w14:textId="43CE8345" w:rsidR="00666F86" w:rsidRPr="00022870" w:rsidRDefault="00BF1533">
      <w:pPr>
        <w:pStyle w:val="H1"/>
      </w:pPr>
      <w:r w:rsidRPr="00022870">
        <w:rPr>
          <w:rFonts w:cs="Arial"/>
        </w:rPr>
        <w:lastRenderedPageBreak/>
        <w:t>S</w:t>
      </w:r>
      <w:r w:rsidR="00DC5B42" w:rsidRPr="00022870">
        <w:rPr>
          <w:rFonts w:cs="Arial"/>
        </w:rPr>
        <w:t xml:space="preserve">ection 4: </w:t>
      </w:r>
      <w:r w:rsidRPr="00022870">
        <w:rPr>
          <w:rFonts w:cs="Arial"/>
        </w:rPr>
        <w:t>B</w:t>
      </w:r>
      <w:r w:rsidR="00DC5B42" w:rsidRPr="00022870">
        <w:t xml:space="preserve">est </w:t>
      </w:r>
      <w:r w:rsidRPr="00022870">
        <w:t>P</w:t>
      </w:r>
      <w:r w:rsidR="00DC5B42" w:rsidRPr="00022870">
        <w:t>ractice</w:t>
      </w:r>
      <w:bookmarkEnd w:id="208"/>
    </w:p>
    <w:p w14:paraId="6197EF34" w14:textId="77777777" w:rsidR="00B355FB" w:rsidRPr="001737E0" w:rsidRDefault="00B355FB" w:rsidP="00B355FB">
      <w:pPr>
        <w:pStyle w:val="H12"/>
        <w:rPr>
          <w:rFonts w:cs="Arial"/>
        </w:rPr>
      </w:pPr>
      <w:bookmarkStart w:id="209" w:name="_Toc15917001"/>
      <w:bookmarkStart w:id="210" w:name="_Toc372294219"/>
      <w:bookmarkStart w:id="211" w:name="_Toc515015219"/>
      <w:bookmarkEnd w:id="180"/>
      <w:r w:rsidRPr="001737E0">
        <w:rPr>
          <w:rFonts w:cs="Arial"/>
        </w:rPr>
        <w:t xml:space="preserve">42. Accidents and First Aid </w:t>
      </w:r>
      <w:bookmarkEnd w:id="209"/>
    </w:p>
    <w:p w14:paraId="1CC090FC" w14:textId="77777777" w:rsidR="00B355FB" w:rsidRPr="001737E0" w:rsidRDefault="00B355FB" w:rsidP="00B355FB">
      <w:pPr>
        <w:pStyle w:val="deleteasappropriate"/>
        <w:rPr>
          <w:rFonts w:cs="Arial"/>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B355FB" w:rsidRPr="001737E0" w14:paraId="278E02DA" w14:textId="77777777" w:rsidTr="00EF2014">
        <w:trPr>
          <w:cantSplit/>
          <w:trHeight w:val="209"/>
          <w:jc w:val="center"/>
        </w:trPr>
        <w:tc>
          <w:tcPr>
            <w:tcW w:w="3082" w:type="dxa"/>
            <w:vAlign w:val="center"/>
          </w:tcPr>
          <w:p w14:paraId="2286C706" w14:textId="77777777" w:rsidR="00B355FB" w:rsidRPr="001737E0" w:rsidRDefault="00B355FB" w:rsidP="00EF2014">
            <w:pPr>
              <w:pStyle w:val="MeetsEYFS"/>
              <w:jc w:val="center"/>
              <w:rPr>
                <w:rFonts w:cs="Arial"/>
              </w:rPr>
            </w:pPr>
            <w:r w:rsidRPr="001737E0">
              <w:rPr>
                <w:rFonts w:cs="Arial"/>
              </w:rPr>
              <w:t>EYFS: 3.25, 3.50, 3.51</w:t>
            </w:r>
          </w:p>
        </w:tc>
      </w:tr>
    </w:tbl>
    <w:p w14:paraId="0E103E97" w14:textId="77777777" w:rsidR="00B355FB" w:rsidRPr="001737E0" w:rsidRDefault="00B355FB" w:rsidP="00B355FB">
      <w:pPr>
        <w:rPr>
          <w:rFonts w:cs="Arial"/>
        </w:rPr>
      </w:pPr>
    </w:p>
    <w:p w14:paraId="203DCEB8" w14:textId="77777777" w:rsidR="00B355FB" w:rsidRPr="001737E0" w:rsidRDefault="00B355FB" w:rsidP="00B355FB">
      <w:pPr>
        <w:rPr>
          <w:rFonts w:cs="Arial"/>
        </w:rPr>
      </w:pPr>
      <w:r w:rsidRPr="001737E0">
        <w:rPr>
          <w:rFonts w:cs="Arial"/>
        </w:rPr>
        <w:t xml:space="preserve">At </w:t>
      </w:r>
      <w:r w:rsidRPr="001737E0">
        <w:rPr>
          <w:rFonts w:cs="Arial"/>
          <w:b/>
          <w:i/>
        </w:rPr>
        <w:t>Lemon Tree Manchester LTD</w:t>
      </w:r>
      <w:r w:rsidRPr="001737E0">
        <w:rPr>
          <w:rFonts w:cs="Arial"/>
        </w:rPr>
        <w:t xml:space="preserve"> we aim to protect children 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14:paraId="7E303498" w14:textId="77777777" w:rsidR="00B355FB" w:rsidRPr="001737E0" w:rsidRDefault="00B355FB" w:rsidP="00B355FB">
      <w:pPr>
        <w:rPr>
          <w:rFonts w:cs="Arial"/>
        </w:rPr>
      </w:pPr>
    </w:p>
    <w:p w14:paraId="1A5E9D90" w14:textId="77777777" w:rsidR="00B355FB" w:rsidRPr="001737E0" w:rsidRDefault="00B355FB" w:rsidP="00B355FB">
      <w:pPr>
        <w:pStyle w:val="H2"/>
      </w:pPr>
      <w:r w:rsidRPr="001737E0">
        <w:t>Accidents</w:t>
      </w:r>
    </w:p>
    <w:p w14:paraId="3ACF57FB" w14:textId="77777777" w:rsidR="00B355FB" w:rsidRPr="001737E0" w:rsidRDefault="00B355FB" w:rsidP="00B355FB">
      <w:pPr>
        <w:rPr>
          <w:rFonts w:cs="Arial"/>
          <w:b/>
        </w:rPr>
      </w:pPr>
      <w:r w:rsidRPr="001737E0">
        <w:rPr>
          <w:rFonts w:cs="Arial"/>
        </w:rPr>
        <w:t xml:space="preserve">Location of accident files: </w:t>
      </w:r>
      <w:r w:rsidRPr="001737E0">
        <w:rPr>
          <w:rFonts w:cs="Arial"/>
          <w:b/>
        </w:rPr>
        <w:t>Office</w:t>
      </w:r>
    </w:p>
    <w:p w14:paraId="3F6F1AA4" w14:textId="77777777" w:rsidR="00B355FB" w:rsidRPr="001737E0" w:rsidRDefault="00B355FB" w:rsidP="00B355FB">
      <w:pPr>
        <w:rPr>
          <w:rFonts w:cs="Arial"/>
        </w:rPr>
      </w:pPr>
    </w:p>
    <w:p w14:paraId="245DD2FB" w14:textId="77777777" w:rsidR="00B355FB" w:rsidRPr="001737E0" w:rsidRDefault="00B355FB" w:rsidP="00B355FB">
      <w:pPr>
        <w:numPr>
          <w:ilvl w:val="0"/>
          <w:numId w:val="3"/>
        </w:numPr>
        <w:rPr>
          <w:rFonts w:cs="Arial"/>
        </w:rPr>
      </w:pPr>
      <w:r w:rsidRPr="001737E0">
        <w:rPr>
          <w:rFonts w:cs="Arial"/>
        </w:rPr>
        <w:t xml:space="preserve">The person responsible for reporting accidents, incidents or near misses is the member of staff who saw the incident or was first to find the child where there are no witnesses. They must record it on an Accident Form and report it to the nursery manager.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on the same day, or as soon as reasonably practicable after </w:t>
      </w:r>
    </w:p>
    <w:p w14:paraId="3E73B303" w14:textId="77777777" w:rsidR="00B355FB" w:rsidRPr="001737E0" w:rsidRDefault="00B355FB" w:rsidP="00B355FB">
      <w:pPr>
        <w:numPr>
          <w:ilvl w:val="0"/>
          <w:numId w:val="3"/>
        </w:numPr>
        <w:rPr>
          <w:rFonts w:cs="Arial"/>
        </w:rPr>
      </w:pPr>
      <w:r w:rsidRPr="001737E0">
        <w:rPr>
          <w:rFonts w:cs="Arial"/>
        </w:rPr>
        <w:t>The nursery manager reviews the accident forms at least monthly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14:paraId="77A74D08" w14:textId="77777777" w:rsidR="00B355FB" w:rsidRPr="001737E0" w:rsidRDefault="00B355FB" w:rsidP="00B355FB">
      <w:pPr>
        <w:numPr>
          <w:ilvl w:val="0"/>
          <w:numId w:val="3"/>
        </w:numPr>
        <w:rPr>
          <w:rFonts w:cs="Arial"/>
        </w:rPr>
      </w:pPr>
      <w:r w:rsidRPr="001737E0">
        <w:rPr>
          <w:rFonts w:cs="Arial"/>
        </w:rPr>
        <w:t>The nursery manager will report serious accidents to the registered person for investigation for further action to be taken (i.e. a full risk assessment or report under Reporting of Injuries, Diseases and Dangerous Occurrences Regulations (RIDDOR))</w:t>
      </w:r>
    </w:p>
    <w:p w14:paraId="68432F07" w14:textId="77777777" w:rsidR="00B355FB" w:rsidRPr="001737E0" w:rsidRDefault="00B355FB" w:rsidP="00B355FB">
      <w:pPr>
        <w:numPr>
          <w:ilvl w:val="0"/>
          <w:numId w:val="3"/>
        </w:numPr>
        <w:rPr>
          <w:rFonts w:cs="Arial"/>
        </w:rPr>
      </w:pPr>
      <w:r w:rsidRPr="001737E0">
        <w:rPr>
          <w:rFonts w:cs="Arial"/>
        </w:rPr>
        <w:t>The Accident File will be kept for at least 21 years and three months</w:t>
      </w:r>
    </w:p>
    <w:p w14:paraId="74701AF2" w14:textId="77777777" w:rsidR="00B355FB" w:rsidRPr="001737E0" w:rsidRDefault="00B355FB" w:rsidP="00B355FB">
      <w:pPr>
        <w:numPr>
          <w:ilvl w:val="0"/>
          <w:numId w:val="3"/>
        </w:numPr>
        <w:rPr>
          <w:rFonts w:cs="Arial"/>
        </w:rPr>
      </w:pPr>
      <w:r w:rsidRPr="001737E0">
        <w:rPr>
          <w:rFonts w:cs="Arial"/>
        </w:rPr>
        <w:t xml:space="preserve">Where medical attention is required, a senior member of staff will notify the parent(s) as soon as possible whilst caring for the child appropriately </w:t>
      </w:r>
    </w:p>
    <w:p w14:paraId="0BC6BC57" w14:textId="77777777" w:rsidR="00B355FB" w:rsidRPr="001737E0" w:rsidRDefault="00B355FB" w:rsidP="00B355FB">
      <w:pPr>
        <w:numPr>
          <w:ilvl w:val="0"/>
          <w:numId w:val="3"/>
        </w:numPr>
        <w:rPr>
          <w:rFonts w:cs="Arial"/>
        </w:rPr>
      </w:pPr>
      <w:r w:rsidRPr="001737E0">
        <w:rPr>
          <w:rFonts w:cs="Arial"/>
        </w:rPr>
        <w:t>Where medical treatment is required the nursery manager will follow the insurance company procedures, which may involve informing them in writing of the accident</w:t>
      </w:r>
    </w:p>
    <w:p w14:paraId="623403FC" w14:textId="77777777" w:rsidR="00B355FB" w:rsidRPr="001737E0" w:rsidRDefault="00B355FB" w:rsidP="00B355FB">
      <w:pPr>
        <w:numPr>
          <w:ilvl w:val="0"/>
          <w:numId w:val="3"/>
        </w:numPr>
        <w:rPr>
          <w:rFonts w:cs="Arial"/>
        </w:rPr>
      </w:pPr>
      <w:r w:rsidRPr="001737E0">
        <w:rPr>
          <w:rFonts w:cs="Arial"/>
        </w:rPr>
        <w:t xml:space="preserve">The nursery manager/registered provider will report any accidents of a serious nature to Ofsted and the local authority children’s social care team (as the local child protection agency), where necessary. Where relevant such accidents will also be reported to the </w:t>
      </w:r>
      <w:r w:rsidRPr="001737E0">
        <w:rPr>
          <w:rFonts w:cs="Arial"/>
          <w:lang w:val="en"/>
        </w:rPr>
        <w:t xml:space="preserve">local authority environmental health department or the Health and Safety Executive and their advice followed. If the setting is an awarded Millie’s Mark setting or working towards the award then the manager will also notify Millie’s Mark to meet the requirements under this scheme. Notification must be made as soon as is reasonably practical, but in any event within 14 days of the incident occurring. </w:t>
      </w:r>
    </w:p>
    <w:p w14:paraId="0089C519" w14:textId="77777777" w:rsidR="00B355FB" w:rsidRPr="001737E0" w:rsidRDefault="00B355FB" w:rsidP="00B355FB">
      <w:pPr>
        <w:rPr>
          <w:rFonts w:cs="Arial"/>
        </w:rPr>
      </w:pPr>
    </w:p>
    <w:p w14:paraId="405B0ECC" w14:textId="77777777" w:rsidR="00B355FB" w:rsidRPr="001737E0" w:rsidRDefault="00B355FB" w:rsidP="00B355FB">
      <w:pPr>
        <w:rPr>
          <w:rFonts w:cs="Arial"/>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411"/>
        <w:gridCol w:w="4606"/>
      </w:tblGrid>
      <w:tr w:rsidR="00B355FB" w:rsidRPr="001737E0" w14:paraId="77C0E613" w14:textId="77777777" w:rsidTr="00B355FB">
        <w:trPr>
          <w:cantSplit/>
        </w:trPr>
        <w:tc>
          <w:tcPr>
            <w:tcW w:w="4621" w:type="dxa"/>
          </w:tcPr>
          <w:p w14:paraId="59733566" w14:textId="77777777" w:rsidR="00B355FB" w:rsidRPr="001737E0" w:rsidRDefault="00B355FB" w:rsidP="00B355FB">
            <w:pPr>
              <w:rPr>
                <w:rFonts w:cs="Arial"/>
              </w:rPr>
            </w:pPr>
            <w:r w:rsidRPr="001737E0">
              <w:rPr>
                <w:rFonts w:cs="Arial"/>
              </w:rPr>
              <w:lastRenderedPageBreak/>
              <w:t xml:space="preserve">Organisation </w:t>
            </w:r>
          </w:p>
        </w:tc>
        <w:tc>
          <w:tcPr>
            <w:tcW w:w="4622" w:type="dxa"/>
          </w:tcPr>
          <w:p w14:paraId="33D46F5C" w14:textId="77777777" w:rsidR="00B355FB" w:rsidRPr="001737E0" w:rsidRDefault="00B355FB" w:rsidP="00B355FB">
            <w:pPr>
              <w:rPr>
                <w:rFonts w:cs="Arial"/>
              </w:rPr>
            </w:pPr>
            <w:r w:rsidRPr="001737E0">
              <w:rPr>
                <w:rFonts w:cs="Arial"/>
              </w:rPr>
              <w:t xml:space="preserve">Contact </w:t>
            </w:r>
          </w:p>
        </w:tc>
      </w:tr>
      <w:tr w:rsidR="00B355FB" w:rsidRPr="001737E0" w14:paraId="423176DA" w14:textId="77777777" w:rsidTr="00B355FB">
        <w:trPr>
          <w:cantSplit/>
        </w:trPr>
        <w:tc>
          <w:tcPr>
            <w:tcW w:w="4621" w:type="dxa"/>
          </w:tcPr>
          <w:p w14:paraId="3E4755F2" w14:textId="77777777" w:rsidR="00B355FB" w:rsidRPr="001737E0" w:rsidRDefault="00B355FB" w:rsidP="00B355FB">
            <w:pPr>
              <w:rPr>
                <w:rFonts w:cs="Arial"/>
              </w:rPr>
            </w:pPr>
            <w:r w:rsidRPr="001737E0">
              <w:rPr>
                <w:rFonts w:cs="Arial"/>
              </w:rPr>
              <w:t xml:space="preserve">Ofsted </w:t>
            </w:r>
          </w:p>
        </w:tc>
        <w:tc>
          <w:tcPr>
            <w:tcW w:w="4622" w:type="dxa"/>
            <w:vAlign w:val="center"/>
          </w:tcPr>
          <w:p w14:paraId="51B9063F" w14:textId="77777777" w:rsidR="00B355FB" w:rsidRPr="001737E0" w:rsidRDefault="00B355FB" w:rsidP="00B355FB">
            <w:pPr>
              <w:jc w:val="left"/>
              <w:rPr>
                <w:rFonts w:cs="Arial"/>
                <w:b/>
              </w:rPr>
            </w:pPr>
            <w:r w:rsidRPr="001737E0">
              <w:rPr>
                <w:rFonts w:cs="Arial"/>
                <w:b/>
              </w:rPr>
              <w:t>0300 123 1231</w:t>
            </w:r>
          </w:p>
        </w:tc>
      </w:tr>
      <w:tr w:rsidR="00B355FB" w:rsidRPr="001737E0" w14:paraId="2E50122A" w14:textId="77777777" w:rsidTr="00B355FB">
        <w:trPr>
          <w:cantSplit/>
        </w:trPr>
        <w:tc>
          <w:tcPr>
            <w:tcW w:w="4621" w:type="dxa"/>
          </w:tcPr>
          <w:p w14:paraId="7EA96C79" w14:textId="77777777" w:rsidR="00B355FB" w:rsidRPr="001737E0" w:rsidRDefault="00B355FB" w:rsidP="00B355FB">
            <w:pPr>
              <w:rPr>
                <w:rFonts w:cs="Arial"/>
              </w:rPr>
            </w:pPr>
            <w:r w:rsidRPr="001737E0">
              <w:rPr>
                <w:rFonts w:cs="Arial"/>
              </w:rPr>
              <w:t>Local authority children’s social care team</w:t>
            </w:r>
          </w:p>
        </w:tc>
        <w:tc>
          <w:tcPr>
            <w:tcW w:w="4622" w:type="dxa"/>
            <w:vAlign w:val="center"/>
          </w:tcPr>
          <w:p w14:paraId="44B351A5" w14:textId="77777777" w:rsidR="00B355FB" w:rsidRPr="001737E0" w:rsidRDefault="00B355FB" w:rsidP="00B355FB">
            <w:pPr>
              <w:jc w:val="left"/>
              <w:rPr>
                <w:rFonts w:cs="Arial"/>
                <w:b/>
              </w:rPr>
            </w:pPr>
            <w:r w:rsidRPr="001737E0">
              <w:rPr>
                <w:rFonts w:cs="Arial"/>
                <w:b/>
              </w:rPr>
              <w:t>0161 219 2895</w:t>
            </w:r>
          </w:p>
        </w:tc>
      </w:tr>
      <w:tr w:rsidR="00B355FB" w:rsidRPr="001737E0" w14:paraId="405A2E8C" w14:textId="77777777" w:rsidTr="00B355FB">
        <w:trPr>
          <w:cantSplit/>
        </w:trPr>
        <w:tc>
          <w:tcPr>
            <w:tcW w:w="4621" w:type="dxa"/>
          </w:tcPr>
          <w:p w14:paraId="50D5AC53" w14:textId="77777777" w:rsidR="00B355FB" w:rsidRPr="001737E0" w:rsidRDefault="00B355FB" w:rsidP="00B355FB">
            <w:pPr>
              <w:rPr>
                <w:rFonts w:cs="Arial"/>
              </w:rPr>
            </w:pPr>
            <w:r w:rsidRPr="001737E0">
              <w:rPr>
                <w:rFonts w:cs="Arial"/>
              </w:rPr>
              <w:t>Local authority environmental health department</w:t>
            </w:r>
          </w:p>
        </w:tc>
        <w:tc>
          <w:tcPr>
            <w:tcW w:w="4622" w:type="dxa"/>
            <w:vAlign w:val="center"/>
          </w:tcPr>
          <w:p w14:paraId="3040C88A" w14:textId="77777777" w:rsidR="00B355FB" w:rsidRPr="001737E0" w:rsidRDefault="00B355FB" w:rsidP="00B355FB">
            <w:pPr>
              <w:jc w:val="left"/>
              <w:rPr>
                <w:rFonts w:cs="Arial"/>
              </w:rPr>
            </w:pPr>
            <w:r w:rsidRPr="001737E0">
              <w:rPr>
                <w:rFonts w:cs="Arial"/>
              </w:rPr>
              <w:t>NONE</w:t>
            </w:r>
          </w:p>
        </w:tc>
      </w:tr>
      <w:tr w:rsidR="00B355FB" w:rsidRPr="001737E0" w14:paraId="04FBBF9D" w14:textId="77777777" w:rsidTr="00B355FB">
        <w:trPr>
          <w:cantSplit/>
        </w:trPr>
        <w:tc>
          <w:tcPr>
            <w:tcW w:w="4621" w:type="dxa"/>
          </w:tcPr>
          <w:p w14:paraId="5EB89796" w14:textId="77777777" w:rsidR="00B355FB" w:rsidRPr="001737E0" w:rsidRDefault="00B355FB" w:rsidP="00B355FB">
            <w:pPr>
              <w:rPr>
                <w:rFonts w:cs="Arial"/>
              </w:rPr>
            </w:pPr>
            <w:r w:rsidRPr="001737E0">
              <w:rPr>
                <w:rFonts w:cs="Arial"/>
              </w:rPr>
              <w:t xml:space="preserve">Health and Safety Executive </w:t>
            </w:r>
          </w:p>
        </w:tc>
        <w:tc>
          <w:tcPr>
            <w:tcW w:w="4622" w:type="dxa"/>
            <w:vAlign w:val="center"/>
          </w:tcPr>
          <w:p w14:paraId="6A9C3074" w14:textId="77777777" w:rsidR="00B355FB" w:rsidRPr="001737E0" w:rsidRDefault="00B355FB" w:rsidP="00B355FB">
            <w:pPr>
              <w:jc w:val="left"/>
              <w:rPr>
                <w:rFonts w:cs="Arial"/>
              </w:rPr>
            </w:pPr>
            <w:r w:rsidRPr="001737E0">
              <w:rPr>
                <w:rFonts w:cs="Arial"/>
              </w:rPr>
              <w:t>NONE</w:t>
            </w:r>
          </w:p>
        </w:tc>
      </w:tr>
      <w:tr w:rsidR="00B355FB" w:rsidRPr="001737E0" w14:paraId="417A1E4B" w14:textId="77777777" w:rsidTr="00B355FB">
        <w:trPr>
          <w:cantSplit/>
        </w:trPr>
        <w:tc>
          <w:tcPr>
            <w:tcW w:w="4621" w:type="dxa"/>
          </w:tcPr>
          <w:p w14:paraId="48F2ABF9" w14:textId="77777777" w:rsidR="00B355FB" w:rsidRPr="001737E0" w:rsidRDefault="00B355FB" w:rsidP="00B355FB">
            <w:pPr>
              <w:rPr>
                <w:rFonts w:cs="Arial"/>
              </w:rPr>
            </w:pPr>
            <w:r w:rsidRPr="001737E0">
              <w:rPr>
                <w:rFonts w:cs="Arial"/>
              </w:rPr>
              <w:t>RIDDOR report form</w:t>
            </w:r>
          </w:p>
        </w:tc>
        <w:tc>
          <w:tcPr>
            <w:tcW w:w="4622" w:type="dxa"/>
            <w:vAlign w:val="center"/>
          </w:tcPr>
          <w:p w14:paraId="20BC434E" w14:textId="77777777" w:rsidR="00B355FB" w:rsidRPr="001737E0" w:rsidRDefault="00EF2014" w:rsidP="00B355FB">
            <w:pPr>
              <w:jc w:val="left"/>
              <w:rPr>
                <w:rFonts w:cs="Arial"/>
              </w:rPr>
            </w:pPr>
            <w:hyperlink r:id="rId39" w:history="1">
              <w:r w:rsidR="00B355FB" w:rsidRPr="001737E0">
                <w:rPr>
                  <w:rStyle w:val="Hyperlink"/>
                  <w:rFonts w:cs="Arial"/>
                </w:rPr>
                <w:t>http://www.hse.gov.uk/riddor/report.htm</w:t>
              </w:r>
            </w:hyperlink>
          </w:p>
          <w:p w14:paraId="716EC4A0" w14:textId="77777777" w:rsidR="00B355FB" w:rsidRPr="001737E0" w:rsidRDefault="00B355FB" w:rsidP="00B355FB">
            <w:pPr>
              <w:jc w:val="left"/>
              <w:rPr>
                <w:rFonts w:cs="Arial"/>
              </w:rPr>
            </w:pPr>
          </w:p>
        </w:tc>
      </w:tr>
      <w:tr w:rsidR="00B355FB" w:rsidRPr="001737E0" w14:paraId="5D7921BD" w14:textId="77777777" w:rsidTr="00B355FB">
        <w:trPr>
          <w:cantSplit/>
        </w:trPr>
        <w:tc>
          <w:tcPr>
            <w:tcW w:w="4621" w:type="dxa"/>
          </w:tcPr>
          <w:p w14:paraId="04E8F9F1" w14:textId="77777777" w:rsidR="00B355FB" w:rsidRPr="001737E0" w:rsidRDefault="00B355FB" w:rsidP="00B355FB">
            <w:pPr>
              <w:rPr>
                <w:rFonts w:cs="Arial"/>
                <w:highlight w:val="yellow"/>
              </w:rPr>
            </w:pPr>
            <w:r w:rsidRPr="001737E0">
              <w:rPr>
                <w:rFonts w:cs="Arial"/>
                <w:highlight w:val="yellow"/>
              </w:rPr>
              <w:t>Millie’s Mark</w:t>
            </w:r>
          </w:p>
        </w:tc>
        <w:tc>
          <w:tcPr>
            <w:tcW w:w="4622" w:type="dxa"/>
            <w:vAlign w:val="center"/>
          </w:tcPr>
          <w:p w14:paraId="78C94C18" w14:textId="77777777" w:rsidR="00B355FB" w:rsidRPr="001737E0" w:rsidRDefault="00B355FB" w:rsidP="00B355FB">
            <w:pPr>
              <w:jc w:val="left"/>
              <w:rPr>
                <w:rFonts w:cs="Arial"/>
              </w:rPr>
            </w:pPr>
            <w:r w:rsidRPr="001737E0">
              <w:rPr>
                <w:rFonts w:cs="Arial"/>
                <w:highlight w:val="yellow"/>
              </w:rPr>
              <w:t>info@milliesmark.com</w:t>
            </w:r>
          </w:p>
        </w:tc>
      </w:tr>
    </w:tbl>
    <w:p w14:paraId="0053833A" w14:textId="77777777" w:rsidR="00B355FB" w:rsidRPr="001737E0" w:rsidRDefault="00B355FB" w:rsidP="00B355FB">
      <w:pPr>
        <w:rPr>
          <w:rFonts w:cs="Arial"/>
        </w:rPr>
      </w:pPr>
    </w:p>
    <w:p w14:paraId="6C7F8CA9" w14:textId="77777777" w:rsidR="00B355FB" w:rsidRPr="001737E0" w:rsidRDefault="00B355FB" w:rsidP="00B355FB">
      <w:pPr>
        <w:rPr>
          <w:rFonts w:cs="Arial"/>
          <w:b/>
        </w:rPr>
      </w:pPr>
      <w:r w:rsidRPr="001737E0">
        <w:rPr>
          <w:rFonts w:cs="Arial"/>
          <w:b/>
        </w:rPr>
        <w:t>Head injuries</w:t>
      </w:r>
    </w:p>
    <w:p w14:paraId="74441691" w14:textId="77777777" w:rsidR="00B355FB" w:rsidRPr="001737E0" w:rsidRDefault="00B355FB" w:rsidP="00B355FB">
      <w:pPr>
        <w:rPr>
          <w:rFonts w:cs="Arial"/>
        </w:rPr>
      </w:pPr>
      <w:r w:rsidRPr="001737E0">
        <w:rPr>
          <w:rFonts w:cs="Arial"/>
        </w:rPr>
        <w:t xml:space="preserve">If a child has a head injury in the setting, then we will follow the following procedure: </w:t>
      </w:r>
    </w:p>
    <w:p w14:paraId="7322BD85" w14:textId="77777777" w:rsidR="00B355FB" w:rsidRPr="001737E0" w:rsidRDefault="00B355FB" w:rsidP="008565E2">
      <w:pPr>
        <w:pStyle w:val="ListParagraph"/>
        <w:numPr>
          <w:ilvl w:val="0"/>
          <w:numId w:val="197"/>
        </w:numPr>
        <w:rPr>
          <w:rFonts w:cs="Arial"/>
        </w:rPr>
      </w:pPr>
      <w:r w:rsidRPr="001737E0">
        <w:rPr>
          <w:rFonts w:cs="Arial"/>
        </w:rPr>
        <w:t xml:space="preserve">Calm the child </w:t>
      </w:r>
    </w:p>
    <w:p w14:paraId="16CD9978" w14:textId="77777777" w:rsidR="00B355FB" w:rsidRPr="001737E0" w:rsidRDefault="00B355FB" w:rsidP="008565E2">
      <w:pPr>
        <w:pStyle w:val="ListParagraph"/>
        <w:numPr>
          <w:ilvl w:val="0"/>
          <w:numId w:val="197"/>
        </w:numPr>
        <w:rPr>
          <w:rFonts w:cs="Arial"/>
        </w:rPr>
      </w:pPr>
      <w:r w:rsidRPr="001737E0">
        <w:rPr>
          <w:rFonts w:cs="Arial"/>
        </w:rPr>
        <w:t>Assess the child’s condition to ascertain if a hospital or ambulance is required. We will follow our procedure for this if this is required (see below)</w:t>
      </w:r>
    </w:p>
    <w:p w14:paraId="688557B3" w14:textId="77777777" w:rsidR="00B355FB" w:rsidRPr="001737E0" w:rsidRDefault="00B355FB" w:rsidP="008565E2">
      <w:pPr>
        <w:pStyle w:val="ListParagraph"/>
        <w:numPr>
          <w:ilvl w:val="0"/>
          <w:numId w:val="197"/>
        </w:numPr>
        <w:rPr>
          <w:rFonts w:cs="Arial"/>
        </w:rPr>
      </w:pPr>
      <w:r w:rsidRPr="001737E0">
        <w:rPr>
          <w:rFonts w:cs="Arial"/>
        </w:rPr>
        <w:t xml:space="preserve">If the skin is not broken, we will administer a cold compress for short periods of time, repeated until the parent arrives to collect their child </w:t>
      </w:r>
    </w:p>
    <w:p w14:paraId="5E825653" w14:textId="77777777" w:rsidR="00B355FB" w:rsidRPr="001737E0" w:rsidRDefault="00B355FB" w:rsidP="008565E2">
      <w:pPr>
        <w:pStyle w:val="ListParagraph"/>
        <w:numPr>
          <w:ilvl w:val="0"/>
          <w:numId w:val="197"/>
        </w:numPr>
        <w:rPr>
          <w:rFonts w:cs="Arial"/>
        </w:rPr>
      </w:pPr>
      <w:r w:rsidRPr="001737E0">
        <w:rPr>
          <w:rFonts w:cs="Arial"/>
        </w:rPr>
        <w:t>If the skin is broken</w:t>
      </w:r>
      <w:r>
        <w:rPr>
          <w:rFonts w:cs="Arial"/>
        </w:rPr>
        <w:t>,</w:t>
      </w:r>
      <w:r w:rsidRPr="001737E0">
        <w:rPr>
          <w:rFonts w:cs="Arial"/>
        </w:rPr>
        <w:t xml:space="preserve"> then we will follow our first aid training and stem the bleeding</w:t>
      </w:r>
    </w:p>
    <w:p w14:paraId="4936A85C" w14:textId="77777777" w:rsidR="00B355FB" w:rsidRPr="001737E0" w:rsidRDefault="00B355FB" w:rsidP="008565E2">
      <w:pPr>
        <w:pStyle w:val="ListParagraph"/>
        <w:numPr>
          <w:ilvl w:val="0"/>
          <w:numId w:val="197"/>
        </w:numPr>
        <w:rPr>
          <w:rFonts w:cs="Arial"/>
        </w:rPr>
      </w:pPr>
      <w:r w:rsidRPr="001737E0">
        <w:rPr>
          <w:rFonts w:cs="Arial"/>
        </w:rPr>
        <w:t>Call the parent and make them aware of the injury</w:t>
      </w:r>
    </w:p>
    <w:p w14:paraId="50E5B513" w14:textId="77777777" w:rsidR="00B355FB" w:rsidRPr="001737E0" w:rsidRDefault="00B355FB" w:rsidP="008565E2">
      <w:pPr>
        <w:pStyle w:val="ListParagraph"/>
        <w:numPr>
          <w:ilvl w:val="0"/>
          <w:numId w:val="197"/>
        </w:numPr>
        <w:rPr>
          <w:rFonts w:cs="Arial"/>
        </w:rPr>
      </w:pPr>
      <w:r w:rsidRPr="001737E0">
        <w:rPr>
          <w:rFonts w:cs="Arial"/>
        </w:rPr>
        <w:t>Complete the accident form</w:t>
      </w:r>
    </w:p>
    <w:p w14:paraId="17608A13" w14:textId="77777777" w:rsidR="00B355FB" w:rsidRPr="001737E0" w:rsidRDefault="00B355FB" w:rsidP="008565E2">
      <w:pPr>
        <w:pStyle w:val="ListParagraph"/>
        <w:numPr>
          <w:ilvl w:val="0"/>
          <w:numId w:val="197"/>
        </w:numPr>
        <w:rPr>
          <w:rFonts w:cs="Arial"/>
        </w:rPr>
      </w:pPr>
      <w:r w:rsidRPr="001737E0">
        <w:rPr>
          <w:rFonts w:cs="Arial"/>
        </w:rPr>
        <w:t xml:space="preserve">Keep the child in a calm and quiet area whilst awaiting collection </w:t>
      </w:r>
    </w:p>
    <w:p w14:paraId="6D9DAB27" w14:textId="77777777" w:rsidR="00B355FB" w:rsidRPr="001737E0" w:rsidRDefault="00B355FB" w:rsidP="008565E2">
      <w:pPr>
        <w:pStyle w:val="ListParagraph"/>
        <w:numPr>
          <w:ilvl w:val="0"/>
          <w:numId w:val="197"/>
        </w:numPr>
        <w:rPr>
          <w:rFonts w:cs="Arial"/>
        </w:rPr>
      </w:pPr>
      <w:r w:rsidRPr="001737E0">
        <w:rPr>
          <w:rFonts w:cs="Arial"/>
        </w:rPr>
        <w:t xml:space="preserve">We will follow the advice on the NHS website as per all head injuries </w:t>
      </w:r>
      <w:hyperlink r:id="rId40" w:history="1">
        <w:r w:rsidRPr="001737E0">
          <w:rPr>
            <w:rStyle w:val="Hyperlink"/>
            <w:rFonts w:cs="Arial"/>
          </w:rPr>
          <w:t>https://www.nhs.uk/conditions/minor-head-injury/</w:t>
        </w:r>
      </w:hyperlink>
      <w:r w:rsidRPr="001737E0">
        <w:rPr>
          <w:rFonts w:cs="Arial"/>
        </w:rPr>
        <w:t xml:space="preserve"> </w:t>
      </w:r>
    </w:p>
    <w:p w14:paraId="54BBF678" w14:textId="77777777" w:rsidR="00B355FB" w:rsidRPr="001737E0" w:rsidRDefault="00B355FB" w:rsidP="008565E2">
      <w:pPr>
        <w:pStyle w:val="ListParagraph"/>
        <w:numPr>
          <w:ilvl w:val="0"/>
          <w:numId w:val="197"/>
        </w:numPr>
        <w:rPr>
          <w:rFonts w:cs="Arial"/>
        </w:rPr>
      </w:pPr>
      <w:r w:rsidRPr="001737E0">
        <w:rPr>
          <w:rFonts w:cs="Arial"/>
        </w:rPr>
        <w:t xml:space="preserve">For major head injuries we will follow our first aid training. </w:t>
      </w:r>
    </w:p>
    <w:p w14:paraId="49EB4ACF" w14:textId="77777777" w:rsidR="00B355FB" w:rsidRPr="001737E0" w:rsidRDefault="00B355FB" w:rsidP="00B355FB">
      <w:pPr>
        <w:pStyle w:val="H2"/>
      </w:pPr>
    </w:p>
    <w:p w14:paraId="62A1D2A5" w14:textId="77777777" w:rsidR="00B355FB" w:rsidRPr="001737E0" w:rsidRDefault="00B355FB" w:rsidP="00B355FB">
      <w:pPr>
        <w:pStyle w:val="H2"/>
      </w:pPr>
      <w:r w:rsidRPr="001737E0">
        <w:t>Transporting children to hospital procedure</w:t>
      </w:r>
    </w:p>
    <w:p w14:paraId="751AEFE9" w14:textId="77777777" w:rsidR="00B355FB" w:rsidRPr="001737E0" w:rsidRDefault="00B355FB" w:rsidP="00B355FB">
      <w:pPr>
        <w:rPr>
          <w:rFonts w:cs="Arial"/>
        </w:rPr>
      </w:pPr>
      <w:r w:rsidRPr="001737E0">
        <w:rPr>
          <w:rFonts w:cs="Arial"/>
        </w:rPr>
        <w:t>The nursery manager/staff member must:</w:t>
      </w:r>
    </w:p>
    <w:p w14:paraId="2572B408" w14:textId="77777777" w:rsidR="00B355FB" w:rsidRPr="001737E0" w:rsidRDefault="00B355FB" w:rsidP="00B355FB">
      <w:pPr>
        <w:numPr>
          <w:ilvl w:val="0"/>
          <w:numId w:val="4"/>
        </w:numPr>
        <w:rPr>
          <w:rFonts w:cs="Arial"/>
        </w:rPr>
      </w:pPr>
      <w:r w:rsidRPr="001737E0">
        <w:rPr>
          <w:rFonts w:cs="Arial"/>
        </w:rPr>
        <w:t>Call for an ambulance immediately if the injury is severe. DO NOT attempt to transport the sick child in your own vehicle</w:t>
      </w:r>
    </w:p>
    <w:p w14:paraId="3C717072" w14:textId="77777777" w:rsidR="00B355FB" w:rsidRPr="001737E0" w:rsidRDefault="00B355FB" w:rsidP="00B355FB">
      <w:pPr>
        <w:numPr>
          <w:ilvl w:val="0"/>
          <w:numId w:val="4"/>
        </w:numPr>
        <w:rPr>
          <w:rFonts w:cs="Arial"/>
        </w:rPr>
      </w:pPr>
      <w:r w:rsidRPr="001737E0">
        <w:rPr>
          <w:rFonts w:cs="Arial"/>
        </w:rPr>
        <w:t>Whilst waiting for the ambulance, contact the parent(s) and arrange to meet them at the hospital</w:t>
      </w:r>
    </w:p>
    <w:p w14:paraId="66F3A193" w14:textId="77777777" w:rsidR="00B355FB" w:rsidRPr="001737E0" w:rsidRDefault="00B355FB" w:rsidP="00B355FB">
      <w:pPr>
        <w:numPr>
          <w:ilvl w:val="0"/>
          <w:numId w:val="4"/>
        </w:numPr>
        <w:rPr>
          <w:rFonts w:cs="Arial"/>
        </w:rPr>
      </w:pPr>
      <w:r w:rsidRPr="001737E0">
        <w:rPr>
          <w:rFonts w:cs="Arial"/>
        </w:rPr>
        <w:t>Arrange for the most appropriate member of staff to accompany the child taking with them any relevant information such as registration forms, relevant medication sheets, medication and the child’s comforter</w:t>
      </w:r>
    </w:p>
    <w:p w14:paraId="2B8A6E47" w14:textId="77777777" w:rsidR="00B355FB" w:rsidRPr="001737E0" w:rsidRDefault="00B355FB" w:rsidP="00B355FB">
      <w:pPr>
        <w:numPr>
          <w:ilvl w:val="0"/>
          <w:numId w:val="4"/>
        </w:numPr>
        <w:rPr>
          <w:rFonts w:cs="Arial"/>
        </w:rPr>
      </w:pPr>
      <w:r w:rsidRPr="001737E0">
        <w:rPr>
          <w:rFonts w:cs="Arial"/>
        </w:rPr>
        <w:t>Redeploy staff if necessary to ensure there is adequate staff deployment to care for the remaining children. This may mean temporarily grouping the children together</w:t>
      </w:r>
    </w:p>
    <w:p w14:paraId="78B56684" w14:textId="77777777" w:rsidR="00B355FB" w:rsidRPr="001737E0" w:rsidRDefault="00B355FB" w:rsidP="00B355FB">
      <w:pPr>
        <w:numPr>
          <w:ilvl w:val="0"/>
          <w:numId w:val="4"/>
        </w:numPr>
        <w:rPr>
          <w:rFonts w:cs="Arial"/>
        </w:rPr>
      </w:pPr>
      <w:r w:rsidRPr="001737E0">
        <w:rPr>
          <w:rFonts w:cs="Arial"/>
        </w:rPr>
        <w:t>Inform a member of the management team immediately</w:t>
      </w:r>
    </w:p>
    <w:p w14:paraId="622AD627" w14:textId="77777777" w:rsidR="00B355FB" w:rsidRPr="001737E0" w:rsidRDefault="00B355FB" w:rsidP="00B355FB">
      <w:pPr>
        <w:numPr>
          <w:ilvl w:val="0"/>
          <w:numId w:val="4"/>
        </w:numPr>
        <w:rPr>
          <w:rFonts w:cs="Arial"/>
        </w:rPr>
      </w:pPr>
      <w:r w:rsidRPr="001737E0">
        <w:rPr>
          <w:rFonts w:cs="Arial"/>
        </w:rPr>
        <w:t>Remain calm at all times. Children who witness an incident may well be affected by it and may need lots of cuddles and reassurance. Staff may also require additional support following the accident.</w:t>
      </w:r>
    </w:p>
    <w:p w14:paraId="20668E48" w14:textId="77777777" w:rsidR="00B355FB" w:rsidRPr="001737E0" w:rsidRDefault="00B355FB" w:rsidP="00B355FB">
      <w:pPr>
        <w:pStyle w:val="H2"/>
      </w:pPr>
    </w:p>
    <w:p w14:paraId="196D1A27" w14:textId="77777777" w:rsidR="00B355FB" w:rsidRPr="001737E0" w:rsidRDefault="00B355FB" w:rsidP="00B355FB">
      <w:pPr>
        <w:rPr>
          <w:rFonts w:cs="Arial"/>
        </w:rPr>
      </w:pPr>
    </w:p>
    <w:p w14:paraId="09911447" w14:textId="77777777" w:rsidR="00B355FB" w:rsidRPr="001737E0" w:rsidRDefault="00B355FB" w:rsidP="00B355FB">
      <w:pPr>
        <w:pStyle w:val="H2"/>
      </w:pPr>
      <w:r w:rsidRPr="001737E0">
        <w:t>First aid</w:t>
      </w:r>
    </w:p>
    <w:p w14:paraId="1DC38D8F" w14:textId="77777777" w:rsidR="00B355FB" w:rsidRPr="001737E0" w:rsidRDefault="00B355FB" w:rsidP="00B355FB">
      <w:pPr>
        <w:rPr>
          <w:rFonts w:cs="Arial"/>
        </w:rPr>
      </w:pPr>
      <w:r w:rsidRPr="001737E0">
        <w:rPr>
          <w:rFonts w:cs="Arial"/>
        </w:rPr>
        <w:t xml:space="preserve">The first aid boxes are located in: </w:t>
      </w:r>
      <w:r w:rsidRPr="001737E0">
        <w:rPr>
          <w:rFonts w:cs="Arial"/>
          <w:b/>
        </w:rPr>
        <w:t>All Pre-School rooms and Outdoor play area</w:t>
      </w:r>
      <w:r w:rsidRPr="001737E0">
        <w:rPr>
          <w:rFonts w:cs="Arial"/>
        </w:rPr>
        <w:t xml:space="preserve"> </w:t>
      </w:r>
    </w:p>
    <w:p w14:paraId="721A6F67" w14:textId="77777777" w:rsidR="00B355FB" w:rsidRPr="001737E0" w:rsidRDefault="00B355FB" w:rsidP="00B355FB">
      <w:pPr>
        <w:rPr>
          <w:rFonts w:cs="Arial"/>
        </w:rPr>
      </w:pPr>
    </w:p>
    <w:p w14:paraId="7B30B50E" w14:textId="77777777" w:rsidR="00B355FB" w:rsidRPr="001737E0" w:rsidRDefault="00B355FB" w:rsidP="00B355FB">
      <w:pPr>
        <w:rPr>
          <w:rFonts w:cs="Arial"/>
        </w:rPr>
      </w:pPr>
      <w:r w:rsidRPr="001737E0">
        <w:rPr>
          <w:rFonts w:cs="Arial"/>
        </w:rPr>
        <w:t xml:space="preserve">These are accessible at all times with appropriate content for use with children. </w:t>
      </w:r>
    </w:p>
    <w:p w14:paraId="169ED6FF" w14:textId="77777777" w:rsidR="00B355FB" w:rsidRPr="001737E0" w:rsidRDefault="00B355FB" w:rsidP="00B355FB">
      <w:pPr>
        <w:rPr>
          <w:rFonts w:cs="Arial"/>
        </w:rPr>
      </w:pPr>
    </w:p>
    <w:p w14:paraId="66AAA051" w14:textId="77777777" w:rsidR="00B355FB" w:rsidRPr="001737E0" w:rsidRDefault="00B355FB" w:rsidP="00B355FB">
      <w:pPr>
        <w:rPr>
          <w:rFonts w:cs="Arial"/>
        </w:rPr>
      </w:pPr>
      <w:r w:rsidRPr="001737E0">
        <w:rPr>
          <w:rFonts w:cs="Arial"/>
        </w:rPr>
        <w:t xml:space="preserve">The appointed person responsible for first aid checks the contents of the boxes regularly </w:t>
      </w:r>
      <w:r w:rsidRPr="001737E0">
        <w:rPr>
          <w:rFonts w:cs="Arial"/>
          <w:b/>
        </w:rPr>
        <w:t>every month</w:t>
      </w:r>
      <w:r w:rsidRPr="001737E0">
        <w:rPr>
          <w:rFonts w:cs="Arial"/>
        </w:rPr>
        <w:t xml:space="preserve"> and replaces items that have been used or are out of date. </w:t>
      </w:r>
    </w:p>
    <w:p w14:paraId="3AD53FA8" w14:textId="77777777" w:rsidR="00B355FB" w:rsidRPr="001737E0" w:rsidRDefault="00B355FB" w:rsidP="00B355FB">
      <w:pPr>
        <w:rPr>
          <w:rFonts w:cs="Arial"/>
        </w:rPr>
      </w:pPr>
    </w:p>
    <w:p w14:paraId="21F7F004" w14:textId="77777777" w:rsidR="00B355FB" w:rsidRPr="001737E0" w:rsidRDefault="00B355FB" w:rsidP="00B355FB">
      <w:pPr>
        <w:rPr>
          <w:rFonts w:cs="Arial"/>
        </w:rPr>
      </w:pPr>
      <w:r w:rsidRPr="001737E0">
        <w:rPr>
          <w:rFonts w:cs="Arial"/>
        </w:rPr>
        <w:t xml:space="preserve">The staff first aid box is kept </w:t>
      </w:r>
      <w:r w:rsidRPr="001737E0">
        <w:rPr>
          <w:rFonts w:cs="Arial"/>
          <w:b/>
        </w:rPr>
        <w:t>Office</w:t>
      </w:r>
      <w:r w:rsidRPr="001737E0">
        <w:rPr>
          <w:rFonts w:cs="Arial"/>
        </w:rPr>
        <w:t>. This is kept out of reach of the children.</w:t>
      </w:r>
    </w:p>
    <w:p w14:paraId="3FBF9714" w14:textId="77777777" w:rsidR="00B355FB" w:rsidRPr="001737E0" w:rsidRDefault="00B355FB" w:rsidP="00B355FB">
      <w:pPr>
        <w:rPr>
          <w:rFonts w:cs="Arial"/>
        </w:rPr>
      </w:pPr>
    </w:p>
    <w:p w14:paraId="3413BB00" w14:textId="77777777" w:rsidR="00B355FB" w:rsidRPr="001737E0" w:rsidRDefault="00B355FB" w:rsidP="00B355FB">
      <w:pPr>
        <w:rPr>
          <w:rFonts w:cs="Arial"/>
        </w:rPr>
      </w:pPr>
      <w:r w:rsidRPr="001737E0">
        <w:rPr>
          <w:rFonts w:cs="Arial"/>
        </w:rPr>
        <w:t xml:space="preserve">First aid boxes should only contain items permitted by the Health and Safety (First Aid) Regulations Act 1981, such as sterile dressings, bandages and eye pads. No other medical items, such as paracetamol should be kept in them. </w:t>
      </w:r>
    </w:p>
    <w:p w14:paraId="73F9B594" w14:textId="77777777" w:rsidR="00B355FB" w:rsidRPr="001737E0" w:rsidRDefault="00B355FB" w:rsidP="00B355FB">
      <w:pPr>
        <w:rPr>
          <w:rFonts w:cs="Arial"/>
        </w:rPr>
      </w:pPr>
    </w:p>
    <w:p w14:paraId="4DB7F303" w14:textId="77777777" w:rsidR="00B355FB" w:rsidRPr="001737E0" w:rsidRDefault="00B355FB" w:rsidP="00B355FB">
      <w:pPr>
        <w:rPr>
          <w:rFonts w:cs="Arial"/>
          <w:b/>
          <w:color w:val="FF0000"/>
        </w:rPr>
      </w:pPr>
      <w:r w:rsidRPr="001737E0">
        <w:rPr>
          <w:rFonts w:cs="Arial"/>
          <w:b/>
        </w:rPr>
        <w:t xml:space="preserve">The appointed person(s) responsible for first aid is </w:t>
      </w:r>
      <w:r w:rsidRPr="001737E0">
        <w:rPr>
          <w:rFonts w:cs="Arial"/>
          <w:b/>
          <w:color w:val="FF0000"/>
        </w:rPr>
        <w:t>Aisha Nafees, Zahra Hatoon</w:t>
      </w:r>
    </w:p>
    <w:p w14:paraId="24F2AADC" w14:textId="77777777" w:rsidR="00B355FB" w:rsidRPr="001737E0" w:rsidRDefault="00B355FB" w:rsidP="00B355FB">
      <w:pPr>
        <w:rPr>
          <w:rFonts w:cs="Arial"/>
        </w:rPr>
      </w:pPr>
    </w:p>
    <w:p w14:paraId="0C917B90" w14:textId="77777777" w:rsidR="00B355FB" w:rsidRPr="001737E0" w:rsidRDefault="00B355FB" w:rsidP="00B355FB">
      <w:pPr>
        <w:rPr>
          <w:rFonts w:cs="Arial"/>
        </w:rPr>
      </w:pPr>
      <w:r w:rsidRPr="001737E0">
        <w:rPr>
          <w:rFonts w:cs="Arial"/>
        </w:rPr>
        <w:t>Most of the staff are trained in paediatric first aid and this training is updated every three years.</w:t>
      </w:r>
    </w:p>
    <w:p w14:paraId="443DFB49" w14:textId="77777777" w:rsidR="00B355FB" w:rsidRPr="001737E0" w:rsidRDefault="00B355FB" w:rsidP="00B355FB">
      <w:pPr>
        <w:rPr>
          <w:rFonts w:cs="Arial"/>
        </w:rPr>
      </w:pPr>
    </w:p>
    <w:p w14:paraId="18DDED4C" w14:textId="77777777" w:rsidR="00B355FB" w:rsidRPr="001737E0" w:rsidRDefault="00B355FB" w:rsidP="00B355FB">
      <w:pPr>
        <w:rPr>
          <w:rFonts w:cs="Arial"/>
        </w:rPr>
      </w:pPr>
      <w:r w:rsidRPr="001737E0">
        <w:rPr>
          <w:rFonts w:cs="Arial"/>
        </w:rPr>
        <w:t xml:space="preserve">All first aid trained staff are listed in every room. When children are taken on an outing away from our nursery, we will always ensure they are accompanied by at least one member of staff who is trained in first aid. A first aid box is taken on all outings. </w:t>
      </w:r>
    </w:p>
    <w:p w14:paraId="14E544EB" w14:textId="77777777" w:rsidR="00B355FB" w:rsidRPr="001737E0" w:rsidRDefault="00B355FB" w:rsidP="00B355FB">
      <w:pPr>
        <w:rPr>
          <w:rFonts w:cs="Arial"/>
        </w:rPr>
      </w:pPr>
    </w:p>
    <w:p w14:paraId="3A91A9B6" w14:textId="77777777" w:rsidR="00B355FB" w:rsidRPr="001737E0" w:rsidRDefault="00B355FB" w:rsidP="00B355FB">
      <w:pPr>
        <w:rPr>
          <w:rFonts w:cs="Arial"/>
          <w:b/>
        </w:rPr>
      </w:pPr>
      <w:r w:rsidRPr="001737E0">
        <w:rPr>
          <w:rFonts w:cs="Arial"/>
          <w:b/>
        </w:rPr>
        <w:t xml:space="preserve">Food Safety and play  </w:t>
      </w:r>
    </w:p>
    <w:p w14:paraId="012889C1" w14:textId="4A88691C" w:rsidR="00B355FB" w:rsidRDefault="00B355FB" w:rsidP="00B355FB">
      <w:pPr>
        <w:rPr>
          <w:rFonts w:cs="Arial"/>
        </w:rPr>
      </w:pPr>
      <w:r w:rsidRPr="001737E0">
        <w:rPr>
          <w:rFonts w:cs="Arial"/>
        </w:rPr>
        <w:t>Children are supervised during meal</w:t>
      </w:r>
      <w:r>
        <w:rPr>
          <w:rFonts w:cs="Arial"/>
        </w:rPr>
        <w:t>-</w:t>
      </w:r>
      <w:r w:rsidRPr="001737E0">
        <w:rPr>
          <w:rFonts w:cs="Arial"/>
        </w:rPr>
        <w:t>times and food is adequately cut up to reduce choking. The use of food as a play material is discouraged. However, as we understand that learning experiences are provided through exploring different malleable materials the following may be used. These are risk assessed and presented differently to the way it would be presented for eating e.g. in trays,</w:t>
      </w:r>
    </w:p>
    <w:p w14:paraId="6E3532CF" w14:textId="77777777" w:rsidR="00B355FB" w:rsidRPr="001737E0" w:rsidRDefault="00B355FB" w:rsidP="00B355FB">
      <w:pPr>
        <w:rPr>
          <w:rFonts w:cs="Arial"/>
        </w:rPr>
      </w:pPr>
    </w:p>
    <w:p w14:paraId="0B397467" w14:textId="77777777" w:rsidR="00B355FB" w:rsidRPr="001737E0" w:rsidRDefault="00B355FB" w:rsidP="008565E2">
      <w:pPr>
        <w:pStyle w:val="ListParagraph"/>
        <w:numPr>
          <w:ilvl w:val="0"/>
          <w:numId w:val="170"/>
        </w:numPr>
        <w:rPr>
          <w:rFonts w:cs="Arial"/>
        </w:rPr>
      </w:pPr>
      <w:r w:rsidRPr="001737E0">
        <w:rPr>
          <w:rFonts w:cs="Arial"/>
        </w:rPr>
        <w:t>Playdough</w:t>
      </w:r>
    </w:p>
    <w:p w14:paraId="36334B3E" w14:textId="77777777" w:rsidR="00B355FB" w:rsidRPr="001737E0" w:rsidRDefault="00B355FB" w:rsidP="008565E2">
      <w:pPr>
        <w:pStyle w:val="ListParagraph"/>
        <w:numPr>
          <w:ilvl w:val="0"/>
          <w:numId w:val="169"/>
        </w:numPr>
        <w:rPr>
          <w:rFonts w:cs="Arial"/>
        </w:rPr>
      </w:pPr>
      <w:r w:rsidRPr="001737E0">
        <w:rPr>
          <w:rFonts w:cs="Arial"/>
        </w:rPr>
        <w:t>Cornflour</w:t>
      </w:r>
    </w:p>
    <w:p w14:paraId="68DA54DD" w14:textId="77777777" w:rsidR="00B355FB" w:rsidRPr="001737E0" w:rsidRDefault="00B355FB" w:rsidP="008565E2">
      <w:pPr>
        <w:pStyle w:val="ListParagraph"/>
        <w:numPr>
          <w:ilvl w:val="0"/>
          <w:numId w:val="169"/>
        </w:numPr>
        <w:rPr>
          <w:rFonts w:cs="Arial"/>
        </w:rPr>
      </w:pPr>
      <w:r w:rsidRPr="001737E0">
        <w:rPr>
          <w:rFonts w:cs="Arial"/>
        </w:rPr>
        <w:t>Dried pasta, rice and pulses.</w:t>
      </w:r>
    </w:p>
    <w:p w14:paraId="1AF68172" w14:textId="77777777" w:rsidR="00B355FB" w:rsidRPr="001737E0" w:rsidRDefault="00B355FB" w:rsidP="00B355FB">
      <w:pPr>
        <w:rPr>
          <w:rFonts w:cs="Arial"/>
        </w:rPr>
      </w:pPr>
    </w:p>
    <w:p w14:paraId="7DD0C01C" w14:textId="77777777" w:rsidR="00B355FB" w:rsidRPr="001737E0" w:rsidRDefault="00B355FB" w:rsidP="00B355FB">
      <w:pPr>
        <w:rPr>
          <w:rFonts w:cs="Arial"/>
        </w:rPr>
      </w:pPr>
      <w:r w:rsidRPr="001737E0">
        <w:rPr>
          <w:rFonts w:cs="Arial"/>
        </w:rPr>
        <w:t xml:space="preserve">Food items may also be incorporated into the role play area to enrich the learning experiences for children, e.g. fruits and vegetables. Children will be fully supervised during these activities. </w:t>
      </w:r>
    </w:p>
    <w:p w14:paraId="4C67003C" w14:textId="77777777" w:rsidR="00B355FB" w:rsidRPr="001737E0" w:rsidRDefault="00B355FB" w:rsidP="00B355FB">
      <w:pPr>
        <w:rPr>
          <w:rFonts w:cs="Arial"/>
        </w:rPr>
      </w:pPr>
    </w:p>
    <w:p w14:paraId="2680E6A0" w14:textId="77777777" w:rsidR="00B355FB" w:rsidRPr="001737E0" w:rsidRDefault="00B355FB" w:rsidP="00B355FB">
      <w:pPr>
        <w:pStyle w:val="H2"/>
      </w:pPr>
      <w:r w:rsidRPr="001737E0">
        <w:t>Personal protective equipment (PPE)</w:t>
      </w:r>
    </w:p>
    <w:p w14:paraId="3A1C4006" w14:textId="77777777" w:rsidR="00B355FB" w:rsidRPr="001737E0" w:rsidRDefault="00B355FB" w:rsidP="00B355FB">
      <w:pPr>
        <w:rPr>
          <w:rFonts w:cs="Arial"/>
        </w:rPr>
      </w:pPr>
      <w:r w:rsidRPr="001737E0">
        <w:rPr>
          <w:rFonts w:cs="Arial"/>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68D0ECFC" w14:textId="77777777" w:rsidR="00B355FB" w:rsidRPr="001737E0" w:rsidRDefault="00B355FB" w:rsidP="00B355FB">
      <w:pPr>
        <w:rPr>
          <w:rFonts w:cs="Arial"/>
        </w:rPr>
      </w:pPr>
    </w:p>
    <w:p w14:paraId="32207257" w14:textId="77777777" w:rsidR="00B355FB" w:rsidRPr="001737E0" w:rsidRDefault="00B355FB" w:rsidP="00B355FB">
      <w:pPr>
        <w:pStyle w:val="H2"/>
      </w:pPr>
      <w:r w:rsidRPr="001737E0">
        <w:t>Dealing with blood</w:t>
      </w:r>
    </w:p>
    <w:p w14:paraId="21CF3193" w14:textId="77777777" w:rsidR="00B355FB" w:rsidRPr="001737E0" w:rsidRDefault="00B355FB" w:rsidP="00B355FB">
      <w:pPr>
        <w:rPr>
          <w:rFonts w:cs="Arial"/>
        </w:rPr>
      </w:pPr>
      <w:r w:rsidRPr="001737E0">
        <w:rPr>
          <w:rFonts w:cs="Arial"/>
        </w:rPr>
        <w:t>We may not be aware that any child attending the nursery has a condition that may be transmitted via blood. Any staff member dealing with blood must:</w:t>
      </w:r>
    </w:p>
    <w:p w14:paraId="24AD9032" w14:textId="77777777" w:rsidR="00B355FB" w:rsidRPr="001737E0" w:rsidRDefault="00B355FB" w:rsidP="008565E2">
      <w:pPr>
        <w:numPr>
          <w:ilvl w:val="0"/>
          <w:numId w:val="128"/>
        </w:numPr>
        <w:rPr>
          <w:rFonts w:cs="Arial"/>
        </w:rPr>
      </w:pPr>
      <w:r w:rsidRPr="001737E0">
        <w:rPr>
          <w:rFonts w:cs="Arial"/>
        </w:rPr>
        <w:lastRenderedPageBreak/>
        <w:t>Always take precautions when cleaning wounds as some conditions such as hepatitis or the HIV virus can be transmitted via blood.</w:t>
      </w:r>
    </w:p>
    <w:p w14:paraId="3181A60E" w14:textId="77777777" w:rsidR="00B355FB" w:rsidRPr="001737E0" w:rsidRDefault="00B355FB" w:rsidP="008565E2">
      <w:pPr>
        <w:numPr>
          <w:ilvl w:val="0"/>
          <w:numId w:val="128"/>
        </w:numPr>
        <w:rPr>
          <w:rFonts w:cs="Arial"/>
        </w:rPr>
      </w:pPr>
      <w:r w:rsidRPr="001737E0">
        <w:rPr>
          <w:rFonts w:cs="Arial"/>
        </w:rPr>
        <w:t>Wear disposable gloves and wipe up any blood spillage with disposable cloths, neat sterilising fluid or freshly diluted bleach (one part diluted with 10 parts water). Such solutions must be carefully disposed of immediately after use.</w:t>
      </w:r>
    </w:p>
    <w:p w14:paraId="55CC4366" w14:textId="77777777" w:rsidR="00B355FB" w:rsidRPr="001737E0" w:rsidRDefault="00B355FB" w:rsidP="00B355FB">
      <w:pPr>
        <w:rPr>
          <w:rFonts w:cs="Arial"/>
        </w:rPr>
      </w:pPr>
    </w:p>
    <w:p w14:paraId="18427181" w14:textId="77777777" w:rsidR="00B355FB" w:rsidRPr="001737E0" w:rsidRDefault="00B355FB" w:rsidP="00B355FB">
      <w:pPr>
        <w:pStyle w:val="H2"/>
      </w:pPr>
      <w:r w:rsidRPr="001737E0">
        <w:t>Needle punctures and sharps injury</w:t>
      </w:r>
    </w:p>
    <w:p w14:paraId="48092659" w14:textId="77777777" w:rsidR="00B355FB" w:rsidRPr="001737E0" w:rsidRDefault="00B355FB" w:rsidP="00B355FB">
      <w:pPr>
        <w:rPr>
          <w:rFonts w:cs="Arial"/>
        </w:rPr>
      </w:pPr>
      <w:r w:rsidRPr="001737E0">
        <w:rPr>
          <w:rFonts w:cs="Arial"/>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2210FEEC" w14:textId="77777777" w:rsidR="00B355FB" w:rsidRPr="001737E0" w:rsidRDefault="00B355FB" w:rsidP="00B355FB">
      <w:pPr>
        <w:rPr>
          <w:rFonts w:cs="Arial"/>
        </w:rPr>
      </w:pPr>
    </w:p>
    <w:p w14:paraId="01106E5E" w14:textId="77777777" w:rsidR="00B355FB" w:rsidRPr="001737E0" w:rsidRDefault="00B355FB" w:rsidP="00B355FB">
      <w:pPr>
        <w:rPr>
          <w:rFonts w:cs="Arial"/>
        </w:rPr>
      </w:pPr>
      <w:r w:rsidRPr="001737E0">
        <w:rPr>
          <w:rFonts w:cs="Arial"/>
        </w:rPr>
        <w:t xml:space="preserve">At </w:t>
      </w:r>
      <w:r w:rsidRPr="001737E0">
        <w:rPr>
          <w:rFonts w:cs="Arial"/>
          <w:b/>
          <w:i/>
        </w:rPr>
        <w:t>Lemon Tree Manchester LTD</w:t>
      </w:r>
      <w:r w:rsidRPr="001737E0">
        <w:rPr>
          <w:rFonts w:cs="Arial"/>
        </w:rPr>
        <w:t xml:space="preserve"> we treat our responsibilities and obligations in respect of health and safety as a priority and we provide ongoing training to all members of staff which reflects best practice and is in line with current health and safety legislation.</w:t>
      </w:r>
    </w:p>
    <w:p w14:paraId="6E66BC53" w14:textId="77777777" w:rsidR="00B355FB" w:rsidRPr="001737E0" w:rsidRDefault="00B355FB" w:rsidP="00B355FB">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B355FB" w:rsidRPr="001737E0" w14:paraId="1009AF20" w14:textId="77777777" w:rsidTr="00EF2014">
        <w:trPr>
          <w:cantSplit/>
          <w:jc w:val="center"/>
        </w:trPr>
        <w:tc>
          <w:tcPr>
            <w:tcW w:w="1666" w:type="pct"/>
            <w:tcBorders>
              <w:top w:val="single" w:sz="4" w:space="0" w:color="auto"/>
            </w:tcBorders>
            <w:vAlign w:val="center"/>
          </w:tcPr>
          <w:p w14:paraId="7653B47C" w14:textId="77777777" w:rsidR="00B355FB" w:rsidRPr="001737E0" w:rsidRDefault="00B355FB" w:rsidP="00EF2014">
            <w:pPr>
              <w:pStyle w:val="MeetsEYFS"/>
              <w:rPr>
                <w:rFonts w:cs="Arial"/>
                <w:b/>
              </w:rPr>
            </w:pPr>
            <w:r w:rsidRPr="001737E0">
              <w:rPr>
                <w:rFonts w:cs="Arial"/>
                <w:b/>
              </w:rPr>
              <w:t>This policy was adopted on</w:t>
            </w:r>
          </w:p>
        </w:tc>
        <w:tc>
          <w:tcPr>
            <w:tcW w:w="1844" w:type="pct"/>
            <w:tcBorders>
              <w:top w:val="single" w:sz="4" w:space="0" w:color="auto"/>
            </w:tcBorders>
            <w:vAlign w:val="center"/>
          </w:tcPr>
          <w:p w14:paraId="043FF9DA" w14:textId="77777777" w:rsidR="00B355FB" w:rsidRPr="001737E0" w:rsidRDefault="00B355FB" w:rsidP="00EF2014">
            <w:pPr>
              <w:pStyle w:val="MeetsEYFS"/>
              <w:rPr>
                <w:rFonts w:cs="Arial"/>
                <w:b/>
              </w:rPr>
            </w:pPr>
            <w:r w:rsidRPr="001737E0">
              <w:rPr>
                <w:rFonts w:cs="Arial"/>
                <w:b/>
              </w:rPr>
              <w:t>Signed on behalf of the nursery</w:t>
            </w:r>
          </w:p>
        </w:tc>
        <w:tc>
          <w:tcPr>
            <w:tcW w:w="1490" w:type="pct"/>
            <w:tcBorders>
              <w:top w:val="single" w:sz="4" w:space="0" w:color="auto"/>
            </w:tcBorders>
            <w:vAlign w:val="center"/>
          </w:tcPr>
          <w:p w14:paraId="2560DCF7" w14:textId="77777777" w:rsidR="00B355FB" w:rsidRPr="001737E0" w:rsidRDefault="00B355FB" w:rsidP="00EF2014">
            <w:pPr>
              <w:pStyle w:val="MeetsEYFS"/>
              <w:rPr>
                <w:rFonts w:cs="Arial"/>
                <w:b/>
              </w:rPr>
            </w:pPr>
            <w:r w:rsidRPr="001737E0">
              <w:rPr>
                <w:rFonts w:cs="Arial"/>
                <w:b/>
              </w:rPr>
              <w:t>Date for review</w:t>
            </w:r>
          </w:p>
        </w:tc>
      </w:tr>
      <w:tr w:rsidR="00B355FB" w:rsidRPr="001737E0" w14:paraId="2FE2A3A4" w14:textId="77777777" w:rsidTr="00EF2014">
        <w:trPr>
          <w:cantSplit/>
          <w:jc w:val="center"/>
        </w:trPr>
        <w:tc>
          <w:tcPr>
            <w:tcW w:w="1666" w:type="pct"/>
            <w:vAlign w:val="center"/>
          </w:tcPr>
          <w:p w14:paraId="5E90055D" w14:textId="77777777" w:rsidR="00B355FB" w:rsidRPr="001737E0" w:rsidRDefault="00B355FB" w:rsidP="00EF2014">
            <w:pPr>
              <w:pStyle w:val="MeetsEYFS"/>
              <w:rPr>
                <w:rFonts w:cs="Arial"/>
                <w:i/>
              </w:rPr>
            </w:pPr>
            <w:r w:rsidRPr="001737E0">
              <w:rPr>
                <w:rFonts w:cs="Arial"/>
                <w:i/>
              </w:rPr>
              <w:t>31/08/2019</w:t>
            </w:r>
          </w:p>
        </w:tc>
        <w:tc>
          <w:tcPr>
            <w:tcW w:w="1844" w:type="pct"/>
          </w:tcPr>
          <w:p w14:paraId="562A971A" w14:textId="77777777" w:rsidR="00B355FB" w:rsidRPr="001737E0" w:rsidRDefault="00B355FB" w:rsidP="00EF2014">
            <w:pPr>
              <w:pStyle w:val="MeetsEYFS"/>
              <w:rPr>
                <w:rFonts w:cs="Arial"/>
                <w:i/>
              </w:rPr>
            </w:pPr>
            <w:r w:rsidRPr="001737E0">
              <w:rPr>
                <w:rFonts w:cs="Arial"/>
                <w:i/>
              </w:rPr>
              <w:t>KANEEZ UR REHMAN</w:t>
            </w:r>
          </w:p>
        </w:tc>
        <w:tc>
          <w:tcPr>
            <w:tcW w:w="1490" w:type="pct"/>
          </w:tcPr>
          <w:p w14:paraId="3AF3A3E0" w14:textId="77777777" w:rsidR="00B355FB" w:rsidRPr="001737E0" w:rsidRDefault="00B355FB" w:rsidP="00EF2014">
            <w:pPr>
              <w:pStyle w:val="MeetsEYFS"/>
              <w:rPr>
                <w:rFonts w:cs="Arial"/>
                <w:i/>
              </w:rPr>
            </w:pPr>
            <w:r w:rsidRPr="001737E0">
              <w:rPr>
                <w:rFonts w:cs="Arial"/>
                <w:i/>
              </w:rPr>
              <w:t>31/08/2020</w:t>
            </w:r>
          </w:p>
        </w:tc>
      </w:tr>
    </w:tbl>
    <w:p w14:paraId="24AC8732" w14:textId="77777777" w:rsidR="00B355FB" w:rsidRPr="001737E0" w:rsidRDefault="00B355FB" w:rsidP="00B355FB">
      <w:pPr>
        <w:rPr>
          <w:rFonts w:cs="Arial"/>
        </w:rPr>
      </w:pPr>
    </w:p>
    <w:p w14:paraId="763C8F24" w14:textId="77777777" w:rsidR="00B355FB" w:rsidRPr="001B07F3" w:rsidRDefault="00B355FB" w:rsidP="00B355FB">
      <w:pPr>
        <w:pStyle w:val="H1"/>
        <w:rPr>
          <w:rFonts w:cs="Arial"/>
        </w:rPr>
      </w:pPr>
      <w:bookmarkStart w:id="212" w:name="_Toc15917002"/>
      <w:bookmarkStart w:id="213" w:name="_Toc372294220"/>
      <w:bookmarkStart w:id="214" w:name="_Toc515015220"/>
      <w:bookmarkEnd w:id="210"/>
      <w:bookmarkEnd w:id="211"/>
      <w:r w:rsidRPr="001B07F3">
        <w:rPr>
          <w:rFonts w:cs="Arial"/>
        </w:rPr>
        <w:lastRenderedPageBreak/>
        <w:t>43. Immunisation</w:t>
      </w:r>
      <w:bookmarkEnd w:id="212"/>
    </w:p>
    <w:p w14:paraId="0C4C5330" w14:textId="77777777" w:rsidR="00B355FB" w:rsidRPr="001B07F3" w:rsidRDefault="00B355FB" w:rsidP="00B355FB">
      <w:pPr>
        <w:rPr>
          <w:rFonts w:cs="Arial"/>
        </w:rPr>
      </w:pPr>
    </w:p>
    <w:p w14:paraId="67201CB2" w14:textId="77777777" w:rsidR="00B355FB" w:rsidRPr="001B07F3" w:rsidRDefault="00B355FB" w:rsidP="00B355FB">
      <w:pPr>
        <w:rPr>
          <w:rFonts w:cs="Arial"/>
        </w:rPr>
      </w:pPr>
      <w:r w:rsidRPr="001B07F3">
        <w:rPr>
          <w:rFonts w:cs="Arial"/>
        </w:rPr>
        <w:t xml:space="preserve">At </w:t>
      </w:r>
      <w:r w:rsidRPr="001B07F3">
        <w:rPr>
          <w:rFonts w:cs="Arial"/>
          <w:b/>
          <w:i/>
        </w:rPr>
        <w:t>Lemon Tree Manchester LTD</w:t>
      </w:r>
      <w:r w:rsidRPr="001B07F3">
        <w:rPr>
          <w:rFonts w:cs="Arial"/>
        </w:rPr>
        <w:t xml:space="preserve"> we expect that children are vaccinated in accordance with the government’s health policy and their age.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55F9C4B6" w14:textId="77777777" w:rsidR="00B355FB" w:rsidRPr="001B07F3" w:rsidRDefault="00B355FB" w:rsidP="00B355FB">
      <w:pPr>
        <w:rPr>
          <w:rFonts w:cs="Arial"/>
        </w:rPr>
      </w:pPr>
    </w:p>
    <w:p w14:paraId="69FC511B" w14:textId="77777777" w:rsidR="00B355FB" w:rsidRPr="001B07F3" w:rsidRDefault="00B355FB" w:rsidP="00B355FB">
      <w:pPr>
        <w:rPr>
          <w:rFonts w:cs="Arial"/>
        </w:rPr>
      </w:pPr>
      <w:r w:rsidRPr="001B07F3">
        <w:rPr>
          <w:rFonts w:cs="Arial"/>
        </w:rP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0FC07498" w14:textId="77777777" w:rsidR="00B355FB" w:rsidRPr="001B07F3" w:rsidRDefault="00B355FB" w:rsidP="00B355FB">
      <w:pPr>
        <w:rPr>
          <w:rFonts w:cs="Arial"/>
        </w:rPr>
      </w:pPr>
    </w:p>
    <w:p w14:paraId="6545A164" w14:textId="77777777" w:rsidR="00B355FB" w:rsidRPr="001B07F3" w:rsidRDefault="00B355FB" w:rsidP="00B355FB">
      <w:pPr>
        <w:rPr>
          <w:rFonts w:cs="Arial"/>
        </w:rPr>
      </w:pPr>
      <w:r w:rsidRPr="001B07F3">
        <w:rPr>
          <w:rFonts w:cs="Arial"/>
        </w:rPr>
        <w:t>We record, or encourage parents to record, information about immunisations on children’s registration documents and we update this information as and when necessary, including when the child reaches the age for the appropriate immunisations.</w:t>
      </w:r>
    </w:p>
    <w:p w14:paraId="3B4D5FAE" w14:textId="77777777" w:rsidR="00B355FB" w:rsidRPr="001B07F3" w:rsidRDefault="00B355FB" w:rsidP="00B355FB">
      <w:pPr>
        <w:rPr>
          <w:rFonts w:cs="Arial"/>
        </w:rPr>
      </w:pPr>
    </w:p>
    <w:p w14:paraId="225C74B3" w14:textId="77777777" w:rsidR="00B355FB" w:rsidRPr="001B07F3" w:rsidRDefault="00B355FB" w:rsidP="00B355FB">
      <w:pPr>
        <w:pStyle w:val="H2"/>
      </w:pPr>
      <w:r w:rsidRPr="001B07F3">
        <w:t>Staff vaccinations policy</w:t>
      </w:r>
    </w:p>
    <w:p w14:paraId="4FF5AC60" w14:textId="2325BD3E" w:rsidR="00B355FB" w:rsidRPr="001B07F3" w:rsidRDefault="00B355FB" w:rsidP="00B355FB">
      <w:pPr>
        <w:rPr>
          <w:rFonts w:cs="Arial"/>
        </w:rPr>
      </w:pPr>
      <w:r w:rsidRPr="001B07F3">
        <w:rPr>
          <w:rFonts w:cs="Arial"/>
        </w:rPr>
        <w:t xml:space="preserve">It is the responsibility of all staff to ensure they keep up to date with their vaccinations, as recommended by the NHS vaccination schedule and keep the nursery informed. </w:t>
      </w:r>
    </w:p>
    <w:p w14:paraId="1EE2C54E" w14:textId="77777777" w:rsidR="00B355FB" w:rsidRPr="001B07F3" w:rsidRDefault="00B355FB" w:rsidP="00B355FB">
      <w:pPr>
        <w:rPr>
          <w:rFonts w:cs="Arial"/>
        </w:rPr>
      </w:pPr>
    </w:p>
    <w:p w14:paraId="7CB8006C" w14:textId="341F3B67" w:rsidR="00B355FB" w:rsidRPr="001B07F3" w:rsidRDefault="00B355FB" w:rsidP="00B355FB">
      <w:pPr>
        <w:rPr>
          <w:rFonts w:cs="Arial"/>
        </w:rPr>
      </w:pPr>
      <w:r w:rsidRPr="001B07F3">
        <w:rPr>
          <w:rFonts w:cs="Arial"/>
        </w:rPr>
        <w:t xml:space="preserve">If a member of staff is unsure as to whether they are up to date, then we recommend that they visit their GP or practice nurse for their own good health. </w:t>
      </w:r>
    </w:p>
    <w:p w14:paraId="39F52D31" w14:textId="77777777" w:rsidR="00B355FB" w:rsidRPr="001B07F3" w:rsidRDefault="00B355FB" w:rsidP="00B355FB">
      <w:pPr>
        <w:rPr>
          <w:rFonts w:cs="Arial"/>
        </w:rPr>
      </w:pPr>
    </w:p>
    <w:p w14:paraId="0DD37151" w14:textId="77777777" w:rsidR="00B355FB" w:rsidRPr="001B07F3" w:rsidRDefault="00B355FB" w:rsidP="00B355FB">
      <w:pPr>
        <w:pStyle w:val="H2"/>
      </w:pPr>
      <w:r w:rsidRPr="001B07F3">
        <w:t>Emergency information</w:t>
      </w:r>
    </w:p>
    <w:p w14:paraId="03AEF2F7" w14:textId="77777777" w:rsidR="00B355FB" w:rsidRPr="001B07F3" w:rsidRDefault="00B355FB" w:rsidP="00B355FB">
      <w:pPr>
        <w:rPr>
          <w:rFonts w:cs="Arial"/>
        </w:rPr>
      </w:pPr>
      <w:r w:rsidRPr="001B07F3">
        <w:rPr>
          <w:rFonts w:cs="Arial"/>
        </w:rPr>
        <w:t>We keep emergency information for every child and update it every six months with regular reminders to parents in newsletters, at parents’ evenings and a reminder notice on the Parent Information Board.</w:t>
      </w:r>
    </w:p>
    <w:p w14:paraId="69ABAC98" w14:textId="77777777" w:rsidR="00B355FB" w:rsidRPr="001B07F3" w:rsidRDefault="00B355FB" w:rsidP="00B355FB">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B355FB" w:rsidRPr="001B07F3" w14:paraId="1BF1FDEE" w14:textId="77777777" w:rsidTr="00EF2014">
        <w:trPr>
          <w:cantSplit/>
          <w:jc w:val="center"/>
        </w:trPr>
        <w:tc>
          <w:tcPr>
            <w:tcW w:w="1666" w:type="pct"/>
            <w:tcBorders>
              <w:top w:val="single" w:sz="4" w:space="0" w:color="auto"/>
            </w:tcBorders>
            <w:vAlign w:val="center"/>
          </w:tcPr>
          <w:p w14:paraId="7A092C44" w14:textId="77777777" w:rsidR="00B355FB" w:rsidRPr="001B07F3" w:rsidRDefault="00B355FB" w:rsidP="00EF2014">
            <w:pPr>
              <w:pStyle w:val="MeetsEYFS"/>
              <w:rPr>
                <w:rFonts w:cs="Arial"/>
                <w:b/>
              </w:rPr>
            </w:pPr>
            <w:r w:rsidRPr="001B07F3">
              <w:rPr>
                <w:rFonts w:cs="Arial"/>
                <w:b/>
              </w:rPr>
              <w:t>This policy was adopted on</w:t>
            </w:r>
          </w:p>
        </w:tc>
        <w:tc>
          <w:tcPr>
            <w:tcW w:w="1844" w:type="pct"/>
            <w:tcBorders>
              <w:top w:val="single" w:sz="4" w:space="0" w:color="auto"/>
            </w:tcBorders>
            <w:vAlign w:val="center"/>
          </w:tcPr>
          <w:p w14:paraId="4CF41FDE" w14:textId="77777777" w:rsidR="00B355FB" w:rsidRPr="001B07F3" w:rsidRDefault="00B355FB" w:rsidP="00EF2014">
            <w:pPr>
              <w:pStyle w:val="MeetsEYFS"/>
              <w:rPr>
                <w:rFonts w:cs="Arial"/>
                <w:b/>
              </w:rPr>
            </w:pPr>
            <w:r w:rsidRPr="001B07F3">
              <w:rPr>
                <w:rFonts w:cs="Arial"/>
                <w:b/>
              </w:rPr>
              <w:t>Signed on behalf of the nursery</w:t>
            </w:r>
          </w:p>
        </w:tc>
        <w:tc>
          <w:tcPr>
            <w:tcW w:w="1490" w:type="pct"/>
            <w:tcBorders>
              <w:top w:val="single" w:sz="4" w:space="0" w:color="auto"/>
            </w:tcBorders>
            <w:vAlign w:val="center"/>
          </w:tcPr>
          <w:p w14:paraId="4C776888" w14:textId="77777777" w:rsidR="00B355FB" w:rsidRPr="001B07F3" w:rsidRDefault="00B355FB" w:rsidP="00EF2014">
            <w:pPr>
              <w:pStyle w:val="MeetsEYFS"/>
              <w:rPr>
                <w:rFonts w:cs="Arial"/>
                <w:b/>
              </w:rPr>
            </w:pPr>
            <w:r w:rsidRPr="001B07F3">
              <w:rPr>
                <w:rFonts w:cs="Arial"/>
                <w:b/>
              </w:rPr>
              <w:t>Date for review</w:t>
            </w:r>
          </w:p>
        </w:tc>
      </w:tr>
      <w:tr w:rsidR="00B355FB" w:rsidRPr="001B07F3" w14:paraId="68FB92EE" w14:textId="77777777" w:rsidTr="00EF2014">
        <w:trPr>
          <w:cantSplit/>
          <w:jc w:val="center"/>
        </w:trPr>
        <w:tc>
          <w:tcPr>
            <w:tcW w:w="1666" w:type="pct"/>
            <w:vAlign w:val="center"/>
          </w:tcPr>
          <w:p w14:paraId="2DA742BE" w14:textId="77777777" w:rsidR="00B355FB" w:rsidRPr="001B07F3" w:rsidRDefault="00B355FB" w:rsidP="00EF2014">
            <w:pPr>
              <w:pStyle w:val="MeetsEYFS"/>
              <w:rPr>
                <w:rFonts w:cs="Arial"/>
                <w:i/>
              </w:rPr>
            </w:pPr>
            <w:r w:rsidRPr="001B07F3">
              <w:rPr>
                <w:rFonts w:cs="Arial"/>
                <w:i/>
              </w:rPr>
              <w:t>31/08/2019</w:t>
            </w:r>
          </w:p>
        </w:tc>
        <w:tc>
          <w:tcPr>
            <w:tcW w:w="1844" w:type="pct"/>
          </w:tcPr>
          <w:p w14:paraId="04B83E1B" w14:textId="77777777" w:rsidR="00B355FB" w:rsidRPr="001B07F3" w:rsidRDefault="00B355FB" w:rsidP="00EF2014">
            <w:pPr>
              <w:pStyle w:val="MeetsEYFS"/>
              <w:rPr>
                <w:rFonts w:cs="Arial"/>
                <w:i/>
              </w:rPr>
            </w:pPr>
            <w:r w:rsidRPr="001B07F3">
              <w:rPr>
                <w:rFonts w:cs="Arial"/>
                <w:i/>
              </w:rPr>
              <w:t>KANEEZ UR REHMAN</w:t>
            </w:r>
          </w:p>
        </w:tc>
        <w:tc>
          <w:tcPr>
            <w:tcW w:w="1490" w:type="pct"/>
          </w:tcPr>
          <w:p w14:paraId="2B334570" w14:textId="77777777" w:rsidR="00B355FB" w:rsidRPr="001B07F3" w:rsidRDefault="00B355FB" w:rsidP="00EF2014">
            <w:pPr>
              <w:pStyle w:val="MeetsEYFS"/>
              <w:rPr>
                <w:rFonts w:cs="Arial"/>
                <w:i/>
              </w:rPr>
            </w:pPr>
            <w:r w:rsidRPr="001B07F3">
              <w:rPr>
                <w:rFonts w:cs="Arial"/>
                <w:i/>
              </w:rPr>
              <w:t>31/08/2020</w:t>
            </w:r>
          </w:p>
        </w:tc>
      </w:tr>
    </w:tbl>
    <w:p w14:paraId="7D0E57C5" w14:textId="77777777" w:rsidR="008D72E3" w:rsidRPr="005A4A5D" w:rsidRDefault="008D72E3" w:rsidP="008D72E3">
      <w:pPr>
        <w:pStyle w:val="H1"/>
        <w:rPr>
          <w:rFonts w:cs="Arial"/>
        </w:rPr>
      </w:pPr>
      <w:bookmarkStart w:id="215" w:name="_Toc15917003"/>
      <w:bookmarkStart w:id="216" w:name="_Toc372294221"/>
      <w:bookmarkStart w:id="217" w:name="_Toc515015221"/>
      <w:bookmarkEnd w:id="213"/>
      <w:bookmarkEnd w:id="214"/>
      <w:r w:rsidRPr="005A4A5D">
        <w:rPr>
          <w:rFonts w:cs="Arial"/>
        </w:rPr>
        <w:lastRenderedPageBreak/>
        <w:t>44. Allergies and Allergic Reactions</w:t>
      </w:r>
      <w:bookmarkEnd w:id="215"/>
    </w:p>
    <w:p w14:paraId="2A4A2651" w14:textId="77777777" w:rsidR="008D72E3" w:rsidRPr="005A4A5D" w:rsidRDefault="008D72E3" w:rsidP="008D72E3">
      <w:pPr>
        <w:pStyle w:val="deleteasappropriate"/>
        <w:rPr>
          <w:rFonts w:cs="Arial"/>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D72E3" w:rsidRPr="005A4A5D" w14:paraId="70923454" w14:textId="77777777" w:rsidTr="00EF2014">
        <w:trPr>
          <w:cantSplit/>
          <w:trHeight w:val="209"/>
          <w:jc w:val="center"/>
        </w:trPr>
        <w:tc>
          <w:tcPr>
            <w:tcW w:w="3082" w:type="dxa"/>
            <w:vAlign w:val="center"/>
          </w:tcPr>
          <w:p w14:paraId="79ACADBD" w14:textId="77777777" w:rsidR="008D72E3" w:rsidRPr="005A4A5D" w:rsidRDefault="008D72E3" w:rsidP="00EF2014">
            <w:pPr>
              <w:pStyle w:val="MeetsEYFS"/>
              <w:jc w:val="center"/>
              <w:rPr>
                <w:rFonts w:cs="Arial"/>
              </w:rPr>
            </w:pPr>
            <w:r w:rsidRPr="005A4A5D">
              <w:rPr>
                <w:rFonts w:cs="Arial"/>
              </w:rPr>
              <w:t>EYFS: 3.47, 3.45</w:t>
            </w:r>
          </w:p>
        </w:tc>
      </w:tr>
    </w:tbl>
    <w:p w14:paraId="33EE6058" w14:textId="77777777" w:rsidR="008D72E3" w:rsidRPr="005A4A5D" w:rsidRDefault="008D72E3" w:rsidP="008D72E3">
      <w:pPr>
        <w:rPr>
          <w:rFonts w:cs="Arial"/>
        </w:rPr>
      </w:pPr>
    </w:p>
    <w:p w14:paraId="5AF2E41D" w14:textId="77777777" w:rsidR="008D72E3" w:rsidRPr="005A4A5D" w:rsidRDefault="008D72E3" w:rsidP="008D72E3">
      <w:pPr>
        <w:rPr>
          <w:rFonts w:cs="Arial"/>
        </w:rPr>
      </w:pPr>
      <w:r w:rsidRPr="005A4A5D">
        <w:rPr>
          <w:rFonts w:cs="Arial"/>
        </w:rPr>
        <w:t xml:space="preserve">At </w:t>
      </w:r>
      <w:r w:rsidRPr="005A4A5D">
        <w:rPr>
          <w:rFonts w:cs="Arial"/>
          <w:b/>
          <w:i/>
        </w:rPr>
        <w:t>Lemon Tree Manchester LTD</w:t>
      </w:r>
      <w:r w:rsidRPr="005A4A5D">
        <w:rPr>
          <w:rFonts w:cs="Arial"/>
        </w:rPr>
        <w:t xml:space="preserve"> 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14:paraId="332605B3" w14:textId="77777777" w:rsidR="008D72E3" w:rsidRPr="005A4A5D" w:rsidRDefault="008D72E3" w:rsidP="008D72E3">
      <w:pPr>
        <w:rPr>
          <w:rFonts w:cs="Arial"/>
        </w:rPr>
      </w:pPr>
    </w:p>
    <w:p w14:paraId="54B583B6" w14:textId="77777777" w:rsidR="008D72E3" w:rsidRPr="005A4A5D" w:rsidRDefault="008D72E3" w:rsidP="008D72E3">
      <w:pPr>
        <w:rPr>
          <w:rFonts w:cs="Arial"/>
        </w:rPr>
      </w:pPr>
      <w:r w:rsidRPr="005A4A5D">
        <w:rPr>
          <w:rFonts w:cs="Arial"/>
          <w:b/>
        </w:rPr>
        <w:t>Our procedures</w:t>
      </w:r>
    </w:p>
    <w:p w14:paraId="528AB53B" w14:textId="77777777" w:rsidR="008D72E3" w:rsidRPr="005A4A5D" w:rsidRDefault="008D72E3" w:rsidP="008D72E3">
      <w:pPr>
        <w:numPr>
          <w:ilvl w:val="0"/>
          <w:numId w:val="10"/>
        </w:numPr>
        <w:rPr>
          <w:rFonts w:cs="Arial"/>
        </w:rPr>
      </w:pPr>
      <w:r w:rsidRPr="005A4A5D">
        <w:rPr>
          <w:rFonts w:cs="Arial"/>
        </w:rP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2E5789A7" w14:textId="77777777" w:rsidR="008D72E3" w:rsidRPr="005A4A5D" w:rsidRDefault="008D72E3" w:rsidP="008D72E3">
      <w:pPr>
        <w:numPr>
          <w:ilvl w:val="0"/>
          <w:numId w:val="10"/>
        </w:numPr>
        <w:rPr>
          <w:rFonts w:cs="Arial"/>
        </w:rPr>
      </w:pPr>
      <w:r w:rsidRPr="005A4A5D">
        <w:rPr>
          <w:rFonts w:cs="Arial"/>
        </w:rPr>
        <w:t>We ask parents to share all information about allergic reactions and allergies on child’s registration form and to inform staff of any allergies discovered after registration</w:t>
      </w:r>
    </w:p>
    <w:p w14:paraId="6F4890C0" w14:textId="77777777" w:rsidR="008D72E3" w:rsidRPr="005A4A5D" w:rsidRDefault="008D72E3" w:rsidP="008D72E3">
      <w:pPr>
        <w:numPr>
          <w:ilvl w:val="0"/>
          <w:numId w:val="10"/>
        </w:numPr>
        <w:rPr>
          <w:rFonts w:cs="Arial"/>
          <w:b/>
        </w:rPr>
      </w:pPr>
      <w:r w:rsidRPr="005A4A5D">
        <w:rPr>
          <w:rFonts w:cs="Arial"/>
        </w:rPr>
        <w:t xml:space="preserve">We share all information with all staff and keep an allergy register displayed in the kitchen and in the child’s file. </w:t>
      </w:r>
    </w:p>
    <w:p w14:paraId="4DE601B9" w14:textId="77777777" w:rsidR="008D72E3" w:rsidRPr="005A4A5D" w:rsidRDefault="008D72E3" w:rsidP="008D72E3">
      <w:pPr>
        <w:numPr>
          <w:ilvl w:val="0"/>
          <w:numId w:val="10"/>
        </w:numPr>
        <w:rPr>
          <w:rFonts w:cs="Arial"/>
        </w:rPr>
      </w:pPr>
      <w:r w:rsidRPr="005A4A5D">
        <w:rPr>
          <w:rFonts w:cs="Arial"/>
        </w:rPr>
        <w:t>Where a child has a known allergy, the nursery manager will carry out a full Allergy Risk Assessment Procedure with the parent prior to the child starting the nursery and shares this assessment with all staff</w:t>
      </w:r>
    </w:p>
    <w:p w14:paraId="0BDCE64F" w14:textId="77777777" w:rsidR="008D72E3" w:rsidRPr="005A4A5D" w:rsidRDefault="008D72E3" w:rsidP="008D72E3">
      <w:pPr>
        <w:numPr>
          <w:ilvl w:val="0"/>
          <w:numId w:val="10"/>
        </w:numPr>
        <w:rPr>
          <w:rFonts w:cs="Arial"/>
        </w:rPr>
      </w:pPr>
      <w:r w:rsidRPr="005A4A5D">
        <w:rPr>
          <w:rFonts w:cs="Arial"/>
        </w:rPr>
        <w:t>All food prepared for a child with a specific allergy is prepared in an area where there is no chance of contamination and served on equipment that has not been in contact with this specific food type, e.g. nuts</w:t>
      </w:r>
    </w:p>
    <w:p w14:paraId="347C1ED8" w14:textId="77777777" w:rsidR="008D72E3" w:rsidRPr="005A4A5D" w:rsidRDefault="008D72E3" w:rsidP="008D72E3">
      <w:pPr>
        <w:numPr>
          <w:ilvl w:val="0"/>
          <w:numId w:val="10"/>
        </w:numPr>
        <w:rPr>
          <w:rFonts w:cs="Arial"/>
        </w:rPr>
      </w:pPr>
      <w:r w:rsidRPr="005A4A5D">
        <w:rPr>
          <w:rFonts w:cs="Arial"/>
        </w:rPr>
        <w:t>The manager, nursery cook and parents will work together to ensure a child with specific food allergies receives no food at nursery that may harm them. This may include designing an appropriate menu or substituting specific meals on the current nursery menu</w:t>
      </w:r>
    </w:p>
    <w:p w14:paraId="18B81C83" w14:textId="77777777" w:rsidR="008D72E3" w:rsidRPr="005A4A5D" w:rsidRDefault="008D72E3" w:rsidP="008D72E3">
      <w:pPr>
        <w:numPr>
          <w:ilvl w:val="0"/>
          <w:numId w:val="10"/>
        </w:numPr>
        <w:rPr>
          <w:rFonts w:cs="Arial"/>
        </w:rPr>
      </w:pPr>
      <w:r w:rsidRPr="005A4A5D">
        <w:rPr>
          <w:rFonts w:cs="Arial"/>
        </w:rPr>
        <w:t xml:space="preserve">Seating will be monitored for children with allergies. Where deemed appropriate, staff will sit with children who have allergies and where age/stage appropriate staff will discuss food allergies and the potential risks </w:t>
      </w:r>
    </w:p>
    <w:p w14:paraId="6A2A9179" w14:textId="77777777" w:rsidR="008D72E3" w:rsidRPr="005A4A5D" w:rsidRDefault="008D72E3" w:rsidP="008D72E3">
      <w:pPr>
        <w:numPr>
          <w:ilvl w:val="0"/>
          <w:numId w:val="10"/>
        </w:numPr>
        <w:rPr>
          <w:rFonts w:cs="Arial"/>
        </w:rPr>
      </w:pPr>
      <w:r w:rsidRPr="005A4A5D">
        <w:rPr>
          <w:rFonts w:cs="Arial"/>
        </w:rPr>
        <w:t>If a child has an allergic reaction to food, a bee or wasp sting, plant etc. a first-aid trained member of staff will act quickly and administer the appropriate treatment, where necessary. We will inform parents and record the information in the incident book and on the allergy register</w:t>
      </w:r>
    </w:p>
    <w:p w14:paraId="7E1BBE86" w14:textId="77777777" w:rsidR="008D72E3" w:rsidRPr="005A4A5D" w:rsidRDefault="008D72E3" w:rsidP="008D72E3">
      <w:pPr>
        <w:numPr>
          <w:ilvl w:val="0"/>
          <w:numId w:val="10"/>
        </w:numPr>
        <w:rPr>
          <w:rFonts w:cs="Arial"/>
        </w:rPr>
      </w:pPr>
      <w:r w:rsidRPr="005A4A5D">
        <w:rPr>
          <w:rFonts w:cs="Arial"/>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09690648" w14:textId="77777777" w:rsidR="008D72E3" w:rsidRPr="005A4A5D" w:rsidRDefault="008D72E3" w:rsidP="008D72E3">
      <w:pPr>
        <w:rPr>
          <w:rFonts w:cs="Arial"/>
        </w:rPr>
      </w:pPr>
    </w:p>
    <w:p w14:paraId="1D22A557" w14:textId="77777777" w:rsidR="008D72E3" w:rsidRPr="005A4A5D" w:rsidRDefault="008D72E3" w:rsidP="008D72E3">
      <w:pPr>
        <w:rPr>
          <w:rFonts w:cs="Arial"/>
          <w:b/>
        </w:rPr>
      </w:pPr>
      <w:r w:rsidRPr="005A4A5D">
        <w:rPr>
          <w:rFonts w:cs="Arial"/>
          <w:b/>
        </w:rPr>
        <w:t>Food Information Regulations 2014</w:t>
      </w:r>
    </w:p>
    <w:p w14:paraId="552DC263" w14:textId="77777777" w:rsidR="008D72E3" w:rsidRPr="005A4A5D" w:rsidRDefault="008D72E3" w:rsidP="008D72E3">
      <w:pPr>
        <w:rPr>
          <w:rFonts w:cs="Arial"/>
        </w:rPr>
      </w:pPr>
      <w:r w:rsidRPr="005A4A5D">
        <w:rPr>
          <w:rFonts w:cs="Arial"/>
        </w:rPr>
        <w:t>From 13 December 2014, we will incorporate additional procedures in line with the Food Information Regulations 2014 (FIR).</w:t>
      </w:r>
    </w:p>
    <w:p w14:paraId="57872A41" w14:textId="77777777" w:rsidR="008D72E3" w:rsidRPr="005A4A5D" w:rsidRDefault="008D72E3" w:rsidP="008565E2">
      <w:pPr>
        <w:pStyle w:val="ListParagraph"/>
        <w:numPr>
          <w:ilvl w:val="0"/>
          <w:numId w:val="132"/>
        </w:numPr>
        <w:contextualSpacing/>
        <w:jc w:val="left"/>
        <w:rPr>
          <w:rFonts w:cs="Arial"/>
        </w:rPr>
      </w:pPr>
      <w:r w:rsidRPr="005A4A5D">
        <w:rPr>
          <w:rFonts w:cs="Arial"/>
        </w:rPr>
        <w:t>We will display our weekly menus on the Parent Information Board and will identify when the 14 allergens are used as ingredients in any of our dishes.</w:t>
      </w:r>
    </w:p>
    <w:p w14:paraId="776CD4BB" w14:textId="77777777" w:rsidR="008D72E3" w:rsidRPr="005A4A5D" w:rsidRDefault="008D72E3" w:rsidP="008D72E3">
      <w:pPr>
        <w:rPr>
          <w:rFonts w:cs="Arial"/>
        </w:rPr>
      </w:pPr>
    </w:p>
    <w:p w14:paraId="2529F0F6" w14:textId="77777777" w:rsidR="008D72E3" w:rsidRPr="005A4A5D" w:rsidRDefault="008D72E3" w:rsidP="008D72E3">
      <w:pPr>
        <w:rPr>
          <w:rFonts w:cs="Arial"/>
          <w:b/>
        </w:rPr>
      </w:pPr>
    </w:p>
    <w:p w14:paraId="550DDDEA" w14:textId="77777777" w:rsidR="008D72E3" w:rsidRPr="005A4A5D" w:rsidRDefault="008D72E3" w:rsidP="008D72E3">
      <w:pPr>
        <w:rPr>
          <w:rFonts w:cs="Arial"/>
          <w:b/>
        </w:rPr>
      </w:pPr>
    </w:p>
    <w:p w14:paraId="10073DF7" w14:textId="77777777" w:rsidR="008D72E3" w:rsidRPr="005A4A5D" w:rsidRDefault="008D72E3" w:rsidP="008D72E3">
      <w:pPr>
        <w:rPr>
          <w:rFonts w:cs="Arial"/>
          <w:b/>
        </w:rPr>
      </w:pPr>
    </w:p>
    <w:p w14:paraId="00E0EC0D" w14:textId="77777777" w:rsidR="008D72E3" w:rsidRPr="005A4A5D" w:rsidRDefault="008D72E3" w:rsidP="008D72E3">
      <w:pPr>
        <w:rPr>
          <w:rFonts w:cs="Arial"/>
          <w:b/>
        </w:rPr>
      </w:pPr>
      <w:r w:rsidRPr="005A4A5D">
        <w:rPr>
          <w:rFonts w:cs="Arial"/>
          <w:b/>
        </w:rPr>
        <w:t>Transporting children to hospital procedures</w:t>
      </w:r>
    </w:p>
    <w:p w14:paraId="4FCC4E7E" w14:textId="77777777" w:rsidR="008D72E3" w:rsidRPr="005A4A5D" w:rsidRDefault="008D72E3" w:rsidP="008D72E3">
      <w:pPr>
        <w:rPr>
          <w:rFonts w:cs="Arial"/>
        </w:rPr>
      </w:pPr>
      <w:r w:rsidRPr="005A4A5D">
        <w:rPr>
          <w:rFonts w:cs="Arial"/>
        </w:rPr>
        <w:t>The nursery manager/staff member must:</w:t>
      </w:r>
    </w:p>
    <w:p w14:paraId="6BEC1236" w14:textId="77777777" w:rsidR="008D72E3" w:rsidRPr="005A4A5D" w:rsidRDefault="008D72E3" w:rsidP="008D72E3">
      <w:pPr>
        <w:numPr>
          <w:ilvl w:val="0"/>
          <w:numId w:val="10"/>
        </w:numPr>
        <w:rPr>
          <w:rFonts w:cs="Arial"/>
        </w:rPr>
      </w:pPr>
      <w:r w:rsidRPr="005A4A5D">
        <w:rPr>
          <w:rFonts w:cs="Arial"/>
        </w:rPr>
        <w:t>Call for an ambulance immediately if the allergic reaction is severe. DO NOT attempt to transport the sick child in your own vehicle</w:t>
      </w:r>
    </w:p>
    <w:p w14:paraId="5A839023" w14:textId="77777777" w:rsidR="008D72E3" w:rsidRPr="005A4A5D" w:rsidRDefault="008D72E3" w:rsidP="008D72E3">
      <w:pPr>
        <w:numPr>
          <w:ilvl w:val="0"/>
          <w:numId w:val="10"/>
        </w:numPr>
        <w:rPr>
          <w:rFonts w:cs="Arial"/>
        </w:rPr>
      </w:pPr>
      <w:r w:rsidRPr="005A4A5D">
        <w:rPr>
          <w:rFonts w:cs="Arial"/>
        </w:rPr>
        <w:t>Whilst waiting for the ambulance, contact the parent(s) and arrange to meet them at the hospital</w:t>
      </w:r>
    </w:p>
    <w:p w14:paraId="043D6590" w14:textId="77777777" w:rsidR="008D72E3" w:rsidRPr="005A4A5D" w:rsidRDefault="008D72E3" w:rsidP="008D72E3">
      <w:pPr>
        <w:numPr>
          <w:ilvl w:val="0"/>
          <w:numId w:val="10"/>
        </w:numPr>
        <w:rPr>
          <w:rFonts w:cs="Arial"/>
        </w:rPr>
      </w:pPr>
      <w:r w:rsidRPr="005A4A5D">
        <w:rPr>
          <w:rFonts w:cs="Arial"/>
        </w:rPr>
        <w:t>Arrange for the most appropriate member of staff to accompany the child, taking with them any relevant information such as registration forms, relevant medication sheets, medication and the child’s comforter</w:t>
      </w:r>
    </w:p>
    <w:p w14:paraId="426DE66E" w14:textId="205E2937" w:rsidR="008D72E3" w:rsidRPr="005A4A5D" w:rsidRDefault="008D72E3" w:rsidP="008D72E3">
      <w:pPr>
        <w:numPr>
          <w:ilvl w:val="0"/>
          <w:numId w:val="10"/>
        </w:numPr>
        <w:rPr>
          <w:rFonts w:cs="Arial"/>
        </w:rPr>
      </w:pPr>
      <w:r w:rsidRPr="005A4A5D">
        <w:rPr>
          <w:rFonts w:cs="Arial"/>
        </w:rPr>
        <w:t xml:space="preserve">Redeploy staff if </w:t>
      </w:r>
      <w:r w:rsidR="005858DE" w:rsidRPr="005A4A5D">
        <w:rPr>
          <w:rFonts w:cs="Arial"/>
        </w:rPr>
        <w:t>necessary,</w:t>
      </w:r>
      <w:r w:rsidRPr="005A4A5D">
        <w:rPr>
          <w:rFonts w:cs="Arial"/>
        </w:rPr>
        <w:t xml:space="preserve"> to ensure there is adequate staff deployment to care for the remaining children. This may mean temporarily grouping the children together</w:t>
      </w:r>
    </w:p>
    <w:p w14:paraId="0D2DEEBE" w14:textId="77777777" w:rsidR="008D72E3" w:rsidRPr="005A4A5D" w:rsidRDefault="008D72E3" w:rsidP="008D72E3">
      <w:pPr>
        <w:numPr>
          <w:ilvl w:val="0"/>
          <w:numId w:val="10"/>
        </w:numPr>
        <w:rPr>
          <w:rFonts w:cs="Arial"/>
        </w:rPr>
      </w:pPr>
      <w:r w:rsidRPr="005A4A5D">
        <w:rPr>
          <w:rFonts w:cs="Arial"/>
        </w:rPr>
        <w:t>Inform a member of the management team immediately</w:t>
      </w:r>
    </w:p>
    <w:p w14:paraId="362CAE44" w14:textId="77777777" w:rsidR="008D72E3" w:rsidRPr="005A4A5D" w:rsidRDefault="008D72E3" w:rsidP="008D72E3">
      <w:pPr>
        <w:numPr>
          <w:ilvl w:val="0"/>
          <w:numId w:val="10"/>
        </w:numPr>
        <w:rPr>
          <w:rFonts w:cs="Arial"/>
        </w:rPr>
      </w:pPr>
      <w:r w:rsidRPr="005A4A5D">
        <w:rPr>
          <w:rFonts w:cs="Arial"/>
        </w:rPr>
        <w:t>Remain calm at all times. Children who witness an incident may well be affected by it and may need lots of cuddles and reassurance. Staff may also require additional support following the accident.</w:t>
      </w:r>
    </w:p>
    <w:p w14:paraId="6B2625DE" w14:textId="77777777" w:rsidR="008D72E3" w:rsidRPr="005A4A5D" w:rsidRDefault="008D72E3" w:rsidP="008D72E3">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8D72E3" w:rsidRPr="005A4A5D" w14:paraId="0248419A" w14:textId="77777777" w:rsidTr="00EF2014">
        <w:trPr>
          <w:cantSplit/>
          <w:jc w:val="center"/>
        </w:trPr>
        <w:tc>
          <w:tcPr>
            <w:tcW w:w="1666" w:type="pct"/>
            <w:tcBorders>
              <w:top w:val="single" w:sz="4" w:space="0" w:color="auto"/>
            </w:tcBorders>
            <w:vAlign w:val="center"/>
          </w:tcPr>
          <w:p w14:paraId="31879436" w14:textId="77777777" w:rsidR="008D72E3" w:rsidRPr="005A4A5D" w:rsidRDefault="008D72E3" w:rsidP="00EF2014">
            <w:pPr>
              <w:pStyle w:val="MeetsEYFS"/>
              <w:rPr>
                <w:rFonts w:cs="Arial"/>
                <w:b/>
              </w:rPr>
            </w:pPr>
            <w:r w:rsidRPr="005A4A5D">
              <w:rPr>
                <w:rFonts w:cs="Arial"/>
                <w:b/>
              </w:rPr>
              <w:t>This policy was adopted on</w:t>
            </w:r>
          </w:p>
        </w:tc>
        <w:tc>
          <w:tcPr>
            <w:tcW w:w="1844" w:type="pct"/>
            <w:tcBorders>
              <w:top w:val="single" w:sz="4" w:space="0" w:color="auto"/>
            </w:tcBorders>
            <w:vAlign w:val="center"/>
          </w:tcPr>
          <w:p w14:paraId="394D9816" w14:textId="77777777" w:rsidR="008D72E3" w:rsidRPr="005A4A5D" w:rsidRDefault="008D72E3" w:rsidP="00EF2014">
            <w:pPr>
              <w:pStyle w:val="MeetsEYFS"/>
              <w:rPr>
                <w:rFonts w:cs="Arial"/>
                <w:b/>
              </w:rPr>
            </w:pPr>
            <w:r w:rsidRPr="005A4A5D">
              <w:rPr>
                <w:rFonts w:cs="Arial"/>
                <w:b/>
              </w:rPr>
              <w:t>Signed on behalf of the nursery</w:t>
            </w:r>
          </w:p>
        </w:tc>
        <w:tc>
          <w:tcPr>
            <w:tcW w:w="1490" w:type="pct"/>
            <w:tcBorders>
              <w:top w:val="single" w:sz="4" w:space="0" w:color="auto"/>
            </w:tcBorders>
            <w:vAlign w:val="center"/>
          </w:tcPr>
          <w:p w14:paraId="70D04DDE" w14:textId="77777777" w:rsidR="008D72E3" w:rsidRPr="005A4A5D" w:rsidRDefault="008D72E3" w:rsidP="00EF2014">
            <w:pPr>
              <w:pStyle w:val="MeetsEYFS"/>
              <w:rPr>
                <w:rFonts w:cs="Arial"/>
                <w:b/>
              </w:rPr>
            </w:pPr>
            <w:r w:rsidRPr="005A4A5D">
              <w:rPr>
                <w:rFonts w:cs="Arial"/>
                <w:b/>
              </w:rPr>
              <w:t>Date for review</w:t>
            </w:r>
          </w:p>
        </w:tc>
      </w:tr>
      <w:tr w:rsidR="008D72E3" w:rsidRPr="005A4A5D" w14:paraId="789A5C9F" w14:textId="77777777" w:rsidTr="00EF2014">
        <w:trPr>
          <w:cantSplit/>
          <w:jc w:val="center"/>
        </w:trPr>
        <w:tc>
          <w:tcPr>
            <w:tcW w:w="1666" w:type="pct"/>
            <w:vAlign w:val="center"/>
          </w:tcPr>
          <w:p w14:paraId="29095F7A" w14:textId="77777777" w:rsidR="008D72E3" w:rsidRPr="005A4A5D" w:rsidRDefault="008D72E3" w:rsidP="00EF2014">
            <w:pPr>
              <w:pStyle w:val="MeetsEYFS"/>
              <w:rPr>
                <w:rFonts w:cs="Arial"/>
                <w:i/>
              </w:rPr>
            </w:pPr>
            <w:r w:rsidRPr="005A4A5D">
              <w:rPr>
                <w:rFonts w:cs="Arial"/>
                <w:i/>
              </w:rPr>
              <w:t>31/08/2019</w:t>
            </w:r>
          </w:p>
        </w:tc>
        <w:tc>
          <w:tcPr>
            <w:tcW w:w="1844" w:type="pct"/>
          </w:tcPr>
          <w:p w14:paraId="67A09D71" w14:textId="77777777" w:rsidR="008D72E3" w:rsidRPr="005A4A5D" w:rsidRDefault="008D72E3" w:rsidP="00EF2014">
            <w:pPr>
              <w:pStyle w:val="MeetsEYFS"/>
              <w:rPr>
                <w:rFonts w:cs="Arial"/>
                <w:i/>
              </w:rPr>
            </w:pPr>
            <w:r w:rsidRPr="005A4A5D">
              <w:rPr>
                <w:rFonts w:cs="Arial"/>
                <w:i/>
              </w:rPr>
              <w:t>KANEEZ UR REHMAN</w:t>
            </w:r>
          </w:p>
        </w:tc>
        <w:tc>
          <w:tcPr>
            <w:tcW w:w="1490" w:type="pct"/>
          </w:tcPr>
          <w:p w14:paraId="17C4EBE5" w14:textId="77777777" w:rsidR="008D72E3" w:rsidRPr="005A4A5D" w:rsidRDefault="008D72E3" w:rsidP="00EF2014">
            <w:pPr>
              <w:pStyle w:val="MeetsEYFS"/>
              <w:rPr>
                <w:rFonts w:cs="Arial"/>
                <w:i/>
              </w:rPr>
            </w:pPr>
            <w:r w:rsidRPr="005A4A5D">
              <w:rPr>
                <w:rFonts w:cs="Arial"/>
                <w:i/>
              </w:rPr>
              <w:t>31/08/2020</w:t>
            </w:r>
          </w:p>
        </w:tc>
      </w:tr>
    </w:tbl>
    <w:p w14:paraId="0A85EFFB" w14:textId="77777777" w:rsidR="00104706" w:rsidRPr="00DD7ED3" w:rsidRDefault="00104706" w:rsidP="00104706">
      <w:pPr>
        <w:pStyle w:val="H1"/>
        <w:rPr>
          <w:rFonts w:cs="Arial"/>
        </w:rPr>
      </w:pPr>
      <w:bookmarkStart w:id="218" w:name="_Toc15917004"/>
      <w:bookmarkStart w:id="219" w:name="_Toc372294222"/>
      <w:bookmarkStart w:id="220" w:name="_Toc515015222"/>
      <w:bookmarkStart w:id="221" w:name="_Hlk20398280"/>
      <w:bookmarkEnd w:id="216"/>
      <w:bookmarkEnd w:id="217"/>
      <w:r w:rsidRPr="00DD7ED3">
        <w:rPr>
          <w:rFonts w:cs="Arial"/>
        </w:rPr>
        <w:lastRenderedPageBreak/>
        <w:t xml:space="preserve">45. Sun Care </w:t>
      </w:r>
      <w:bookmarkEnd w:id="218"/>
    </w:p>
    <w:p w14:paraId="4F542CF3" w14:textId="77777777" w:rsidR="00104706" w:rsidRPr="00DD7ED3" w:rsidRDefault="00104706" w:rsidP="00104706">
      <w:pPr>
        <w:rPr>
          <w:rFonts w:cs="Arial"/>
        </w:rPr>
      </w:pPr>
    </w:p>
    <w:p w14:paraId="6B4D4C07" w14:textId="77777777" w:rsidR="00104706" w:rsidRPr="00DD7ED3" w:rsidRDefault="00104706" w:rsidP="00104706">
      <w:pPr>
        <w:rPr>
          <w:rFonts w:cs="Arial"/>
        </w:rPr>
      </w:pPr>
      <w:r w:rsidRPr="00DD7ED3">
        <w:rPr>
          <w:rFonts w:cs="Arial"/>
        </w:rPr>
        <w:t xml:space="preserve">At </w:t>
      </w:r>
      <w:r>
        <w:rPr>
          <w:rFonts w:cs="Arial"/>
          <w:b/>
          <w:i/>
        </w:rPr>
        <w:t>Lemon Tree Manchester LTD</w:t>
      </w:r>
      <w:r w:rsidRPr="00DD7ED3">
        <w:rPr>
          <w:rFonts w:cs="Arial"/>
        </w:rPr>
        <w:t xml:space="preserve"> we are committed to ensuring that all children are fully protected from the dangers of too much sun/UV rays. Severe sunburn in childhood can lead to the development of malignant melanoma (the most dangerous type of skin cancer) in later life. </w:t>
      </w:r>
    </w:p>
    <w:p w14:paraId="0F6A9C03" w14:textId="77777777" w:rsidR="00104706" w:rsidRPr="00DD7ED3" w:rsidRDefault="00104706" w:rsidP="00104706">
      <w:pPr>
        <w:rPr>
          <w:rFonts w:cs="Arial"/>
        </w:rPr>
      </w:pPr>
    </w:p>
    <w:p w14:paraId="07EFCF1F" w14:textId="77777777" w:rsidR="00104706" w:rsidRDefault="00104706" w:rsidP="00104706">
      <w:pPr>
        <w:rPr>
          <w:rFonts w:cs="Arial"/>
        </w:rPr>
      </w:pPr>
      <w:r w:rsidRPr="00DD7ED3">
        <w:rPr>
          <w:rFonts w:cs="Arial"/>
        </w:rPr>
        <w:t>We follow guidance from the weather and UV level reports and use the following procedures to keep children safe and healthy in the sun:</w:t>
      </w:r>
    </w:p>
    <w:p w14:paraId="15E99C4D" w14:textId="77777777" w:rsidR="00104706" w:rsidRPr="00DD7ED3" w:rsidRDefault="00104706" w:rsidP="00104706">
      <w:pPr>
        <w:rPr>
          <w:rFonts w:cs="Arial"/>
        </w:rPr>
      </w:pPr>
    </w:p>
    <w:p w14:paraId="3E1DE6C0" w14:textId="77777777" w:rsidR="00104706" w:rsidRPr="00DD7ED3" w:rsidRDefault="00104706" w:rsidP="00104706">
      <w:pPr>
        <w:numPr>
          <w:ilvl w:val="0"/>
          <w:numId w:val="11"/>
        </w:numPr>
        <w:rPr>
          <w:rFonts w:cs="Arial"/>
        </w:rPr>
      </w:pPr>
      <w:r w:rsidRPr="00DD7ED3">
        <w:rPr>
          <w:rFonts w:cs="Arial"/>
        </w:rPr>
        <w:t xml:space="preserve">Key persons will work with the parents of their key children to decide and agree on suitable precautions to protect children from burning, including those with more sensitive skin types and those that may be more tolerant to the sunshine, e.g. black and/or Asian colouring </w:t>
      </w:r>
    </w:p>
    <w:p w14:paraId="1C2A371C" w14:textId="77777777" w:rsidR="00104706" w:rsidRPr="00DD7ED3" w:rsidRDefault="00104706" w:rsidP="00104706">
      <w:pPr>
        <w:numPr>
          <w:ilvl w:val="0"/>
          <w:numId w:val="11"/>
        </w:numPr>
        <w:rPr>
          <w:rFonts w:cs="Arial"/>
        </w:rPr>
      </w:pPr>
      <w:r w:rsidRPr="00DD7ED3">
        <w:rPr>
          <w:rFonts w:cs="Arial"/>
        </w:rPr>
        <w:t>Children must have a clearly labelled sun hat which will be worn at all times whilst outside in sunny weather. This hat will preferably be of legionnaires design (i.e. with an extended back and side to shield children’s neck and ears from the sun) to provide additional protection</w:t>
      </w:r>
    </w:p>
    <w:p w14:paraId="1A90DB1B" w14:textId="77777777" w:rsidR="00104706" w:rsidRPr="00DD7ED3" w:rsidRDefault="00104706" w:rsidP="00104706">
      <w:pPr>
        <w:numPr>
          <w:ilvl w:val="0"/>
          <w:numId w:val="11"/>
        </w:numPr>
        <w:rPr>
          <w:rFonts w:cs="Arial"/>
        </w:rPr>
      </w:pPr>
      <w:r w:rsidRPr="00DD7ED3">
        <w:rPr>
          <w:rFonts w:cs="Arial"/>
        </w:rPr>
        <w:t>Children must have their own labelled high factor sun cream with prior written consent for staff to apply. This enables children to have sun cream suitable for their own individual needs. Staff must be aware of the expiry date and discard sunscreen after this date</w:t>
      </w:r>
    </w:p>
    <w:p w14:paraId="42325B8C" w14:textId="77777777" w:rsidR="00104706" w:rsidRPr="00DD7ED3" w:rsidRDefault="00104706" w:rsidP="00104706">
      <w:pPr>
        <w:numPr>
          <w:ilvl w:val="0"/>
          <w:numId w:val="11"/>
        </w:numPr>
        <w:rPr>
          <w:rFonts w:cs="Arial"/>
        </w:rPr>
      </w:pPr>
      <w:r w:rsidRPr="00DD7ED3">
        <w:rPr>
          <w:rFonts w:cs="Arial"/>
        </w:rPr>
        <w:t xml:space="preserve">Parents are requested to supply light-weight cotton clothing for their children suitable for the sun, with long sleeves and long legs </w:t>
      </w:r>
    </w:p>
    <w:p w14:paraId="20EEE14E" w14:textId="77777777" w:rsidR="00104706" w:rsidRPr="00DD7ED3" w:rsidRDefault="00104706" w:rsidP="00104706">
      <w:pPr>
        <w:numPr>
          <w:ilvl w:val="0"/>
          <w:numId w:val="11"/>
        </w:numPr>
        <w:rPr>
          <w:rFonts w:cs="Arial"/>
        </w:rPr>
      </w:pPr>
      <w:r w:rsidRPr="00DD7ED3">
        <w:rPr>
          <w:rFonts w:cs="Arial"/>
        </w:rPr>
        <w:t>Children’s safety and welfare in hot weather is the nursery’s prime objective so staff will work closely with parents to ensure all appropriate cream and clothing is provided</w:t>
      </w:r>
    </w:p>
    <w:p w14:paraId="07461FD7" w14:textId="77777777" w:rsidR="00104706" w:rsidRPr="00DD7ED3" w:rsidRDefault="00104706" w:rsidP="00104706">
      <w:pPr>
        <w:numPr>
          <w:ilvl w:val="0"/>
          <w:numId w:val="11"/>
        </w:numPr>
        <w:rPr>
          <w:rFonts w:cs="Arial"/>
        </w:rPr>
      </w:pPr>
      <w:r w:rsidRPr="00DD7ED3">
        <w:rPr>
          <w:rFonts w:cs="Arial"/>
        </w:rPr>
        <w:t xml:space="preserve">Staff will make day-to-day decisions about the length of time spent outside depending on the strength of the sun; children will not be allowed in the </w:t>
      </w:r>
      <w:r w:rsidRPr="00DD7ED3">
        <w:rPr>
          <w:rFonts w:cs="Arial"/>
          <w:u w:val="single"/>
        </w:rPr>
        <w:t>direct sunlight</w:t>
      </w:r>
      <w:r w:rsidRPr="00DD7ED3">
        <w:rPr>
          <w:rFonts w:cs="Arial"/>
        </w:rPr>
        <w:t xml:space="preserve"> between 11.00am – 3.00pm on hot days</w:t>
      </w:r>
    </w:p>
    <w:p w14:paraId="28403EEB" w14:textId="77777777" w:rsidR="00104706" w:rsidRPr="00DD7ED3" w:rsidRDefault="00104706" w:rsidP="00104706">
      <w:pPr>
        <w:numPr>
          <w:ilvl w:val="0"/>
          <w:numId w:val="11"/>
        </w:numPr>
        <w:rPr>
          <w:rFonts w:cs="Arial"/>
        </w:rPr>
      </w:pPr>
      <w:r w:rsidRPr="00DD7ED3">
        <w:rPr>
          <w:rFonts w:cs="Arial"/>
        </w:rPr>
        <w:t>Children will always have sun cream applied before going outside in the hot weather and at frequent intervals during the day</w:t>
      </w:r>
    </w:p>
    <w:p w14:paraId="43BA7F9C" w14:textId="77777777" w:rsidR="00104706" w:rsidRPr="00DD7ED3" w:rsidRDefault="00104706" w:rsidP="00104706">
      <w:pPr>
        <w:numPr>
          <w:ilvl w:val="0"/>
          <w:numId w:val="11"/>
        </w:numPr>
        <w:rPr>
          <w:rFonts w:cs="Arial"/>
        </w:rPr>
      </w:pPr>
      <w:r w:rsidRPr="00DD7ED3">
        <w:rPr>
          <w:rFonts w:cs="Arial"/>
        </w:rPr>
        <w:t xml:space="preserve">Children are encouraged to drink cooled water more frequently throughout sunny or warm days and this will be accessible both indoors and out </w:t>
      </w:r>
    </w:p>
    <w:p w14:paraId="64BE4D06" w14:textId="77777777" w:rsidR="00104706" w:rsidRPr="00DD7ED3" w:rsidRDefault="00104706" w:rsidP="00104706">
      <w:pPr>
        <w:numPr>
          <w:ilvl w:val="0"/>
          <w:numId w:val="11"/>
        </w:numPr>
        <w:rPr>
          <w:rFonts w:cs="Arial"/>
        </w:rPr>
      </w:pPr>
      <w:r w:rsidRPr="00DD7ED3">
        <w:rPr>
          <w:rFonts w:cs="Arial"/>
        </w:rPr>
        <w:t xml:space="preserve">Children are made aware of the need for sun hats, sun cream and the need to drink more fluids during their time in the sun </w:t>
      </w:r>
    </w:p>
    <w:p w14:paraId="739DD8B6" w14:textId="77777777" w:rsidR="00104706" w:rsidRPr="00DD7ED3" w:rsidRDefault="00104706" w:rsidP="00104706">
      <w:pPr>
        <w:numPr>
          <w:ilvl w:val="0"/>
          <w:numId w:val="11"/>
        </w:numPr>
        <w:rPr>
          <w:rFonts w:cs="Arial"/>
        </w:rPr>
      </w:pPr>
      <w:r w:rsidRPr="00DD7ED3">
        <w:rPr>
          <w:rFonts w:cs="Arial"/>
        </w:rPr>
        <w:t>Shade will be provided to ensure children are able to still go out in hot weather, cool down or escape the sun should they wish or need to.</w:t>
      </w:r>
    </w:p>
    <w:p w14:paraId="098FAFC9" w14:textId="77777777" w:rsidR="00104706" w:rsidRPr="00DD7ED3" w:rsidRDefault="00104706" w:rsidP="00104706">
      <w:pPr>
        <w:rPr>
          <w:rFonts w:cs="Arial"/>
        </w:rPr>
      </w:pPr>
    </w:p>
    <w:p w14:paraId="68577A9F" w14:textId="77777777" w:rsidR="00104706" w:rsidRPr="00DD7ED3" w:rsidRDefault="00104706" w:rsidP="00104706">
      <w:pPr>
        <w:rPr>
          <w:rFonts w:cs="Arial"/>
          <w:b/>
        </w:rPr>
      </w:pPr>
      <w:r w:rsidRPr="00DD7ED3">
        <w:rPr>
          <w:rFonts w:cs="Arial"/>
          <w:b/>
        </w:rPr>
        <w:t>Vitamin D</w:t>
      </w:r>
    </w:p>
    <w:p w14:paraId="7F082656" w14:textId="77777777" w:rsidR="00104706" w:rsidRPr="00DD7ED3" w:rsidRDefault="00104706" w:rsidP="00104706">
      <w:pPr>
        <w:rPr>
          <w:rFonts w:cs="Arial"/>
        </w:rPr>
      </w:pPr>
      <w:r w:rsidRPr="00DD7ED3">
        <w:rPr>
          <w:rFonts w:cs="Arial"/>
        </w:rPr>
        <w:t>Sunlight is important for the body to receive vitamin D. We need vitamin D to help the body absorb calcium and phosphate from our diet. These minerals are important for healthy bones, teeth and muscles.</w:t>
      </w:r>
    </w:p>
    <w:p w14:paraId="76B3A5C1" w14:textId="77777777" w:rsidR="00104706" w:rsidRPr="00DD7ED3" w:rsidRDefault="00104706" w:rsidP="00104706">
      <w:pPr>
        <w:rPr>
          <w:rFonts w:cs="Arial"/>
        </w:rPr>
      </w:pPr>
    </w:p>
    <w:p w14:paraId="64EAC855" w14:textId="77777777" w:rsidR="00104706" w:rsidRPr="00DD7ED3" w:rsidRDefault="00104706" w:rsidP="00104706">
      <w:pPr>
        <w:rPr>
          <w:rFonts w:cs="Arial"/>
        </w:rPr>
      </w:pPr>
      <w:r w:rsidRPr="00DD7ED3">
        <w:rPr>
          <w:rFonts w:cs="Arial"/>
        </w:rPr>
        <w:t xml:space="preserve">Our body creates vitamin D from direct sunlight on our skin when we are outdoors. Most people can make enough vitamin D from being out in the sun daily for short periods with their hands or other body parts uncovered. Sun cream will stop the ultraviolet B (UVB) rays from reaching your skin, so part of your body should be uncovered and not have sun cream on. At nursery we find the right balance to </w:t>
      </w:r>
      <w:r w:rsidRPr="00DD7ED3">
        <w:rPr>
          <w:rFonts w:cs="Arial"/>
        </w:rPr>
        <w:lastRenderedPageBreak/>
        <w:t xml:space="preserve">protecting children from sunburn as well as allowing the skin to access the sun for the vitamin D benefits, e.g. hands will be left without sun cream but children will be fully monitored to ensure no hands are burnt. </w:t>
      </w:r>
    </w:p>
    <w:p w14:paraId="1E146263" w14:textId="77777777" w:rsidR="00104706" w:rsidRPr="00DD7ED3" w:rsidRDefault="00104706" w:rsidP="00104706">
      <w:pPr>
        <w:rPr>
          <w:rFonts w:cs="Arial"/>
        </w:rPr>
      </w:pPr>
      <w:r w:rsidRPr="00DD7ED3">
        <w:rPr>
          <w:rFonts w:cs="Arial"/>
        </w:rPr>
        <w:t xml:space="preserve">The benefits will be discussed with parents and their wishes will be followed with regard to the amount of sun cream applied. </w:t>
      </w:r>
    </w:p>
    <w:p w14:paraId="0F0F2CF6" w14:textId="77777777" w:rsidR="00104706" w:rsidRPr="00DD7ED3" w:rsidRDefault="00104706" w:rsidP="00104706">
      <w:pPr>
        <w:rPr>
          <w:rFonts w:cs="Arial"/>
        </w:rPr>
      </w:pPr>
    </w:p>
    <w:p w14:paraId="543C874C" w14:textId="77777777" w:rsidR="00104706" w:rsidRPr="00DD7ED3" w:rsidRDefault="00104706" w:rsidP="00104706">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04706" w:rsidRPr="00DD7ED3" w14:paraId="1EEFF1BD" w14:textId="77777777" w:rsidTr="00EF2014">
        <w:trPr>
          <w:cantSplit/>
          <w:jc w:val="center"/>
        </w:trPr>
        <w:tc>
          <w:tcPr>
            <w:tcW w:w="1666" w:type="pct"/>
            <w:tcBorders>
              <w:top w:val="single" w:sz="4" w:space="0" w:color="auto"/>
            </w:tcBorders>
            <w:vAlign w:val="center"/>
          </w:tcPr>
          <w:p w14:paraId="311F55B6" w14:textId="77777777" w:rsidR="00104706" w:rsidRPr="00DD7ED3" w:rsidRDefault="00104706" w:rsidP="00EF2014">
            <w:pPr>
              <w:pStyle w:val="MeetsEYFS"/>
              <w:rPr>
                <w:rFonts w:cs="Arial"/>
                <w:b/>
              </w:rPr>
            </w:pPr>
            <w:r w:rsidRPr="00DD7ED3">
              <w:rPr>
                <w:rFonts w:cs="Arial"/>
                <w:b/>
              </w:rPr>
              <w:t>This policy was adopted on</w:t>
            </w:r>
          </w:p>
        </w:tc>
        <w:tc>
          <w:tcPr>
            <w:tcW w:w="1844" w:type="pct"/>
            <w:tcBorders>
              <w:top w:val="single" w:sz="4" w:space="0" w:color="auto"/>
            </w:tcBorders>
            <w:vAlign w:val="center"/>
          </w:tcPr>
          <w:p w14:paraId="1A27FE90" w14:textId="77777777" w:rsidR="00104706" w:rsidRPr="00DD7ED3" w:rsidRDefault="00104706" w:rsidP="00EF2014">
            <w:pPr>
              <w:pStyle w:val="MeetsEYFS"/>
              <w:rPr>
                <w:rFonts w:cs="Arial"/>
                <w:b/>
              </w:rPr>
            </w:pPr>
            <w:r w:rsidRPr="00DD7ED3">
              <w:rPr>
                <w:rFonts w:cs="Arial"/>
                <w:b/>
              </w:rPr>
              <w:t>Signed on behalf of the nursery</w:t>
            </w:r>
          </w:p>
        </w:tc>
        <w:tc>
          <w:tcPr>
            <w:tcW w:w="1490" w:type="pct"/>
            <w:tcBorders>
              <w:top w:val="single" w:sz="4" w:space="0" w:color="auto"/>
            </w:tcBorders>
            <w:vAlign w:val="center"/>
          </w:tcPr>
          <w:p w14:paraId="0B5D8CD1" w14:textId="77777777" w:rsidR="00104706" w:rsidRPr="00DD7ED3" w:rsidRDefault="00104706" w:rsidP="00EF2014">
            <w:pPr>
              <w:pStyle w:val="MeetsEYFS"/>
              <w:rPr>
                <w:rFonts w:cs="Arial"/>
                <w:b/>
              </w:rPr>
            </w:pPr>
            <w:r w:rsidRPr="00DD7ED3">
              <w:rPr>
                <w:rFonts w:cs="Arial"/>
                <w:b/>
              </w:rPr>
              <w:t>Date for review</w:t>
            </w:r>
          </w:p>
        </w:tc>
      </w:tr>
      <w:tr w:rsidR="00104706" w:rsidRPr="00DD7ED3" w14:paraId="13360B1A" w14:textId="77777777" w:rsidTr="00EF2014">
        <w:trPr>
          <w:cantSplit/>
          <w:jc w:val="center"/>
        </w:trPr>
        <w:tc>
          <w:tcPr>
            <w:tcW w:w="1666" w:type="pct"/>
            <w:vAlign w:val="center"/>
          </w:tcPr>
          <w:p w14:paraId="7619A1E5" w14:textId="77777777" w:rsidR="00104706" w:rsidRPr="00DD7ED3" w:rsidRDefault="00104706" w:rsidP="00EF2014">
            <w:pPr>
              <w:pStyle w:val="MeetsEYFS"/>
              <w:rPr>
                <w:rFonts w:cs="Arial"/>
                <w:i/>
              </w:rPr>
            </w:pPr>
            <w:r>
              <w:rPr>
                <w:rFonts w:cs="Arial"/>
                <w:i/>
              </w:rPr>
              <w:t>31/08/2019</w:t>
            </w:r>
          </w:p>
        </w:tc>
        <w:tc>
          <w:tcPr>
            <w:tcW w:w="1844" w:type="pct"/>
          </w:tcPr>
          <w:p w14:paraId="5064BDE9" w14:textId="77777777" w:rsidR="00104706" w:rsidRPr="00DD7ED3" w:rsidRDefault="00104706" w:rsidP="00EF2014">
            <w:pPr>
              <w:pStyle w:val="MeetsEYFS"/>
              <w:rPr>
                <w:rFonts w:cs="Arial"/>
                <w:i/>
              </w:rPr>
            </w:pPr>
            <w:r>
              <w:rPr>
                <w:rFonts w:cs="Arial"/>
                <w:i/>
              </w:rPr>
              <w:t>KANEEZ UR REHMAN</w:t>
            </w:r>
          </w:p>
        </w:tc>
        <w:tc>
          <w:tcPr>
            <w:tcW w:w="1490" w:type="pct"/>
          </w:tcPr>
          <w:p w14:paraId="43D666E4" w14:textId="77777777" w:rsidR="00104706" w:rsidRPr="00DD7ED3" w:rsidRDefault="00104706" w:rsidP="00EF2014">
            <w:pPr>
              <w:pStyle w:val="MeetsEYFS"/>
              <w:rPr>
                <w:rFonts w:cs="Arial"/>
                <w:i/>
              </w:rPr>
            </w:pPr>
            <w:r>
              <w:rPr>
                <w:rFonts w:cs="Arial"/>
                <w:i/>
              </w:rPr>
              <w:t>31/08/2020</w:t>
            </w:r>
          </w:p>
        </w:tc>
      </w:tr>
    </w:tbl>
    <w:p w14:paraId="1B54A8DB" w14:textId="77777777" w:rsidR="00104706" w:rsidRPr="00DD7ED3" w:rsidRDefault="00104706" w:rsidP="00104706">
      <w:pPr>
        <w:rPr>
          <w:rFonts w:cs="Arial"/>
        </w:rPr>
      </w:pPr>
    </w:p>
    <w:p w14:paraId="62704098" w14:textId="77777777" w:rsidR="00155C3A" w:rsidRPr="006948FA" w:rsidRDefault="00155C3A" w:rsidP="00155C3A">
      <w:pPr>
        <w:pStyle w:val="H1"/>
        <w:rPr>
          <w:rFonts w:cs="Arial"/>
        </w:rPr>
      </w:pPr>
      <w:bookmarkStart w:id="222" w:name="_Toc15917044"/>
      <w:bookmarkStart w:id="223" w:name="_Toc515015223"/>
      <w:bookmarkStart w:id="224" w:name="_Toc372294223"/>
      <w:bookmarkEnd w:id="219"/>
      <w:bookmarkEnd w:id="220"/>
      <w:bookmarkEnd w:id="221"/>
      <w:r w:rsidRPr="006948FA">
        <w:rPr>
          <w:rFonts w:cs="Arial"/>
        </w:rPr>
        <w:lastRenderedPageBreak/>
        <w:t>46. Early Learning Opportunities Statement</w:t>
      </w:r>
      <w:bookmarkEnd w:id="222"/>
    </w:p>
    <w:p w14:paraId="076AEF73" w14:textId="77777777" w:rsidR="00155C3A" w:rsidRPr="006948FA" w:rsidRDefault="00155C3A" w:rsidP="00155C3A">
      <w:pPr>
        <w:pStyle w:val="deleteasappropriate"/>
        <w:rPr>
          <w:rFonts w:cs="Arial"/>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55C3A" w:rsidRPr="006948FA" w14:paraId="7AE7BFA8" w14:textId="77777777" w:rsidTr="00EF2014">
        <w:trPr>
          <w:cantSplit/>
          <w:trHeight w:val="209"/>
          <w:jc w:val="center"/>
        </w:trPr>
        <w:tc>
          <w:tcPr>
            <w:tcW w:w="3082" w:type="dxa"/>
            <w:vAlign w:val="center"/>
          </w:tcPr>
          <w:p w14:paraId="2C70B54B" w14:textId="77777777" w:rsidR="00155C3A" w:rsidRPr="006948FA" w:rsidRDefault="00155C3A" w:rsidP="00EF2014">
            <w:pPr>
              <w:pStyle w:val="MeetsEYFS"/>
              <w:jc w:val="center"/>
              <w:rPr>
                <w:rFonts w:cs="Arial"/>
              </w:rPr>
            </w:pPr>
            <w:r w:rsidRPr="006948FA">
              <w:rPr>
                <w:rFonts w:cs="Arial"/>
              </w:rPr>
              <w:t>EYFS: 1.1 – 1.12, 2.1-2.6</w:t>
            </w:r>
          </w:p>
        </w:tc>
      </w:tr>
    </w:tbl>
    <w:p w14:paraId="27B07FD3" w14:textId="77777777" w:rsidR="00155C3A" w:rsidRPr="006948FA" w:rsidRDefault="00155C3A" w:rsidP="00155C3A">
      <w:pPr>
        <w:rPr>
          <w:rFonts w:cs="Arial"/>
        </w:rPr>
      </w:pPr>
    </w:p>
    <w:p w14:paraId="39249BCB" w14:textId="77777777" w:rsidR="00155C3A" w:rsidRPr="006948FA" w:rsidRDefault="00155C3A" w:rsidP="00155C3A">
      <w:pPr>
        <w:rPr>
          <w:rFonts w:cs="Arial"/>
        </w:rPr>
      </w:pPr>
      <w:r w:rsidRPr="006948FA">
        <w:rPr>
          <w:rFonts w:cs="Arial"/>
        </w:rPr>
        <w:t xml:space="preserve">At </w:t>
      </w:r>
      <w:r w:rsidRPr="006948FA">
        <w:rPr>
          <w:rFonts w:cs="Arial"/>
          <w:b/>
          <w:i/>
        </w:rPr>
        <w:t>Lemon Tree Manchester LTD</w:t>
      </w:r>
      <w:r w:rsidRPr="006948FA">
        <w:rPr>
          <w:rFonts w:cs="Arial"/>
        </w:rPr>
        <w:t xml:space="preserve"> we recognise that children learn in different ways and at different rates and plan for this accordingly. Our aim is to support all children attending the nursery to attain their maximum potential within their individual capabilities.  </w:t>
      </w:r>
    </w:p>
    <w:p w14:paraId="4C7981ED" w14:textId="77777777" w:rsidR="00155C3A" w:rsidRPr="006948FA" w:rsidRDefault="00155C3A" w:rsidP="00155C3A">
      <w:pPr>
        <w:rPr>
          <w:rFonts w:cs="Arial"/>
        </w:rPr>
      </w:pPr>
    </w:p>
    <w:p w14:paraId="6C7A505D" w14:textId="77777777" w:rsidR="00155C3A" w:rsidRPr="006948FA" w:rsidRDefault="00155C3A" w:rsidP="00155C3A">
      <w:pPr>
        <w:rPr>
          <w:rFonts w:cs="Arial"/>
        </w:rPr>
      </w:pPr>
      <w:r w:rsidRPr="006948FA">
        <w:rPr>
          <w:rFonts w:cs="Arial"/>
        </w:rP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14:paraId="2B69F5E0" w14:textId="77777777" w:rsidR="00155C3A" w:rsidRPr="006948FA" w:rsidRDefault="00155C3A" w:rsidP="00155C3A">
      <w:pPr>
        <w:rPr>
          <w:rFonts w:cs="Arial"/>
        </w:rPr>
      </w:pPr>
    </w:p>
    <w:p w14:paraId="1B0A500B" w14:textId="77777777" w:rsidR="00155C3A" w:rsidRPr="006948FA" w:rsidRDefault="00155C3A" w:rsidP="00155C3A">
      <w:pPr>
        <w:rPr>
          <w:rFonts w:cs="Arial"/>
        </w:rPr>
      </w:pPr>
      <w:r w:rsidRPr="006948FA">
        <w:rPr>
          <w:rFonts w:cs="Arial"/>
        </w:rPr>
        <w:t>We maintain a personalised record of every child's development, showing their abilities, progress, interests and areas needing further staff or parental assistance.</w:t>
      </w:r>
    </w:p>
    <w:p w14:paraId="75AD7C47" w14:textId="77777777" w:rsidR="00155C3A" w:rsidRPr="006948FA" w:rsidRDefault="00155C3A" w:rsidP="00155C3A">
      <w:pPr>
        <w:rPr>
          <w:rFonts w:cs="Arial"/>
        </w:rPr>
      </w:pPr>
    </w:p>
    <w:p w14:paraId="1B85982C" w14:textId="77777777" w:rsidR="00155C3A" w:rsidRPr="006948FA" w:rsidRDefault="00155C3A" w:rsidP="00155C3A">
      <w:pPr>
        <w:rPr>
          <w:rFonts w:cs="Arial"/>
        </w:rPr>
      </w:pPr>
      <w:r w:rsidRPr="006948FA">
        <w:rPr>
          <w:rFonts w:cs="Arial"/>
        </w:rPr>
        <w:t>For children whose home language is not English, we will take reasonable steps to:</w:t>
      </w:r>
    </w:p>
    <w:p w14:paraId="6F2B8482" w14:textId="77777777" w:rsidR="00155C3A" w:rsidRPr="006948FA" w:rsidRDefault="00155C3A" w:rsidP="00155C3A">
      <w:pPr>
        <w:rPr>
          <w:rFonts w:cs="Arial"/>
        </w:rPr>
      </w:pPr>
    </w:p>
    <w:p w14:paraId="738755BA" w14:textId="77777777" w:rsidR="00155C3A" w:rsidRPr="006948FA" w:rsidRDefault="00155C3A" w:rsidP="008565E2">
      <w:pPr>
        <w:pStyle w:val="ListParagraph"/>
        <w:numPr>
          <w:ilvl w:val="0"/>
          <w:numId w:val="137"/>
        </w:numPr>
        <w:rPr>
          <w:rFonts w:cs="Arial"/>
        </w:rPr>
      </w:pPr>
      <w:r w:rsidRPr="006948FA">
        <w:rPr>
          <w:rFonts w:cs="Arial"/>
        </w:rPr>
        <w:t>Provide opportunities for children to develop and use their home language in play and learning and support their language development at home; and</w:t>
      </w:r>
    </w:p>
    <w:p w14:paraId="29F0ACFE" w14:textId="77777777" w:rsidR="00155C3A" w:rsidRPr="006948FA" w:rsidRDefault="00155C3A" w:rsidP="008565E2">
      <w:pPr>
        <w:pStyle w:val="ListParagraph"/>
        <w:numPr>
          <w:ilvl w:val="0"/>
          <w:numId w:val="137"/>
        </w:numPr>
        <w:rPr>
          <w:rFonts w:cs="Arial"/>
        </w:rPr>
      </w:pPr>
      <w:r w:rsidRPr="006948FA">
        <w:rPr>
          <w:rFonts w:cs="Arial"/>
        </w:rPr>
        <w:t>Ensure that children have sufficient opportunities to learn and reach a good standard in English language during the EYFS, ensuring that children are ready to benefit from the opportunities available to them when they begin year.</w:t>
      </w:r>
    </w:p>
    <w:p w14:paraId="11295FD2" w14:textId="77777777" w:rsidR="00155C3A" w:rsidRPr="006948FA" w:rsidRDefault="00155C3A" w:rsidP="00155C3A">
      <w:pPr>
        <w:pStyle w:val="ListParagraph"/>
        <w:ind w:left="0"/>
        <w:rPr>
          <w:rFonts w:cs="Arial"/>
        </w:rPr>
      </w:pPr>
    </w:p>
    <w:p w14:paraId="7B4DC311" w14:textId="77777777" w:rsidR="00155C3A" w:rsidRPr="006948FA" w:rsidRDefault="00155C3A" w:rsidP="00155C3A">
      <w:pPr>
        <w:pStyle w:val="ListParagraph"/>
        <w:ind w:left="0"/>
        <w:rPr>
          <w:rFonts w:cs="Arial"/>
        </w:rPr>
      </w:pPr>
      <w:r w:rsidRPr="006948FA">
        <w:rPr>
          <w:rFonts w:cs="Arial"/>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14:paraId="714163D3" w14:textId="77777777" w:rsidR="00155C3A" w:rsidRPr="006948FA" w:rsidRDefault="00155C3A" w:rsidP="00155C3A">
      <w:pPr>
        <w:rPr>
          <w:rFonts w:cs="Arial"/>
        </w:rPr>
      </w:pPr>
    </w:p>
    <w:p w14:paraId="749F9135" w14:textId="77777777" w:rsidR="00155C3A" w:rsidRPr="006948FA" w:rsidRDefault="00155C3A" w:rsidP="00155C3A">
      <w:pPr>
        <w:rPr>
          <w:rFonts w:cs="Arial"/>
        </w:rPr>
      </w:pPr>
      <w:r w:rsidRPr="006948FA">
        <w:rPr>
          <w:rFonts w:cs="Arial"/>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14:paraId="28928C53" w14:textId="77777777" w:rsidR="00155C3A" w:rsidRPr="006948FA" w:rsidRDefault="00155C3A" w:rsidP="00155C3A">
      <w:pPr>
        <w:rPr>
          <w:rFonts w:cs="Arial"/>
        </w:rPr>
      </w:pPr>
    </w:p>
    <w:p w14:paraId="191E1F8D" w14:textId="77777777" w:rsidR="00155C3A" w:rsidRPr="006948FA" w:rsidRDefault="00155C3A" w:rsidP="00155C3A">
      <w:pPr>
        <w:rPr>
          <w:rFonts w:cs="Arial"/>
        </w:rPr>
      </w:pPr>
      <w:r w:rsidRPr="006948FA">
        <w:rPr>
          <w:rFonts w:cs="Arial"/>
        </w:rPr>
        <w:t>Direct observation is supplemented by a range of other evidence to evaluate the impact that practitioners have on the progress children make in their learning including:</w:t>
      </w:r>
    </w:p>
    <w:p w14:paraId="33AD1E12" w14:textId="77777777" w:rsidR="00155C3A" w:rsidRPr="006948FA" w:rsidRDefault="00155C3A" w:rsidP="00155C3A">
      <w:pPr>
        <w:rPr>
          <w:rFonts w:cs="Arial"/>
        </w:rPr>
      </w:pPr>
    </w:p>
    <w:p w14:paraId="136754B6" w14:textId="77777777" w:rsidR="00155C3A" w:rsidRPr="006948FA" w:rsidRDefault="00155C3A" w:rsidP="00155C3A">
      <w:pPr>
        <w:pStyle w:val="Bulletsspaced"/>
        <w:rPr>
          <w:rFonts w:ascii="Arial" w:hAnsi="Arial" w:cs="Arial"/>
          <w:color w:val="auto"/>
          <w:lang w:eastAsia="en-GB"/>
        </w:rPr>
      </w:pPr>
      <w:r w:rsidRPr="006948FA">
        <w:rPr>
          <w:rFonts w:ascii="Arial" w:hAnsi="Arial" w:cs="Arial"/>
          <w:color w:val="auto"/>
          <w:lang w:eastAsia="en-GB"/>
        </w:rPr>
        <w:t>evidence of assessment that includes the progress of different groups of children:</w:t>
      </w:r>
    </w:p>
    <w:p w14:paraId="7E29781F" w14:textId="77777777" w:rsidR="00155C3A" w:rsidRPr="006948FA" w:rsidRDefault="00155C3A" w:rsidP="008565E2">
      <w:pPr>
        <w:pStyle w:val="Bulletsdashes"/>
        <w:numPr>
          <w:ilvl w:val="0"/>
          <w:numId w:val="155"/>
        </w:numPr>
        <w:rPr>
          <w:rFonts w:ascii="Arial" w:hAnsi="Arial" w:cs="Arial"/>
          <w:color w:val="auto"/>
          <w:lang w:eastAsia="en-GB"/>
        </w:rPr>
      </w:pPr>
      <w:r w:rsidRPr="006948FA">
        <w:rPr>
          <w:rFonts w:ascii="Arial" w:hAnsi="Arial" w:cs="Arial"/>
          <w:color w:val="auto"/>
          <w:lang w:eastAsia="en-GB"/>
        </w:rPr>
        <w:t>assessment on entry (starting point), including parental contributions</w:t>
      </w:r>
    </w:p>
    <w:p w14:paraId="17F22B56" w14:textId="77777777" w:rsidR="00155C3A" w:rsidRPr="006948FA" w:rsidRDefault="00155C3A" w:rsidP="008565E2">
      <w:pPr>
        <w:pStyle w:val="Bulletsdashes"/>
        <w:numPr>
          <w:ilvl w:val="0"/>
          <w:numId w:val="155"/>
        </w:numPr>
        <w:rPr>
          <w:rFonts w:ascii="Arial" w:hAnsi="Arial" w:cs="Arial"/>
          <w:color w:val="auto"/>
          <w:lang w:eastAsia="en-GB"/>
        </w:rPr>
      </w:pPr>
      <w:r w:rsidRPr="006948FA">
        <w:rPr>
          <w:rFonts w:ascii="Arial" w:hAnsi="Arial" w:cs="Arial"/>
          <w:color w:val="auto"/>
          <w:lang w:eastAsia="en-GB"/>
        </w:rPr>
        <w:t xml:space="preserve">two-year-old progress checks (where applicable) </w:t>
      </w:r>
    </w:p>
    <w:p w14:paraId="40752F46" w14:textId="77777777" w:rsidR="00155C3A" w:rsidRPr="006948FA" w:rsidRDefault="00155C3A" w:rsidP="008565E2">
      <w:pPr>
        <w:pStyle w:val="Bulletsdashes"/>
        <w:numPr>
          <w:ilvl w:val="0"/>
          <w:numId w:val="155"/>
        </w:numPr>
        <w:rPr>
          <w:rFonts w:ascii="Arial" w:hAnsi="Arial" w:cs="Arial"/>
          <w:color w:val="auto"/>
          <w:lang w:eastAsia="en-GB"/>
        </w:rPr>
      </w:pPr>
      <w:r w:rsidRPr="006948FA">
        <w:rPr>
          <w:rFonts w:ascii="Arial" w:hAnsi="Arial" w:cs="Arial"/>
          <w:color w:val="auto"/>
          <w:lang w:eastAsia="en-GB"/>
        </w:rPr>
        <w:lastRenderedPageBreak/>
        <w:t xml:space="preserve">on-going (formative) assessments, including any parental contributions </w:t>
      </w:r>
    </w:p>
    <w:p w14:paraId="6AA370A3" w14:textId="77777777" w:rsidR="00155C3A" w:rsidRPr="006948FA" w:rsidRDefault="00155C3A" w:rsidP="008565E2">
      <w:pPr>
        <w:pStyle w:val="Bulletsdashes"/>
        <w:numPr>
          <w:ilvl w:val="0"/>
          <w:numId w:val="155"/>
        </w:numPr>
        <w:rPr>
          <w:rFonts w:ascii="Arial" w:hAnsi="Arial" w:cs="Arial"/>
          <w:color w:val="auto"/>
          <w:lang w:eastAsia="en-GB"/>
        </w:rPr>
      </w:pPr>
      <w:r w:rsidRPr="006948FA">
        <w:rPr>
          <w:rFonts w:ascii="Arial" w:hAnsi="Arial" w:cs="Arial"/>
          <w:color w:val="auto"/>
          <w:lang w:eastAsia="en-GB"/>
        </w:rPr>
        <w:t>the Early Years Foundation Stage Profile (where applicable) or any other summative assessment when children leave.</w:t>
      </w:r>
    </w:p>
    <w:p w14:paraId="1B24FFC0" w14:textId="77777777" w:rsidR="00155C3A" w:rsidRPr="006948FA" w:rsidRDefault="00155C3A" w:rsidP="00155C3A">
      <w:pPr>
        <w:rPr>
          <w:rFonts w:cs="Arial"/>
        </w:rPr>
      </w:pPr>
    </w:p>
    <w:p w14:paraId="757416C1" w14:textId="77777777" w:rsidR="00155C3A" w:rsidRPr="006948FA" w:rsidRDefault="00155C3A" w:rsidP="00155C3A">
      <w:pPr>
        <w:rPr>
          <w:rFonts w:cs="Arial"/>
        </w:rPr>
      </w:pPr>
      <w:r w:rsidRPr="006948FA">
        <w:rPr>
          <w:rFonts w:cs="Arial"/>
        </w:rPr>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14:paraId="0199D830" w14:textId="77777777" w:rsidR="00155C3A" w:rsidRPr="006948FA" w:rsidRDefault="00155C3A" w:rsidP="00155C3A">
      <w:pPr>
        <w:rPr>
          <w:rFonts w:cs="Arial"/>
        </w:rPr>
      </w:pPr>
    </w:p>
    <w:p w14:paraId="06075679" w14:textId="77777777" w:rsidR="00155C3A" w:rsidRPr="006948FA" w:rsidRDefault="00155C3A" w:rsidP="00155C3A">
      <w:pPr>
        <w:rPr>
          <w:rFonts w:cs="Arial"/>
        </w:rPr>
      </w:pPr>
      <w:r w:rsidRPr="006948FA">
        <w:rPr>
          <w:rFonts w:cs="Arial"/>
        </w:rPr>
        <w:t xml:space="preserve">We share information about the EYFS curriculum with parents and signpost them to further support via the following website: </w:t>
      </w:r>
    </w:p>
    <w:p w14:paraId="628D19CD" w14:textId="77777777" w:rsidR="00155C3A" w:rsidRPr="006948FA" w:rsidRDefault="00EF2014" w:rsidP="00155C3A">
      <w:pPr>
        <w:rPr>
          <w:rFonts w:cs="Arial"/>
        </w:rPr>
      </w:pPr>
      <w:hyperlink r:id="rId41" w:history="1">
        <w:r w:rsidR="00155C3A" w:rsidRPr="006948FA">
          <w:rPr>
            <w:rStyle w:val="Hyperlink"/>
            <w:rFonts w:cs="Arial"/>
          </w:rPr>
          <w:t>www.foundationyears.org.uk/</w:t>
        </w:r>
      </w:hyperlink>
    </w:p>
    <w:p w14:paraId="5A23BB80" w14:textId="77777777" w:rsidR="00155C3A" w:rsidRPr="006948FA" w:rsidRDefault="00155C3A" w:rsidP="00155C3A">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55C3A" w:rsidRPr="006948FA" w14:paraId="74B19C8E" w14:textId="77777777" w:rsidTr="00EF2014">
        <w:trPr>
          <w:cantSplit/>
          <w:jc w:val="center"/>
        </w:trPr>
        <w:tc>
          <w:tcPr>
            <w:tcW w:w="1666" w:type="pct"/>
            <w:tcBorders>
              <w:top w:val="single" w:sz="4" w:space="0" w:color="auto"/>
            </w:tcBorders>
            <w:vAlign w:val="center"/>
          </w:tcPr>
          <w:p w14:paraId="27DCF8EA" w14:textId="77777777" w:rsidR="00155C3A" w:rsidRPr="006948FA" w:rsidRDefault="00155C3A" w:rsidP="00EF2014">
            <w:pPr>
              <w:pStyle w:val="MeetsEYFS"/>
              <w:rPr>
                <w:rFonts w:cs="Arial"/>
                <w:b/>
              </w:rPr>
            </w:pPr>
            <w:r w:rsidRPr="006948FA">
              <w:rPr>
                <w:rFonts w:cs="Arial"/>
                <w:b/>
              </w:rPr>
              <w:t>This policy was adopted on</w:t>
            </w:r>
          </w:p>
        </w:tc>
        <w:tc>
          <w:tcPr>
            <w:tcW w:w="1844" w:type="pct"/>
            <w:tcBorders>
              <w:top w:val="single" w:sz="4" w:space="0" w:color="auto"/>
            </w:tcBorders>
            <w:vAlign w:val="center"/>
          </w:tcPr>
          <w:p w14:paraId="6345F38F" w14:textId="77777777" w:rsidR="00155C3A" w:rsidRPr="006948FA" w:rsidRDefault="00155C3A" w:rsidP="00EF2014">
            <w:pPr>
              <w:pStyle w:val="MeetsEYFS"/>
              <w:rPr>
                <w:rFonts w:cs="Arial"/>
                <w:b/>
              </w:rPr>
            </w:pPr>
            <w:r w:rsidRPr="006948FA">
              <w:rPr>
                <w:rFonts w:cs="Arial"/>
                <w:b/>
              </w:rPr>
              <w:t>Signed on behalf of the nursery</w:t>
            </w:r>
          </w:p>
        </w:tc>
        <w:tc>
          <w:tcPr>
            <w:tcW w:w="1490" w:type="pct"/>
            <w:tcBorders>
              <w:top w:val="single" w:sz="4" w:space="0" w:color="auto"/>
            </w:tcBorders>
            <w:vAlign w:val="center"/>
          </w:tcPr>
          <w:p w14:paraId="0D9DAAE4" w14:textId="77777777" w:rsidR="00155C3A" w:rsidRPr="006948FA" w:rsidRDefault="00155C3A" w:rsidP="00EF2014">
            <w:pPr>
              <w:pStyle w:val="MeetsEYFS"/>
              <w:rPr>
                <w:rFonts w:cs="Arial"/>
                <w:b/>
              </w:rPr>
            </w:pPr>
            <w:r w:rsidRPr="006948FA">
              <w:rPr>
                <w:rFonts w:cs="Arial"/>
                <w:b/>
              </w:rPr>
              <w:t>Date for review</w:t>
            </w:r>
          </w:p>
        </w:tc>
      </w:tr>
      <w:tr w:rsidR="00155C3A" w:rsidRPr="006948FA" w14:paraId="122D7FEE" w14:textId="77777777" w:rsidTr="00EF2014">
        <w:trPr>
          <w:cantSplit/>
          <w:jc w:val="center"/>
        </w:trPr>
        <w:tc>
          <w:tcPr>
            <w:tcW w:w="1666" w:type="pct"/>
            <w:vAlign w:val="center"/>
          </w:tcPr>
          <w:p w14:paraId="5CCFE879" w14:textId="77777777" w:rsidR="00155C3A" w:rsidRPr="006948FA" w:rsidRDefault="00155C3A" w:rsidP="00EF2014">
            <w:pPr>
              <w:pStyle w:val="MeetsEYFS"/>
              <w:rPr>
                <w:rFonts w:cs="Arial"/>
                <w:i/>
              </w:rPr>
            </w:pPr>
            <w:r w:rsidRPr="006948FA">
              <w:rPr>
                <w:rFonts w:cs="Arial"/>
                <w:i/>
              </w:rPr>
              <w:t>31/08/2019</w:t>
            </w:r>
          </w:p>
        </w:tc>
        <w:tc>
          <w:tcPr>
            <w:tcW w:w="1844" w:type="pct"/>
          </w:tcPr>
          <w:p w14:paraId="2F165196" w14:textId="77777777" w:rsidR="00155C3A" w:rsidRPr="006948FA" w:rsidRDefault="00155C3A" w:rsidP="00EF2014">
            <w:pPr>
              <w:pStyle w:val="MeetsEYFS"/>
              <w:rPr>
                <w:rFonts w:cs="Arial"/>
                <w:i/>
              </w:rPr>
            </w:pPr>
            <w:r w:rsidRPr="006948FA">
              <w:rPr>
                <w:rFonts w:cs="Arial"/>
                <w:i/>
              </w:rPr>
              <w:t>KANEEZ UR REHMAN</w:t>
            </w:r>
          </w:p>
        </w:tc>
        <w:tc>
          <w:tcPr>
            <w:tcW w:w="1490" w:type="pct"/>
          </w:tcPr>
          <w:p w14:paraId="0644A2FD" w14:textId="77777777" w:rsidR="00155C3A" w:rsidRPr="006948FA" w:rsidRDefault="00155C3A" w:rsidP="00EF2014">
            <w:pPr>
              <w:pStyle w:val="MeetsEYFS"/>
              <w:rPr>
                <w:rFonts w:cs="Arial"/>
                <w:i/>
              </w:rPr>
            </w:pPr>
            <w:r w:rsidRPr="006948FA">
              <w:rPr>
                <w:rFonts w:cs="Arial"/>
                <w:i/>
              </w:rPr>
              <w:t>31/08/2020</w:t>
            </w:r>
          </w:p>
        </w:tc>
      </w:tr>
    </w:tbl>
    <w:p w14:paraId="769193E4" w14:textId="77777777" w:rsidR="00155C3A" w:rsidRPr="002D1A92" w:rsidRDefault="00155C3A" w:rsidP="00155C3A">
      <w:pPr>
        <w:rPr>
          <w:rFonts w:ascii="Times New Roman" w:hAnsi="Times New Roman"/>
        </w:rPr>
      </w:pPr>
    </w:p>
    <w:p w14:paraId="749A09FE" w14:textId="77777777" w:rsidR="003C5755" w:rsidRPr="00B43D7D" w:rsidRDefault="003C5755" w:rsidP="003C5755">
      <w:pPr>
        <w:pStyle w:val="H1"/>
        <w:rPr>
          <w:rFonts w:cs="Arial"/>
        </w:rPr>
      </w:pPr>
      <w:bookmarkStart w:id="225" w:name="_Toc15917045"/>
      <w:bookmarkEnd w:id="223"/>
      <w:r w:rsidRPr="00B43D7D">
        <w:rPr>
          <w:rFonts w:cs="Arial"/>
        </w:rPr>
        <w:lastRenderedPageBreak/>
        <w:t xml:space="preserve">47. Gifted and Talented Children Policy </w:t>
      </w:r>
      <w:bookmarkEnd w:id="225"/>
    </w:p>
    <w:p w14:paraId="547E55C6" w14:textId="77777777" w:rsidR="003C5755" w:rsidRPr="00B43D7D" w:rsidRDefault="003C5755" w:rsidP="003C5755">
      <w:pPr>
        <w:rPr>
          <w:rFonts w:cs="Arial"/>
        </w:rPr>
      </w:pPr>
    </w:p>
    <w:tbl>
      <w:tblPr>
        <w:tblW w:w="3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0"/>
      </w:tblGrid>
      <w:tr w:rsidR="003C5755" w:rsidRPr="00B43D7D" w14:paraId="53434318" w14:textId="77777777" w:rsidTr="00EF2014">
        <w:trPr>
          <w:trHeight w:val="361"/>
          <w:jc w:val="center"/>
        </w:trPr>
        <w:tc>
          <w:tcPr>
            <w:tcW w:w="3230" w:type="dxa"/>
            <w:vAlign w:val="center"/>
          </w:tcPr>
          <w:p w14:paraId="0DAD7A8E" w14:textId="77777777" w:rsidR="003C5755" w:rsidRPr="00B43D7D" w:rsidRDefault="003C5755" w:rsidP="00EF2014">
            <w:pPr>
              <w:jc w:val="center"/>
              <w:rPr>
                <w:rFonts w:cs="Arial"/>
                <w:color w:val="000000"/>
                <w:sz w:val="22"/>
                <w:szCs w:val="22"/>
                <w:lang w:eastAsia="en-GB"/>
              </w:rPr>
            </w:pPr>
            <w:r w:rsidRPr="00B43D7D">
              <w:rPr>
                <w:rFonts w:cs="Arial"/>
                <w:color w:val="000000"/>
                <w:sz w:val="20"/>
                <w:szCs w:val="20"/>
                <w:lang w:eastAsia="en-GB"/>
              </w:rPr>
              <w:t>EYFS: 1.1, 1.6, 1.8, 2.1</w:t>
            </w:r>
          </w:p>
        </w:tc>
      </w:tr>
    </w:tbl>
    <w:p w14:paraId="5671E1AF" w14:textId="77777777" w:rsidR="003C5755" w:rsidRPr="00B43D7D" w:rsidRDefault="003C5755" w:rsidP="003C5755">
      <w:pPr>
        <w:rPr>
          <w:rFonts w:cs="Arial"/>
          <w:i/>
        </w:rPr>
      </w:pPr>
    </w:p>
    <w:p w14:paraId="69EBDAFA" w14:textId="77777777" w:rsidR="003C5755" w:rsidRPr="00B43D7D" w:rsidRDefault="003C5755" w:rsidP="003C5755">
      <w:pPr>
        <w:rPr>
          <w:rFonts w:cs="Arial"/>
        </w:rPr>
      </w:pPr>
      <w:r w:rsidRPr="00B43D7D">
        <w:rPr>
          <w:rFonts w:cs="Arial"/>
        </w:rPr>
        <w:t xml:space="preserve">At </w:t>
      </w:r>
      <w:r w:rsidRPr="00B43D7D">
        <w:rPr>
          <w:rFonts w:cs="Arial"/>
          <w:b/>
          <w:i/>
          <w:iCs/>
        </w:rPr>
        <w:t>Lemon Tree Manchester LTD</w:t>
      </w:r>
      <w:r w:rsidRPr="00B43D7D">
        <w:rPr>
          <w:rFonts w:cs="Arial"/>
          <w:i/>
          <w:iCs/>
        </w:rPr>
        <w:t xml:space="preserve"> </w:t>
      </w:r>
      <w:r w:rsidRPr="00B43D7D">
        <w:rPr>
          <w:rFonts w:cs="Arial"/>
        </w:rPr>
        <w:t xml:space="preserve">we plan our teaching and learning so that each child can aspire to achieve their full potential. </w:t>
      </w:r>
    </w:p>
    <w:p w14:paraId="183C91F3" w14:textId="77777777" w:rsidR="003C5755" w:rsidRPr="00B43D7D" w:rsidRDefault="003C5755" w:rsidP="003C5755">
      <w:pPr>
        <w:rPr>
          <w:rFonts w:cs="Arial"/>
        </w:rPr>
      </w:pPr>
    </w:p>
    <w:p w14:paraId="66B7C4AF" w14:textId="77777777" w:rsidR="003C5755" w:rsidRPr="00B43D7D" w:rsidRDefault="003C5755" w:rsidP="003C5755">
      <w:pPr>
        <w:rPr>
          <w:rFonts w:cs="Arial"/>
        </w:rPr>
      </w:pPr>
      <w:r w:rsidRPr="00B43D7D">
        <w:rPr>
          <w:rFonts w:cs="Arial"/>
        </w:rPr>
        <w:t xml:space="preserve">The purpose of this policy is to help to ensure that we recognise and support the needs of those children in our nursery who have been identified as 'gifted' and/or 'talented' and extend their learning to challenge them further. </w:t>
      </w:r>
    </w:p>
    <w:p w14:paraId="33014A43" w14:textId="77777777" w:rsidR="003C5755" w:rsidRPr="00B43D7D" w:rsidRDefault="003C5755" w:rsidP="003C5755">
      <w:pPr>
        <w:rPr>
          <w:rFonts w:cs="Arial"/>
        </w:rPr>
      </w:pPr>
    </w:p>
    <w:p w14:paraId="538ABA44" w14:textId="77777777" w:rsidR="003C5755" w:rsidRPr="00B43D7D" w:rsidRDefault="003C5755" w:rsidP="003C5755">
      <w:pPr>
        <w:rPr>
          <w:rFonts w:cs="Arial"/>
        </w:rPr>
      </w:pPr>
      <w:r w:rsidRPr="00B43D7D">
        <w:rPr>
          <w:rFonts w:cs="Arial"/>
        </w:rPr>
        <w:t xml:space="preserve">'Gifted' refers to a child who has a broad range of achievement at a level well above average, typically in the more academic subjects; </w:t>
      </w:r>
    </w:p>
    <w:p w14:paraId="0C1898F3" w14:textId="77777777" w:rsidR="003C5755" w:rsidRPr="00B43D7D" w:rsidRDefault="003C5755" w:rsidP="003C5755">
      <w:pPr>
        <w:rPr>
          <w:rFonts w:cs="Arial"/>
        </w:rPr>
      </w:pPr>
      <w:r w:rsidRPr="00B43D7D">
        <w:rPr>
          <w:rFonts w:cs="Arial"/>
        </w:rPr>
        <w:t>'Talented' refers to a child who excels in one or more specific fields, typically those that call for performance skills, such as sport or music, but who does not necessarily perform at a high level across all areas of learning.</w:t>
      </w:r>
    </w:p>
    <w:p w14:paraId="26B05861" w14:textId="77777777" w:rsidR="003C5755" w:rsidRPr="00B43D7D" w:rsidRDefault="003C5755" w:rsidP="003C5755">
      <w:pPr>
        <w:rPr>
          <w:rFonts w:cs="Arial"/>
        </w:rPr>
      </w:pPr>
    </w:p>
    <w:p w14:paraId="3936D895" w14:textId="234E5E70" w:rsidR="003C5755" w:rsidRPr="00B43D7D" w:rsidRDefault="003C5755" w:rsidP="003C5755">
      <w:pPr>
        <w:rPr>
          <w:rFonts w:cs="Arial"/>
        </w:rPr>
      </w:pPr>
      <w:r w:rsidRPr="00B43D7D">
        <w:rPr>
          <w:rFonts w:cs="Arial"/>
        </w:rPr>
        <w:t xml:space="preserve">With this in mind we will ensure all children are fully supported and challenged by: </w:t>
      </w:r>
    </w:p>
    <w:p w14:paraId="081FA778" w14:textId="77777777" w:rsidR="003C5755" w:rsidRPr="00B43D7D" w:rsidRDefault="003C5755" w:rsidP="008565E2">
      <w:pPr>
        <w:pStyle w:val="ListParagraph"/>
        <w:numPr>
          <w:ilvl w:val="0"/>
          <w:numId w:val="190"/>
        </w:numPr>
        <w:rPr>
          <w:rFonts w:cs="Arial"/>
        </w:rPr>
      </w:pPr>
      <w:r w:rsidRPr="00B43D7D">
        <w:rPr>
          <w:rFonts w:cs="Arial"/>
        </w:rPr>
        <w:t>Working together with parents and carers to establish starting points on entry to nursery</w:t>
      </w:r>
    </w:p>
    <w:p w14:paraId="41686A2E" w14:textId="77777777" w:rsidR="003C5755" w:rsidRPr="00B43D7D" w:rsidRDefault="003C5755" w:rsidP="008565E2">
      <w:pPr>
        <w:pStyle w:val="ListParagraph"/>
        <w:numPr>
          <w:ilvl w:val="0"/>
          <w:numId w:val="190"/>
        </w:numPr>
        <w:rPr>
          <w:rFonts w:cs="Arial"/>
        </w:rPr>
      </w:pPr>
      <w:r w:rsidRPr="00B43D7D">
        <w:rPr>
          <w:rFonts w:cs="Arial"/>
        </w:rPr>
        <w:t>Observing, assessing and planning activities in line with the individual child’s needs and interests</w:t>
      </w:r>
    </w:p>
    <w:p w14:paraId="5DBE3A68" w14:textId="77777777" w:rsidR="003C5755" w:rsidRPr="00B43D7D" w:rsidRDefault="003C5755" w:rsidP="008565E2">
      <w:pPr>
        <w:pStyle w:val="ListParagraph"/>
        <w:numPr>
          <w:ilvl w:val="0"/>
          <w:numId w:val="190"/>
        </w:numPr>
        <w:rPr>
          <w:rFonts w:cs="Arial"/>
        </w:rPr>
      </w:pPr>
      <w:r w:rsidRPr="00B43D7D">
        <w:rPr>
          <w:rFonts w:cs="Arial"/>
        </w:rPr>
        <w:t xml:space="preserve">Providing challenging next steps to enhance the learning opportunities </w:t>
      </w:r>
    </w:p>
    <w:p w14:paraId="65D37D7F" w14:textId="77777777" w:rsidR="003C5755" w:rsidRPr="00B43D7D" w:rsidRDefault="003C5755" w:rsidP="008565E2">
      <w:pPr>
        <w:pStyle w:val="ListParagraph"/>
        <w:numPr>
          <w:ilvl w:val="0"/>
          <w:numId w:val="190"/>
        </w:numPr>
        <w:rPr>
          <w:rFonts w:cs="Arial"/>
        </w:rPr>
      </w:pPr>
      <w:r w:rsidRPr="00B43D7D">
        <w:rPr>
          <w:rFonts w:cs="Arial"/>
        </w:rPr>
        <w:t xml:space="preserve">Working with the child’s school to provide activities that will stretch the child further in line with the child’s future curriculum </w:t>
      </w:r>
    </w:p>
    <w:p w14:paraId="7D82698B" w14:textId="77777777" w:rsidR="003C5755" w:rsidRPr="00B43D7D" w:rsidRDefault="003C5755" w:rsidP="008565E2">
      <w:pPr>
        <w:pStyle w:val="ListParagraph"/>
        <w:numPr>
          <w:ilvl w:val="0"/>
          <w:numId w:val="190"/>
        </w:numPr>
        <w:rPr>
          <w:rFonts w:cs="Arial"/>
        </w:rPr>
      </w:pPr>
      <w:r w:rsidRPr="00B43D7D">
        <w:rPr>
          <w:rFonts w:cs="Arial"/>
        </w:rPr>
        <w:t xml:space="preserve">Support transitions by providing key information to the next provision </w:t>
      </w:r>
    </w:p>
    <w:p w14:paraId="0F17F5BB" w14:textId="77777777" w:rsidR="003C5755" w:rsidRPr="00B43D7D" w:rsidRDefault="003C5755" w:rsidP="003C5755">
      <w:pPr>
        <w:rPr>
          <w:rFonts w:cs="Arial"/>
        </w:rPr>
      </w:pPr>
    </w:p>
    <w:p w14:paraId="253AC0B5" w14:textId="77777777" w:rsidR="003C5755" w:rsidRPr="00B43D7D" w:rsidRDefault="003C5755" w:rsidP="003C5755">
      <w:pPr>
        <w:rPr>
          <w:rFonts w:cs="Arial"/>
        </w:rPr>
      </w:pPr>
    </w:p>
    <w:p w14:paraId="59FF94F4" w14:textId="77777777" w:rsidR="003C5755" w:rsidRPr="00B43D7D" w:rsidRDefault="003C5755" w:rsidP="003C5755">
      <w:pPr>
        <w:rPr>
          <w:rFonts w:cs="Arial"/>
        </w:rPr>
      </w:pPr>
      <w:r w:rsidRPr="00B43D7D">
        <w:rPr>
          <w:rFonts w:cs="Arial"/>
        </w:rPr>
        <w:t xml:space="preserve">Gifted children in language and literacy: </w:t>
      </w:r>
    </w:p>
    <w:p w14:paraId="3D022D22" w14:textId="77777777" w:rsidR="003C5755" w:rsidRPr="00B43D7D" w:rsidRDefault="003C5755" w:rsidP="008565E2">
      <w:pPr>
        <w:pStyle w:val="ListParagraph"/>
        <w:numPr>
          <w:ilvl w:val="0"/>
          <w:numId w:val="191"/>
        </w:numPr>
        <w:rPr>
          <w:rFonts w:cs="Arial"/>
        </w:rPr>
      </w:pPr>
      <w:r w:rsidRPr="00B43D7D">
        <w:rPr>
          <w:rFonts w:cs="Arial"/>
        </w:rPr>
        <w:t>Are able to read and respond to a range of texts at a more advanced level</w:t>
      </w:r>
    </w:p>
    <w:p w14:paraId="178A38B0" w14:textId="77777777" w:rsidR="003C5755" w:rsidRPr="00B43D7D" w:rsidRDefault="003C5755" w:rsidP="008565E2">
      <w:pPr>
        <w:pStyle w:val="ListParagraph"/>
        <w:numPr>
          <w:ilvl w:val="0"/>
          <w:numId w:val="191"/>
        </w:numPr>
        <w:rPr>
          <w:rFonts w:cs="Arial"/>
        </w:rPr>
      </w:pPr>
      <w:r w:rsidRPr="00B43D7D">
        <w:rPr>
          <w:rFonts w:cs="Arial"/>
        </w:rPr>
        <w:t>Use a wide vocabulary and variety of words in conversations and play</w:t>
      </w:r>
    </w:p>
    <w:p w14:paraId="2CAD686B" w14:textId="77777777" w:rsidR="003C5755" w:rsidRPr="00B43D7D" w:rsidRDefault="003C5755" w:rsidP="008565E2">
      <w:pPr>
        <w:pStyle w:val="ListParagraph"/>
        <w:numPr>
          <w:ilvl w:val="0"/>
          <w:numId w:val="191"/>
        </w:numPr>
        <w:rPr>
          <w:rFonts w:cs="Arial"/>
        </w:rPr>
      </w:pPr>
      <w:r w:rsidRPr="00B43D7D">
        <w:rPr>
          <w:rFonts w:cs="Arial"/>
        </w:rPr>
        <w:t xml:space="preserve">Are able to write fluently and with little support </w:t>
      </w:r>
    </w:p>
    <w:p w14:paraId="138B985B" w14:textId="77777777" w:rsidR="003C5755" w:rsidRPr="00B43D7D" w:rsidRDefault="003C5755" w:rsidP="003C5755">
      <w:pPr>
        <w:rPr>
          <w:rFonts w:cs="Arial"/>
        </w:rPr>
      </w:pPr>
    </w:p>
    <w:p w14:paraId="6D609979" w14:textId="77777777" w:rsidR="003C5755" w:rsidRPr="00B43D7D" w:rsidRDefault="003C5755" w:rsidP="003C5755">
      <w:pPr>
        <w:rPr>
          <w:rFonts w:cs="Arial"/>
        </w:rPr>
      </w:pPr>
      <w:r w:rsidRPr="00B43D7D">
        <w:rPr>
          <w:rFonts w:cs="Arial"/>
        </w:rPr>
        <w:t xml:space="preserve">Gifted children in mathematics: </w:t>
      </w:r>
    </w:p>
    <w:p w14:paraId="2DEC9C90" w14:textId="77777777" w:rsidR="003C5755" w:rsidRPr="00B43D7D" w:rsidRDefault="003C5755" w:rsidP="008565E2">
      <w:pPr>
        <w:pStyle w:val="ListParagraph"/>
        <w:numPr>
          <w:ilvl w:val="0"/>
          <w:numId w:val="192"/>
        </w:numPr>
        <w:rPr>
          <w:rFonts w:cs="Arial"/>
        </w:rPr>
      </w:pPr>
      <w:r w:rsidRPr="00B43D7D">
        <w:rPr>
          <w:rFonts w:cs="Arial"/>
        </w:rPr>
        <w:t>Explore a broader range of strategies for solving a problem</w:t>
      </w:r>
    </w:p>
    <w:p w14:paraId="693EFF7A" w14:textId="77777777" w:rsidR="003C5755" w:rsidRPr="00B43D7D" w:rsidRDefault="003C5755" w:rsidP="008565E2">
      <w:pPr>
        <w:pStyle w:val="ListParagraph"/>
        <w:numPr>
          <w:ilvl w:val="0"/>
          <w:numId w:val="192"/>
        </w:numPr>
        <w:rPr>
          <w:rFonts w:cs="Arial"/>
        </w:rPr>
      </w:pPr>
      <w:r w:rsidRPr="00B43D7D">
        <w:rPr>
          <w:rFonts w:cs="Arial"/>
        </w:rPr>
        <w:t>Establish their own strategies for problem solving</w:t>
      </w:r>
    </w:p>
    <w:p w14:paraId="30DBC9E2" w14:textId="77777777" w:rsidR="003C5755" w:rsidRPr="00B43D7D" w:rsidRDefault="003C5755" w:rsidP="008565E2">
      <w:pPr>
        <w:pStyle w:val="ListParagraph"/>
        <w:numPr>
          <w:ilvl w:val="0"/>
          <w:numId w:val="192"/>
        </w:numPr>
        <w:rPr>
          <w:rFonts w:cs="Arial"/>
        </w:rPr>
      </w:pPr>
      <w:r w:rsidRPr="00B43D7D">
        <w:rPr>
          <w:rFonts w:cs="Arial"/>
        </w:rPr>
        <w:t>Are able to manipulate numbers in a wide range of ways, e.g. adding, subtracting.</w:t>
      </w:r>
    </w:p>
    <w:p w14:paraId="7ADC9F6A" w14:textId="77777777" w:rsidR="003C5755" w:rsidRPr="00B43D7D" w:rsidRDefault="003C5755" w:rsidP="003C5755">
      <w:pPr>
        <w:rPr>
          <w:rFonts w:cs="Arial"/>
        </w:rPr>
      </w:pPr>
    </w:p>
    <w:p w14:paraId="7CDCAE2C" w14:textId="77777777" w:rsidR="003C5755" w:rsidRPr="00B43D7D" w:rsidRDefault="003C5755" w:rsidP="003C5755">
      <w:pPr>
        <w:rPr>
          <w:rFonts w:cs="Arial"/>
        </w:rPr>
      </w:pPr>
      <w:r w:rsidRPr="00B43D7D">
        <w:rPr>
          <w:rFonts w:cs="Arial"/>
        </w:rPr>
        <w:t xml:space="preserve">The management monitors all outcomes for children by tracking cohorts and individual children across the whole setting. This will include the gifted and talented children. Management will ensure that all children are progressing at an appropriate rate from their starting points through challenging and supportive activities and opportunities. </w:t>
      </w:r>
    </w:p>
    <w:p w14:paraId="3912DA2D" w14:textId="77777777" w:rsidR="003C5755" w:rsidRPr="00B43D7D" w:rsidRDefault="003C5755" w:rsidP="003C5755">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C5755" w:rsidRPr="00B43D7D" w14:paraId="4F76DF20" w14:textId="77777777" w:rsidTr="00EF2014">
        <w:trPr>
          <w:cantSplit/>
          <w:jc w:val="center"/>
        </w:trPr>
        <w:tc>
          <w:tcPr>
            <w:tcW w:w="1666" w:type="pct"/>
            <w:tcBorders>
              <w:top w:val="single" w:sz="4" w:space="0" w:color="auto"/>
            </w:tcBorders>
            <w:vAlign w:val="center"/>
          </w:tcPr>
          <w:p w14:paraId="2348C47F" w14:textId="77777777" w:rsidR="003C5755" w:rsidRPr="00B43D7D" w:rsidRDefault="003C5755" w:rsidP="00EF2014">
            <w:pPr>
              <w:pStyle w:val="MeetsEYFS"/>
              <w:rPr>
                <w:rFonts w:cs="Arial"/>
                <w:b/>
              </w:rPr>
            </w:pPr>
            <w:r w:rsidRPr="00B43D7D">
              <w:rPr>
                <w:rFonts w:cs="Arial"/>
                <w:b/>
              </w:rPr>
              <w:t>This policy was adopted on</w:t>
            </w:r>
          </w:p>
        </w:tc>
        <w:tc>
          <w:tcPr>
            <w:tcW w:w="1844" w:type="pct"/>
            <w:tcBorders>
              <w:top w:val="single" w:sz="4" w:space="0" w:color="auto"/>
            </w:tcBorders>
            <w:vAlign w:val="center"/>
          </w:tcPr>
          <w:p w14:paraId="39A6EEF0" w14:textId="77777777" w:rsidR="003C5755" w:rsidRPr="00B43D7D" w:rsidRDefault="003C5755" w:rsidP="00EF2014">
            <w:pPr>
              <w:pStyle w:val="MeetsEYFS"/>
              <w:rPr>
                <w:rFonts w:cs="Arial"/>
                <w:b/>
              </w:rPr>
            </w:pPr>
            <w:r w:rsidRPr="00B43D7D">
              <w:rPr>
                <w:rFonts w:cs="Arial"/>
                <w:b/>
              </w:rPr>
              <w:t>Signed on behalf of the nursery</w:t>
            </w:r>
          </w:p>
        </w:tc>
        <w:tc>
          <w:tcPr>
            <w:tcW w:w="1491" w:type="pct"/>
            <w:tcBorders>
              <w:top w:val="single" w:sz="4" w:space="0" w:color="auto"/>
            </w:tcBorders>
            <w:vAlign w:val="center"/>
          </w:tcPr>
          <w:p w14:paraId="54294CDF" w14:textId="77777777" w:rsidR="003C5755" w:rsidRPr="00B43D7D" w:rsidRDefault="003C5755" w:rsidP="00EF2014">
            <w:pPr>
              <w:pStyle w:val="MeetsEYFS"/>
              <w:rPr>
                <w:rFonts w:cs="Arial"/>
                <w:b/>
              </w:rPr>
            </w:pPr>
            <w:r w:rsidRPr="00B43D7D">
              <w:rPr>
                <w:rFonts w:cs="Arial"/>
                <w:b/>
              </w:rPr>
              <w:t>Date for review</w:t>
            </w:r>
          </w:p>
        </w:tc>
      </w:tr>
      <w:tr w:rsidR="003C5755" w:rsidRPr="00B43D7D" w14:paraId="34A63D30" w14:textId="77777777" w:rsidTr="00EF2014">
        <w:trPr>
          <w:cantSplit/>
          <w:jc w:val="center"/>
        </w:trPr>
        <w:tc>
          <w:tcPr>
            <w:tcW w:w="1666" w:type="pct"/>
            <w:vAlign w:val="center"/>
          </w:tcPr>
          <w:p w14:paraId="1E5ABFD8" w14:textId="77777777" w:rsidR="003C5755" w:rsidRPr="00B43D7D" w:rsidRDefault="003C5755" w:rsidP="00EF2014">
            <w:pPr>
              <w:pStyle w:val="MeetsEYFS"/>
              <w:rPr>
                <w:rFonts w:cs="Arial"/>
                <w:i/>
              </w:rPr>
            </w:pPr>
            <w:r>
              <w:rPr>
                <w:rFonts w:cs="Arial"/>
                <w:i/>
              </w:rPr>
              <w:t>31/08/2019</w:t>
            </w:r>
          </w:p>
        </w:tc>
        <w:tc>
          <w:tcPr>
            <w:tcW w:w="1844" w:type="pct"/>
          </w:tcPr>
          <w:p w14:paraId="1A7E868E" w14:textId="77777777" w:rsidR="003C5755" w:rsidRPr="00B43D7D" w:rsidRDefault="003C5755" w:rsidP="00EF2014">
            <w:pPr>
              <w:pStyle w:val="MeetsEYFS"/>
              <w:rPr>
                <w:rFonts w:cs="Arial"/>
                <w:i/>
              </w:rPr>
            </w:pPr>
            <w:r>
              <w:rPr>
                <w:rFonts w:cs="Arial"/>
                <w:i/>
              </w:rPr>
              <w:t>KANEEZ UR REHMAN</w:t>
            </w:r>
          </w:p>
        </w:tc>
        <w:tc>
          <w:tcPr>
            <w:tcW w:w="1491" w:type="pct"/>
          </w:tcPr>
          <w:p w14:paraId="02FCBB33" w14:textId="77777777" w:rsidR="003C5755" w:rsidRPr="00B43D7D" w:rsidRDefault="003C5755" w:rsidP="00EF2014">
            <w:pPr>
              <w:pStyle w:val="MeetsEYFS"/>
              <w:rPr>
                <w:rFonts w:cs="Arial"/>
                <w:i/>
              </w:rPr>
            </w:pPr>
            <w:r>
              <w:rPr>
                <w:rFonts w:cs="Arial"/>
                <w:i/>
              </w:rPr>
              <w:t>31/08/2020</w:t>
            </w:r>
          </w:p>
        </w:tc>
      </w:tr>
    </w:tbl>
    <w:p w14:paraId="4BD24478" w14:textId="77777777" w:rsidR="007B341D" w:rsidRDefault="007B341D" w:rsidP="007B341D"/>
    <w:p w14:paraId="5B272BC2" w14:textId="4E955547" w:rsidR="0016737B" w:rsidRPr="00022870" w:rsidRDefault="007B341D">
      <w:pPr>
        <w:pStyle w:val="H1"/>
      </w:pPr>
      <w:bookmarkStart w:id="226" w:name="_Toc515015224"/>
      <w:r w:rsidRPr="00022870">
        <w:lastRenderedPageBreak/>
        <w:t>4</w:t>
      </w:r>
      <w:r>
        <w:t>8</w:t>
      </w:r>
      <w:r w:rsidR="0016737B" w:rsidRPr="00022870">
        <w:t xml:space="preserve">. </w:t>
      </w:r>
      <w:r w:rsidR="00D12C1D" w:rsidRPr="00022870">
        <w:t xml:space="preserve">Settling </w:t>
      </w:r>
      <w:r w:rsidR="00703E02" w:rsidRPr="00022870">
        <w:t>I</w:t>
      </w:r>
      <w:r w:rsidR="000F4A69" w:rsidRPr="00022870">
        <w:t xml:space="preserve">n </w:t>
      </w:r>
      <w:bookmarkEnd w:id="224"/>
      <w:bookmarkEnd w:id="226"/>
    </w:p>
    <w:p w14:paraId="4300FDED" w14:textId="2B7CA4E9" w:rsidR="0016737B" w:rsidRPr="00022870" w:rsidRDefault="0016737B">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22870" w:rsidRPr="00022870" w14:paraId="44006CC6" w14:textId="77777777" w:rsidTr="007B341D">
        <w:trPr>
          <w:cantSplit/>
          <w:trHeight w:val="209"/>
          <w:jc w:val="center"/>
        </w:trPr>
        <w:tc>
          <w:tcPr>
            <w:tcW w:w="3082" w:type="dxa"/>
            <w:vAlign w:val="center"/>
          </w:tcPr>
          <w:p w14:paraId="181A4CC9" w14:textId="77777777" w:rsidR="0016737B" w:rsidRPr="00022870" w:rsidRDefault="0016737B" w:rsidP="006C436F">
            <w:pPr>
              <w:pStyle w:val="MeetsEYFS"/>
              <w:jc w:val="center"/>
            </w:pPr>
            <w:r w:rsidRPr="00022870">
              <w:t>EYFS</w:t>
            </w:r>
            <w:r w:rsidR="004F6B30" w:rsidRPr="00022870">
              <w:t>: 3.27</w:t>
            </w:r>
            <w:r w:rsidR="00620872" w:rsidRPr="00022870">
              <w:t>, 3.73</w:t>
            </w:r>
          </w:p>
        </w:tc>
      </w:tr>
    </w:tbl>
    <w:p w14:paraId="3B54676B" w14:textId="77777777" w:rsidR="0016737B" w:rsidRPr="00022870" w:rsidRDefault="0016737B"/>
    <w:p w14:paraId="301043E5" w14:textId="162EC21D" w:rsidR="009E0D75" w:rsidRPr="00022870" w:rsidRDefault="00C7217B" w:rsidP="00003251">
      <w:r w:rsidRPr="00022870">
        <w:t>At</w:t>
      </w:r>
      <w:r w:rsidR="003C5755">
        <w:t xml:space="preserve"> </w:t>
      </w:r>
      <w:r w:rsidR="003C5755" w:rsidRPr="00B43D7D">
        <w:rPr>
          <w:rFonts w:cs="Arial"/>
          <w:b/>
          <w:i/>
          <w:iCs/>
        </w:rPr>
        <w:t>Lemon Tree Manchester LTD</w:t>
      </w:r>
      <w:r w:rsidRPr="00022870">
        <w:t xml:space="preserve"> we aim to support parents and other carers to help their children settle quickly and easily by </w:t>
      </w:r>
      <w:r w:rsidR="003C5755" w:rsidRPr="00022870">
        <w:t>considering</w:t>
      </w:r>
      <w:r w:rsidRPr="00022870">
        <w:t xml:space="preserve"> the individual needs and circumstances of every child and their families. Our aim is </w:t>
      </w:r>
      <w:r w:rsidR="009E0D75" w:rsidRPr="00022870">
        <w:t>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14:paraId="7B0981BA" w14:textId="77777777" w:rsidR="009E0D75" w:rsidRPr="00022870" w:rsidRDefault="009E0D75" w:rsidP="009E0D75"/>
    <w:p w14:paraId="36C2BF19" w14:textId="77777777" w:rsidR="009E0D75" w:rsidRPr="00022870" w:rsidRDefault="00C7217B" w:rsidP="009E0D75">
      <w:r w:rsidRPr="00022870">
        <w:t>All our s</w:t>
      </w:r>
      <w:r w:rsidR="009E0D75" w:rsidRPr="00022870">
        <w:t xml:space="preserve">taff </w:t>
      </w:r>
      <w:r w:rsidRPr="00022870">
        <w:t xml:space="preserve">know </w:t>
      </w:r>
      <w:r w:rsidR="002254F5" w:rsidRPr="00022870">
        <w:t>about the</w:t>
      </w:r>
      <w:r w:rsidR="00620872" w:rsidRPr="00022870">
        <w:t xml:space="preserve"> importance of building strong attachments with children</w:t>
      </w:r>
      <w:r w:rsidRPr="00022870">
        <w:t xml:space="preserve">. They are trained to </w:t>
      </w:r>
      <w:r w:rsidR="00620872" w:rsidRPr="00022870">
        <w:t>recognise the</w:t>
      </w:r>
      <w:r w:rsidR="009E0D75" w:rsidRPr="00022870">
        <w:t xml:space="preserve"> different stages of attachment and use this knowledge to support children and famili</w:t>
      </w:r>
      <w:r w:rsidR="00864220" w:rsidRPr="00022870">
        <w:t xml:space="preserve">es settling in to the nursery. </w:t>
      </w:r>
      <w:r w:rsidR="009E0D75" w:rsidRPr="00022870">
        <w:t xml:space="preserve"> </w:t>
      </w:r>
    </w:p>
    <w:p w14:paraId="6829E5BD" w14:textId="77777777" w:rsidR="009E0D75" w:rsidRPr="00022870" w:rsidRDefault="009E0D75" w:rsidP="009E0D75"/>
    <w:p w14:paraId="2A5F84B0" w14:textId="1089B965" w:rsidR="009E0D75" w:rsidRDefault="00864220" w:rsidP="009E0D75">
      <w:r w:rsidRPr="00022870">
        <w:t>Our nursery</w:t>
      </w:r>
      <w:r w:rsidR="00505477" w:rsidRPr="00022870">
        <w:t xml:space="preserve"> </w:t>
      </w:r>
      <w:r w:rsidR="009E0D75" w:rsidRPr="00022870">
        <w:t>will work in partnership with parents to settle their child into the nursery environment by:</w:t>
      </w:r>
    </w:p>
    <w:p w14:paraId="0E9A0ED8" w14:textId="77777777" w:rsidR="003C5755" w:rsidRPr="00022870" w:rsidRDefault="003C5755" w:rsidP="009E0D75"/>
    <w:p w14:paraId="2D722589" w14:textId="01AF6964" w:rsidR="00505477" w:rsidRDefault="00505477" w:rsidP="00F84CC9">
      <w:pPr>
        <w:numPr>
          <w:ilvl w:val="0"/>
          <w:numId w:val="29"/>
        </w:numPr>
      </w:pPr>
      <w:r w:rsidRPr="00022870">
        <w:t>Allocating a key person to each child and his/her family, before he/she starts to attend. The key person welcomes and looks after the child</w:t>
      </w:r>
      <w:r w:rsidR="00870835" w:rsidRPr="00022870">
        <w:t>,</w:t>
      </w:r>
      <w:r w:rsidRPr="00022870">
        <w:t xml:space="preserve">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0676DB73" w14:textId="77777777" w:rsidR="005E4DE7" w:rsidRPr="00022870" w:rsidRDefault="005E4DE7" w:rsidP="005E4DE7">
      <w:pPr>
        <w:numPr>
          <w:ilvl w:val="0"/>
          <w:numId w:val="29"/>
        </w:numPr>
      </w:pPr>
      <w:r w:rsidRPr="00022870">
        <w:t>Reviewing the nominated key person if the child is bonding with another member of staff to ensure the child’s needs are supported</w:t>
      </w:r>
    </w:p>
    <w:p w14:paraId="0F16CB32" w14:textId="77777777" w:rsidR="009E0D75" w:rsidRPr="00022870" w:rsidRDefault="009E0D75" w:rsidP="00F84CC9">
      <w:pPr>
        <w:numPr>
          <w:ilvl w:val="0"/>
          <w:numId w:val="29"/>
        </w:numPr>
      </w:pPr>
      <w:r w:rsidRPr="00022870">
        <w:t xml:space="preserve">Providing parents with relevant information </w:t>
      </w:r>
      <w:r w:rsidR="00C7217B" w:rsidRPr="00022870">
        <w:t xml:space="preserve">about </w:t>
      </w:r>
      <w:r w:rsidRPr="00022870">
        <w:t xml:space="preserve">the policies and procedures of the nursery </w:t>
      </w:r>
    </w:p>
    <w:p w14:paraId="787DE925" w14:textId="77777777" w:rsidR="009E0D75" w:rsidRPr="00022870" w:rsidRDefault="009E0D75" w:rsidP="00F84CC9">
      <w:pPr>
        <w:numPr>
          <w:ilvl w:val="0"/>
          <w:numId w:val="29"/>
        </w:numPr>
      </w:pPr>
      <w:r w:rsidRPr="00022870">
        <w:t xml:space="preserve">Encouraging parents and children to visit the nursery during the weeks before an admission is planned and arranging home visits where applicable </w:t>
      </w:r>
    </w:p>
    <w:p w14:paraId="11662230" w14:textId="24DCE736" w:rsidR="009E0D75" w:rsidRPr="00022870" w:rsidRDefault="009E0D75" w:rsidP="00F84CC9">
      <w:pPr>
        <w:numPr>
          <w:ilvl w:val="0"/>
          <w:numId w:val="29"/>
        </w:numPr>
      </w:pPr>
      <w:r w:rsidRPr="00022870">
        <w:t xml:space="preserve">Planning settling in visits and introductory sessions (lasting approximately 1-2 hours). These will be provided free of charge over a </w:t>
      </w:r>
      <w:r w:rsidR="003C5755" w:rsidRPr="00022870">
        <w:t>one- or two-week</w:t>
      </w:r>
      <w:r w:rsidRPr="00022870">
        <w:t xml:space="preserve"> period, dependent on individual needs, age and stage of development</w:t>
      </w:r>
    </w:p>
    <w:p w14:paraId="163A34BA" w14:textId="77777777" w:rsidR="009E0D75" w:rsidRPr="00022870" w:rsidRDefault="009E0D75" w:rsidP="00F84CC9">
      <w:pPr>
        <w:numPr>
          <w:ilvl w:val="0"/>
          <w:numId w:val="29"/>
        </w:numPr>
      </w:pPr>
      <w:r w:rsidRPr="00022870">
        <w:t>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52057A44" w14:textId="77777777" w:rsidR="009E0D75" w:rsidRPr="00022870" w:rsidRDefault="009E0D75" w:rsidP="00F84CC9">
      <w:pPr>
        <w:numPr>
          <w:ilvl w:val="0"/>
          <w:numId w:val="29"/>
        </w:numPr>
      </w:pPr>
      <w:r w:rsidRPr="00022870">
        <w:t>Reassuring parents whose children seem to be taking a long time settling in to the nursery and develop</w:t>
      </w:r>
      <w:r w:rsidR="00C7217B" w:rsidRPr="00022870">
        <w:t>ing</w:t>
      </w:r>
      <w:r w:rsidRPr="00022870">
        <w:t xml:space="preserve"> a plan with them</w:t>
      </w:r>
    </w:p>
    <w:p w14:paraId="37307379" w14:textId="77777777" w:rsidR="009E0D75" w:rsidRPr="00022870" w:rsidRDefault="009E0D75" w:rsidP="00F84CC9">
      <w:pPr>
        <w:numPr>
          <w:ilvl w:val="0"/>
          <w:numId w:val="29"/>
        </w:numPr>
      </w:pPr>
      <w:r w:rsidRPr="00022870">
        <w:t>Encouraging parents, where appropriate, to separate themselves from their children for brief periods at first, gradually building up to longer absences</w:t>
      </w:r>
    </w:p>
    <w:p w14:paraId="58CAAA98" w14:textId="77777777" w:rsidR="009E0D75" w:rsidRPr="00022870" w:rsidRDefault="009E0D75" w:rsidP="00F84CC9">
      <w:pPr>
        <w:numPr>
          <w:ilvl w:val="0"/>
          <w:numId w:val="29"/>
        </w:numPr>
      </w:pPr>
      <w:r w:rsidRPr="00022870">
        <w:t xml:space="preserve">Assigning a buddy/back-up key </w:t>
      </w:r>
      <w:r w:rsidR="00DF4DA9" w:rsidRPr="00022870">
        <w:t xml:space="preserve">person </w:t>
      </w:r>
      <w:r w:rsidRPr="00022870">
        <w:t>to e</w:t>
      </w:r>
      <w:r w:rsidR="00DF4DA9" w:rsidRPr="00022870">
        <w:t>ach child in case the key person</w:t>
      </w:r>
      <w:r w:rsidRPr="00022870">
        <w:t xml:space="preserve"> is not available. Parents will be made aware of this to support the settling process and attachment </w:t>
      </w:r>
    </w:p>
    <w:p w14:paraId="6E34805C" w14:textId="77777777" w:rsidR="009E0D75" w:rsidRPr="00022870" w:rsidRDefault="009E0D75" w:rsidP="00F84CC9">
      <w:pPr>
        <w:numPr>
          <w:ilvl w:val="0"/>
          <w:numId w:val="29"/>
        </w:numPr>
      </w:pPr>
      <w:r w:rsidRPr="00022870">
        <w:t>Respecting the circumstances of all families, including those who are unable to stay for long periods of time in the nursery and reassure them of their child’s progress towards settling in</w:t>
      </w:r>
    </w:p>
    <w:p w14:paraId="6F2D383D" w14:textId="77777777" w:rsidR="009E0D75" w:rsidRPr="00022870" w:rsidRDefault="009E0D75" w:rsidP="00F84CC9">
      <w:pPr>
        <w:numPr>
          <w:ilvl w:val="0"/>
          <w:numId w:val="29"/>
        </w:numPr>
      </w:pPr>
      <w:r w:rsidRPr="00022870">
        <w:lastRenderedPageBreak/>
        <w:t>Not taking a child on an outing from the nursery until he/she is completely settled.</w:t>
      </w:r>
    </w:p>
    <w:p w14:paraId="34D36EE0" w14:textId="77777777" w:rsidR="0016737B" w:rsidRPr="00022870"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22870" w14:paraId="245B2369" w14:textId="77777777">
        <w:trPr>
          <w:cantSplit/>
          <w:jc w:val="center"/>
        </w:trPr>
        <w:tc>
          <w:tcPr>
            <w:tcW w:w="1666" w:type="pct"/>
            <w:tcBorders>
              <w:top w:val="single" w:sz="4" w:space="0" w:color="auto"/>
            </w:tcBorders>
            <w:vAlign w:val="center"/>
          </w:tcPr>
          <w:p w14:paraId="2E5164D0" w14:textId="77777777" w:rsidR="0016737B" w:rsidRPr="00022870" w:rsidRDefault="0016737B">
            <w:pPr>
              <w:pStyle w:val="MeetsEYFS"/>
              <w:rPr>
                <w:b/>
              </w:rPr>
            </w:pPr>
            <w:r w:rsidRPr="00022870">
              <w:rPr>
                <w:b/>
              </w:rPr>
              <w:t>This policy was adopted on</w:t>
            </w:r>
          </w:p>
        </w:tc>
        <w:tc>
          <w:tcPr>
            <w:tcW w:w="1844" w:type="pct"/>
            <w:tcBorders>
              <w:top w:val="single" w:sz="4" w:space="0" w:color="auto"/>
            </w:tcBorders>
            <w:vAlign w:val="center"/>
          </w:tcPr>
          <w:p w14:paraId="03954673" w14:textId="77777777" w:rsidR="0016737B" w:rsidRPr="00022870" w:rsidRDefault="0016737B">
            <w:pPr>
              <w:pStyle w:val="MeetsEYFS"/>
              <w:rPr>
                <w:b/>
              </w:rPr>
            </w:pPr>
            <w:r w:rsidRPr="00022870">
              <w:rPr>
                <w:b/>
              </w:rPr>
              <w:t>Signed on behalf of the nursery</w:t>
            </w:r>
          </w:p>
        </w:tc>
        <w:tc>
          <w:tcPr>
            <w:tcW w:w="1490" w:type="pct"/>
            <w:tcBorders>
              <w:top w:val="single" w:sz="4" w:space="0" w:color="auto"/>
            </w:tcBorders>
            <w:vAlign w:val="center"/>
          </w:tcPr>
          <w:p w14:paraId="10BC56D0" w14:textId="77777777" w:rsidR="0016737B" w:rsidRPr="00022870" w:rsidRDefault="0016737B">
            <w:pPr>
              <w:pStyle w:val="MeetsEYFS"/>
              <w:rPr>
                <w:b/>
              </w:rPr>
            </w:pPr>
            <w:r w:rsidRPr="00022870">
              <w:rPr>
                <w:b/>
              </w:rPr>
              <w:t>Date for review</w:t>
            </w:r>
          </w:p>
        </w:tc>
      </w:tr>
      <w:tr w:rsidR="00022870" w:rsidRPr="00022870" w14:paraId="410D8C3A" w14:textId="77777777">
        <w:trPr>
          <w:cantSplit/>
          <w:jc w:val="center"/>
        </w:trPr>
        <w:tc>
          <w:tcPr>
            <w:tcW w:w="1666" w:type="pct"/>
            <w:vAlign w:val="center"/>
          </w:tcPr>
          <w:p w14:paraId="576A2F50" w14:textId="6C73FD95" w:rsidR="0016737B" w:rsidRPr="00022870" w:rsidRDefault="0041782E">
            <w:pPr>
              <w:pStyle w:val="MeetsEYFS"/>
              <w:rPr>
                <w:i/>
              </w:rPr>
            </w:pPr>
            <w:r>
              <w:rPr>
                <w:i/>
              </w:rPr>
              <w:t>31/08/201</w:t>
            </w:r>
            <w:r w:rsidR="003C5755">
              <w:rPr>
                <w:i/>
              </w:rPr>
              <w:t>9</w:t>
            </w:r>
          </w:p>
        </w:tc>
        <w:tc>
          <w:tcPr>
            <w:tcW w:w="1844" w:type="pct"/>
          </w:tcPr>
          <w:p w14:paraId="1FA5E46F" w14:textId="526138FD" w:rsidR="0016737B" w:rsidRPr="00022870" w:rsidRDefault="003C5755">
            <w:pPr>
              <w:pStyle w:val="MeetsEYFS"/>
              <w:rPr>
                <w:i/>
              </w:rPr>
            </w:pPr>
            <w:r>
              <w:rPr>
                <w:i/>
              </w:rPr>
              <w:t>KANEEZ UR REHMAN</w:t>
            </w:r>
          </w:p>
        </w:tc>
        <w:tc>
          <w:tcPr>
            <w:tcW w:w="1490" w:type="pct"/>
          </w:tcPr>
          <w:p w14:paraId="3A393E08" w14:textId="3DB7A577" w:rsidR="0016737B" w:rsidRPr="00022870" w:rsidRDefault="0041782E">
            <w:pPr>
              <w:pStyle w:val="MeetsEYFS"/>
              <w:rPr>
                <w:i/>
              </w:rPr>
            </w:pPr>
            <w:r>
              <w:rPr>
                <w:i/>
              </w:rPr>
              <w:t>31/08/20</w:t>
            </w:r>
            <w:r w:rsidR="003C5755">
              <w:rPr>
                <w:i/>
              </w:rPr>
              <w:t>20</w:t>
            </w:r>
          </w:p>
        </w:tc>
      </w:tr>
    </w:tbl>
    <w:p w14:paraId="077E2926" w14:textId="77777777" w:rsidR="00EE6ABE" w:rsidRPr="00F13866" w:rsidRDefault="00EE6ABE" w:rsidP="00EE6ABE">
      <w:pPr>
        <w:pStyle w:val="H1"/>
        <w:rPr>
          <w:rFonts w:asciiTheme="minorHAnsi" w:hAnsiTheme="minorHAnsi" w:cstheme="minorHAnsi"/>
        </w:rPr>
      </w:pPr>
      <w:bookmarkStart w:id="227" w:name="_Toc372294224"/>
      <w:bookmarkStart w:id="228" w:name="_Toc15917047"/>
      <w:bookmarkStart w:id="229" w:name="_Hlk20400789"/>
      <w:bookmarkStart w:id="230" w:name="_Toc372294225"/>
      <w:bookmarkStart w:id="231" w:name="_Toc515015226"/>
      <w:r>
        <w:rPr>
          <w:rFonts w:asciiTheme="minorHAnsi" w:hAnsiTheme="minorHAnsi" w:cstheme="minorHAnsi"/>
        </w:rPr>
        <w:lastRenderedPageBreak/>
        <w:t xml:space="preserve">49. </w:t>
      </w:r>
      <w:r w:rsidRPr="00F13866">
        <w:rPr>
          <w:rFonts w:asciiTheme="minorHAnsi" w:hAnsiTheme="minorHAnsi" w:cstheme="minorHAnsi"/>
        </w:rPr>
        <w:t>Transitions</w:t>
      </w:r>
      <w:bookmarkEnd w:id="227"/>
      <w:bookmarkEnd w:id="228"/>
    </w:p>
    <w:p w14:paraId="0DFD4D95" w14:textId="77777777" w:rsidR="00EE6ABE" w:rsidRPr="00F13866" w:rsidRDefault="00EE6ABE" w:rsidP="00EE6ABE">
      <w:pPr>
        <w:rPr>
          <w:rFonts w:asciiTheme="minorHAnsi" w:hAnsiTheme="minorHAnsi" w:cstheme="minorHAnsi"/>
        </w:rPr>
      </w:pPr>
    </w:p>
    <w:p w14:paraId="4995F823" w14:textId="77777777" w:rsidR="00EE6ABE" w:rsidRPr="00AB63E7" w:rsidRDefault="00EE6ABE" w:rsidP="00EE6ABE">
      <w:pPr>
        <w:rPr>
          <w:rFonts w:cs="Arial"/>
        </w:rPr>
      </w:pPr>
      <w:r w:rsidRPr="00AB63E7">
        <w:rPr>
          <w:rFonts w:cs="Arial"/>
        </w:rPr>
        <w:t xml:space="preserve">At </w:t>
      </w:r>
      <w:r w:rsidRPr="00AB63E7">
        <w:rPr>
          <w:rFonts w:cs="Arial"/>
          <w:b/>
          <w:i/>
        </w:rPr>
        <w:t>Lemon Tree Manchester LTD</w:t>
      </w:r>
      <w:r w:rsidRPr="00AB63E7">
        <w:rPr>
          <w:rFonts w:cs="Arial"/>
        </w:rPr>
        <w:t xml:space="preserve"> 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195D3A99" w14:textId="77777777" w:rsidR="00EE6ABE" w:rsidRPr="00AB63E7" w:rsidRDefault="00EE6ABE" w:rsidP="00EE6ABE">
      <w:pPr>
        <w:rPr>
          <w:rFonts w:cs="Arial"/>
        </w:rPr>
      </w:pPr>
    </w:p>
    <w:p w14:paraId="289DB7EE" w14:textId="77777777" w:rsidR="00EE6ABE" w:rsidRPr="00AB63E7" w:rsidRDefault="00EE6ABE" w:rsidP="00EE6ABE">
      <w:pPr>
        <w:rPr>
          <w:rFonts w:cs="Arial"/>
        </w:rPr>
      </w:pPr>
      <w:r w:rsidRPr="00AB63E7">
        <w:rPr>
          <w:rFonts w:cs="Arial"/>
        </w:rPr>
        <w:t xml:space="preserve">Some examples of transitions that young children and babies may experience are: </w:t>
      </w:r>
    </w:p>
    <w:p w14:paraId="45A5EFB7" w14:textId="77777777" w:rsidR="00EE6ABE" w:rsidRPr="00AB63E7" w:rsidRDefault="00EE6ABE" w:rsidP="00EE6ABE">
      <w:pPr>
        <w:rPr>
          <w:rFonts w:cs="Arial"/>
        </w:rPr>
      </w:pPr>
    </w:p>
    <w:p w14:paraId="09EA198C" w14:textId="77777777" w:rsidR="00EE6ABE" w:rsidRPr="00AB63E7" w:rsidRDefault="00EE6ABE" w:rsidP="00EE6ABE">
      <w:pPr>
        <w:numPr>
          <w:ilvl w:val="0"/>
          <w:numId w:val="30"/>
        </w:numPr>
        <w:rPr>
          <w:rFonts w:cs="Arial"/>
        </w:rPr>
      </w:pPr>
      <w:r w:rsidRPr="00AB63E7">
        <w:rPr>
          <w:rFonts w:cs="Arial"/>
        </w:rPr>
        <w:t>Starting nursery</w:t>
      </w:r>
    </w:p>
    <w:p w14:paraId="74E2D012" w14:textId="77777777" w:rsidR="00EE6ABE" w:rsidRPr="00AB63E7" w:rsidRDefault="00EE6ABE" w:rsidP="00EE6ABE">
      <w:pPr>
        <w:numPr>
          <w:ilvl w:val="0"/>
          <w:numId w:val="30"/>
        </w:numPr>
        <w:rPr>
          <w:rFonts w:cs="Arial"/>
        </w:rPr>
      </w:pPr>
      <w:r w:rsidRPr="00AB63E7">
        <w:rPr>
          <w:rFonts w:cs="Arial"/>
        </w:rPr>
        <w:t>Moving between different rooms within the nursery</w:t>
      </w:r>
    </w:p>
    <w:p w14:paraId="3C5535EE" w14:textId="77777777" w:rsidR="00EE6ABE" w:rsidRPr="00AB63E7" w:rsidRDefault="00EE6ABE" w:rsidP="00EE6ABE">
      <w:pPr>
        <w:numPr>
          <w:ilvl w:val="0"/>
          <w:numId w:val="30"/>
        </w:numPr>
        <w:rPr>
          <w:rFonts w:cs="Arial"/>
        </w:rPr>
      </w:pPr>
      <w:r w:rsidRPr="00AB63E7">
        <w:rPr>
          <w:rFonts w:cs="Arial"/>
        </w:rPr>
        <w:t>Starting school or moving nurseries</w:t>
      </w:r>
    </w:p>
    <w:p w14:paraId="2C02BAD0" w14:textId="77777777" w:rsidR="00EE6ABE" w:rsidRPr="00AB63E7" w:rsidRDefault="00EE6ABE" w:rsidP="00EE6ABE">
      <w:pPr>
        <w:numPr>
          <w:ilvl w:val="0"/>
          <w:numId w:val="30"/>
        </w:numPr>
        <w:rPr>
          <w:rFonts w:cs="Arial"/>
        </w:rPr>
      </w:pPr>
      <w:r w:rsidRPr="00AB63E7">
        <w:rPr>
          <w:rFonts w:cs="Arial"/>
        </w:rPr>
        <w:t>Family breakdowns</w:t>
      </w:r>
    </w:p>
    <w:p w14:paraId="7FC57EBF" w14:textId="77777777" w:rsidR="00EE6ABE" w:rsidRPr="00AB63E7" w:rsidRDefault="00EE6ABE" w:rsidP="00EE6ABE">
      <w:pPr>
        <w:numPr>
          <w:ilvl w:val="0"/>
          <w:numId w:val="30"/>
        </w:numPr>
        <w:rPr>
          <w:rFonts w:cs="Arial"/>
        </w:rPr>
      </w:pPr>
      <w:r w:rsidRPr="00AB63E7">
        <w:rPr>
          <w:rFonts w:cs="Arial"/>
        </w:rPr>
        <w:t xml:space="preserve">New siblings </w:t>
      </w:r>
    </w:p>
    <w:p w14:paraId="569C66A3" w14:textId="77777777" w:rsidR="00EE6ABE" w:rsidRPr="00AB63E7" w:rsidRDefault="00EE6ABE" w:rsidP="00EE6ABE">
      <w:pPr>
        <w:numPr>
          <w:ilvl w:val="0"/>
          <w:numId w:val="30"/>
        </w:numPr>
        <w:rPr>
          <w:rFonts w:cs="Arial"/>
        </w:rPr>
      </w:pPr>
      <w:r w:rsidRPr="00AB63E7">
        <w:rPr>
          <w:rFonts w:cs="Arial"/>
        </w:rPr>
        <w:t>Moving home</w:t>
      </w:r>
    </w:p>
    <w:p w14:paraId="491A61CB" w14:textId="77777777" w:rsidR="00EE6ABE" w:rsidRPr="00AB63E7" w:rsidRDefault="00EE6ABE" w:rsidP="00EE6ABE">
      <w:pPr>
        <w:numPr>
          <w:ilvl w:val="0"/>
          <w:numId w:val="30"/>
        </w:numPr>
        <w:rPr>
          <w:rFonts w:cs="Arial"/>
        </w:rPr>
      </w:pPr>
      <w:r w:rsidRPr="00AB63E7">
        <w:rPr>
          <w:rFonts w:cs="Arial"/>
        </w:rPr>
        <w:t>Death of a family member or close friend</w:t>
      </w:r>
    </w:p>
    <w:p w14:paraId="142675C6" w14:textId="77777777" w:rsidR="00EE6ABE" w:rsidRPr="00AB63E7" w:rsidRDefault="00EE6ABE" w:rsidP="00EE6ABE">
      <w:pPr>
        <w:numPr>
          <w:ilvl w:val="0"/>
          <w:numId w:val="30"/>
        </w:numPr>
        <w:rPr>
          <w:rFonts w:cs="Arial"/>
        </w:rPr>
      </w:pPr>
      <w:r w:rsidRPr="00AB63E7">
        <w:rPr>
          <w:rFonts w:cs="Arial"/>
        </w:rPr>
        <w:t>Death of a family pet.</w:t>
      </w:r>
    </w:p>
    <w:p w14:paraId="2280FC48" w14:textId="77777777" w:rsidR="00EE6ABE" w:rsidRPr="00AB63E7" w:rsidRDefault="00EE6ABE" w:rsidP="00EE6ABE">
      <w:pPr>
        <w:rPr>
          <w:rFonts w:cs="Arial"/>
        </w:rPr>
      </w:pPr>
    </w:p>
    <w:p w14:paraId="495B1758" w14:textId="77777777" w:rsidR="00EE6ABE" w:rsidRPr="00AB63E7" w:rsidRDefault="00EE6ABE" w:rsidP="00EE6ABE">
      <w:pPr>
        <w:rPr>
          <w:rFonts w:cs="Arial"/>
        </w:rPr>
      </w:pPr>
      <w:r w:rsidRPr="00AB63E7">
        <w:rPr>
          <w:rFonts w:cs="Arial"/>
        </w:rP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469B65DB" w14:textId="77777777" w:rsidR="00EE6ABE" w:rsidRPr="00AB63E7" w:rsidRDefault="00EE6ABE" w:rsidP="00EE6ABE">
      <w:pPr>
        <w:rPr>
          <w:rFonts w:cs="Arial"/>
        </w:rPr>
      </w:pPr>
    </w:p>
    <w:p w14:paraId="529F690F" w14:textId="77777777" w:rsidR="00EE6ABE" w:rsidRPr="00AB63E7" w:rsidRDefault="00EE6ABE" w:rsidP="00EE6ABE">
      <w:pPr>
        <w:pStyle w:val="H2"/>
      </w:pPr>
      <w:r w:rsidRPr="00AB63E7">
        <w:t>Starting nursery</w:t>
      </w:r>
    </w:p>
    <w:p w14:paraId="488E50DF" w14:textId="77777777" w:rsidR="00EE6ABE" w:rsidRPr="00AB63E7" w:rsidRDefault="00EE6ABE" w:rsidP="00EE6ABE">
      <w:pPr>
        <w:rPr>
          <w:rFonts w:cs="Arial"/>
        </w:rPr>
      </w:pPr>
      <w:r w:rsidRPr="00AB63E7">
        <w:rPr>
          <w:rFonts w:cs="Arial"/>
        </w:rPr>
        <w:t xml:space="preserve">We recognise that starting nursery may be difficult for some children and their families. We have a settling in policy to support the child and their family.  </w:t>
      </w:r>
    </w:p>
    <w:p w14:paraId="16C14E7C" w14:textId="77777777" w:rsidR="00EE6ABE" w:rsidRPr="00AB63E7" w:rsidRDefault="00EE6ABE" w:rsidP="00EE6ABE">
      <w:pPr>
        <w:pStyle w:val="H2"/>
      </w:pPr>
    </w:p>
    <w:p w14:paraId="10ECABDD" w14:textId="77777777" w:rsidR="00EE6ABE" w:rsidRPr="00AB63E7" w:rsidRDefault="00EE6ABE" w:rsidP="00EE6ABE">
      <w:pPr>
        <w:pStyle w:val="H2"/>
      </w:pPr>
      <w:r w:rsidRPr="00AB63E7">
        <w:t xml:space="preserve">Moving rooms procedure </w:t>
      </w:r>
    </w:p>
    <w:p w14:paraId="6289F554" w14:textId="77777777" w:rsidR="00EE6ABE" w:rsidRDefault="00EE6ABE" w:rsidP="00EE6ABE">
      <w:pPr>
        <w:rPr>
          <w:rFonts w:cs="Arial"/>
        </w:rPr>
      </w:pPr>
      <w:r w:rsidRPr="00AB63E7">
        <w:rPr>
          <w:rFonts w:cs="Arial"/>
        </w:rPr>
        <w:t>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w:t>
      </w:r>
    </w:p>
    <w:p w14:paraId="6195929F" w14:textId="77777777" w:rsidR="00EE6ABE" w:rsidRPr="00AB63E7" w:rsidRDefault="00EE6ABE" w:rsidP="00EE6ABE">
      <w:pPr>
        <w:rPr>
          <w:rFonts w:cs="Arial"/>
        </w:rPr>
      </w:pPr>
    </w:p>
    <w:p w14:paraId="4226C84F" w14:textId="77777777" w:rsidR="00EE6ABE" w:rsidRPr="00AB63E7" w:rsidRDefault="00EE6ABE" w:rsidP="00EE6ABE">
      <w:pPr>
        <w:numPr>
          <w:ilvl w:val="0"/>
          <w:numId w:val="31"/>
        </w:numPr>
        <w:rPr>
          <w:rFonts w:cs="Arial"/>
        </w:rPr>
      </w:pPr>
      <w:r w:rsidRPr="00AB63E7">
        <w:rPr>
          <w:rFonts w:cs="Arial"/>
        </w:rPr>
        <w:t>The child will spend short sessions in their new room prior to the permanent move to enable them to feel comfortable in their new surroundings</w:t>
      </w:r>
    </w:p>
    <w:p w14:paraId="64DF63C7" w14:textId="77777777" w:rsidR="00EE6ABE" w:rsidRPr="00AB63E7" w:rsidRDefault="00EE6ABE" w:rsidP="00EE6ABE">
      <w:pPr>
        <w:numPr>
          <w:ilvl w:val="0"/>
          <w:numId w:val="31"/>
        </w:numPr>
        <w:rPr>
          <w:rFonts w:cs="Arial"/>
        </w:rPr>
      </w:pPr>
      <w:r w:rsidRPr="00AB63E7">
        <w:rPr>
          <w:rFonts w:cs="Arial"/>
        </w:rPr>
        <w:t>The child’s key person will go with the child on these initial visits to enable a familiar person to be present at all times</w:t>
      </w:r>
    </w:p>
    <w:p w14:paraId="6903A467" w14:textId="77777777" w:rsidR="00EE6ABE" w:rsidRPr="00AB63E7" w:rsidRDefault="00EE6ABE" w:rsidP="00EE6ABE">
      <w:pPr>
        <w:numPr>
          <w:ilvl w:val="0"/>
          <w:numId w:val="31"/>
        </w:numPr>
        <w:rPr>
          <w:rFonts w:cs="Arial"/>
        </w:rPr>
      </w:pPr>
      <w:r w:rsidRPr="00AB63E7">
        <w:rPr>
          <w:rFonts w:cs="Arial"/>
        </w:rPr>
        <w:t>Wherever possible groups of friends will be moved together to enable these friendships to be kept intact and support the children with the peers they know</w:t>
      </w:r>
    </w:p>
    <w:p w14:paraId="4BC6FED3" w14:textId="77777777" w:rsidR="00EE6ABE" w:rsidRPr="00AB63E7" w:rsidRDefault="00EE6ABE" w:rsidP="00EE6ABE">
      <w:pPr>
        <w:numPr>
          <w:ilvl w:val="0"/>
          <w:numId w:val="31"/>
        </w:numPr>
        <w:rPr>
          <w:rFonts w:cs="Arial"/>
        </w:rPr>
      </w:pPr>
      <w:r w:rsidRPr="00AB63E7">
        <w:rPr>
          <w:rFonts w:cs="Arial"/>
        </w:rPr>
        <w:t>Parents will be kept informed of all visits and the outcomes of these sessions e.g. through photographs, discussions or diary entries</w:t>
      </w:r>
    </w:p>
    <w:p w14:paraId="2C2AC4B6" w14:textId="77777777" w:rsidR="00EE6ABE" w:rsidRPr="00AB63E7" w:rsidRDefault="00EE6ABE" w:rsidP="00EE6ABE">
      <w:pPr>
        <w:numPr>
          <w:ilvl w:val="0"/>
          <w:numId w:val="31"/>
        </w:numPr>
        <w:rPr>
          <w:rFonts w:cs="Arial"/>
        </w:rPr>
      </w:pPr>
      <w:r w:rsidRPr="00AB63E7">
        <w:rPr>
          <w:rFonts w:cs="Arial"/>
        </w:rPr>
        <w:t>Only when the child has settled in through these taster sessions will the permanent room move take place. If a child requires more support this will be discussed between the key person, parent, manager and room leader of the new room to agree how and when this will happen. This may include moving their key person with them on a temporary basis.</w:t>
      </w:r>
    </w:p>
    <w:p w14:paraId="7FC94EB5" w14:textId="77777777" w:rsidR="00EE6ABE" w:rsidRPr="00AB63E7" w:rsidRDefault="00EE6ABE" w:rsidP="00EE6ABE">
      <w:pPr>
        <w:rPr>
          <w:rFonts w:cs="Arial"/>
        </w:rPr>
      </w:pPr>
    </w:p>
    <w:p w14:paraId="68DD78BA" w14:textId="77777777" w:rsidR="00EE6ABE" w:rsidRPr="00AB63E7" w:rsidRDefault="00EE6ABE" w:rsidP="00EE6ABE">
      <w:pPr>
        <w:pStyle w:val="H2"/>
      </w:pPr>
      <w:r w:rsidRPr="00AB63E7">
        <w:lastRenderedPageBreak/>
        <w:t>Starting school or moving childcare providers</w:t>
      </w:r>
    </w:p>
    <w:p w14:paraId="136D64E5" w14:textId="77777777" w:rsidR="00EE6ABE" w:rsidRDefault="00EE6ABE" w:rsidP="00EE6ABE">
      <w:pPr>
        <w:rPr>
          <w:rFonts w:cs="Arial"/>
        </w:rPr>
      </w:pPr>
      <w:r w:rsidRPr="00AB63E7">
        <w:rPr>
          <w:rFonts w:cs="Arial"/>
        </w:rPr>
        <w:t>Starting school is an important transition and some children may feel anxious or distressed. We will do all we can to facilitate a smooth move and minimise any potential stresses. This following process relates to children going to school. However wherever possible, we will adapt this process to support children moving to another childcare provider e.g. childminder or another nursery.</w:t>
      </w:r>
    </w:p>
    <w:p w14:paraId="66C45931" w14:textId="77777777" w:rsidR="00EE6ABE" w:rsidRPr="00AB63E7" w:rsidRDefault="00EE6ABE" w:rsidP="00EE6ABE">
      <w:pPr>
        <w:rPr>
          <w:rFonts w:cs="Arial"/>
        </w:rPr>
      </w:pPr>
    </w:p>
    <w:p w14:paraId="159E88E4" w14:textId="77777777" w:rsidR="00EE6ABE" w:rsidRPr="00AB63E7" w:rsidRDefault="00EE6ABE" w:rsidP="00EE6ABE">
      <w:pPr>
        <w:numPr>
          <w:ilvl w:val="0"/>
          <w:numId w:val="32"/>
        </w:numPr>
        <w:rPr>
          <w:rFonts w:cs="Arial"/>
        </w:rPr>
      </w:pPr>
      <w:r w:rsidRPr="00AB63E7">
        <w:rPr>
          <w:rFonts w:cs="Arial"/>
        </w:rPr>
        <w:t>We provide a variety of resources that relate to the school, e.g. uniform to dress up in, a role play area set up as a school classroom, photographs of all the schools the children may attend. This will help the children to become familiar with this new concept and will aid the transition</w:t>
      </w:r>
    </w:p>
    <w:p w14:paraId="7DF64F5E" w14:textId="77777777" w:rsidR="00EE6ABE" w:rsidRPr="00AB63E7" w:rsidRDefault="00EE6ABE" w:rsidP="00EE6ABE">
      <w:pPr>
        <w:numPr>
          <w:ilvl w:val="0"/>
          <w:numId w:val="32"/>
        </w:numPr>
        <w:rPr>
          <w:rFonts w:cs="Arial"/>
        </w:rPr>
      </w:pPr>
      <w:r w:rsidRPr="00AB63E7">
        <w:rPr>
          <w:rFonts w:cs="Arial"/>
        </w:rPr>
        <w:t>We invite school representatives into the nursery to introduce them to the children</w:t>
      </w:r>
    </w:p>
    <w:p w14:paraId="6D4FC05B" w14:textId="77777777" w:rsidR="00EE6ABE" w:rsidRPr="00AB63E7" w:rsidRDefault="00EE6ABE" w:rsidP="00EE6ABE">
      <w:pPr>
        <w:numPr>
          <w:ilvl w:val="0"/>
          <w:numId w:val="32"/>
        </w:numPr>
        <w:rPr>
          <w:rFonts w:cs="Arial"/>
        </w:rPr>
      </w:pPr>
      <w:r w:rsidRPr="00AB63E7">
        <w:rPr>
          <w:rFonts w:cs="Arial"/>
        </w:rPr>
        <w:t>Where possible we use other ways to support the transition to school, e.g. inviting previous children from the nursery who have moved on to school to come back and talk to the children about their school experiences</w:t>
      </w:r>
    </w:p>
    <w:p w14:paraId="279362F7" w14:textId="77777777" w:rsidR="00EE6ABE" w:rsidRPr="00AB63E7" w:rsidRDefault="00EE6ABE" w:rsidP="00EE6ABE">
      <w:pPr>
        <w:numPr>
          <w:ilvl w:val="0"/>
          <w:numId w:val="32"/>
        </w:numPr>
        <w:rPr>
          <w:rFonts w:cs="Arial"/>
        </w:rPr>
      </w:pPr>
      <w:r w:rsidRPr="00AB63E7">
        <w:rPr>
          <w:rFonts w:cs="Arial"/>
        </w:rPr>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5C48539A" w14:textId="77777777" w:rsidR="00EE6ABE" w:rsidRPr="00AB63E7" w:rsidRDefault="00EE6ABE" w:rsidP="00EE6ABE">
      <w:pPr>
        <w:numPr>
          <w:ilvl w:val="0"/>
          <w:numId w:val="32"/>
        </w:numPr>
        <w:rPr>
          <w:rFonts w:cs="Arial"/>
        </w:rPr>
      </w:pPr>
      <w:r w:rsidRPr="00AB63E7">
        <w:rPr>
          <w:rFonts w:cs="Arial"/>
        </w:rPr>
        <w:t xml:space="preserve">We produce a comprehensive report on every child starting school to enable teachers to have a good understanding of every child received. This will include their interests, strengths and level of understanding and development in key areas. This will support continuity of care and early learning. </w:t>
      </w:r>
    </w:p>
    <w:p w14:paraId="5DBC2BC9" w14:textId="77777777" w:rsidR="00EE6ABE" w:rsidRPr="00AB63E7" w:rsidRDefault="00EE6ABE" w:rsidP="00EE6ABE">
      <w:pPr>
        <w:rPr>
          <w:rFonts w:cs="Arial"/>
        </w:rPr>
      </w:pPr>
    </w:p>
    <w:p w14:paraId="16E8ACFE" w14:textId="77777777" w:rsidR="00EE6ABE" w:rsidRPr="00AB63E7" w:rsidRDefault="00EE6ABE" w:rsidP="00EE6ABE">
      <w:pPr>
        <w:rPr>
          <w:rFonts w:cs="Arial"/>
          <w:b/>
        </w:rPr>
      </w:pPr>
      <w:r w:rsidRPr="00AB63E7">
        <w:rPr>
          <w:rFonts w:cs="Arial"/>
          <w:b/>
        </w:rPr>
        <w:t>Other early years providers</w:t>
      </w:r>
    </w:p>
    <w:p w14:paraId="7741401F" w14:textId="77777777" w:rsidR="00EE6ABE" w:rsidRPr="00AB63E7" w:rsidRDefault="00EE6ABE" w:rsidP="00EE6ABE">
      <w:pPr>
        <w:rPr>
          <w:rFonts w:cs="Arial"/>
        </w:rPr>
      </w:pPr>
      <w:r w:rsidRPr="00AB63E7">
        <w:rPr>
          <w:rFonts w:cs="Arial"/>
        </w:rPr>
        <w:t>Where children are attending other early years settings or are cared for by a childminder we will work with them to share relevant information about children’s development. Where a child is brought to nursery or collected from nursery by a childminder we will ensure that key information is being provided to the child’s parent by providing the information directly to the parent via email or telephone.</w:t>
      </w:r>
    </w:p>
    <w:p w14:paraId="1D45D9C7" w14:textId="77777777" w:rsidR="00EE6ABE" w:rsidRPr="00AB63E7" w:rsidRDefault="00EE6ABE" w:rsidP="00EE6ABE">
      <w:pPr>
        <w:rPr>
          <w:rFonts w:cs="Arial"/>
        </w:rPr>
      </w:pPr>
    </w:p>
    <w:p w14:paraId="1BC06C28" w14:textId="77777777" w:rsidR="00EE6ABE" w:rsidRPr="00AB63E7" w:rsidRDefault="00EE6ABE" w:rsidP="00EE6ABE">
      <w:pPr>
        <w:pStyle w:val="H2"/>
      </w:pPr>
      <w:r w:rsidRPr="00AB63E7">
        <w:t>Family breakdowns</w:t>
      </w:r>
    </w:p>
    <w:p w14:paraId="4001EB3C" w14:textId="77777777" w:rsidR="00EE6ABE" w:rsidRPr="00AB63E7" w:rsidRDefault="00EE6ABE" w:rsidP="00EE6ABE">
      <w:pPr>
        <w:rPr>
          <w:rFonts w:cs="Arial"/>
        </w:rPr>
      </w:pPr>
      <w:r w:rsidRPr="00AB63E7">
        <w:rPr>
          <w:rFonts w:cs="Arial"/>
        </w:rPr>
        <w:t xml:space="preserve">We recognise that when parents separate it can be a difficult situation for all concerned. We have a separated families policy that shows how the nursery will act in the best interest of the child. </w:t>
      </w:r>
    </w:p>
    <w:p w14:paraId="24AA392F" w14:textId="77777777" w:rsidR="00EE6ABE" w:rsidRPr="00AB63E7" w:rsidRDefault="00EE6ABE" w:rsidP="00EE6ABE">
      <w:pPr>
        <w:rPr>
          <w:rFonts w:cs="Arial"/>
        </w:rPr>
      </w:pPr>
    </w:p>
    <w:p w14:paraId="3160987E" w14:textId="77777777" w:rsidR="00EE6ABE" w:rsidRPr="00AB63E7" w:rsidRDefault="00EE6ABE" w:rsidP="00EE6ABE">
      <w:pPr>
        <w:pStyle w:val="H2"/>
      </w:pPr>
      <w:r w:rsidRPr="00AB63E7">
        <w:t>Moving home and new siblings</w:t>
      </w:r>
    </w:p>
    <w:p w14:paraId="61C6DA23" w14:textId="77777777" w:rsidR="00EE6ABE" w:rsidRPr="00AB63E7" w:rsidRDefault="00EE6ABE" w:rsidP="00EE6ABE">
      <w:pPr>
        <w:rPr>
          <w:rFonts w:cs="Arial"/>
        </w:rPr>
      </w:pPr>
      <w:r w:rsidRPr="00AB63E7">
        <w:rPr>
          <w:rFonts w:cs="Arial"/>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14:paraId="24AB4BAE" w14:textId="77777777" w:rsidR="00EE6ABE" w:rsidRPr="00AB63E7" w:rsidRDefault="00EE6ABE" w:rsidP="00EE6ABE">
      <w:pPr>
        <w:rPr>
          <w:rFonts w:cs="Arial"/>
        </w:rPr>
      </w:pPr>
    </w:p>
    <w:p w14:paraId="5A831951" w14:textId="77777777" w:rsidR="00EE6ABE" w:rsidRPr="00AB63E7" w:rsidRDefault="00EE6ABE" w:rsidP="00EE6ABE">
      <w:pPr>
        <w:pStyle w:val="H2"/>
      </w:pPr>
      <w:r w:rsidRPr="00AB63E7">
        <w:t>Bereavement</w:t>
      </w:r>
    </w:p>
    <w:p w14:paraId="726F20B9" w14:textId="77777777" w:rsidR="00EE6ABE" w:rsidRPr="00AB63E7" w:rsidRDefault="00EE6ABE" w:rsidP="00EE6ABE">
      <w:pPr>
        <w:rPr>
          <w:rFonts w:cs="Arial"/>
        </w:rPr>
      </w:pPr>
      <w:r w:rsidRPr="00AB63E7">
        <w:rPr>
          <w:rFonts w:cs="Arial"/>
        </w:rPr>
        <w:t xml:space="preserve">We recognise that this may be a very difficult time for children and their families and have a separate policy on bereavement which we follow to help us offer support to all concerned should this be required. </w:t>
      </w:r>
    </w:p>
    <w:p w14:paraId="2C47536B" w14:textId="77777777" w:rsidR="00EE6ABE" w:rsidRPr="00AB63E7" w:rsidRDefault="00EE6ABE" w:rsidP="00EE6ABE">
      <w:pPr>
        <w:rPr>
          <w:rFonts w:cs="Arial"/>
        </w:rPr>
      </w:pPr>
    </w:p>
    <w:p w14:paraId="4757ED3D" w14:textId="77777777" w:rsidR="00EE6ABE" w:rsidRPr="00AB63E7" w:rsidRDefault="00EE6ABE" w:rsidP="00EE6ABE">
      <w:pPr>
        <w:rPr>
          <w:rFonts w:cs="Arial"/>
        </w:rPr>
      </w:pPr>
      <w:r w:rsidRPr="00AB63E7">
        <w:rPr>
          <w:rFonts w:cs="Arial"/>
        </w:rPr>
        <w:lastRenderedPageBreak/>
        <w:t xml:space="preserve">If parents feel that their child requires additional support because of any changes in their life, we ask that you speak to the nursery manager and the key person to enable this support to be put into place. </w:t>
      </w:r>
    </w:p>
    <w:p w14:paraId="13350DF0" w14:textId="77777777" w:rsidR="00EE6ABE" w:rsidRPr="00AB63E7" w:rsidRDefault="00EE6ABE" w:rsidP="00EE6ABE">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EE6ABE" w:rsidRPr="00AB63E7" w14:paraId="68E74A0C" w14:textId="77777777" w:rsidTr="00EF2014">
        <w:trPr>
          <w:cantSplit/>
          <w:jc w:val="center"/>
        </w:trPr>
        <w:tc>
          <w:tcPr>
            <w:tcW w:w="1666" w:type="pct"/>
            <w:tcBorders>
              <w:top w:val="single" w:sz="4" w:space="0" w:color="auto"/>
            </w:tcBorders>
            <w:vAlign w:val="center"/>
          </w:tcPr>
          <w:p w14:paraId="75645C51" w14:textId="77777777" w:rsidR="00EE6ABE" w:rsidRPr="00AB63E7" w:rsidRDefault="00EE6ABE" w:rsidP="00EF2014">
            <w:pPr>
              <w:pStyle w:val="MeetsEYFS"/>
              <w:rPr>
                <w:rFonts w:cs="Arial"/>
                <w:b/>
              </w:rPr>
            </w:pPr>
            <w:r w:rsidRPr="00AB63E7">
              <w:rPr>
                <w:rFonts w:cs="Arial"/>
                <w:b/>
              </w:rPr>
              <w:t>This policy was adopted on</w:t>
            </w:r>
          </w:p>
        </w:tc>
        <w:tc>
          <w:tcPr>
            <w:tcW w:w="1844" w:type="pct"/>
            <w:tcBorders>
              <w:top w:val="single" w:sz="4" w:space="0" w:color="auto"/>
            </w:tcBorders>
            <w:vAlign w:val="center"/>
          </w:tcPr>
          <w:p w14:paraId="26368F1B" w14:textId="77777777" w:rsidR="00EE6ABE" w:rsidRPr="00AB63E7" w:rsidRDefault="00EE6ABE" w:rsidP="00EF2014">
            <w:pPr>
              <w:pStyle w:val="MeetsEYFS"/>
              <w:rPr>
                <w:rFonts w:cs="Arial"/>
                <w:b/>
              </w:rPr>
            </w:pPr>
            <w:r w:rsidRPr="00AB63E7">
              <w:rPr>
                <w:rFonts w:cs="Arial"/>
                <w:b/>
              </w:rPr>
              <w:t>Signed on behalf of the nursery</w:t>
            </w:r>
          </w:p>
        </w:tc>
        <w:tc>
          <w:tcPr>
            <w:tcW w:w="1490" w:type="pct"/>
            <w:tcBorders>
              <w:top w:val="single" w:sz="4" w:space="0" w:color="auto"/>
            </w:tcBorders>
            <w:vAlign w:val="center"/>
          </w:tcPr>
          <w:p w14:paraId="161CC611" w14:textId="77777777" w:rsidR="00EE6ABE" w:rsidRPr="00AB63E7" w:rsidRDefault="00EE6ABE" w:rsidP="00EF2014">
            <w:pPr>
              <w:pStyle w:val="MeetsEYFS"/>
              <w:rPr>
                <w:rFonts w:cs="Arial"/>
                <w:b/>
              </w:rPr>
            </w:pPr>
            <w:r w:rsidRPr="00AB63E7">
              <w:rPr>
                <w:rFonts w:cs="Arial"/>
                <w:b/>
              </w:rPr>
              <w:t>Date for review</w:t>
            </w:r>
          </w:p>
        </w:tc>
      </w:tr>
      <w:tr w:rsidR="00EE6ABE" w:rsidRPr="00AB63E7" w14:paraId="48ED9DF6" w14:textId="77777777" w:rsidTr="00EF2014">
        <w:trPr>
          <w:cantSplit/>
          <w:jc w:val="center"/>
        </w:trPr>
        <w:tc>
          <w:tcPr>
            <w:tcW w:w="1666" w:type="pct"/>
            <w:vAlign w:val="center"/>
          </w:tcPr>
          <w:p w14:paraId="0C10A054" w14:textId="77777777" w:rsidR="00EE6ABE" w:rsidRPr="00AB63E7" w:rsidRDefault="00EE6ABE" w:rsidP="00EF2014">
            <w:pPr>
              <w:pStyle w:val="MeetsEYFS"/>
              <w:rPr>
                <w:rFonts w:cs="Arial"/>
                <w:i/>
              </w:rPr>
            </w:pPr>
            <w:r>
              <w:rPr>
                <w:rFonts w:cs="Arial"/>
                <w:i/>
              </w:rPr>
              <w:t>31/08/2019</w:t>
            </w:r>
          </w:p>
        </w:tc>
        <w:tc>
          <w:tcPr>
            <w:tcW w:w="1844" w:type="pct"/>
          </w:tcPr>
          <w:p w14:paraId="74E3748E" w14:textId="77777777" w:rsidR="00EE6ABE" w:rsidRPr="00AB63E7" w:rsidRDefault="00EE6ABE" w:rsidP="00EF2014">
            <w:pPr>
              <w:pStyle w:val="MeetsEYFS"/>
              <w:rPr>
                <w:rFonts w:cs="Arial"/>
                <w:i/>
              </w:rPr>
            </w:pPr>
            <w:r>
              <w:rPr>
                <w:rFonts w:cs="Arial"/>
                <w:i/>
              </w:rPr>
              <w:t>KANEEZ UR REHMAN</w:t>
            </w:r>
          </w:p>
        </w:tc>
        <w:tc>
          <w:tcPr>
            <w:tcW w:w="1490" w:type="pct"/>
          </w:tcPr>
          <w:p w14:paraId="54FB54B6" w14:textId="77777777" w:rsidR="00EE6ABE" w:rsidRPr="00AB63E7" w:rsidRDefault="00EE6ABE" w:rsidP="00EF2014">
            <w:pPr>
              <w:pStyle w:val="MeetsEYFS"/>
              <w:rPr>
                <w:rFonts w:cs="Arial"/>
                <w:i/>
              </w:rPr>
            </w:pPr>
            <w:r>
              <w:rPr>
                <w:rFonts w:cs="Arial"/>
                <w:i/>
              </w:rPr>
              <w:t>31/08/2020</w:t>
            </w:r>
          </w:p>
        </w:tc>
      </w:tr>
      <w:bookmarkEnd w:id="229"/>
    </w:tbl>
    <w:p w14:paraId="5ED1CA05" w14:textId="77777777" w:rsidR="00EE6ABE" w:rsidRPr="00AB63E7" w:rsidRDefault="00EE6ABE" w:rsidP="00EE6ABE">
      <w:pPr>
        <w:rPr>
          <w:rFonts w:cs="Arial"/>
        </w:rPr>
      </w:pPr>
    </w:p>
    <w:p w14:paraId="00C31311" w14:textId="19689453" w:rsidR="0016737B" w:rsidRPr="00022870" w:rsidRDefault="007B341D">
      <w:pPr>
        <w:pStyle w:val="H1"/>
      </w:pPr>
      <w:r>
        <w:lastRenderedPageBreak/>
        <w:t>50</w:t>
      </w:r>
      <w:r w:rsidR="0016737B" w:rsidRPr="00022870">
        <w:t xml:space="preserve">. </w:t>
      </w:r>
      <w:r w:rsidR="000F4A69" w:rsidRPr="00022870">
        <w:t xml:space="preserve">Separated Family </w:t>
      </w:r>
      <w:bookmarkEnd w:id="230"/>
      <w:bookmarkEnd w:id="231"/>
    </w:p>
    <w:p w14:paraId="7B0A4B11" w14:textId="77777777" w:rsidR="0016737B" w:rsidRPr="00022870" w:rsidRDefault="0016737B">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737B" w:rsidRPr="00022870" w14:paraId="66CF47A3" w14:textId="77777777" w:rsidTr="0030084A">
        <w:trPr>
          <w:cantSplit/>
          <w:trHeight w:val="209"/>
          <w:jc w:val="center"/>
        </w:trPr>
        <w:tc>
          <w:tcPr>
            <w:tcW w:w="3082" w:type="dxa"/>
            <w:vAlign w:val="center"/>
          </w:tcPr>
          <w:p w14:paraId="54EEC382" w14:textId="608B95A0" w:rsidR="0016737B" w:rsidRPr="00022870" w:rsidRDefault="0016737B" w:rsidP="006C436F">
            <w:pPr>
              <w:pStyle w:val="MeetsEYFS"/>
              <w:jc w:val="center"/>
            </w:pPr>
            <w:r w:rsidRPr="00022870">
              <w:t>EYFS</w:t>
            </w:r>
            <w:r w:rsidR="00620872" w:rsidRPr="00022870">
              <w:t xml:space="preserve">: </w:t>
            </w:r>
            <w:r w:rsidR="00616575" w:rsidRPr="00022870">
              <w:t xml:space="preserve">3.27, </w:t>
            </w:r>
            <w:r w:rsidR="00620872" w:rsidRPr="00022870">
              <w:t>3.72</w:t>
            </w:r>
          </w:p>
        </w:tc>
      </w:tr>
    </w:tbl>
    <w:p w14:paraId="38FC2A42" w14:textId="77777777" w:rsidR="0016737B" w:rsidRPr="00022870" w:rsidRDefault="0016737B"/>
    <w:p w14:paraId="3CEDEAFC" w14:textId="2E01E2DA" w:rsidR="008F5114" w:rsidRPr="00022870" w:rsidRDefault="00C74356" w:rsidP="00003251">
      <w:r w:rsidRPr="00022870">
        <w:t xml:space="preserve">At </w:t>
      </w:r>
      <w:r w:rsidR="00A33F72" w:rsidRPr="00B43D7D">
        <w:rPr>
          <w:rFonts w:cs="Arial"/>
          <w:b/>
          <w:i/>
          <w:iCs/>
        </w:rPr>
        <w:t>Lemon Tree Manchester LTD</w:t>
      </w:r>
      <w:r w:rsidR="00A33F72" w:rsidRPr="00B43D7D">
        <w:rPr>
          <w:rFonts w:cs="Arial"/>
          <w:i/>
          <w:iCs/>
        </w:rPr>
        <w:t xml:space="preserve"> </w:t>
      </w:r>
      <w:r w:rsidRPr="00022870">
        <w:t>we recognise that w</w:t>
      </w:r>
      <w:r w:rsidR="008F5114" w:rsidRPr="00022870">
        <w:t xml:space="preserve">hen parents separate it can be a difficult situation for all concerned. </w:t>
      </w:r>
      <w:r w:rsidR="00A019AA" w:rsidRPr="00022870">
        <w:t xml:space="preserve">We </w:t>
      </w:r>
      <w:r w:rsidR="008F5114" w:rsidRPr="00022870">
        <w:t xml:space="preserve">understand that emotions may run high and this policy </w:t>
      </w:r>
      <w:r w:rsidR="00A019AA" w:rsidRPr="00022870">
        <w:t xml:space="preserve">sets out how </w:t>
      </w:r>
      <w:r w:rsidR="0030084A" w:rsidRPr="00022870">
        <w:t>we will</w:t>
      </w:r>
      <w:r w:rsidR="008F5114" w:rsidRPr="00022870">
        <w:t xml:space="preserve"> support the all parties in </w:t>
      </w:r>
      <w:r w:rsidR="00A019AA" w:rsidRPr="00022870">
        <w:t xml:space="preserve">within the nursery </w:t>
      </w:r>
      <w:r w:rsidR="00E77130" w:rsidRPr="00022870">
        <w:t>including our staff team.</w:t>
      </w:r>
      <w:r w:rsidR="00560972" w:rsidRPr="00022870">
        <w:t xml:space="preserve"> The key </w:t>
      </w:r>
      <w:r w:rsidR="00C17DC6" w:rsidRPr="00022870">
        <w:t xml:space="preserve">person </w:t>
      </w:r>
      <w:r w:rsidR="00560972" w:rsidRPr="00022870">
        <w:t>will work closely with the parents to build close relationships which will support the child’s/children’s emotional wellbeing and report any significant changes in behaviour to</w:t>
      </w:r>
      <w:r w:rsidR="00E77130" w:rsidRPr="00022870">
        <w:t xml:space="preserve"> the parent.</w:t>
      </w:r>
      <w:r w:rsidR="00560972" w:rsidRPr="00022870">
        <w:t xml:space="preserve"> </w:t>
      </w:r>
      <w:r w:rsidR="001C3C13" w:rsidRPr="00022870">
        <w:t>Parents will be signposted to relevant services and organisation for support for the whole family.</w:t>
      </w:r>
    </w:p>
    <w:p w14:paraId="0E5CAA8E" w14:textId="77777777" w:rsidR="008F5114" w:rsidRPr="00022870" w:rsidRDefault="008F5114" w:rsidP="008F5114"/>
    <w:p w14:paraId="1407B75F" w14:textId="77777777" w:rsidR="008F5114" w:rsidRPr="00022870" w:rsidRDefault="008F5114" w:rsidP="008F5114">
      <w:pPr>
        <w:pStyle w:val="H2"/>
      </w:pPr>
      <w:r w:rsidRPr="00022870">
        <w:t xml:space="preserve">Parental responsibility </w:t>
      </w:r>
    </w:p>
    <w:p w14:paraId="07126A51" w14:textId="253ED01B" w:rsidR="008F5114" w:rsidRDefault="008F5114" w:rsidP="008F5114">
      <w:r w:rsidRPr="00022870">
        <w:t xml:space="preserve">While the law does not define in detail what parental responsibility is, the following list sets out </w:t>
      </w:r>
      <w:r w:rsidR="00A019AA" w:rsidRPr="00022870">
        <w:t xml:space="preserve">some of </w:t>
      </w:r>
      <w:r w:rsidRPr="00022870">
        <w:t xml:space="preserve">the key </w:t>
      </w:r>
      <w:r w:rsidR="00A019AA" w:rsidRPr="00022870">
        <w:t>features of someone holding parental responsibility. These include</w:t>
      </w:r>
      <w:r w:rsidRPr="00022870">
        <w:t>:</w:t>
      </w:r>
    </w:p>
    <w:p w14:paraId="75C257E6" w14:textId="77777777" w:rsidR="001651FD" w:rsidRPr="00022870" w:rsidRDefault="001651FD" w:rsidP="008F5114"/>
    <w:p w14:paraId="68855EBE" w14:textId="77777777" w:rsidR="008F5114" w:rsidRPr="00022870" w:rsidRDefault="008F5114" w:rsidP="008565E2">
      <w:pPr>
        <w:numPr>
          <w:ilvl w:val="0"/>
          <w:numId w:val="99"/>
        </w:numPr>
      </w:pPr>
      <w:r w:rsidRPr="00022870">
        <w:t>Providing a home for the child</w:t>
      </w:r>
    </w:p>
    <w:p w14:paraId="5F909D80" w14:textId="77777777" w:rsidR="008F5114" w:rsidRPr="00022870" w:rsidRDefault="008F5114" w:rsidP="008565E2">
      <w:pPr>
        <w:numPr>
          <w:ilvl w:val="0"/>
          <w:numId w:val="99"/>
        </w:numPr>
      </w:pPr>
      <w:r w:rsidRPr="00022870">
        <w:t>Having contact with and living with the child</w:t>
      </w:r>
    </w:p>
    <w:p w14:paraId="49F728B7" w14:textId="77777777" w:rsidR="008F5114" w:rsidRPr="00022870" w:rsidRDefault="008F5114" w:rsidP="008565E2">
      <w:pPr>
        <w:numPr>
          <w:ilvl w:val="0"/>
          <w:numId w:val="99"/>
        </w:numPr>
      </w:pPr>
      <w:r w:rsidRPr="00022870">
        <w:t>Protecting and maintaining the child</w:t>
      </w:r>
    </w:p>
    <w:p w14:paraId="29E1DFEE" w14:textId="77777777" w:rsidR="008F5114" w:rsidRPr="00022870" w:rsidRDefault="008F5114" w:rsidP="008565E2">
      <w:pPr>
        <w:numPr>
          <w:ilvl w:val="0"/>
          <w:numId w:val="99"/>
        </w:numPr>
      </w:pPr>
      <w:r w:rsidRPr="00022870">
        <w:t>Disciplining the child</w:t>
      </w:r>
    </w:p>
    <w:p w14:paraId="59587311" w14:textId="77777777" w:rsidR="008F5114" w:rsidRPr="00022870" w:rsidRDefault="008F5114" w:rsidP="008565E2">
      <w:pPr>
        <w:numPr>
          <w:ilvl w:val="0"/>
          <w:numId w:val="99"/>
        </w:numPr>
      </w:pPr>
      <w:r w:rsidRPr="00022870">
        <w:t>Choosing and providing for the child's education</w:t>
      </w:r>
    </w:p>
    <w:p w14:paraId="31434990" w14:textId="77777777" w:rsidR="008F5114" w:rsidRPr="00022870" w:rsidRDefault="008F5114" w:rsidP="008565E2">
      <w:pPr>
        <w:numPr>
          <w:ilvl w:val="0"/>
          <w:numId w:val="99"/>
        </w:numPr>
      </w:pPr>
      <w:r w:rsidRPr="00022870">
        <w:t>Determining the religion of the child</w:t>
      </w:r>
    </w:p>
    <w:p w14:paraId="7D69F2D9" w14:textId="77777777" w:rsidR="008F5114" w:rsidRPr="00022870" w:rsidRDefault="008F5114" w:rsidP="008565E2">
      <w:pPr>
        <w:numPr>
          <w:ilvl w:val="0"/>
          <w:numId w:val="99"/>
        </w:numPr>
      </w:pPr>
      <w:r w:rsidRPr="00022870">
        <w:t>Agreeing to the child's medical treatment</w:t>
      </w:r>
    </w:p>
    <w:p w14:paraId="6496715B" w14:textId="77777777" w:rsidR="008F5114" w:rsidRPr="00022870" w:rsidRDefault="008F5114" w:rsidP="008565E2">
      <w:pPr>
        <w:numPr>
          <w:ilvl w:val="0"/>
          <w:numId w:val="99"/>
        </w:numPr>
      </w:pPr>
      <w:r w:rsidRPr="00022870">
        <w:t>Naming the child and agreeing to any change of the child's name</w:t>
      </w:r>
    </w:p>
    <w:p w14:paraId="7A879A14" w14:textId="77777777" w:rsidR="008F5114" w:rsidRPr="00022870" w:rsidRDefault="008F5114" w:rsidP="008565E2">
      <w:pPr>
        <w:numPr>
          <w:ilvl w:val="0"/>
          <w:numId w:val="99"/>
        </w:numPr>
      </w:pPr>
      <w:r w:rsidRPr="00022870">
        <w:t>Accompanying the child outside the UK and agreeing to the child's emigration, should the issue arise</w:t>
      </w:r>
    </w:p>
    <w:p w14:paraId="3F2EF24B" w14:textId="77777777" w:rsidR="008F5114" w:rsidRPr="00022870" w:rsidRDefault="008F5114" w:rsidP="008565E2">
      <w:pPr>
        <w:numPr>
          <w:ilvl w:val="0"/>
          <w:numId w:val="99"/>
        </w:numPr>
      </w:pPr>
      <w:r w:rsidRPr="00022870">
        <w:t>Being responsible for the child's property</w:t>
      </w:r>
    </w:p>
    <w:p w14:paraId="0711F8FF" w14:textId="77777777" w:rsidR="008F5114" w:rsidRPr="00022870" w:rsidRDefault="008F5114" w:rsidP="008565E2">
      <w:pPr>
        <w:numPr>
          <w:ilvl w:val="0"/>
          <w:numId w:val="99"/>
        </w:numPr>
      </w:pPr>
      <w:r w:rsidRPr="00022870">
        <w:t>Appointing a guardian for the child, if necessary</w:t>
      </w:r>
    </w:p>
    <w:p w14:paraId="578A08A1" w14:textId="77777777" w:rsidR="008F5114" w:rsidRPr="00022870" w:rsidRDefault="008F5114" w:rsidP="008565E2">
      <w:pPr>
        <w:numPr>
          <w:ilvl w:val="0"/>
          <w:numId w:val="99"/>
        </w:numPr>
      </w:pPr>
      <w:r w:rsidRPr="00022870">
        <w:t xml:space="preserve">Allowing confidential information about the child to be disclosed.  </w:t>
      </w:r>
    </w:p>
    <w:p w14:paraId="6579F8F4" w14:textId="77777777" w:rsidR="0016737B" w:rsidRPr="00022870" w:rsidRDefault="0016737B"/>
    <w:p w14:paraId="13509B22" w14:textId="77777777" w:rsidR="0016737B" w:rsidRPr="00022870" w:rsidRDefault="0016737B">
      <w:pPr>
        <w:pStyle w:val="H2"/>
      </w:pPr>
      <w:r w:rsidRPr="00022870">
        <w:t xml:space="preserve">England </w:t>
      </w:r>
    </w:p>
    <w:p w14:paraId="165C2FCF" w14:textId="77777777" w:rsidR="0016737B" w:rsidRPr="00022870" w:rsidRDefault="0016737B">
      <w:r w:rsidRPr="00022870">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69A2E479" w14:textId="77777777" w:rsidR="0016737B" w:rsidRPr="00022870" w:rsidRDefault="0016737B"/>
    <w:p w14:paraId="63231A83" w14:textId="768F898E" w:rsidR="0016737B" w:rsidRPr="00022870" w:rsidRDefault="0016737B">
      <w:r w:rsidRPr="00022870">
        <w:t xml:space="preserve">This is not automatically the case for unmarried parents. According to current law, a mother always has parental responsibility for her child. </w:t>
      </w:r>
      <w:r w:rsidR="00A019AA" w:rsidRPr="00022870">
        <w:t>However, a</w:t>
      </w:r>
      <w:r w:rsidRPr="00022870">
        <w:t xml:space="preserve"> father</w:t>
      </w:r>
      <w:r w:rsidR="00D01440" w:rsidRPr="00022870">
        <w:t xml:space="preserve"> </w:t>
      </w:r>
      <w:r w:rsidRPr="00022870">
        <w:t xml:space="preserve">has this responsibility only if he is married to the mother when the child is born or has acquired legal responsibility for his child through one of these </w:t>
      </w:r>
      <w:r w:rsidR="00216D7C" w:rsidRPr="00022870">
        <w:t>three routes:</w:t>
      </w:r>
    </w:p>
    <w:p w14:paraId="54BD1118" w14:textId="77777777" w:rsidR="0016737B" w:rsidRPr="00022870" w:rsidRDefault="0016737B" w:rsidP="008565E2">
      <w:pPr>
        <w:numPr>
          <w:ilvl w:val="0"/>
          <w:numId w:val="126"/>
        </w:numPr>
      </w:pPr>
      <w:r w:rsidRPr="00022870">
        <w:t>By jointly registering the birth of the child with the mother (From 1 December 2003)</w:t>
      </w:r>
    </w:p>
    <w:p w14:paraId="7445A912" w14:textId="77777777" w:rsidR="0016737B" w:rsidRPr="00022870" w:rsidRDefault="0016737B" w:rsidP="008565E2">
      <w:pPr>
        <w:numPr>
          <w:ilvl w:val="0"/>
          <w:numId w:val="126"/>
        </w:numPr>
      </w:pPr>
      <w:r w:rsidRPr="00022870">
        <w:t>By a parental responsibility agreement with the mother</w:t>
      </w:r>
    </w:p>
    <w:p w14:paraId="2F741233" w14:textId="77777777" w:rsidR="0016737B" w:rsidRPr="00022870" w:rsidRDefault="0016737B" w:rsidP="008565E2">
      <w:pPr>
        <w:numPr>
          <w:ilvl w:val="0"/>
          <w:numId w:val="126"/>
        </w:numPr>
      </w:pPr>
      <w:r w:rsidRPr="00022870">
        <w:t xml:space="preserve">By a parental responsibility order, made by a court. </w:t>
      </w:r>
    </w:p>
    <w:p w14:paraId="12EAEF58" w14:textId="77777777" w:rsidR="0016737B" w:rsidRPr="00022870" w:rsidRDefault="0016737B"/>
    <w:p w14:paraId="59ECBB04" w14:textId="77777777" w:rsidR="0016737B" w:rsidRPr="00022870" w:rsidRDefault="00E46FB5">
      <w:pPr>
        <w:pStyle w:val="H2"/>
      </w:pPr>
      <w:r w:rsidRPr="00022870">
        <w:t>Nursery r</w:t>
      </w:r>
      <w:r w:rsidR="0016737B" w:rsidRPr="00022870">
        <w:t xml:space="preserve">egistration </w:t>
      </w:r>
    </w:p>
    <w:p w14:paraId="533731B6" w14:textId="4F154057" w:rsidR="0016737B" w:rsidRPr="00022870" w:rsidRDefault="0016737B">
      <w:r w:rsidRPr="00022870">
        <w:t xml:space="preserve">During the registration process </w:t>
      </w:r>
      <w:r w:rsidR="00E46FB5" w:rsidRPr="00022870">
        <w:t xml:space="preserve">we </w:t>
      </w:r>
      <w:r w:rsidRPr="00022870">
        <w:t xml:space="preserve">collect details about both parents </w:t>
      </w:r>
      <w:r w:rsidR="00E46FB5" w:rsidRPr="00022870">
        <w:t xml:space="preserve">including </w:t>
      </w:r>
      <w:r w:rsidRPr="00022870">
        <w:t xml:space="preserve">who has parental responsibility, as this will avoid </w:t>
      </w:r>
      <w:r w:rsidR="00E46FB5" w:rsidRPr="00022870">
        <w:t xml:space="preserve">any future </w:t>
      </w:r>
      <w:r w:rsidRPr="00022870">
        <w:t>difficult situations</w:t>
      </w:r>
      <w:r w:rsidR="00E46FB5" w:rsidRPr="00022870">
        <w:t xml:space="preserve">. </w:t>
      </w:r>
      <w:r w:rsidR="00216D7C" w:rsidRPr="00022870">
        <w:t xml:space="preserve"> </w:t>
      </w:r>
    </w:p>
    <w:p w14:paraId="077AF833" w14:textId="77777777" w:rsidR="0016737B" w:rsidRPr="00022870" w:rsidRDefault="00E46FB5">
      <w:r w:rsidRPr="00022870">
        <w:lastRenderedPageBreak/>
        <w:t xml:space="preserve">We </w:t>
      </w:r>
      <w:r w:rsidR="0016737B" w:rsidRPr="00022870">
        <w:t>request th</w:t>
      </w:r>
      <w:r w:rsidRPr="00022870">
        <w:t xml:space="preserve">ese </w:t>
      </w:r>
      <w:r w:rsidR="0016737B" w:rsidRPr="00022870">
        <w:t xml:space="preserve">details on the child registration form. If a parent does not have parental responsibility, or has a court order in place to prevent this, </w:t>
      </w:r>
      <w:r w:rsidRPr="00022870">
        <w:t xml:space="preserve">we must have </w:t>
      </w:r>
      <w:r w:rsidR="0016737B" w:rsidRPr="00022870">
        <w:t xml:space="preserve">a copy of this documentation for the child’s records. </w:t>
      </w:r>
    </w:p>
    <w:p w14:paraId="13907148" w14:textId="77777777" w:rsidR="0016737B" w:rsidRPr="00022870" w:rsidRDefault="0016737B"/>
    <w:p w14:paraId="275685D7" w14:textId="77777777" w:rsidR="0016737B" w:rsidRPr="00022870" w:rsidRDefault="0016737B">
      <w:r w:rsidRPr="00022870">
        <w:t xml:space="preserve">If a child is registered by one parent of a separated family, </w:t>
      </w:r>
      <w:r w:rsidR="00E46FB5" w:rsidRPr="00022870">
        <w:t xml:space="preserve">we request disclosure of all relevant </w:t>
      </w:r>
      <w:r w:rsidRPr="00022870">
        <w:t>details relating to the child and other parent</w:t>
      </w:r>
      <w:r w:rsidR="00E46FB5" w:rsidRPr="00022870">
        <w:t xml:space="preserve"> such as </w:t>
      </w:r>
      <w:r w:rsidRPr="00022870">
        <w:t>court orders</w:t>
      </w:r>
      <w:r w:rsidR="00E46FB5" w:rsidRPr="00022870">
        <w:t xml:space="preserve"> or</w:t>
      </w:r>
      <w:r w:rsidRPr="00022870">
        <w:t xml:space="preserve"> injunctions. This will </w:t>
      </w:r>
      <w:r w:rsidR="00E46FB5" w:rsidRPr="00022870">
        <w:t xml:space="preserve">make sure we can support the child and family fully in accordance with the policy set out below. </w:t>
      </w:r>
      <w:r w:rsidRPr="00022870">
        <w:t xml:space="preserve"> </w:t>
      </w:r>
    </w:p>
    <w:p w14:paraId="3D5942CD" w14:textId="77777777" w:rsidR="0016737B" w:rsidRPr="00022870" w:rsidRDefault="0016737B"/>
    <w:p w14:paraId="24648712" w14:textId="77777777" w:rsidR="0016737B" w:rsidRPr="00022870" w:rsidRDefault="001D4B6B">
      <w:pPr>
        <w:pStyle w:val="H2"/>
      </w:pPr>
      <w:r w:rsidRPr="00022870">
        <w:t xml:space="preserve">We </w:t>
      </w:r>
      <w:r w:rsidR="0016737B" w:rsidRPr="00022870">
        <w:t xml:space="preserve">will: </w:t>
      </w:r>
    </w:p>
    <w:p w14:paraId="3F9E73CA" w14:textId="77777777" w:rsidR="00A957C2" w:rsidRPr="00022870" w:rsidRDefault="00A957C2" w:rsidP="008565E2">
      <w:pPr>
        <w:numPr>
          <w:ilvl w:val="0"/>
          <w:numId w:val="100"/>
        </w:numPr>
      </w:pPr>
      <w:r w:rsidRPr="00022870">
        <w:t xml:space="preserve">Ensure the child’s welfare is paramount </w:t>
      </w:r>
      <w:r w:rsidR="00E46FB5" w:rsidRPr="00022870">
        <w:t>at</w:t>
      </w:r>
      <w:r w:rsidRPr="00022870">
        <w:t xml:space="preserve"> all </w:t>
      </w:r>
      <w:r w:rsidR="00E46FB5" w:rsidRPr="00022870">
        <w:t xml:space="preserve">times they are </w:t>
      </w:r>
      <w:r w:rsidRPr="00022870">
        <w:t>in the nursery</w:t>
      </w:r>
    </w:p>
    <w:p w14:paraId="3CCCD357" w14:textId="77777777" w:rsidR="00A957C2" w:rsidRPr="00022870" w:rsidRDefault="00A957C2" w:rsidP="008565E2">
      <w:pPr>
        <w:numPr>
          <w:ilvl w:val="0"/>
          <w:numId w:val="100"/>
        </w:numPr>
      </w:pPr>
      <w:r w:rsidRPr="00022870">
        <w:t xml:space="preserve">Comply with any details of a court order where applicable to the </w:t>
      </w:r>
      <w:r w:rsidR="00E46FB5" w:rsidRPr="00022870">
        <w:t xml:space="preserve">child’s attendance at the </w:t>
      </w:r>
      <w:r w:rsidRPr="00022870">
        <w:t>nursery</w:t>
      </w:r>
      <w:r w:rsidR="00E46FB5" w:rsidRPr="00022870">
        <w:t xml:space="preserve"> where we have </w:t>
      </w:r>
      <w:r w:rsidRPr="00022870">
        <w:t>seen a copy/ha</w:t>
      </w:r>
      <w:r w:rsidR="00E46FB5" w:rsidRPr="00022870">
        <w:t>ve</w:t>
      </w:r>
      <w:r w:rsidRPr="00022870">
        <w:t xml:space="preserve"> a copy attached to the child’s file</w:t>
      </w:r>
    </w:p>
    <w:p w14:paraId="18D48AF9" w14:textId="77777777" w:rsidR="00A957C2" w:rsidRPr="00022870" w:rsidRDefault="00A957C2" w:rsidP="008565E2">
      <w:pPr>
        <w:numPr>
          <w:ilvl w:val="0"/>
          <w:numId w:val="100"/>
        </w:numPr>
      </w:pPr>
      <w:r w:rsidRPr="00022870">
        <w:t xml:space="preserve">Provide information on the child’s progress, e.g. learning journeys, progress checks within the nursery, to both parents </w:t>
      </w:r>
      <w:r w:rsidR="00E46FB5" w:rsidRPr="00022870">
        <w:t>where both hold parental responsibility</w:t>
      </w:r>
    </w:p>
    <w:p w14:paraId="2CE4282F" w14:textId="77777777" w:rsidR="00A957C2" w:rsidRPr="00022870" w:rsidRDefault="00A957C2" w:rsidP="008565E2">
      <w:pPr>
        <w:numPr>
          <w:ilvl w:val="0"/>
          <w:numId w:val="100"/>
        </w:numPr>
      </w:pPr>
      <w:r w:rsidRPr="00022870">
        <w:t>Invite both parents to nursery events, including parental consultations and social events</w:t>
      </w:r>
      <w:r w:rsidR="00E46FB5" w:rsidRPr="00022870">
        <w:t xml:space="preserve"> where both hold parental responsibility</w:t>
      </w:r>
    </w:p>
    <w:p w14:paraId="47E64F9E" w14:textId="77777777" w:rsidR="00A957C2" w:rsidRPr="00022870" w:rsidRDefault="00A957C2" w:rsidP="008565E2">
      <w:pPr>
        <w:numPr>
          <w:ilvl w:val="0"/>
          <w:numId w:val="100"/>
        </w:numPr>
      </w:pPr>
      <w:r w:rsidRPr="00022870">
        <w:t xml:space="preserve">Ensure any incident or accident within the nursery relating to the child is reported to the person collecting the child </w:t>
      </w:r>
    </w:p>
    <w:p w14:paraId="6989313E" w14:textId="77777777" w:rsidR="00A957C2" w:rsidRPr="00022870" w:rsidRDefault="00A957C2" w:rsidP="008565E2">
      <w:pPr>
        <w:numPr>
          <w:ilvl w:val="0"/>
          <w:numId w:val="100"/>
        </w:numPr>
      </w:pPr>
      <w:r w:rsidRPr="00022870">
        <w:t>Ensure that all matters known by the staff pertaining to the family and the parent’s separation remain confidential</w:t>
      </w:r>
    </w:p>
    <w:p w14:paraId="4F33175A" w14:textId="77777777" w:rsidR="00A957C2" w:rsidRPr="00022870" w:rsidRDefault="00A957C2" w:rsidP="008565E2">
      <w:pPr>
        <w:numPr>
          <w:ilvl w:val="0"/>
          <w:numId w:val="100"/>
        </w:numPr>
      </w:pPr>
      <w:r w:rsidRPr="00022870">
        <w:t>Ensure that no member of staff takes sides regarding the separation and treats both parents equally and with due respect</w:t>
      </w:r>
    </w:p>
    <w:p w14:paraId="7613ACE3" w14:textId="77777777" w:rsidR="00A957C2" w:rsidRPr="00022870" w:rsidRDefault="001D4B6B" w:rsidP="008565E2">
      <w:pPr>
        <w:numPr>
          <w:ilvl w:val="0"/>
          <w:numId w:val="100"/>
        </w:numPr>
      </w:pPr>
      <w:r w:rsidRPr="00022870">
        <w:t xml:space="preserve">Not </w:t>
      </w:r>
      <w:r w:rsidR="00A957C2" w:rsidRPr="00022870">
        <w:t xml:space="preserve">restrict access to any parent with parental responsibility unless a formal court order is in place. We respectfully ask that parents do not put us in this position. </w:t>
      </w:r>
    </w:p>
    <w:p w14:paraId="6BDC6E75" w14:textId="77777777" w:rsidR="00A957C2" w:rsidRPr="00022870" w:rsidRDefault="00A957C2" w:rsidP="00A957C2"/>
    <w:p w14:paraId="02867139" w14:textId="77777777" w:rsidR="00A957C2" w:rsidRPr="00022870" w:rsidRDefault="00A957C2" w:rsidP="00A957C2">
      <w:pPr>
        <w:pStyle w:val="H2"/>
      </w:pPr>
      <w:r w:rsidRPr="00022870">
        <w:t xml:space="preserve">We ask parents to: </w:t>
      </w:r>
    </w:p>
    <w:p w14:paraId="7AB24EC7" w14:textId="77777777" w:rsidR="00A957C2" w:rsidRPr="00022870" w:rsidRDefault="00A957C2" w:rsidP="008565E2">
      <w:pPr>
        <w:numPr>
          <w:ilvl w:val="0"/>
          <w:numId w:val="101"/>
        </w:numPr>
      </w:pPr>
      <w:r w:rsidRPr="00022870">
        <w:t xml:space="preserve">Provide us with all information relating to parental responsibilities, court orders and injunctions </w:t>
      </w:r>
    </w:p>
    <w:p w14:paraId="2585158B" w14:textId="77777777" w:rsidR="00A957C2" w:rsidRPr="00022870" w:rsidRDefault="00A957C2" w:rsidP="008565E2">
      <w:pPr>
        <w:numPr>
          <w:ilvl w:val="0"/>
          <w:numId w:val="101"/>
        </w:numPr>
      </w:pPr>
      <w:r w:rsidRPr="00022870">
        <w:t>Update information that changes any of the above as soon as practicably possible</w:t>
      </w:r>
    </w:p>
    <w:p w14:paraId="7D98399A" w14:textId="77777777" w:rsidR="00A957C2" w:rsidRPr="00022870" w:rsidRDefault="00A957C2" w:rsidP="008565E2">
      <w:pPr>
        <w:numPr>
          <w:ilvl w:val="0"/>
          <w:numId w:val="101"/>
        </w:numPr>
      </w:pPr>
      <w:r w:rsidRPr="00022870">
        <w:t xml:space="preserve">Work with us to ensure continuity of care and support for your child </w:t>
      </w:r>
    </w:p>
    <w:p w14:paraId="53E6CD6B" w14:textId="663DF045" w:rsidR="00A957C2" w:rsidRPr="00022870" w:rsidRDefault="00A957C2" w:rsidP="008565E2">
      <w:pPr>
        <w:numPr>
          <w:ilvl w:val="0"/>
          <w:numId w:val="101"/>
        </w:numPr>
      </w:pPr>
      <w:r w:rsidRPr="00022870">
        <w:t xml:space="preserve">Not involve nursery staff in any family disputes, unless this directly impacts on the </w:t>
      </w:r>
      <w:r w:rsidR="001651FD" w:rsidRPr="00022870">
        <w:t>care,</w:t>
      </w:r>
      <w:r w:rsidRPr="00022870">
        <w:t xml:space="preserve"> we provide for the child</w:t>
      </w:r>
    </w:p>
    <w:p w14:paraId="5863611B" w14:textId="77777777" w:rsidR="00A957C2" w:rsidRPr="00022870" w:rsidRDefault="00DF4DA9" w:rsidP="008565E2">
      <w:pPr>
        <w:numPr>
          <w:ilvl w:val="0"/>
          <w:numId w:val="101"/>
        </w:numPr>
      </w:pPr>
      <w:r w:rsidRPr="00022870">
        <w:t>Talk to the manager/key person</w:t>
      </w:r>
      <w:r w:rsidR="00A957C2" w:rsidRPr="00022870">
        <w:t xml:space="preserve"> away from the child when this relates to family separation in order to avoid the child becoming upset. This can be arranged as a more formal meeting or as an informal chat</w:t>
      </w:r>
    </w:p>
    <w:p w14:paraId="77911D79" w14:textId="77777777" w:rsidR="00A957C2" w:rsidRPr="00022870" w:rsidRDefault="00A957C2" w:rsidP="008565E2">
      <w:pPr>
        <w:numPr>
          <w:ilvl w:val="0"/>
          <w:numId w:val="101"/>
        </w:numPr>
      </w:pPr>
      <w:r w:rsidRPr="00022870">
        <w:t xml:space="preserve">Not ask the nursery to take sides in any dispute. We will only take the side of your child and this will require us to be neutral at all times. </w:t>
      </w:r>
    </w:p>
    <w:p w14:paraId="1524B4E7" w14:textId="77777777" w:rsidR="0016737B" w:rsidRPr="00022870" w:rsidRDefault="0016737B">
      <w:pPr>
        <w:ind w:left="36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22870" w14:paraId="56BB3858" w14:textId="77777777">
        <w:trPr>
          <w:cantSplit/>
          <w:jc w:val="center"/>
        </w:trPr>
        <w:tc>
          <w:tcPr>
            <w:tcW w:w="1666" w:type="pct"/>
            <w:tcBorders>
              <w:top w:val="single" w:sz="4" w:space="0" w:color="auto"/>
            </w:tcBorders>
            <w:vAlign w:val="center"/>
          </w:tcPr>
          <w:p w14:paraId="3C3CC4D4" w14:textId="77777777" w:rsidR="0016737B" w:rsidRPr="00022870" w:rsidRDefault="0016737B">
            <w:pPr>
              <w:pStyle w:val="MeetsEYFS"/>
              <w:rPr>
                <w:b/>
              </w:rPr>
            </w:pPr>
            <w:r w:rsidRPr="00022870">
              <w:rPr>
                <w:b/>
              </w:rPr>
              <w:t>This policy was adopted on</w:t>
            </w:r>
          </w:p>
        </w:tc>
        <w:tc>
          <w:tcPr>
            <w:tcW w:w="1844" w:type="pct"/>
            <w:tcBorders>
              <w:top w:val="single" w:sz="4" w:space="0" w:color="auto"/>
            </w:tcBorders>
            <w:vAlign w:val="center"/>
          </w:tcPr>
          <w:p w14:paraId="0257DABA" w14:textId="77777777" w:rsidR="0016737B" w:rsidRPr="00022870" w:rsidRDefault="0016737B">
            <w:pPr>
              <w:pStyle w:val="MeetsEYFS"/>
              <w:rPr>
                <w:b/>
              </w:rPr>
            </w:pPr>
            <w:r w:rsidRPr="00022870">
              <w:rPr>
                <w:b/>
              </w:rPr>
              <w:t>Signed on behalf of the nursery</w:t>
            </w:r>
          </w:p>
        </w:tc>
        <w:tc>
          <w:tcPr>
            <w:tcW w:w="1490" w:type="pct"/>
            <w:tcBorders>
              <w:top w:val="single" w:sz="4" w:space="0" w:color="auto"/>
            </w:tcBorders>
            <w:vAlign w:val="center"/>
          </w:tcPr>
          <w:p w14:paraId="7F6EBFA6" w14:textId="77777777" w:rsidR="0016737B" w:rsidRPr="00022870" w:rsidRDefault="0016737B">
            <w:pPr>
              <w:pStyle w:val="MeetsEYFS"/>
              <w:rPr>
                <w:b/>
              </w:rPr>
            </w:pPr>
            <w:r w:rsidRPr="00022870">
              <w:rPr>
                <w:b/>
              </w:rPr>
              <w:t>Date for review</w:t>
            </w:r>
          </w:p>
        </w:tc>
      </w:tr>
      <w:tr w:rsidR="00022870" w:rsidRPr="00022870" w14:paraId="44D2DE61" w14:textId="77777777">
        <w:trPr>
          <w:cantSplit/>
          <w:jc w:val="center"/>
        </w:trPr>
        <w:tc>
          <w:tcPr>
            <w:tcW w:w="1666" w:type="pct"/>
            <w:vAlign w:val="center"/>
          </w:tcPr>
          <w:p w14:paraId="676D6E3E" w14:textId="4004919F" w:rsidR="0016737B" w:rsidRPr="00022870" w:rsidRDefault="0041782E">
            <w:pPr>
              <w:pStyle w:val="MeetsEYFS"/>
              <w:rPr>
                <w:i/>
              </w:rPr>
            </w:pPr>
            <w:r>
              <w:rPr>
                <w:i/>
              </w:rPr>
              <w:t>31/08/201</w:t>
            </w:r>
            <w:r w:rsidR="001651FD">
              <w:rPr>
                <w:i/>
              </w:rPr>
              <w:t>9</w:t>
            </w:r>
          </w:p>
        </w:tc>
        <w:tc>
          <w:tcPr>
            <w:tcW w:w="1844" w:type="pct"/>
          </w:tcPr>
          <w:p w14:paraId="6C2B3E67" w14:textId="6B18FF18" w:rsidR="0016737B" w:rsidRPr="00022870" w:rsidRDefault="001651FD">
            <w:pPr>
              <w:pStyle w:val="MeetsEYFS"/>
              <w:rPr>
                <w:i/>
              </w:rPr>
            </w:pPr>
            <w:r>
              <w:rPr>
                <w:i/>
              </w:rPr>
              <w:t>KANEEZ UR REHMAN</w:t>
            </w:r>
          </w:p>
        </w:tc>
        <w:tc>
          <w:tcPr>
            <w:tcW w:w="1490" w:type="pct"/>
          </w:tcPr>
          <w:p w14:paraId="5205D540" w14:textId="37AC38AA" w:rsidR="0016737B" w:rsidRPr="00022870" w:rsidRDefault="001651FD">
            <w:pPr>
              <w:pStyle w:val="MeetsEYFS"/>
              <w:rPr>
                <w:i/>
              </w:rPr>
            </w:pPr>
            <w:r>
              <w:rPr>
                <w:i/>
              </w:rPr>
              <w:t>31/08/2020</w:t>
            </w:r>
          </w:p>
        </w:tc>
      </w:tr>
    </w:tbl>
    <w:p w14:paraId="68A9F8D1" w14:textId="46DEEAC0" w:rsidR="0016737B" w:rsidRPr="00022870" w:rsidRDefault="007B341D">
      <w:pPr>
        <w:pStyle w:val="H1"/>
      </w:pPr>
      <w:bookmarkStart w:id="232" w:name="_Toc372294226"/>
      <w:bookmarkStart w:id="233" w:name="_Toc515015227"/>
      <w:r>
        <w:lastRenderedPageBreak/>
        <w:t>51</w:t>
      </w:r>
      <w:r w:rsidR="0016737B" w:rsidRPr="00022870">
        <w:t xml:space="preserve">. </w:t>
      </w:r>
      <w:r w:rsidR="000F0131" w:rsidRPr="00022870">
        <w:t xml:space="preserve">Nappy Changing </w:t>
      </w:r>
      <w:bookmarkEnd w:id="232"/>
      <w:bookmarkEnd w:id="233"/>
    </w:p>
    <w:p w14:paraId="3C45AF4E" w14:textId="77777777" w:rsidR="00620872" w:rsidRPr="00022870" w:rsidDel="00620872" w:rsidRDefault="00620872">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20872" w:rsidRPr="00022870" w14:paraId="6AF634F4" w14:textId="77777777" w:rsidTr="00BD5134">
        <w:trPr>
          <w:cantSplit/>
          <w:trHeight w:val="209"/>
          <w:jc w:val="center"/>
        </w:trPr>
        <w:tc>
          <w:tcPr>
            <w:tcW w:w="3082" w:type="dxa"/>
            <w:vAlign w:val="center"/>
          </w:tcPr>
          <w:p w14:paraId="58630CFD" w14:textId="75B6CB4E" w:rsidR="00620872" w:rsidRPr="00022870" w:rsidRDefault="00620872" w:rsidP="00BD5134">
            <w:pPr>
              <w:pStyle w:val="MeetsEYFS"/>
              <w:jc w:val="center"/>
            </w:pPr>
            <w:r w:rsidRPr="00022870">
              <w:t xml:space="preserve">EYFS: </w:t>
            </w:r>
            <w:r w:rsidR="00616575" w:rsidRPr="00022870">
              <w:t xml:space="preserve">3.27, </w:t>
            </w:r>
            <w:r w:rsidRPr="00022870">
              <w:t>3.60</w:t>
            </w:r>
            <w:r w:rsidR="00616575" w:rsidRPr="00022870">
              <w:t>, 3.73</w:t>
            </w:r>
          </w:p>
        </w:tc>
      </w:tr>
    </w:tbl>
    <w:p w14:paraId="025A55D4" w14:textId="77777777" w:rsidR="0030084A" w:rsidRPr="00022870" w:rsidRDefault="0030084A"/>
    <w:p w14:paraId="5E9B49C1" w14:textId="77777777" w:rsidR="0016737B" w:rsidRPr="00022870" w:rsidRDefault="00EF26EF">
      <w:pPr>
        <w:rPr>
          <w:b/>
          <w:i/>
        </w:rPr>
      </w:pPr>
      <w:r w:rsidRPr="00022870">
        <w:rPr>
          <w:b/>
          <w:i/>
        </w:rPr>
        <w:t xml:space="preserve">NB This policy may be used as a stand-alone policy but may not be </w:t>
      </w:r>
      <w:r w:rsidR="00273886" w:rsidRPr="00022870">
        <w:rPr>
          <w:b/>
          <w:i/>
        </w:rPr>
        <w:t>needed</w:t>
      </w:r>
      <w:r w:rsidR="0030084A" w:rsidRPr="00022870">
        <w:rPr>
          <w:b/>
          <w:i/>
        </w:rPr>
        <w:t xml:space="preserve"> or</w:t>
      </w:r>
      <w:r w:rsidR="00273886" w:rsidRPr="00022870">
        <w:rPr>
          <w:b/>
          <w:i/>
        </w:rPr>
        <w:t xml:space="preserve"> may be reduced </w:t>
      </w:r>
      <w:r w:rsidRPr="00022870">
        <w:rPr>
          <w:b/>
          <w:i/>
        </w:rPr>
        <w:t>if your nursery has adopted the intimate care policy (1b)</w:t>
      </w:r>
      <w:r w:rsidR="0030084A" w:rsidRPr="00022870">
        <w:rPr>
          <w:b/>
          <w:i/>
        </w:rPr>
        <w:t>.</w:t>
      </w:r>
    </w:p>
    <w:p w14:paraId="0669639C" w14:textId="77777777" w:rsidR="00EF26EF" w:rsidRPr="00022870" w:rsidRDefault="00EF26EF"/>
    <w:p w14:paraId="06D318C8" w14:textId="5A27D054" w:rsidR="00AC0DDC" w:rsidRPr="00022870" w:rsidRDefault="00207711" w:rsidP="00003251">
      <w:r w:rsidRPr="00022870">
        <w:t xml:space="preserve">At </w:t>
      </w:r>
      <w:r w:rsidR="00531DC3" w:rsidRPr="00B43D7D">
        <w:rPr>
          <w:rFonts w:cs="Arial"/>
          <w:b/>
          <w:i/>
          <w:iCs/>
        </w:rPr>
        <w:t>Lemon Tree Manchester LTD</w:t>
      </w:r>
      <w:r w:rsidR="00531DC3" w:rsidRPr="00B43D7D">
        <w:rPr>
          <w:rFonts w:cs="Arial"/>
          <w:i/>
          <w:iCs/>
        </w:rPr>
        <w:t xml:space="preserve"> </w:t>
      </w:r>
      <w:r w:rsidR="00AC0DDC" w:rsidRPr="00022870">
        <w:t xml:space="preserve">aim to support children’s care and welfare on a daily basis in line with their individual needs. All children need contact with familiar, consistent carers to ensure they can grow confidently and feel self-assured. </w:t>
      </w:r>
      <w:r w:rsidRPr="00022870">
        <w:t xml:space="preserve">Wherever possible, each child’s key person will change nappies according to the </w:t>
      </w:r>
      <w:r w:rsidR="0022521A" w:rsidRPr="00022870">
        <w:t>child’s individual</w:t>
      </w:r>
      <w:r w:rsidR="00AC0DDC" w:rsidRPr="00022870">
        <w:t xml:space="preserve"> needs and </w:t>
      </w:r>
      <w:r w:rsidR="00DF4DA9" w:rsidRPr="00022870">
        <w:t>requirements</w:t>
      </w:r>
      <w:r w:rsidRPr="00022870">
        <w:t xml:space="preserve">. </w:t>
      </w:r>
      <w:r w:rsidR="00AC0DDC" w:rsidRPr="00022870">
        <w:t xml:space="preserve"> </w:t>
      </w:r>
    </w:p>
    <w:p w14:paraId="2F8BF445" w14:textId="77777777" w:rsidR="00894E91" w:rsidRPr="00022870" w:rsidRDefault="00894E91" w:rsidP="00AC0DDC"/>
    <w:p w14:paraId="2726B5BD" w14:textId="1CA0A652" w:rsidR="00894E91" w:rsidRPr="00022870" w:rsidRDefault="00894E91" w:rsidP="00AC0DDC">
      <w:r w:rsidRPr="00022870">
        <w:t>Our procedures meet best practice identified by the Health Protection Agency (2011) in ‘Best practice advice for nurseries and childcare settings’.</w:t>
      </w:r>
    </w:p>
    <w:p w14:paraId="0891653D" w14:textId="77777777" w:rsidR="00996AC9" w:rsidRPr="00022870" w:rsidRDefault="00996AC9" w:rsidP="00AC0DDC"/>
    <w:p w14:paraId="32CA275B" w14:textId="07127EBE" w:rsidR="00AD7DA7" w:rsidRPr="00022870" w:rsidRDefault="00207711" w:rsidP="00216D7C">
      <w:r w:rsidRPr="00022870">
        <w:t>We will en</w:t>
      </w:r>
      <w:r w:rsidR="00EF26EF" w:rsidRPr="00022870">
        <w:t xml:space="preserve">able a two-way </w:t>
      </w:r>
      <w:r w:rsidR="0022521A" w:rsidRPr="00022870">
        <w:t>exchange between</w:t>
      </w:r>
      <w:r w:rsidR="00DF4DA9" w:rsidRPr="00022870">
        <w:t xml:space="preserve"> parents and key person</w:t>
      </w:r>
      <w:r w:rsidR="00AC0DDC" w:rsidRPr="00022870">
        <w:t xml:space="preserve">s </w:t>
      </w:r>
      <w:r w:rsidR="00EF26EF" w:rsidRPr="00022870">
        <w:t xml:space="preserve">so that information is shared </w:t>
      </w:r>
      <w:r w:rsidR="00AC0DDC" w:rsidRPr="00022870">
        <w:t>about nappy changing and toilet training in a way that suits the parents and meets the child’s needs.</w:t>
      </w:r>
      <w:r w:rsidR="00A95EB0" w:rsidRPr="00022870">
        <w:t xml:space="preserve"> </w:t>
      </w:r>
      <w:r w:rsidR="00894E91" w:rsidRPr="00022870">
        <w:t>Parents will be engaged in the process of potty training and supported to continue potty training with their child at home.</w:t>
      </w:r>
    </w:p>
    <w:p w14:paraId="5240A86E" w14:textId="77777777" w:rsidR="00216D7C" w:rsidRPr="00022870" w:rsidRDefault="00216D7C" w:rsidP="00216D7C"/>
    <w:p w14:paraId="6583A404" w14:textId="44700B25" w:rsidR="00461524" w:rsidRDefault="00461524" w:rsidP="00216D7C">
      <w:pPr>
        <w:spacing w:line="276" w:lineRule="auto"/>
        <w:jc w:val="left"/>
        <w:rPr>
          <w:rFonts w:eastAsiaTheme="minorHAnsi" w:cs="Arial"/>
        </w:rPr>
      </w:pPr>
      <w:r w:rsidRPr="00022870">
        <w:rPr>
          <w:rFonts w:eastAsiaTheme="minorHAnsi" w:cs="Arial"/>
        </w:rPr>
        <w:t>We will use appropriate designated facilities for nappy changing which meet the following criteria:</w:t>
      </w:r>
    </w:p>
    <w:p w14:paraId="1968621C" w14:textId="77777777" w:rsidR="00531DC3" w:rsidRPr="00022870" w:rsidRDefault="00531DC3" w:rsidP="00216D7C">
      <w:pPr>
        <w:spacing w:line="276" w:lineRule="auto"/>
        <w:jc w:val="left"/>
        <w:rPr>
          <w:rFonts w:eastAsiaTheme="minorHAnsi" w:cs="Arial"/>
        </w:rPr>
      </w:pPr>
    </w:p>
    <w:p w14:paraId="063813BC" w14:textId="792FC45B" w:rsidR="00461524" w:rsidRPr="00022870" w:rsidRDefault="00461524" w:rsidP="008565E2">
      <w:pPr>
        <w:numPr>
          <w:ilvl w:val="0"/>
          <w:numId w:val="140"/>
        </w:numPr>
        <w:spacing w:line="276" w:lineRule="auto"/>
        <w:contextualSpacing/>
        <w:jc w:val="left"/>
        <w:rPr>
          <w:rFonts w:eastAsiaTheme="minorHAnsi" w:cs="Arial"/>
        </w:rPr>
      </w:pPr>
      <w:r w:rsidRPr="00022870">
        <w:rPr>
          <w:rFonts w:eastAsiaTheme="minorHAnsi" w:cs="Arial"/>
        </w:rPr>
        <w:t>Facilities are separate to food preparation and serving areas and children’s play areas</w:t>
      </w:r>
    </w:p>
    <w:p w14:paraId="3059C473" w14:textId="0FB1E580" w:rsidR="00461524" w:rsidRPr="00022870" w:rsidRDefault="00461524" w:rsidP="008565E2">
      <w:pPr>
        <w:numPr>
          <w:ilvl w:val="0"/>
          <w:numId w:val="140"/>
        </w:numPr>
        <w:spacing w:after="200" w:line="276" w:lineRule="auto"/>
        <w:contextualSpacing/>
        <w:jc w:val="left"/>
        <w:rPr>
          <w:rFonts w:eastAsiaTheme="minorHAnsi" w:cs="Arial"/>
        </w:rPr>
      </w:pPr>
      <w:r w:rsidRPr="00022870">
        <w:rPr>
          <w:rFonts w:eastAsiaTheme="minorHAnsi" w:cs="Arial"/>
        </w:rPr>
        <w:t>Changing mats have a sealed plastic covering and</w:t>
      </w:r>
      <w:r w:rsidR="001614C5" w:rsidRPr="00022870">
        <w:rPr>
          <w:rFonts w:eastAsiaTheme="minorHAnsi" w:cs="Arial"/>
        </w:rPr>
        <w:t xml:space="preserve"> are</w:t>
      </w:r>
      <w:r w:rsidRPr="00022870">
        <w:rPr>
          <w:rFonts w:eastAsiaTheme="minorHAnsi" w:cs="Arial"/>
        </w:rPr>
        <w:t xml:space="preserve"> frequently checked for cracks or tears. If cracks or tears are found, the mat </w:t>
      </w:r>
      <w:r w:rsidR="001614C5" w:rsidRPr="00022870">
        <w:rPr>
          <w:rFonts w:eastAsiaTheme="minorHAnsi" w:cs="Arial"/>
        </w:rPr>
        <w:t>is</w:t>
      </w:r>
      <w:r w:rsidRPr="00022870">
        <w:rPr>
          <w:rFonts w:eastAsiaTheme="minorHAnsi" w:cs="Arial"/>
        </w:rPr>
        <w:t xml:space="preserve"> discarded. Disposable towels/roll </w:t>
      </w:r>
      <w:r w:rsidR="001614C5" w:rsidRPr="00022870">
        <w:rPr>
          <w:rFonts w:eastAsiaTheme="minorHAnsi" w:cs="Arial"/>
        </w:rPr>
        <w:t>are</w:t>
      </w:r>
      <w:r w:rsidRPr="00022870">
        <w:rPr>
          <w:rFonts w:eastAsiaTheme="minorHAnsi" w:cs="Arial"/>
        </w:rPr>
        <w:t xml:space="preserve"> placed on top of the changing mat for added protection</w:t>
      </w:r>
    </w:p>
    <w:p w14:paraId="0A730524" w14:textId="77777777" w:rsidR="007B341D" w:rsidRDefault="00461524" w:rsidP="008565E2">
      <w:pPr>
        <w:numPr>
          <w:ilvl w:val="0"/>
          <w:numId w:val="140"/>
        </w:numPr>
        <w:spacing w:line="276" w:lineRule="auto"/>
        <w:contextualSpacing/>
        <w:jc w:val="left"/>
        <w:rPr>
          <w:rFonts w:eastAsiaTheme="minorHAnsi" w:cs="Arial"/>
        </w:rPr>
      </w:pPr>
      <w:r w:rsidRPr="00022870">
        <w:rPr>
          <w:rFonts w:eastAsiaTheme="minorHAnsi" w:cs="Arial"/>
        </w:rPr>
        <w:t xml:space="preserve">Clean nappies are stored in a clean dry place; </w:t>
      </w:r>
      <w:r w:rsidR="00703E02" w:rsidRPr="00022870">
        <w:rPr>
          <w:rFonts w:eastAsiaTheme="minorHAnsi" w:cs="Arial"/>
        </w:rPr>
        <w:t>s</w:t>
      </w:r>
      <w:r w:rsidRPr="00022870">
        <w:rPr>
          <w:rFonts w:eastAsiaTheme="minorHAnsi" w:cs="Arial"/>
        </w:rPr>
        <w:t>oiled nappies are placed in a ‘nappy sack’ or plastic bag before being placed in the bin. Bins are foot-pedal operated, regularly emptied and placed in an appropriate waste collection area</w:t>
      </w:r>
      <w:r w:rsidR="006D04BB" w:rsidRPr="00022870">
        <w:rPr>
          <w:rFonts w:eastAsiaTheme="minorHAnsi" w:cs="Arial"/>
        </w:rPr>
        <w:t>.</w:t>
      </w:r>
      <w:r w:rsidR="001614C5" w:rsidRPr="00022870" w:rsidDel="001614C5">
        <w:rPr>
          <w:rFonts w:eastAsiaTheme="minorHAnsi" w:cs="Arial"/>
        </w:rPr>
        <w:t xml:space="preserve"> </w:t>
      </w:r>
    </w:p>
    <w:p w14:paraId="222D1755" w14:textId="7998E5A8" w:rsidR="00461524" w:rsidRPr="00022870" w:rsidRDefault="00790054" w:rsidP="008565E2">
      <w:pPr>
        <w:numPr>
          <w:ilvl w:val="0"/>
          <w:numId w:val="140"/>
        </w:numPr>
        <w:spacing w:line="276" w:lineRule="auto"/>
        <w:contextualSpacing/>
        <w:jc w:val="left"/>
        <w:rPr>
          <w:rFonts w:eastAsiaTheme="minorHAnsi" w:cs="Arial"/>
        </w:rPr>
      </w:pPr>
      <w:r w:rsidRPr="00022870">
        <w:rPr>
          <w:rFonts w:eastAsiaTheme="minorHAnsi" w:cs="Arial"/>
        </w:rPr>
        <w:t>Each child should have their own creams and lotions f</w:t>
      </w:r>
      <w:r w:rsidR="004B679C" w:rsidRPr="00022870">
        <w:rPr>
          <w:rFonts w:eastAsiaTheme="minorHAnsi" w:cs="Arial"/>
        </w:rPr>
        <w:t>or any non-prescription cream fo</w:t>
      </w:r>
      <w:r w:rsidR="00007911" w:rsidRPr="00022870">
        <w:rPr>
          <w:rFonts w:eastAsiaTheme="minorHAnsi" w:cs="Arial"/>
        </w:rPr>
        <w:t>r skin conditions e.g. Sudocrem</w:t>
      </w:r>
      <w:r w:rsidRPr="00022870">
        <w:rPr>
          <w:rFonts w:eastAsiaTheme="minorHAnsi" w:cs="Arial"/>
        </w:rPr>
        <w:t>.</w:t>
      </w:r>
      <w:r w:rsidR="00007911" w:rsidRPr="00022870">
        <w:rPr>
          <w:rFonts w:eastAsiaTheme="minorHAnsi" w:cs="Arial"/>
        </w:rPr>
        <w:t xml:space="preserve"> </w:t>
      </w:r>
      <w:r w:rsidR="00461524" w:rsidRPr="00022870">
        <w:rPr>
          <w:rFonts w:eastAsiaTheme="minorHAnsi" w:cs="Arial"/>
        </w:rPr>
        <w:t xml:space="preserve">These </w:t>
      </w:r>
      <w:r w:rsidR="001614C5" w:rsidRPr="00022870">
        <w:rPr>
          <w:rFonts w:eastAsiaTheme="minorHAnsi" w:cs="Arial"/>
        </w:rPr>
        <w:t>are</w:t>
      </w:r>
      <w:r w:rsidR="00461524" w:rsidRPr="00022870">
        <w:rPr>
          <w:rFonts w:eastAsiaTheme="minorHAnsi" w:cs="Arial"/>
        </w:rPr>
        <w:t xml:space="preserve"> supplied by the parent/guardian and must be clearly labelled with the child’s name. </w:t>
      </w:r>
      <w:r w:rsidR="00073520" w:rsidRPr="00022870">
        <w:rPr>
          <w:rFonts w:eastAsiaTheme="minorHAnsi" w:cs="Arial"/>
        </w:rPr>
        <w:t xml:space="preserve">Prior written permission </w:t>
      </w:r>
      <w:r w:rsidR="001614C5" w:rsidRPr="00022870">
        <w:rPr>
          <w:rFonts w:eastAsiaTheme="minorHAnsi" w:cs="Arial"/>
        </w:rPr>
        <w:t>is</w:t>
      </w:r>
      <w:r w:rsidR="00073520" w:rsidRPr="00022870">
        <w:rPr>
          <w:rFonts w:eastAsiaTheme="minorHAnsi" w:cs="Arial"/>
        </w:rPr>
        <w:t xml:space="preserve"> obtained from the </w:t>
      </w:r>
      <w:r w:rsidR="0000009A" w:rsidRPr="00022870">
        <w:rPr>
          <w:rFonts w:eastAsiaTheme="minorHAnsi" w:cs="Arial"/>
        </w:rPr>
        <w:t>parent. When</w:t>
      </w:r>
      <w:r w:rsidR="00461524" w:rsidRPr="00022870">
        <w:rPr>
          <w:rFonts w:eastAsiaTheme="minorHAnsi" w:cs="Arial"/>
        </w:rPr>
        <w:t xml:space="preserve"> applying creams for rashes, a gloved hand </w:t>
      </w:r>
      <w:r w:rsidR="001614C5" w:rsidRPr="00022870">
        <w:rPr>
          <w:rFonts w:eastAsiaTheme="minorHAnsi" w:cs="Arial"/>
        </w:rPr>
        <w:t>is</w:t>
      </w:r>
      <w:r w:rsidR="00461524" w:rsidRPr="00022870">
        <w:rPr>
          <w:rFonts w:eastAsiaTheme="minorHAnsi" w:cs="Arial"/>
        </w:rPr>
        <w:t xml:space="preserve"> used.</w:t>
      </w:r>
      <w:r w:rsidR="004031B4" w:rsidRPr="00022870">
        <w:t xml:space="preserve"> </w:t>
      </w:r>
    </w:p>
    <w:p w14:paraId="52C68240" w14:textId="77777777" w:rsidR="00007911" w:rsidRPr="00022870" w:rsidRDefault="00007911" w:rsidP="00216D7C">
      <w:pPr>
        <w:spacing w:line="276" w:lineRule="auto"/>
        <w:contextualSpacing/>
        <w:jc w:val="left"/>
        <w:rPr>
          <w:rFonts w:eastAsiaTheme="minorHAnsi" w:cs="Arial"/>
        </w:rPr>
      </w:pPr>
    </w:p>
    <w:p w14:paraId="36E4EBA6" w14:textId="77777777" w:rsidR="00461524" w:rsidRPr="00022870" w:rsidRDefault="00461524" w:rsidP="00216D7C">
      <w:pPr>
        <w:spacing w:line="276" w:lineRule="auto"/>
        <w:jc w:val="left"/>
        <w:rPr>
          <w:rFonts w:eastAsiaTheme="minorHAnsi" w:cs="Arial"/>
        </w:rPr>
      </w:pPr>
      <w:r w:rsidRPr="00022870">
        <w:rPr>
          <w:rFonts w:eastAsiaTheme="minorHAnsi" w:cs="Arial"/>
        </w:rPr>
        <w:t>Staff changing nappies will:</w:t>
      </w:r>
    </w:p>
    <w:p w14:paraId="07311BFF" w14:textId="05B5D5B4" w:rsidR="00461524" w:rsidRPr="00022870" w:rsidRDefault="00461524" w:rsidP="008565E2">
      <w:pPr>
        <w:numPr>
          <w:ilvl w:val="0"/>
          <w:numId w:val="140"/>
        </w:numPr>
        <w:spacing w:line="276" w:lineRule="auto"/>
        <w:contextualSpacing/>
        <w:jc w:val="left"/>
        <w:rPr>
          <w:rFonts w:eastAsiaTheme="minorHAnsi" w:cs="Arial"/>
        </w:rPr>
      </w:pPr>
      <w:r w:rsidRPr="00022870">
        <w:rPr>
          <w:rFonts w:eastAsiaTheme="minorHAnsi" w:cs="Arial"/>
        </w:rPr>
        <w:t>Use a new disposable apron and pair of gloves for each nappy change and always wash hands before and after using gloves</w:t>
      </w:r>
    </w:p>
    <w:p w14:paraId="020BAD34" w14:textId="2BD420C0" w:rsidR="00461524" w:rsidRPr="00022870" w:rsidRDefault="00461524" w:rsidP="008565E2">
      <w:pPr>
        <w:numPr>
          <w:ilvl w:val="0"/>
          <w:numId w:val="140"/>
        </w:numPr>
        <w:spacing w:after="200" w:line="276" w:lineRule="auto"/>
        <w:contextualSpacing/>
        <w:jc w:val="left"/>
        <w:rPr>
          <w:rFonts w:eastAsiaTheme="minorHAnsi" w:cs="Arial"/>
        </w:rPr>
      </w:pPr>
      <w:r w:rsidRPr="00022870">
        <w:rPr>
          <w:rFonts w:eastAsiaTheme="minorHAnsi" w:cs="Arial"/>
        </w:rPr>
        <w:t>Clean disinfect and dry mats thoroughly after each nappy change</w:t>
      </w:r>
      <w:r w:rsidR="00BB1286" w:rsidRPr="00022870">
        <w:rPr>
          <w:rFonts w:eastAsiaTheme="minorHAnsi" w:cs="Arial"/>
        </w:rPr>
        <w:t>;</w:t>
      </w:r>
      <w:r w:rsidRPr="00022870">
        <w:rPr>
          <w:rFonts w:eastAsiaTheme="minorHAnsi" w:cs="Arial"/>
        </w:rPr>
        <w:t xml:space="preserve"> disposable towels/roll must be discarded after each nappy change</w:t>
      </w:r>
    </w:p>
    <w:p w14:paraId="150053C6" w14:textId="38B82814" w:rsidR="00461524" w:rsidRPr="00022870" w:rsidRDefault="00461524" w:rsidP="008565E2">
      <w:pPr>
        <w:numPr>
          <w:ilvl w:val="0"/>
          <w:numId w:val="140"/>
        </w:numPr>
        <w:spacing w:after="200" w:line="276" w:lineRule="auto"/>
        <w:contextualSpacing/>
        <w:jc w:val="left"/>
        <w:rPr>
          <w:rFonts w:eastAsiaTheme="minorHAnsi" w:cs="Arial"/>
        </w:rPr>
      </w:pPr>
      <w:r w:rsidRPr="00022870">
        <w:rPr>
          <w:rFonts w:eastAsiaTheme="minorHAnsi" w:cs="Arial"/>
        </w:rPr>
        <w:lastRenderedPageBreak/>
        <w:t>Ensure they have all the equipment they need and access to fresh water before each nappy change.</w:t>
      </w:r>
    </w:p>
    <w:p w14:paraId="6B2BA28C" w14:textId="77777777" w:rsidR="00AC0DDC" w:rsidRPr="00022870" w:rsidRDefault="00AC0DDC" w:rsidP="00AC0DDC"/>
    <w:p w14:paraId="0407CB7A" w14:textId="54889394" w:rsidR="00AC0DDC" w:rsidRDefault="00AC0DDC" w:rsidP="00EF26EF">
      <w:r w:rsidRPr="00022870">
        <w:t>We wish to ensure the safety and welfare of the children whilst being changed and safeguard against any potential harm</w:t>
      </w:r>
      <w:r w:rsidR="00F420C9" w:rsidRPr="00022870">
        <w:t>,</w:t>
      </w:r>
      <w:r w:rsidRPr="00022870">
        <w:t xml:space="preserve"> as well as ensuring the staff member involved is fully supported and able to perform their duties safely and confidently. </w:t>
      </w:r>
      <w:r w:rsidR="00EF26EF" w:rsidRPr="00022870">
        <w:t xml:space="preserve">We </w:t>
      </w:r>
      <w:r w:rsidR="0022521A" w:rsidRPr="00022870">
        <w:t>aim to</w:t>
      </w:r>
      <w:r w:rsidRPr="00022870">
        <w:t xml:space="preserve"> support all parties</w:t>
      </w:r>
      <w:r w:rsidR="00EF26EF" w:rsidRPr="00022870">
        <w:t xml:space="preserve"> through the following actions</w:t>
      </w:r>
      <w:r w:rsidRPr="00022870">
        <w:t xml:space="preserve">: </w:t>
      </w:r>
    </w:p>
    <w:p w14:paraId="16927294" w14:textId="77777777" w:rsidR="00531DC3" w:rsidRPr="00022870" w:rsidRDefault="00531DC3" w:rsidP="00EF26EF"/>
    <w:p w14:paraId="3A15A91D" w14:textId="0390A3C6" w:rsidR="00AC0DDC" w:rsidRPr="00022870" w:rsidRDefault="00AC0DDC" w:rsidP="008565E2">
      <w:pPr>
        <w:numPr>
          <w:ilvl w:val="0"/>
          <w:numId w:val="104"/>
        </w:numPr>
      </w:pPr>
      <w:r w:rsidRPr="00022870">
        <w:t>Promot</w:t>
      </w:r>
      <w:r w:rsidR="00EF26EF" w:rsidRPr="00022870">
        <w:t>ing</w:t>
      </w:r>
      <w:r w:rsidRPr="00022870">
        <w:t xml:space="preserve"> consistent and caring rela</w:t>
      </w:r>
      <w:r w:rsidR="00DF4DA9" w:rsidRPr="00022870">
        <w:t>tionships through the key person</w:t>
      </w:r>
      <w:r w:rsidRPr="00022870">
        <w:t xml:space="preserve"> system in the nursery and ensur</w:t>
      </w:r>
      <w:r w:rsidR="00EF26EF" w:rsidRPr="00022870">
        <w:t>ing</w:t>
      </w:r>
      <w:r w:rsidRPr="00022870">
        <w:t xml:space="preserve"> all parents understand how this works</w:t>
      </w:r>
      <w:r w:rsidR="00894E91" w:rsidRPr="00022870">
        <w:t xml:space="preserve"> and who they will be working with</w:t>
      </w:r>
    </w:p>
    <w:p w14:paraId="6C05944D" w14:textId="77777777" w:rsidR="00AC0DDC" w:rsidRPr="00022870" w:rsidRDefault="00AC0DDC" w:rsidP="008565E2">
      <w:pPr>
        <w:numPr>
          <w:ilvl w:val="0"/>
          <w:numId w:val="104"/>
        </w:numPr>
      </w:pPr>
      <w:r w:rsidRPr="00022870">
        <w:t>Us</w:t>
      </w:r>
      <w:r w:rsidR="00EF26EF" w:rsidRPr="00022870">
        <w:t>ing</w:t>
      </w:r>
      <w:r w:rsidRPr="00022870">
        <w:t xml:space="preserve"> this one-to-one time as a key opportunity to talk to children and help them learn, e.g. through singing and saying rhymes during the change </w:t>
      </w:r>
    </w:p>
    <w:p w14:paraId="2D1734DA" w14:textId="77777777" w:rsidR="00AC0DDC" w:rsidRPr="00022870" w:rsidRDefault="00AC0DDC" w:rsidP="008565E2">
      <w:pPr>
        <w:numPr>
          <w:ilvl w:val="0"/>
          <w:numId w:val="104"/>
        </w:numPr>
      </w:pPr>
      <w:r w:rsidRPr="00022870">
        <w:t>Ensur</w:t>
      </w:r>
      <w:r w:rsidR="00273886" w:rsidRPr="00022870">
        <w:t>ing</w:t>
      </w:r>
      <w:r w:rsidRPr="00022870">
        <w:t xml:space="preserve"> that the nappy changing area is inviting and stimulating and change this area regularly to continue to meet children’s interests</w:t>
      </w:r>
    </w:p>
    <w:p w14:paraId="6E5351CE" w14:textId="77777777" w:rsidR="00AC0DDC" w:rsidRPr="00022870" w:rsidRDefault="00AC0DDC" w:rsidP="008565E2">
      <w:pPr>
        <w:numPr>
          <w:ilvl w:val="0"/>
          <w:numId w:val="104"/>
        </w:numPr>
      </w:pPr>
      <w:r w:rsidRPr="00022870">
        <w:t>Ensur</w:t>
      </w:r>
      <w:r w:rsidR="00273886" w:rsidRPr="00022870">
        <w:t>ing</w:t>
      </w:r>
      <w:r w:rsidRPr="00022870">
        <w:t xml:space="preserve"> all staff undertaking nappy changing have suitable enhanced DBS checks</w:t>
      </w:r>
    </w:p>
    <w:p w14:paraId="0D763809" w14:textId="77777777" w:rsidR="00AC0DDC" w:rsidRPr="00022870" w:rsidRDefault="00AC0DDC" w:rsidP="008565E2">
      <w:pPr>
        <w:numPr>
          <w:ilvl w:val="0"/>
          <w:numId w:val="104"/>
        </w:numPr>
      </w:pPr>
      <w:r w:rsidRPr="00022870">
        <w:t>Train</w:t>
      </w:r>
      <w:r w:rsidR="00273886" w:rsidRPr="00022870">
        <w:t>ing</w:t>
      </w:r>
      <w:r w:rsidRPr="00022870">
        <w:t xml:space="preserve"> all staff in the appropriate methods for nappy changing</w:t>
      </w:r>
    </w:p>
    <w:p w14:paraId="0B506FD7" w14:textId="77777777" w:rsidR="00AC0DDC" w:rsidRPr="00022870" w:rsidRDefault="00AC0DDC" w:rsidP="008565E2">
      <w:pPr>
        <w:numPr>
          <w:ilvl w:val="0"/>
          <w:numId w:val="104"/>
        </w:numPr>
      </w:pPr>
      <w:r w:rsidRPr="00022870">
        <w:t>Ensur</w:t>
      </w:r>
      <w:r w:rsidR="00273886" w:rsidRPr="00022870">
        <w:t>ing</w:t>
      </w:r>
      <w:r w:rsidRPr="00022870">
        <w:t xml:space="preserve"> that no child is ever left unattended during the nappy changing time</w:t>
      </w:r>
    </w:p>
    <w:p w14:paraId="27DF31EC" w14:textId="77777777" w:rsidR="00AC0DDC" w:rsidRPr="00022870" w:rsidRDefault="00004B73" w:rsidP="008565E2">
      <w:pPr>
        <w:numPr>
          <w:ilvl w:val="0"/>
          <w:numId w:val="104"/>
        </w:numPr>
      </w:pPr>
      <w:r w:rsidRPr="00022870">
        <w:t>Making sure s</w:t>
      </w:r>
      <w:r w:rsidR="00AC0DDC" w:rsidRPr="00022870">
        <w:t xml:space="preserve">taff </w:t>
      </w:r>
      <w:r w:rsidRPr="00022870">
        <w:t>do</w:t>
      </w:r>
      <w:r w:rsidR="00AC0DDC" w:rsidRPr="00022870">
        <w:t xml:space="preserve"> not change nappies whilst pregnant until a risk assessment has been discussed and conducted</w:t>
      </w:r>
      <w:r w:rsidRPr="00022870">
        <w:t>; and that s</w:t>
      </w:r>
      <w:r w:rsidR="00AC0DDC" w:rsidRPr="00022870">
        <w:t>tudents only change nappies with the support and close supervision of a qualified member of staff</w:t>
      </w:r>
    </w:p>
    <w:p w14:paraId="388AE1A8" w14:textId="77777777" w:rsidR="00AC0DDC" w:rsidRPr="00022870" w:rsidRDefault="00AC0DDC" w:rsidP="008565E2">
      <w:pPr>
        <w:numPr>
          <w:ilvl w:val="0"/>
          <w:numId w:val="104"/>
        </w:numPr>
      </w:pPr>
      <w:r w:rsidRPr="00022870">
        <w:t>Conduct</w:t>
      </w:r>
      <w:r w:rsidR="00004B73" w:rsidRPr="00022870">
        <w:t>ing</w:t>
      </w:r>
      <w:r w:rsidRPr="00022870">
        <w:t xml:space="preserve"> thorough inductions for all new staff to ensure they are fully aware of all nursery procedures relating to nappy changing </w:t>
      </w:r>
    </w:p>
    <w:p w14:paraId="42FFC957" w14:textId="77777777" w:rsidR="00AC0DDC" w:rsidRPr="00022870" w:rsidRDefault="00AC0DDC" w:rsidP="008565E2">
      <w:pPr>
        <w:numPr>
          <w:ilvl w:val="0"/>
          <w:numId w:val="104"/>
        </w:numPr>
      </w:pPr>
      <w:r w:rsidRPr="00022870">
        <w:t>Ensur</w:t>
      </w:r>
      <w:r w:rsidR="00004B73" w:rsidRPr="00022870">
        <w:t>ing</w:t>
      </w:r>
      <w:r w:rsidRPr="00022870">
        <w:t xml:space="preserve"> hygiene procedures are followed appropriately, e.g. hands washed before and after nappies are changed and changing mats cleaned before and after each use</w:t>
      </w:r>
    </w:p>
    <w:p w14:paraId="69DBEA3E" w14:textId="77777777" w:rsidR="00AC0DDC" w:rsidRPr="00022870" w:rsidRDefault="00AC0DDC" w:rsidP="008565E2">
      <w:pPr>
        <w:numPr>
          <w:ilvl w:val="0"/>
          <w:numId w:val="104"/>
        </w:numPr>
      </w:pPr>
      <w:r w:rsidRPr="00022870">
        <w:t>Follow</w:t>
      </w:r>
      <w:r w:rsidR="00004B73" w:rsidRPr="00022870">
        <w:t>ing</w:t>
      </w:r>
      <w:r w:rsidRPr="00022870">
        <w:t xml:space="preserve"> up procedures through supervision meetings and appraisals to identify any areas for development or further training</w:t>
      </w:r>
    </w:p>
    <w:p w14:paraId="34B62BFC" w14:textId="147C8593" w:rsidR="00AC0DDC" w:rsidRPr="00022870" w:rsidRDefault="00AC0DDC" w:rsidP="008565E2">
      <w:pPr>
        <w:numPr>
          <w:ilvl w:val="0"/>
          <w:numId w:val="104"/>
        </w:numPr>
      </w:pPr>
      <w:r w:rsidRPr="00022870">
        <w:t>Work</w:t>
      </w:r>
      <w:r w:rsidR="00004B73" w:rsidRPr="00022870">
        <w:t>ing</w:t>
      </w:r>
      <w:r w:rsidRPr="00022870">
        <w:t xml:space="preserve"> closely with parents on all aspects of the child’s care and education as laid out in the parent and carers as </w:t>
      </w:r>
      <w:r w:rsidR="0022521A" w:rsidRPr="00022870">
        <w:t>partner’s</w:t>
      </w:r>
      <w:r w:rsidRPr="00022870">
        <w:t xml:space="preserve"> policy. This is essential for </w:t>
      </w:r>
      <w:r w:rsidR="00004B73" w:rsidRPr="00022870">
        <w:t xml:space="preserve">any </w:t>
      </w:r>
      <w:r w:rsidRPr="00022870">
        <w:t>intimate care routines which may require specialist training or support. If a child requires specific support</w:t>
      </w:r>
      <w:r w:rsidR="00F420C9" w:rsidRPr="00022870">
        <w:t>,</w:t>
      </w:r>
      <w:r w:rsidRPr="00022870">
        <w:t xml:space="preserve"> the nursery will arrange a meeting with the parent to discover all the relevant information relating to this to enable the staff to care for the child fully and meet their individual needs</w:t>
      </w:r>
    </w:p>
    <w:p w14:paraId="4BC225C2" w14:textId="77777777" w:rsidR="00AC0DDC" w:rsidRDefault="00AC0DDC" w:rsidP="008565E2">
      <w:pPr>
        <w:numPr>
          <w:ilvl w:val="0"/>
          <w:numId w:val="104"/>
        </w:numPr>
      </w:pPr>
      <w:r w:rsidRPr="00022870">
        <w:t>Ensur</w:t>
      </w:r>
      <w:r w:rsidR="00004B73" w:rsidRPr="00022870">
        <w:t>ing</w:t>
      </w:r>
      <w:r w:rsidRPr="00022870">
        <w:t xml:space="preserve"> all staff have an up-to-date understanding of child protection and how to protect children from harm. This include</w:t>
      </w:r>
      <w:r w:rsidR="00004B73" w:rsidRPr="00022870">
        <w:t>s</w:t>
      </w:r>
      <w:r w:rsidRPr="00022870">
        <w:t xml:space="preserve"> identifying signs and symptoms of abuse and how to raise these concerns as </w:t>
      </w:r>
      <w:r w:rsidR="00004B73" w:rsidRPr="00022870">
        <w:t xml:space="preserve">set out in </w:t>
      </w:r>
      <w:r w:rsidRPr="00022870">
        <w:t>the child protection policy</w:t>
      </w:r>
    </w:p>
    <w:p w14:paraId="79AF44FB" w14:textId="7D909082" w:rsidR="007B341D" w:rsidRPr="00531DC3" w:rsidRDefault="007B341D" w:rsidP="008565E2">
      <w:pPr>
        <w:numPr>
          <w:ilvl w:val="0"/>
          <w:numId w:val="104"/>
        </w:numPr>
      </w:pPr>
      <w:r w:rsidRPr="00531DC3">
        <w:t>Balancing the right for privacy for the children with the need for safeguarding children and adults by making sure intimate care routines do not take place behind closed doors</w:t>
      </w:r>
    </w:p>
    <w:p w14:paraId="722F5AB1" w14:textId="03F92EBC" w:rsidR="00AC0DDC" w:rsidRPr="00022870" w:rsidRDefault="00004B73" w:rsidP="008565E2">
      <w:pPr>
        <w:numPr>
          <w:ilvl w:val="0"/>
          <w:numId w:val="104"/>
        </w:numPr>
      </w:pPr>
      <w:r w:rsidRPr="00022870">
        <w:t xml:space="preserve">Operating </w:t>
      </w:r>
      <w:r w:rsidR="00AC0DDC" w:rsidRPr="00022870">
        <w:t xml:space="preserve">a whistleblowing policy </w:t>
      </w:r>
      <w:r w:rsidRPr="00022870">
        <w:t xml:space="preserve">to help </w:t>
      </w:r>
      <w:r w:rsidR="00AC0DDC" w:rsidRPr="00022870">
        <w:t xml:space="preserve">staff raise </w:t>
      </w:r>
      <w:r w:rsidRPr="00022870">
        <w:t xml:space="preserve">any </w:t>
      </w:r>
      <w:r w:rsidR="00AC0DDC" w:rsidRPr="00022870">
        <w:t>concerns relating to their peers</w:t>
      </w:r>
      <w:r w:rsidRPr="00022870">
        <w:t xml:space="preserve"> or managers and helping </w:t>
      </w:r>
      <w:r w:rsidR="00AC0DDC" w:rsidRPr="00022870">
        <w:t xml:space="preserve">staff </w:t>
      </w:r>
      <w:r w:rsidRPr="00022870">
        <w:t xml:space="preserve">develop confidence </w:t>
      </w:r>
      <w:r w:rsidR="00AC0DDC" w:rsidRPr="00022870">
        <w:t>in raising concerns as they arise in order to safeguard the children in the nursery</w:t>
      </w:r>
    </w:p>
    <w:p w14:paraId="1DB722A0" w14:textId="77777777" w:rsidR="00AC0DDC" w:rsidRPr="00022870" w:rsidRDefault="00004B73" w:rsidP="008565E2">
      <w:pPr>
        <w:numPr>
          <w:ilvl w:val="0"/>
          <w:numId w:val="104"/>
        </w:numPr>
      </w:pPr>
      <w:r w:rsidRPr="00022870">
        <w:t xml:space="preserve">Conducting </w:t>
      </w:r>
      <w:r w:rsidR="00AC0DDC" w:rsidRPr="00022870">
        <w:t>working practice observations of all aspects of nursery operations to ensure that procedures are working in practice and all children are supported fully by the staff. This includes all intimate care routines</w:t>
      </w:r>
    </w:p>
    <w:p w14:paraId="15B82460" w14:textId="77777777" w:rsidR="00AC0DDC" w:rsidRPr="00022870" w:rsidRDefault="00273886" w:rsidP="008565E2">
      <w:pPr>
        <w:numPr>
          <w:ilvl w:val="0"/>
          <w:numId w:val="104"/>
        </w:numPr>
      </w:pPr>
      <w:r w:rsidRPr="00022870">
        <w:t xml:space="preserve">Conducting </w:t>
      </w:r>
      <w:r w:rsidR="00AC0DDC" w:rsidRPr="00022870">
        <w:t xml:space="preserve">regular risk assessments of all aspects of nursery operations </w:t>
      </w:r>
      <w:r w:rsidR="00004B73" w:rsidRPr="00022870">
        <w:t xml:space="preserve">including intimate care and reviewing the safeguards in place. </w:t>
      </w:r>
      <w:r w:rsidR="00AC0DDC" w:rsidRPr="00022870">
        <w:t xml:space="preserve">The nursery has </w:t>
      </w:r>
      <w:r w:rsidR="00AC0DDC" w:rsidRPr="00022870">
        <w:lastRenderedPageBreak/>
        <w:t>assessed all the risks relating to intimate care routines and has placed appropriate safeguards in place to ensure the safety of all involved.</w:t>
      </w:r>
    </w:p>
    <w:p w14:paraId="54583EF5" w14:textId="77777777" w:rsidR="0022521A" w:rsidRPr="00022870" w:rsidRDefault="0022521A" w:rsidP="0022521A">
      <w:pPr>
        <w:ind w:left="720"/>
      </w:pPr>
    </w:p>
    <w:p w14:paraId="00543ADD" w14:textId="77777777" w:rsidR="007B341D" w:rsidRDefault="00AC0DDC">
      <w:r w:rsidRPr="00022870">
        <w:t>If any parent or member of staff has concerns or questions about nappy changing procedures or individual routines</w:t>
      </w:r>
      <w:r w:rsidR="00EF2103" w:rsidRPr="00022870">
        <w:t>,</w:t>
      </w:r>
      <w:r w:rsidRPr="00022870">
        <w:t xml:space="preserve"> please see the manager at the earliest opportunity.</w:t>
      </w:r>
    </w:p>
    <w:p w14:paraId="771BFF78" w14:textId="3A62E4BC" w:rsidR="0016737B" w:rsidRPr="00022870" w:rsidRDefault="00AC0DDC">
      <w:r w:rsidRPr="00022870">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22870" w14:paraId="692B1F8C" w14:textId="77777777">
        <w:trPr>
          <w:cantSplit/>
          <w:jc w:val="center"/>
        </w:trPr>
        <w:tc>
          <w:tcPr>
            <w:tcW w:w="1666" w:type="pct"/>
            <w:tcBorders>
              <w:top w:val="single" w:sz="4" w:space="0" w:color="auto"/>
            </w:tcBorders>
            <w:vAlign w:val="center"/>
          </w:tcPr>
          <w:p w14:paraId="0824871F" w14:textId="77777777" w:rsidR="0016737B" w:rsidRPr="00022870" w:rsidRDefault="0016737B">
            <w:pPr>
              <w:pStyle w:val="MeetsEYFS"/>
              <w:rPr>
                <w:b/>
              </w:rPr>
            </w:pPr>
            <w:r w:rsidRPr="00022870">
              <w:rPr>
                <w:b/>
              </w:rPr>
              <w:t>This policy was adopted on</w:t>
            </w:r>
          </w:p>
        </w:tc>
        <w:tc>
          <w:tcPr>
            <w:tcW w:w="1844" w:type="pct"/>
            <w:tcBorders>
              <w:top w:val="single" w:sz="4" w:space="0" w:color="auto"/>
            </w:tcBorders>
            <w:vAlign w:val="center"/>
          </w:tcPr>
          <w:p w14:paraId="7C6072B8" w14:textId="77777777" w:rsidR="0016737B" w:rsidRPr="00022870" w:rsidRDefault="0016737B">
            <w:pPr>
              <w:pStyle w:val="MeetsEYFS"/>
              <w:rPr>
                <w:b/>
              </w:rPr>
            </w:pPr>
            <w:r w:rsidRPr="00022870">
              <w:rPr>
                <w:b/>
              </w:rPr>
              <w:t>Signed on behalf of the nursery</w:t>
            </w:r>
          </w:p>
        </w:tc>
        <w:tc>
          <w:tcPr>
            <w:tcW w:w="1490" w:type="pct"/>
            <w:tcBorders>
              <w:top w:val="single" w:sz="4" w:space="0" w:color="auto"/>
            </w:tcBorders>
            <w:vAlign w:val="center"/>
          </w:tcPr>
          <w:p w14:paraId="1B1E0178" w14:textId="77777777" w:rsidR="0016737B" w:rsidRPr="00022870" w:rsidRDefault="0016737B">
            <w:pPr>
              <w:pStyle w:val="MeetsEYFS"/>
              <w:rPr>
                <w:b/>
              </w:rPr>
            </w:pPr>
            <w:r w:rsidRPr="00022870">
              <w:rPr>
                <w:b/>
              </w:rPr>
              <w:t>Date for review</w:t>
            </w:r>
          </w:p>
        </w:tc>
      </w:tr>
      <w:tr w:rsidR="00022870" w:rsidRPr="00022870" w14:paraId="44EF2355" w14:textId="77777777">
        <w:trPr>
          <w:cantSplit/>
          <w:jc w:val="center"/>
        </w:trPr>
        <w:tc>
          <w:tcPr>
            <w:tcW w:w="1666" w:type="pct"/>
            <w:vAlign w:val="center"/>
          </w:tcPr>
          <w:p w14:paraId="36663E96" w14:textId="0BAEBFC8" w:rsidR="0016737B" w:rsidRPr="00022870" w:rsidRDefault="001870B1">
            <w:pPr>
              <w:pStyle w:val="MeetsEYFS"/>
              <w:rPr>
                <w:i/>
              </w:rPr>
            </w:pPr>
            <w:r>
              <w:rPr>
                <w:i/>
              </w:rPr>
              <w:t>31/08/201</w:t>
            </w:r>
            <w:r w:rsidR="00531DC3">
              <w:rPr>
                <w:i/>
              </w:rPr>
              <w:t>9</w:t>
            </w:r>
          </w:p>
        </w:tc>
        <w:tc>
          <w:tcPr>
            <w:tcW w:w="1844" w:type="pct"/>
          </w:tcPr>
          <w:p w14:paraId="0B7BDC95" w14:textId="722DD0A6" w:rsidR="0016737B" w:rsidRPr="00022870" w:rsidRDefault="00531DC3">
            <w:pPr>
              <w:pStyle w:val="MeetsEYFS"/>
              <w:rPr>
                <w:i/>
              </w:rPr>
            </w:pPr>
            <w:r>
              <w:rPr>
                <w:i/>
              </w:rPr>
              <w:t>KANEEZ UR REHMAN</w:t>
            </w:r>
          </w:p>
        </w:tc>
        <w:tc>
          <w:tcPr>
            <w:tcW w:w="1490" w:type="pct"/>
          </w:tcPr>
          <w:p w14:paraId="29C9FCAC" w14:textId="7311103D" w:rsidR="0016737B" w:rsidRPr="00022870" w:rsidRDefault="001870B1">
            <w:pPr>
              <w:pStyle w:val="MeetsEYFS"/>
              <w:rPr>
                <w:i/>
              </w:rPr>
            </w:pPr>
            <w:r>
              <w:rPr>
                <w:i/>
              </w:rPr>
              <w:t>31/08/20</w:t>
            </w:r>
            <w:r w:rsidR="00531DC3">
              <w:rPr>
                <w:i/>
              </w:rPr>
              <w:t>20</w:t>
            </w:r>
          </w:p>
        </w:tc>
      </w:tr>
    </w:tbl>
    <w:p w14:paraId="252B4D58" w14:textId="3DCF6817" w:rsidR="0016737B" w:rsidRPr="00022870" w:rsidRDefault="007B341D">
      <w:pPr>
        <w:pStyle w:val="H1"/>
      </w:pPr>
      <w:bookmarkStart w:id="234" w:name="_Toc372294227"/>
      <w:bookmarkStart w:id="235" w:name="_Toc515015228"/>
      <w:r>
        <w:lastRenderedPageBreak/>
        <w:t>52</w:t>
      </w:r>
      <w:r w:rsidR="0016737B" w:rsidRPr="00022870">
        <w:t xml:space="preserve">. </w:t>
      </w:r>
      <w:r w:rsidR="000F0131" w:rsidRPr="00022870">
        <w:t xml:space="preserve">Outdoor Play </w:t>
      </w:r>
      <w:bookmarkEnd w:id="234"/>
      <w:bookmarkEnd w:id="235"/>
    </w:p>
    <w:p w14:paraId="0942FE2A" w14:textId="77777777" w:rsidR="0016737B" w:rsidRPr="00022870" w:rsidRDefault="0016737B">
      <w:pPr>
        <w:pStyle w:val="deleteasappropriate"/>
      </w:pPr>
      <w:r w:rsidRPr="00022870">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737B" w:rsidRPr="00022870" w14:paraId="02E7EF2F" w14:textId="77777777" w:rsidTr="0022521A">
        <w:trPr>
          <w:cantSplit/>
          <w:trHeight w:val="209"/>
          <w:jc w:val="center"/>
        </w:trPr>
        <w:tc>
          <w:tcPr>
            <w:tcW w:w="3082" w:type="dxa"/>
            <w:vAlign w:val="center"/>
          </w:tcPr>
          <w:p w14:paraId="6A1D58E3" w14:textId="2229E0EB" w:rsidR="0016737B" w:rsidRPr="00022870" w:rsidRDefault="0016737B" w:rsidP="006C436F">
            <w:pPr>
              <w:pStyle w:val="MeetsEYFS"/>
              <w:jc w:val="center"/>
            </w:pPr>
            <w:r w:rsidRPr="00022870">
              <w:t>EYFS</w:t>
            </w:r>
            <w:r w:rsidR="00620872" w:rsidRPr="00022870">
              <w:t xml:space="preserve">: </w:t>
            </w:r>
            <w:r w:rsidR="007B1277" w:rsidRPr="00022870">
              <w:t xml:space="preserve">1.3, </w:t>
            </w:r>
            <w:r w:rsidR="00620872" w:rsidRPr="00022870">
              <w:t>3.58</w:t>
            </w:r>
          </w:p>
        </w:tc>
      </w:tr>
    </w:tbl>
    <w:p w14:paraId="16CF9513" w14:textId="77777777" w:rsidR="0016737B" w:rsidRPr="00022870" w:rsidRDefault="0016737B"/>
    <w:p w14:paraId="3496B9D2" w14:textId="22BB17F9" w:rsidR="00B371C1" w:rsidRPr="00022870" w:rsidRDefault="00B371C1" w:rsidP="00003251">
      <w:r w:rsidRPr="00022870">
        <w:t>At</w:t>
      </w:r>
      <w:r w:rsidR="00531DC3" w:rsidRPr="00531DC3">
        <w:rPr>
          <w:rFonts w:cs="Arial"/>
          <w:b/>
          <w:i/>
          <w:iCs/>
        </w:rPr>
        <w:t xml:space="preserve"> </w:t>
      </w:r>
      <w:r w:rsidR="00531DC3" w:rsidRPr="00B43D7D">
        <w:rPr>
          <w:rFonts w:cs="Arial"/>
          <w:b/>
          <w:i/>
          <w:iCs/>
        </w:rPr>
        <w:t>Lemon Tree Manchester LTD</w:t>
      </w:r>
      <w:r w:rsidR="00531DC3">
        <w:rPr>
          <w:b/>
        </w:rPr>
        <w:t xml:space="preserve"> </w:t>
      </w:r>
      <w:r w:rsidRPr="00022870">
        <w:t xml:space="preserve">we are committed to the importance of daily outdoor play and </w:t>
      </w:r>
      <w:r w:rsidR="00635F4B" w:rsidRPr="00022870">
        <w:t xml:space="preserve">the </w:t>
      </w:r>
      <w:r w:rsidRPr="00022870">
        <w:t xml:space="preserve">physical development </w:t>
      </w:r>
      <w:r w:rsidR="00635F4B" w:rsidRPr="00022870">
        <w:t>of</w:t>
      </w:r>
      <w:r w:rsidRPr="00022870">
        <w:t xml:space="preserve"> all children regardless of the</w:t>
      </w:r>
      <w:r w:rsidR="0022521A" w:rsidRPr="00022870">
        <w:t>ir age and stage of development</w:t>
      </w:r>
      <w:r w:rsidR="00635F4B" w:rsidRPr="00022870">
        <w:t xml:space="preserve">. We provide outdoor play </w:t>
      </w:r>
      <w:r w:rsidRPr="00022870">
        <w:t>in all weathers. Where possible and appropriate</w:t>
      </w:r>
      <w:r w:rsidR="00635F4B" w:rsidRPr="00022870">
        <w:t xml:space="preserve">, we make outdoor activities </w:t>
      </w:r>
      <w:r w:rsidRPr="00022870">
        <w:t xml:space="preserve">accessible to children with learning difficulties and disabilities to ensure inclusive </w:t>
      </w:r>
      <w:r w:rsidR="00635F4B" w:rsidRPr="00022870">
        <w:t xml:space="preserve">use of </w:t>
      </w:r>
      <w:r w:rsidRPr="00022870">
        <w:t>the outdoor area.</w:t>
      </w:r>
    </w:p>
    <w:p w14:paraId="15637573" w14:textId="77777777" w:rsidR="00B371C1" w:rsidRPr="00022870" w:rsidRDefault="00B371C1" w:rsidP="00B371C1"/>
    <w:p w14:paraId="239D6D2F" w14:textId="4A954FA0" w:rsidR="00B371C1" w:rsidRPr="00022870" w:rsidRDefault="00635F4B" w:rsidP="00B371C1">
      <w:r w:rsidRPr="00022870">
        <w:t>We recognise that c</w:t>
      </w:r>
      <w:r w:rsidR="00B371C1" w:rsidRPr="00022870">
        <w:t xml:space="preserve">hildren need regular access to outdoor play in order to keep fit and healthy, develop their large and fine motor skills, experience learning in a natural environment and access sunlight in order to absorb vitamin D more effectively. </w:t>
      </w:r>
      <w:r w:rsidR="003D0118" w:rsidRPr="00022870">
        <w:t xml:space="preserve">We also refer to The Chief Medical Office guidance on physical activity. </w:t>
      </w:r>
      <w:r w:rsidR="003D0118" w:rsidRPr="00022870">
        <w:rPr>
          <w:rStyle w:val="FootnoteReference"/>
        </w:rPr>
        <w:footnoteReference w:id="4"/>
      </w:r>
    </w:p>
    <w:p w14:paraId="69726496" w14:textId="77777777" w:rsidR="00B371C1" w:rsidRPr="00022870" w:rsidRDefault="00B371C1" w:rsidP="00B371C1"/>
    <w:p w14:paraId="6489B764" w14:textId="77777777" w:rsidR="00B371C1" w:rsidRPr="00022870" w:rsidRDefault="00B371C1" w:rsidP="00B371C1">
      <w:r w:rsidRPr="00022870">
        <w:t xml:space="preserve">The outdoor areas, both within the nursery grounds and in the local community have a wealth of experiences and resources which help children to develop in a variety of ways, including independence, exploration and investigative skills, risk taking and self-esteem, all of which support children to develop skills now and </w:t>
      </w:r>
      <w:r w:rsidR="00635F4B" w:rsidRPr="00022870">
        <w:t xml:space="preserve">for </w:t>
      </w:r>
      <w:r w:rsidRPr="00022870">
        <w:t xml:space="preserve">the future. </w:t>
      </w:r>
    </w:p>
    <w:p w14:paraId="124D5C8F" w14:textId="77777777" w:rsidR="00B371C1" w:rsidRPr="00022870" w:rsidRDefault="00B371C1" w:rsidP="00B371C1"/>
    <w:p w14:paraId="3CE49CA3" w14:textId="77777777" w:rsidR="00B371C1" w:rsidRPr="00022870" w:rsidRDefault="00635F4B" w:rsidP="00B371C1">
      <w:r w:rsidRPr="00022870">
        <w:t xml:space="preserve">We </w:t>
      </w:r>
      <w:r w:rsidR="00B371C1" w:rsidRPr="00022870">
        <w:t>ensure all areas are safe and secure through close supervision and the use of robust risk assessments and safety checks. Where possible and appropriate</w:t>
      </w:r>
      <w:r w:rsidRPr="00022870">
        <w:t>, we plan and encourage</w:t>
      </w:r>
      <w:r w:rsidR="00B371C1" w:rsidRPr="00022870">
        <w:t xml:space="preserv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14:paraId="2959E605" w14:textId="77777777" w:rsidR="00B371C1" w:rsidRPr="00022870" w:rsidRDefault="00B371C1" w:rsidP="00B371C1"/>
    <w:p w14:paraId="78DA0842" w14:textId="77777777" w:rsidR="00B371C1" w:rsidRPr="00022870" w:rsidRDefault="00635F4B" w:rsidP="00B371C1">
      <w:r w:rsidRPr="00022870">
        <w:t>We obtain p</w:t>
      </w:r>
      <w:r w:rsidR="00B371C1" w:rsidRPr="00022870">
        <w:t>arent</w:t>
      </w:r>
      <w:r w:rsidRPr="00022870">
        <w:t>al</w:t>
      </w:r>
      <w:r w:rsidR="00B371C1" w:rsidRPr="00022870">
        <w:t xml:space="preserve"> permission before any child leaves the nursery during the day. This includes short outings into the local community. </w:t>
      </w:r>
      <w:r w:rsidR="00207711" w:rsidRPr="00022870">
        <w:t xml:space="preserve">There is more information in the </w:t>
      </w:r>
      <w:r w:rsidR="00B371C1" w:rsidRPr="00022870">
        <w:t>outings policy</w:t>
      </w:r>
      <w:r w:rsidR="00207711" w:rsidRPr="00022870">
        <w:t xml:space="preserve">. </w:t>
      </w:r>
      <w:r w:rsidR="00B371C1" w:rsidRPr="00022870">
        <w:t xml:space="preserve"> </w:t>
      </w:r>
    </w:p>
    <w:p w14:paraId="5F7BBFE4" w14:textId="77777777" w:rsidR="00B371C1" w:rsidRPr="00022870" w:rsidRDefault="00B371C1" w:rsidP="00B371C1"/>
    <w:p w14:paraId="297D67AB" w14:textId="0564B5A9" w:rsidR="00B371C1" w:rsidRDefault="00207711" w:rsidP="00B371C1">
      <w:r w:rsidRPr="00022870">
        <w:t>We plan a</w:t>
      </w:r>
      <w:r w:rsidR="00B371C1" w:rsidRPr="00022870">
        <w:t xml:space="preserve">ll outdoor play opportunities and outings </w:t>
      </w:r>
      <w:r w:rsidRPr="00022870">
        <w:t xml:space="preserve">to </w:t>
      </w:r>
      <w:r w:rsidR="00B371C1" w:rsidRPr="00022870">
        <w:t xml:space="preserve">complement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14:paraId="0E888A7F" w14:textId="77777777" w:rsidR="00D05646" w:rsidRDefault="00D05646" w:rsidP="00B371C1"/>
    <w:p w14:paraId="2735DF56" w14:textId="5072A711" w:rsidR="00D05646" w:rsidRPr="00022870" w:rsidRDefault="00D05646" w:rsidP="00B371C1">
      <w:r w:rsidRPr="00531DC3">
        <w:t>Where activities take place away from the setting (e.g. in the local wood) then a mobile phone and first aid kit will be taken to ensure the safety of children at all times. A trained paediatric first aider will be present when away from the main setting.</w:t>
      </w:r>
      <w:r>
        <w:t xml:space="preserve">  </w:t>
      </w:r>
    </w:p>
    <w:p w14:paraId="4AFEDCCB" w14:textId="77777777" w:rsidR="00B371C1" w:rsidRPr="00022870" w:rsidRDefault="00B371C1" w:rsidP="00B371C1"/>
    <w:p w14:paraId="2E693123" w14:textId="77777777" w:rsidR="00B371C1" w:rsidRPr="00022870" w:rsidRDefault="00207711" w:rsidP="00B371C1">
      <w:r w:rsidRPr="00022870">
        <w:t xml:space="preserve">We use </w:t>
      </w:r>
      <w:r w:rsidR="00B371C1" w:rsidRPr="00022870">
        <w:t>this policy alongside the following policies to ensure the safety and welfare of children throughout their time outside:</w:t>
      </w:r>
    </w:p>
    <w:p w14:paraId="148ED9F1" w14:textId="77777777" w:rsidR="0016737B" w:rsidRPr="00022870" w:rsidRDefault="0016737B" w:rsidP="008565E2">
      <w:pPr>
        <w:numPr>
          <w:ilvl w:val="0"/>
          <w:numId w:val="105"/>
        </w:numPr>
      </w:pPr>
      <w:r w:rsidRPr="00022870">
        <w:t xml:space="preserve">Health and </w:t>
      </w:r>
      <w:r w:rsidR="000F0131" w:rsidRPr="00022870">
        <w:t>S</w:t>
      </w:r>
      <w:r w:rsidRPr="00022870">
        <w:t>afety</w:t>
      </w:r>
    </w:p>
    <w:p w14:paraId="474BBE4E" w14:textId="77777777" w:rsidR="0016737B" w:rsidRPr="00022870" w:rsidRDefault="0016737B" w:rsidP="008565E2">
      <w:pPr>
        <w:numPr>
          <w:ilvl w:val="0"/>
          <w:numId w:val="105"/>
        </w:numPr>
      </w:pPr>
      <w:r w:rsidRPr="00022870">
        <w:t xml:space="preserve">Sun </w:t>
      </w:r>
      <w:r w:rsidR="000F0131" w:rsidRPr="00022870">
        <w:t>C</w:t>
      </w:r>
      <w:r w:rsidRPr="00022870">
        <w:t xml:space="preserve">are </w:t>
      </w:r>
    </w:p>
    <w:p w14:paraId="3FD08250" w14:textId="77777777" w:rsidR="0016737B" w:rsidRPr="00022870" w:rsidRDefault="00F80FEB" w:rsidP="008565E2">
      <w:pPr>
        <w:numPr>
          <w:ilvl w:val="0"/>
          <w:numId w:val="105"/>
        </w:numPr>
      </w:pPr>
      <w:r w:rsidRPr="00022870">
        <w:t xml:space="preserve">Caring for </w:t>
      </w:r>
      <w:r w:rsidR="000F0131" w:rsidRPr="00022870">
        <w:t>B</w:t>
      </w:r>
      <w:r w:rsidR="0016737B" w:rsidRPr="00022870">
        <w:t xml:space="preserve">abies and </w:t>
      </w:r>
      <w:r w:rsidR="000F0131" w:rsidRPr="00022870">
        <w:t>T</w:t>
      </w:r>
      <w:r w:rsidR="0016737B" w:rsidRPr="00022870">
        <w:t>oddlers</w:t>
      </w:r>
    </w:p>
    <w:p w14:paraId="3D2417F2" w14:textId="77777777" w:rsidR="0016737B" w:rsidRPr="00022870" w:rsidRDefault="0016737B" w:rsidP="008565E2">
      <w:pPr>
        <w:numPr>
          <w:ilvl w:val="0"/>
          <w:numId w:val="105"/>
        </w:numPr>
      </w:pPr>
      <w:r w:rsidRPr="00022870">
        <w:t xml:space="preserve">Lost </w:t>
      </w:r>
      <w:r w:rsidR="000F0131" w:rsidRPr="00022870">
        <w:t>C</w:t>
      </w:r>
      <w:r w:rsidRPr="00022870">
        <w:t xml:space="preserve">hild </w:t>
      </w:r>
      <w:r w:rsidR="000F0131" w:rsidRPr="00022870">
        <w:t>P</w:t>
      </w:r>
      <w:r w:rsidRPr="00022870">
        <w:t xml:space="preserve">olicy </w:t>
      </w:r>
    </w:p>
    <w:p w14:paraId="2CB7736F" w14:textId="77777777" w:rsidR="0016737B" w:rsidRPr="00022870" w:rsidRDefault="0016737B" w:rsidP="008565E2">
      <w:pPr>
        <w:numPr>
          <w:ilvl w:val="0"/>
          <w:numId w:val="105"/>
        </w:numPr>
      </w:pPr>
      <w:r w:rsidRPr="00022870">
        <w:lastRenderedPageBreak/>
        <w:t xml:space="preserve">Parents and </w:t>
      </w:r>
      <w:r w:rsidR="000F0131" w:rsidRPr="00022870">
        <w:t>C</w:t>
      </w:r>
      <w:r w:rsidRPr="00022870">
        <w:t xml:space="preserve">arers as </w:t>
      </w:r>
      <w:r w:rsidR="000F0131" w:rsidRPr="00022870">
        <w:t>P</w:t>
      </w:r>
      <w:r w:rsidRPr="00022870">
        <w:t xml:space="preserve">artners  </w:t>
      </w:r>
    </w:p>
    <w:p w14:paraId="14D43EF8" w14:textId="77777777" w:rsidR="0016737B" w:rsidRPr="00022870" w:rsidRDefault="0016737B" w:rsidP="008565E2">
      <w:pPr>
        <w:numPr>
          <w:ilvl w:val="0"/>
          <w:numId w:val="105"/>
        </w:numPr>
      </w:pPr>
      <w:r w:rsidRPr="00022870">
        <w:t xml:space="preserve">Supervision of </w:t>
      </w:r>
      <w:r w:rsidR="000F0131" w:rsidRPr="00022870">
        <w:t>C</w:t>
      </w:r>
      <w:r w:rsidRPr="00022870">
        <w:t xml:space="preserve">hildren </w:t>
      </w:r>
    </w:p>
    <w:p w14:paraId="2D807B2C" w14:textId="77777777" w:rsidR="0016737B" w:rsidRPr="00022870" w:rsidRDefault="0016737B" w:rsidP="008565E2">
      <w:pPr>
        <w:numPr>
          <w:ilvl w:val="0"/>
          <w:numId w:val="105"/>
        </w:numPr>
      </w:pPr>
      <w:r w:rsidRPr="00022870">
        <w:t>Safeguarding and Child Protection</w:t>
      </w:r>
    </w:p>
    <w:p w14:paraId="350220F9" w14:textId="77777777" w:rsidR="0016737B" w:rsidRPr="00022870" w:rsidRDefault="00EB6DCE" w:rsidP="008565E2">
      <w:pPr>
        <w:numPr>
          <w:ilvl w:val="0"/>
          <w:numId w:val="105"/>
        </w:numPr>
      </w:pPr>
      <w:r w:rsidRPr="00022870">
        <w:t>O</w:t>
      </w:r>
      <w:r w:rsidR="0016737B" w:rsidRPr="00022870">
        <w:t xml:space="preserve">utings.  </w:t>
      </w:r>
    </w:p>
    <w:p w14:paraId="7FB5ED52" w14:textId="77777777" w:rsidR="0022521A" w:rsidRPr="00022870" w:rsidRDefault="0022521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22870" w14:paraId="18090C72" w14:textId="77777777">
        <w:trPr>
          <w:cantSplit/>
          <w:jc w:val="center"/>
        </w:trPr>
        <w:tc>
          <w:tcPr>
            <w:tcW w:w="1666" w:type="pct"/>
            <w:tcBorders>
              <w:top w:val="single" w:sz="4" w:space="0" w:color="auto"/>
            </w:tcBorders>
            <w:vAlign w:val="center"/>
          </w:tcPr>
          <w:p w14:paraId="015E5822" w14:textId="77777777" w:rsidR="0016737B" w:rsidRPr="00022870" w:rsidRDefault="0016737B">
            <w:pPr>
              <w:pStyle w:val="MeetsEYFS"/>
              <w:rPr>
                <w:b/>
              </w:rPr>
            </w:pPr>
            <w:r w:rsidRPr="00022870">
              <w:rPr>
                <w:b/>
              </w:rPr>
              <w:t>This policy was adopted on</w:t>
            </w:r>
          </w:p>
        </w:tc>
        <w:tc>
          <w:tcPr>
            <w:tcW w:w="1844" w:type="pct"/>
            <w:tcBorders>
              <w:top w:val="single" w:sz="4" w:space="0" w:color="auto"/>
            </w:tcBorders>
            <w:vAlign w:val="center"/>
          </w:tcPr>
          <w:p w14:paraId="1B67AEDA" w14:textId="77777777" w:rsidR="0016737B" w:rsidRPr="00022870" w:rsidRDefault="0016737B">
            <w:pPr>
              <w:pStyle w:val="MeetsEYFS"/>
              <w:rPr>
                <w:b/>
              </w:rPr>
            </w:pPr>
            <w:r w:rsidRPr="00022870">
              <w:rPr>
                <w:b/>
              </w:rPr>
              <w:t>Signed on behalf of the nursery</w:t>
            </w:r>
          </w:p>
        </w:tc>
        <w:tc>
          <w:tcPr>
            <w:tcW w:w="1490" w:type="pct"/>
            <w:tcBorders>
              <w:top w:val="single" w:sz="4" w:space="0" w:color="auto"/>
            </w:tcBorders>
            <w:vAlign w:val="center"/>
          </w:tcPr>
          <w:p w14:paraId="73AB91E6" w14:textId="77777777" w:rsidR="0016737B" w:rsidRPr="00022870" w:rsidRDefault="0016737B">
            <w:pPr>
              <w:pStyle w:val="MeetsEYFS"/>
              <w:rPr>
                <w:b/>
              </w:rPr>
            </w:pPr>
            <w:r w:rsidRPr="00022870">
              <w:rPr>
                <w:b/>
              </w:rPr>
              <w:t>Date for review</w:t>
            </w:r>
          </w:p>
        </w:tc>
      </w:tr>
      <w:tr w:rsidR="00022870" w:rsidRPr="00022870" w14:paraId="74E6D825" w14:textId="77777777">
        <w:trPr>
          <w:cantSplit/>
          <w:jc w:val="center"/>
        </w:trPr>
        <w:tc>
          <w:tcPr>
            <w:tcW w:w="1666" w:type="pct"/>
            <w:vAlign w:val="center"/>
          </w:tcPr>
          <w:p w14:paraId="2E2F323A" w14:textId="7B62324E" w:rsidR="0016737B" w:rsidRPr="00022870" w:rsidRDefault="001870B1">
            <w:pPr>
              <w:pStyle w:val="MeetsEYFS"/>
              <w:rPr>
                <w:i/>
              </w:rPr>
            </w:pPr>
            <w:r>
              <w:rPr>
                <w:i/>
              </w:rPr>
              <w:t>31/08/201</w:t>
            </w:r>
            <w:r w:rsidR="00531DC3">
              <w:rPr>
                <w:i/>
              </w:rPr>
              <w:t>9</w:t>
            </w:r>
          </w:p>
        </w:tc>
        <w:tc>
          <w:tcPr>
            <w:tcW w:w="1844" w:type="pct"/>
          </w:tcPr>
          <w:p w14:paraId="63A6B97A" w14:textId="3A71A04B" w:rsidR="0016737B" w:rsidRPr="00022870" w:rsidRDefault="00531DC3">
            <w:pPr>
              <w:pStyle w:val="MeetsEYFS"/>
              <w:rPr>
                <w:i/>
              </w:rPr>
            </w:pPr>
            <w:r>
              <w:rPr>
                <w:i/>
              </w:rPr>
              <w:t>KANEEZ UR REHMAN</w:t>
            </w:r>
          </w:p>
        </w:tc>
        <w:tc>
          <w:tcPr>
            <w:tcW w:w="1490" w:type="pct"/>
          </w:tcPr>
          <w:p w14:paraId="0E26786E" w14:textId="6BE6A39F" w:rsidR="0016737B" w:rsidRPr="00022870" w:rsidRDefault="001870B1">
            <w:pPr>
              <w:pStyle w:val="MeetsEYFS"/>
              <w:rPr>
                <w:i/>
              </w:rPr>
            </w:pPr>
            <w:r>
              <w:rPr>
                <w:i/>
              </w:rPr>
              <w:t>31/08/20</w:t>
            </w:r>
            <w:r w:rsidR="00531DC3">
              <w:rPr>
                <w:i/>
              </w:rPr>
              <w:t>20</w:t>
            </w:r>
          </w:p>
        </w:tc>
      </w:tr>
    </w:tbl>
    <w:p w14:paraId="56FEE885" w14:textId="640467D5" w:rsidR="0016737B" w:rsidRPr="00022870" w:rsidRDefault="00D05646">
      <w:pPr>
        <w:pStyle w:val="H1"/>
      </w:pPr>
      <w:bookmarkStart w:id="236" w:name="_Toc372294228"/>
      <w:bookmarkStart w:id="237" w:name="_Toc515015229"/>
      <w:r>
        <w:rPr>
          <w:lang w:val="en-US"/>
        </w:rPr>
        <w:lastRenderedPageBreak/>
        <w:t>53</w:t>
      </w:r>
      <w:r w:rsidR="0016737B" w:rsidRPr="00022870">
        <w:rPr>
          <w:lang w:val="en-US"/>
        </w:rPr>
        <w:t xml:space="preserve">. </w:t>
      </w:r>
      <w:r w:rsidR="000F0131" w:rsidRPr="00022870">
        <w:rPr>
          <w:lang w:val="en-US"/>
        </w:rPr>
        <w:t xml:space="preserve">Caring for Babies and Toddlers </w:t>
      </w:r>
      <w:bookmarkEnd w:id="236"/>
      <w:bookmarkEnd w:id="237"/>
    </w:p>
    <w:p w14:paraId="6B4B5DDF" w14:textId="18103F6E" w:rsidR="0016737B" w:rsidRPr="00022870"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737B" w:rsidRPr="00022870" w14:paraId="23F9701C" w14:textId="77777777" w:rsidTr="0022521A">
        <w:trPr>
          <w:cantSplit/>
          <w:trHeight w:val="209"/>
          <w:jc w:val="center"/>
        </w:trPr>
        <w:tc>
          <w:tcPr>
            <w:tcW w:w="3082" w:type="dxa"/>
            <w:vAlign w:val="center"/>
          </w:tcPr>
          <w:p w14:paraId="455D3650" w14:textId="3BA6690B" w:rsidR="0016737B" w:rsidRPr="00022870" w:rsidRDefault="0016737B" w:rsidP="006C436F">
            <w:pPr>
              <w:pStyle w:val="MeetsEYFS"/>
              <w:jc w:val="center"/>
            </w:pPr>
            <w:r w:rsidRPr="00022870">
              <w:t>EYFS</w:t>
            </w:r>
            <w:r w:rsidR="00EB6DCE" w:rsidRPr="00022870">
              <w:t xml:space="preserve">: 3.47, 3.48, </w:t>
            </w:r>
            <w:r w:rsidR="00B330C5" w:rsidRPr="00022870">
              <w:t>3.54,</w:t>
            </w:r>
            <w:r w:rsidR="007B1277" w:rsidRPr="00022870">
              <w:t xml:space="preserve"> 3.57,</w:t>
            </w:r>
            <w:r w:rsidR="00B330C5" w:rsidRPr="00022870">
              <w:t xml:space="preserve"> 3.58, 3.59, </w:t>
            </w:r>
            <w:r w:rsidR="00254F74" w:rsidRPr="00022870">
              <w:t>3.60, 3.64, 3.73</w:t>
            </w:r>
          </w:p>
        </w:tc>
      </w:tr>
    </w:tbl>
    <w:p w14:paraId="334E9BDE" w14:textId="77777777" w:rsidR="0016737B" w:rsidRPr="00022870" w:rsidRDefault="0016737B"/>
    <w:p w14:paraId="69BE683E" w14:textId="73275CE2" w:rsidR="001E746A" w:rsidRDefault="001E746A" w:rsidP="00003251">
      <w:r w:rsidRPr="00022870">
        <w:t xml:space="preserve">At </w:t>
      </w:r>
      <w:r w:rsidR="00910BDA" w:rsidRPr="00B43D7D">
        <w:rPr>
          <w:rFonts w:cs="Arial"/>
          <w:b/>
          <w:i/>
          <w:iCs/>
        </w:rPr>
        <w:t>Lemon Tree Manchester LTD</w:t>
      </w:r>
      <w:r w:rsidR="00910BDA" w:rsidRPr="00B43D7D">
        <w:rPr>
          <w:rFonts w:cs="Arial"/>
          <w:i/>
          <w:iCs/>
        </w:rPr>
        <w:t xml:space="preserve"> </w:t>
      </w:r>
      <w:r w:rsidRPr="00022870">
        <w:t xml:space="preserve">we care for children under the age of two and ensure their health, safety and well-being through the following: </w:t>
      </w:r>
    </w:p>
    <w:p w14:paraId="48233D1E" w14:textId="77777777" w:rsidR="00910BDA" w:rsidRPr="00022870" w:rsidRDefault="00910BDA" w:rsidP="00003251"/>
    <w:p w14:paraId="48B1EF22" w14:textId="77777777" w:rsidR="001E746A" w:rsidRPr="00022870" w:rsidRDefault="001E746A" w:rsidP="008565E2">
      <w:pPr>
        <w:numPr>
          <w:ilvl w:val="0"/>
          <w:numId w:val="106"/>
        </w:numPr>
      </w:pPr>
      <w:r w:rsidRPr="00022870">
        <w:t>Children under the age of two have a separate base room and are cared for in small intimate groups. We ensure that younger children have opportunities to have contact with older children whilst at nursery</w:t>
      </w:r>
    </w:p>
    <w:p w14:paraId="72EA1037" w14:textId="187D0F02" w:rsidR="00BD4890" w:rsidRPr="00022870" w:rsidRDefault="00BD4890" w:rsidP="008565E2">
      <w:pPr>
        <w:numPr>
          <w:ilvl w:val="0"/>
          <w:numId w:val="106"/>
        </w:numPr>
      </w:pPr>
      <w:r w:rsidRPr="00022870">
        <w:t>At least half of the staff team caring for children under the age of two will have undertaken specific training for working with babies</w:t>
      </w:r>
    </w:p>
    <w:p w14:paraId="6D2FD8AB" w14:textId="77777777" w:rsidR="001E746A" w:rsidRPr="00022870" w:rsidRDefault="001E746A" w:rsidP="008565E2">
      <w:pPr>
        <w:numPr>
          <w:ilvl w:val="0"/>
          <w:numId w:val="106"/>
        </w:numPr>
      </w:pPr>
      <w:r w:rsidRPr="00022870">
        <w:t xml:space="preserve">Care </w:t>
      </w:r>
      <w:r w:rsidR="00FC5195" w:rsidRPr="00022870">
        <w:t xml:space="preserve">is </w:t>
      </w:r>
      <w:r w:rsidRPr="00022870">
        <w:t xml:space="preserve">taken to ensure that babies and toddlers do not have access to activities containing small pieces, which </w:t>
      </w:r>
      <w:r w:rsidR="00FC5195" w:rsidRPr="00022870">
        <w:t>may</w:t>
      </w:r>
      <w:r w:rsidRPr="00022870">
        <w:t xml:space="preserve"> be swallowed or otherwise injure the child</w:t>
      </w:r>
    </w:p>
    <w:p w14:paraId="5F9818D9" w14:textId="77777777" w:rsidR="001E746A" w:rsidRPr="00022870" w:rsidRDefault="001E746A" w:rsidP="008565E2">
      <w:pPr>
        <w:numPr>
          <w:ilvl w:val="0"/>
          <w:numId w:val="106"/>
        </w:numPr>
      </w:pPr>
      <w:r w:rsidRPr="00022870">
        <w:t xml:space="preserve">The environment and equipment </w:t>
      </w:r>
      <w:r w:rsidR="00FC5195" w:rsidRPr="00022870">
        <w:t xml:space="preserve">are </w:t>
      </w:r>
      <w:r w:rsidRPr="00022870">
        <w:t>checked daily before the children access the area. This include</w:t>
      </w:r>
      <w:r w:rsidR="00FC5195" w:rsidRPr="00022870">
        <w:t>s</w:t>
      </w:r>
      <w:r w:rsidRPr="00022870">
        <w:t xml:space="preserve"> checking the stability of cots and areas around, low/highchairs and ensuring restraints on these, pushchairs and prams are intact and working </w:t>
      </w:r>
    </w:p>
    <w:p w14:paraId="68FE1911" w14:textId="77777777" w:rsidR="001E746A" w:rsidRPr="00022870" w:rsidRDefault="001E746A" w:rsidP="008565E2">
      <w:pPr>
        <w:numPr>
          <w:ilvl w:val="0"/>
          <w:numId w:val="106"/>
        </w:numPr>
      </w:pPr>
      <w:r w:rsidRPr="00022870">
        <w:t xml:space="preserve">All doors are fitted with viewing panels and door finger-guards to ensure the safety of children </w:t>
      </w:r>
    </w:p>
    <w:p w14:paraId="77149204" w14:textId="77777777" w:rsidR="001E746A" w:rsidRPr="00022870" w:rsidRDefault="001E746A" w:rsidP="008565E2">
      <w:pPr>
        <w:numPr>
          <w:ilvl w:val="0"/>
          <w:numId w:val="106"/>
        </w:numPr>
      </w:pPr>
      <w:r w:rsidRPr="00022870">
        <w:t xml:space="preserve">Outdoor shoes </w:t>
      </w:r>
      <w:r w:rsidR="00FC5195" w:rsidRPr="00022870">
        <w:t xml:space="preserve">are </w:t>
      </w:r>
      <w:r w:rsidRPr="00022870">
        <w:t xml:space="preserve">removed or covered when entering the baby and toddler area(s). Staff remind parents and visitors to adhere to this procedure </w:t>
      </w:r>
    </w:p>
    <w:p w14:paraId="6B32926B" w14:textId="77777777" w:rsidR="001E746A" w:rsidRPr="00022870" w:rsidRDefault="001E746A" w:rsidP="008565E2">
      <w:pPr>
        <w:numPr>
          <w:ilvl w:val="0"/>
          <w:numId w:val="106"/>
        </w:numPr>
      </w:pPr>
      <w:r w:rsidRPr="00022870">
        <w:t>Babies and toddlers have their nappies changed according to their individual needs and r</w:t>
      </w:r>
      <w:r w:rsidR="00DF4DA9" w:rsidRPr="00022870">
        <w:t xml:space="preserve">equirements by their key person </w:t>
      </w:r>
      <w:r w:rsidRPr="00022870">
        <w:t>wherever possible</w:t>
      </w:r>
    </w:p>
    <w:p w14:paraId="0E281387" w14:textId="77777777" w:rsidR="001E746A" w:rsidRPr="00022870" w:rsidRDefault="001E746A" w:rsidP="008565E2">
      <w:pPr>
        <w:numPr>
          <w:ilvl w:val="0"/>
          <w:numId w:val="106"/>
        </w:numPr>
      </w:pPr>
      <w:r w:rsidRPr="00022870">
        <w:t>Information will be shared be</w:t>
      </w:r>
      <w:r w:rsidR="00DF4DA9" w:rsidRPr="00022870">
        <w:t>tween parents and the key person</w:t>
      </w:r>
      <w:r w:rsidRPr="00022870">
        <w:t xml:space="preserve"> about nappy changing and toilet training in a way that suits the child</w:t>
      </w:r>
    </w:p>
    <w:p w14:paraId="3281D0E0" w14:textId="77777777" w:rsidR="001E746A" w:rsidRPr="00022870" w:rsidRDefault="001E746A" w:rsidP="008565E2">
      <w:pPr>
        <w:numPr>
          <w:ilvl w:val="0"/>
          <w:numId w:val="106"/>
        </w:numPr>
      </w:pPr>
      <w:r w:rsidRPr="00022870">
        <w:t xml:space="preserve">Potties </w:t>
      </w:r>
      <w:r w:rsidR="00FC5195" w:rsidRPr="00022870">
        <w:t xml:space="preserve">are </w:t>
      </w:r>
      <w:r w:rsidRPr="00022870">
        <w:t>washed and disinfected after every use. Changing mats are wiped with anti-bacterial cleanser before and after every nappy change</w:t>
      </w:r>
    </w:p>
    <w:p w14:paraId="3936E902" w14:textId="77777777" w:rsidR="001E746A" w:rsidRPr="00022870" w:rsidRDefault="001E746A" w:rsidP="008565E2">
      <w:pPr>
        <w:numPr>
          <w:ilvl w:val="0"/>
          <w:numId w:val="106"/>
        </w:numPr>
      </w:pPr>
      <w:r w:rsidRPr="00022870">
        <w:t xml:space="preserve">Each baby must have his/her own bedding which </w:t>
      </w:r>
      <w:r w:rsidR="00FC5195" w:rsidRPr="00022870">
        <w:t xml:space="preserve">is </w:t>
      </w:r>
      <w:r w:rsidRPr="00022870">
        <w:t xml:space="preserve">washed at least weekly and when necessary </w:t>
      </w:r>
    </w:p>
    <w:p w14:paraId="0A95BE15" w14:textId="77777777" w:rsidR="001E746A" w:rsidRPr="00022870" w:rsidRDefault="001E746A" w:rsidP="008565E2">
      <w:pPr>
        <w:numPr>
          <w:ilvl w:val="0"/>
          <w:numId w:val="106"/>
        </w:numPr>
      </w:pPr>
      <w:r w:rsidRPr="00022870">
        <w:t>Cot mattresses meet safety standards</w:t>
      </w:r>
    </w:p>
    <w:p w14:paraId="2DA9E2A1" w14:textId="77777777" w:rsidR="001E746A" w:rsidRPr="00022870" w:rsidRDefault="001E746A" w:rsidP="008565E2">
      <w:pPr>
        <w:numPr>
          <w:ilvl w:val="0"/>
          <w:numId w:val="106"/>
        </w:numPr>
      </w:pPr>
      <w:r w:rsidRPr="00022870">
        <w:t xml:space="preserve">Children under two years </w:t>
      </w:r>
      <w:r w:rsidR="00FC5195" w:rsidRPr="00022870">
        <w:t xml:space="preserve">are </w:t>
      </w:r>
      <w:r w:rsidRPr="00022870">
        <w:t xml:space="preserve">not be given pillows, cot bumpers or any soft furnishings in order to prevent risk of suffocation </w:t>
      </w:r>
    </w:p>
    <w:p w14:paraId="54FE18EF" w14:textId="77777777" w:rsidR="001E746A" w:rsidRPr="00022870" w:rsidRDefault="001E746A" w:rsidP="008565E2">
      <w:pPr>
        <w:numPr>
          <w:ilvl w:val="0"/>
          <w:numId w:val="106"/>
        </w:numPr>
      </w:pPr>
      <w:r w:rsidRPr="00022870">
        <w:t xml:space="preserve">We follow all cot death prevention/safety guidelines and advise parents of this information. Babies </w:t>
      </w:r>
      <w:r w:rsidR="00FC5195" w:rsidRPr="00022870">
        <w:t xml:space="preserve">are </w:t>
      </w:r>
      <w:r w:rsidRPr="00022870">
        <w:t>always laid to sleep on their back, with their feet touching the foot of the cot</w:t>
      </w:r>
    </w:p>
    <w:p w14:paraId="330F68A9" w14:textId="77777777" w:rsidR="001E746A" w:rsidRPr="00022870" w:rsidRDefault="001E746A" w:rsidP="008565E2">
      <w:pPr>
        <w:numPr>
          <w:ilvl w:val="0"/>
          <w:numId w:val="106"/>
        </w:numPr>
      </w:pPr>
      <w:r w:rsidRPr="00022870">
        <w:t>Sheets or thin blankets will come no higher than the baby's shoulders, to prevent them wriggling under the covers. We make sure the covers are securely tucked in so they cannot slip over the baby's head</w:t>
      </w:r>
    </w:p>
    <w:p w14:paraId="712EDB15" w14:textId="77777777" w:rsidR="001E746A" w:rsidRPr="00022870" w:rsidRDefault="001E746A" w:rsidP="008565E2">
      <w:pPr>
        <w:numPr>
          <w:ilvl w:val="0"/>
          <w:numId w:val="106"/>
        </w:numPr>
      </w:pPr>
      <w:r w:rsidRPr="00022870">
        <w:t xml:space="preserve">Children’s individual sleeping bags may be used in consultation with parents. These </w:t>
      </w:r>
      <w:r w:rsidR="00FC5195" w:rsidRPr="00022870">
        <w:t xml:space="preserve">are </w:t>
      </w:r>
      <w:r w:rsidRPr="00022870">
        <w:t>washed at least weekly and when necessary</w:t>
      </w:r>
    </w:p>
    <w:p w14:paraId="2D979D9B" w14:textId="3887DF25" w:rsidR="001E746A" w:rsidRPr="00910BDA" w:rsidRDefault="001E746A" w:rsidP="008565E2">
      <w:pPr>
        <w:numPr>
          <w:ilvl w:val="0"/>
          <w:numId w:val="106"/>
        </w:numPr>
      </w:pPr>
      <w:r w:rsidRPr="00022870">
        <w:t xml:space="preserve">Cots </w:t>
      </w:r>
      <w:r w:rsidR="00FC5195" w:rsidRPr="00022870">
        <w:t xml:space="preserve">are </w:t>
      </w:r>
      <w:r w:rsidRPr="00022870">
        <w:t>checked before use to ensure no items are within reach i.e. hanging over or beside the cot (e.g. fly nets, cables</w:t>
      </w:r>
      <w:r w:rsidR="00167F99">
        <w:t xml:space="preserve">, </w:t>
      </w:r>
      <w:r w:rsidR="00167F99" w:rsidRPr="00910BDA">
        <w:t>cord blinds</w:t>
      </w:r>
      <w:r w:rsidRPr="00910BDA">
        <w:t xml:space="preserve">) </w:t>
      </w:r>
    </w:p>
    <w:p w14:paraId="2C860938" w14:textId="77777777" w:rsidR="001E746A" w:rsidRPr="00022870" w:rsidRDefault="001E746A" w:rsidP="008565E2">
      <w:pPr>
        <w:numPr>
          <w:ilvl w:val="0"/>
          <w:numId w:val="106"/>
        </w:numPr>
      </w:pPr>
      <w:r w:rsidRPr="00022870">
        <w:t xml:space="preserve">All low/highchairs used for feeding are fitted with restraints and </w:t>
      </w:r>
      <w:r w:rsidR="00FC5195" w:rsidRPr="00022870">
        <w:t xml:space="preserve">these are </w:t>
      </w:r>
      <w:r w:rsidRPr="00022870">
        <w:t xml:space="preserve">used at all times. Children </w:t>
      </w:r>
      <w:r w:rsidR="00FC5195" w:rsidRPr="00022870">
        <w:t xml:space="preserve">are </w:t>
      </w:r>
      <w:r w:rsidRPr="00022870">
        <w:t xml:space="preserve">never left unattended in high chairs. Restraints </w:t>
      </w:r>
      <w:r w:rsidR="00FC5195" w:rsidRPr="00022870">
        <w:t xml:space="preserve">are </w:t>
      </w:r>
      <w:r w:rsidRPr="00022870">
        <w:t>removed and washed weekly or as needed</w:t>
      </w:r>
    </w:p>
    <w:p w14:paraId="2D1C6EE1" w14:textId="77777777" w:rsidR="001E746A" w:rsidRPr="00022870" w:rsidRDefault="001E746A" w:rsidP="008565E2">
      <w:pPr>
        <w:numPr>
          <w:ilvl w:val="0"/>
          <w:numId w:val="106"/>
        </w:numPr>
      </w:pPr>
      <w:r w:rsidRPr="00022870">
        <w:t>No child is ever left unattended during nappy changing time</w:t>
      </w:r>
    </w:p>
    <w:p w14:paraId="36D676CB" w14:textId="098292A1" w:rsidR="001E746A" w:rsidRPr="00022870" w:rsidRDefault="001E746A" w:rsidP="008565E2">
      <w:pPr>
        <w:numPr>
          <w:ilvl w:val="0"/>
          <w:numId w:val="106"/>
        </w:numPr>
      </w:pPr>
      <w:r w:rsidRPr="00022870">
        <w:lastRenderedPageBreak/>
        <w:t xml:space="preserve">Babies </w:t>
      </w:r>
      <w:r w:rsidR="00FC5195" w:rsidRPr="00022870">
        <w:t xml:space="preserve">are </w:t>
      </w:r>
      <w:r w:rsidRPr="00022870">
        <w:t>never left propped up with bottles as it is both dangerous and inappropriate</w:t>
      </w:r>
    </w:p>
    <w:p w14:paraId="5C982768" w14:textId="77777777" w:rsidR="001E746A" w:rsidRPr="00022870" w:rsidRDefault="001E746A" w:rsidP="008565E2">
      <w:pPr>
        <w:numPr>
          <w:ilvl w:val="0"/>
          <w:numId w:val="106"/>
        </w:numPr>
      </w:pPr>
      <w:r w:rsidRPr="00022870">
        <w:t>Babies sleeping outside have cat/fly nets over their prams</w:t>
      </w:r>
      <w:r w:rsidR="00FC5195" w:rsidRPr="00022870">
        <w:t xml:space="preserve"> and </w:t>
      </w:r>
      <w:r w:rsidR="00254F74" w:rsidRPr="00022870">
        <w:t>prams must lie flat so children are supported</w:t>
      </w:r>
      <w:r w:rsidRPr="00022870">
        <w:t xml:space="preserve"> </w:t>
      </w:r>
    </w:p>
    <w:p w14:paraId="542C9C91" w14:textId="77777777" w:rsidR="001E746A" w:rsidRPr="00022870" w:rsidRDefault="001E746A" w:rsidP="008565E2">
      <w:pPr>
        <w:numPr>
          <w:ilvl w:val="0"/>
          <w:numId w:val="106"/>
        </w:numPr>
      </w:pPr>
      <w:r w:rsidRPr="00022870">
        <w:t xml:space="preserve">Sleeping children </w:t>
      </w:r>
      <w:r w:rsidR="00FC5195" w:rsidRPr="00022870">
        <w:t xml:space="preserve">are </w:t>
      </w:r>
      <w:r w:rsidRPr="00022870">
        <w:t>supervised at all times</w:t>
      </w:r>
    </w:p>
    <w:p w14:paraId="4E7F5412" w14:textId="1DCF5583" w:rsidR="001E746A" w:rsidRPr="00022870" w:rsidRDefault="001E746A" w:rsidP="008565E2">
      <w:pPr>
        <w:numPr>
          <w:ilvl w:val="0"/>
          <w:numId w:val="106"/>
        </w:numPr>
      </w:pPr>
      <w:r w:rsidRPr="00022870">
        <w:t xml:space="preserve">Checks on sleeping babies </w:t>
      </w:r>
      <w:r w:rsidR="00FC5195" w:rsidRPr="00022870">
        <w:t xml:space="preserve">are </w:t>
      </w:r>
      <w:r w:rsidRPr="00022870">
        <w:t xml:space="preserve">completed every 10 minutes. This may increase to </w:t>
      </w:r>
      <w:r w:rsidR="00847A8A" w:rsidRPr="00022870">
        <w:t>five</w:t>
      </w:r>
      <w:r w:rsidRPr="00022870">
        <w:t xml:space="preserve"> minutes for younger babies and or new babies. </w:t>
      </w:r>
      <w:r w:rsidR="00FC5195" w:rsidRPr="00022870">
        <w:t xml:space="preserve">Checks </w:t>
      </w:r>
      <w:r w:rsidRPr="00022870">
        <w:t>are documented with the time and staff initials on the sleep check form</w:t>
      </w:r>
    </w:p>
    <w:p w14:paraId="05C917E0" w14:textId="77777777" w:rsidR="001E746A" w:rsidRPr="00022870" w:rsidRDefault="001E746A" w:rsidP="008565E2">
      <w:pPr>
        <w:numPr>
          <w:ilvl w:val="0"/>
          <w:numId w:val="106"/>
        </w:numPr>
      </w:pPr>
      <w:r w:rsidRPr="00022870">
        <w:t xml:space="preserve">Staff </w:t>
      </w:r>
      <w:r w:rsidR="00635F4B" w:rsidRPr="00022870">
        <w:t xml:space="preserve">do </w:t>
      </w:r>
      <w:r w:rsidRPr="00022870">
        <w:t>not change nappies whilst pregnant until a risk assessment has been discussed and conducted. Students only change nappies with the support and close supervision of a qualified member of staff</w:t>
      </w:r>
    </w:p>
    <w:p w14:paraId="0EA59DFB" w14:textId="77777777" w:rsidR="001E746A" w:rsidRPr="00022870" w:rsidRDefault="001E746A" w:rsidP="008565E2">
      <w:pPr>
        <w:numPr>
          <w:ilvl w:val="0"/>
          <w:numId w:val="106"/>
        </w:numPr>
      </w:pPr>
      <w:r w:rsidRPr="00022870">
        <w:t xml:space="preserve">Where food/milk is prepared for babies there is a separate area within the kitchen which is specifically designated for this preparation </w:t>
      </w:r>
    </w:p>
    <w:p w14:paraId="02AA631B" w14:textId="063225E4" w:rsidR="001E746A" w:rsidRPr="00022870" w:rsidRDefault="001E746A" w:rsidP="008565E2">
      <w:pPr>
        <w:numPr>
          <w:ilvl w:val="0"/>
          <w:numId w:val="106"/>
        </w:numPr>
        <w:rPr>
          <w:lang w:val="en"/>
        </w:rPr>
      </w:pPr>
      <w:r w:rsidRPr="00022870">
        <w:t xml:space="preserve">Bottles of formula milk </w:t>
      </w:r>
      <w:r w:rsidR="00635F4B" w:rsidRPr="00022870">
        <w:t xml:space="preserve">are </w:t>
      </w:r>
      <w:r w:rsidR="009D419A">
        <w:t>only</w:t>
      </w:r>
      <w:r w:rsidRPr="00022870">
        <w:t xml:space="preserve"> made up as and when the child needs them. These should be cooled to body temperature</w:t>
      </w:r>
      <w:r w:rsidRPr="00022870">
        <w:rPr>
          <w:lang w:val="en"/>
        </w:rPr>
        <w:t xml:space="preserve">, which means they should feel warm or cool, but not hot, </w:t>
      </w:r>
      <w:r w:rsidRPr="00022870">
        <w:t xml:space="preserve">and </w:t>
      </w:r>
      <w:r w:rsidR="00635F4B" w:rsidRPr="00022870">
        <w:t xml:space="preserve">should be </w:t>
      </w:r>
      <w:r w:rsidRPr="00022870">
        <w:t xml:space="preserve">tested with a sterilised thermometer to ensure they are an appropriate temperature for the child to drink safely </w:t>
      </w:r>
    </w:p>
    <w:p w14:paraId="5DA8A9C5" w14:textId="77777777" w:rsidR="001E746A" w:rsidRPr="00022870" w:rsidRDefault="001E746A" w:rsidP="008565E2">
      <w:pPr>
        <w:numPr>
          <w:ilvl w:val="0"/>
          <w:numId w:val="106"/>
        </w:numPr>
      </w:pPr>
      <w:r w:rsidRPr="00022870">
        <w:t>Following the Department of Health guidelines</w:t>
      </w:r>
      <w:r w:rsidR="00635F4B" w:rsidRPr="00022870">
        <w:t>,</w:t>
      </w:r>
      <w:r w:rsidRPr="00022870">
        <w:t xml:space="preserve"> we only use recently boiled water to make formula bottles (left for no longer than 30 minutes to cool). We </w:t>
      </w:r>
      <w:r w:rsidR="00635F4B" w:rsidRPr="00022870">
        <w:t xml:space="preserve">do </w:t>
      </w:r>
      <w:r w:rsidRPr="00022870">
        <w:t xml:space="preserve">not use cooled boiled water </w:t>
      </w:r>
      <w:r w:rsidR="00635F4B" w:rsidRPr="00022870">
        <w:t xml:space="preserve">that is </w:t>
      </w:r>
      <w:r w:rsidRPr="00022870">
        <w:t>reheat</w:t>
      </w:r>
      <w:r w:rsidR="00635F4B" w:rsidRPr="00022870">
        <w:t>ed</w:t>
      </w:r>
    </w:p>
    <w:p w14:paraId="2A85D5CB" w14:textId="77777777" w:rsidR="001E746A" w:rsidRPr="00022870" w:rsidRDefault="001E746A" w:rsidP="008565E2">
      <w:pPr>
        <w:numPr>
          <w:ilvl w:val="0"/>
          <w:numId w:val="106"/>
        </w:numPr>
      </w:pPr>
      <w:r w:rsidRPr="00022870">
        <w:t xml:space="preserve">Bottles and teats </w:t>
      </w:r>
      <w:r w:rsidR="00635F4B" w:rsidRPr="00022870">
        <w:t xml:space="preserve">are </w:t>
      </w:r>
      <w:r w:rsidRPr="00022870">
        <w:t>thoroughly cleaned with hot soapy water and sterilised after use (they will not be washed in the dishwasher)</w:t>
      </w:r>
    </w:p>
    <w:p w14:paraId="6B679473" w14:textId="77777777" w:rsidR="001E746A" w:rsidRPr="00022870" w:rsidRDefault="000F0131" w:rsidP="008565E2">
      <w:pPr>
        <w:numPr>
          <w:ilvl w:val="0"/>
          <w:numId w:val="106"/>
        </w:numPr>
      </w:pPr>
      <w:r w:rsidRPr="00022870">
        <w:t>Contents of b</w:t>
      </w:r>
      <w:r w:rsidR="001E746A" w:rsidRPr="00022870">
        <w:t xml:space="preserve">ottles </w:t>
      </w:r>
      <w:r w:rsidR="00635F4B" w:rsidRPr="00022870">
        <w:t xml:space="preserve">are </w:t>
      </w:r>
      <w:r w:rsidR="001E746A" w:rsidRPr="00022870">
        <w:t>disposed of after two hours</w:t>
      </w:r>
    </w:p>
    <w:p w14:paraId="7FB6F975" w14:textId="77777777" w:rsidR="001E746A" w:rsidRPr="00022870" w:rsidRDefault="001E746A" w:rsidP="008565E2">
      <w:pPr>
        <w:numPr>
          <w:ilvl w:val="0"/>
          <w:numId w:val="106"/>
        </w:numPr>
      </w:pPr>
      <w:r w:rsidRPr="00022870">
        <w:t>A designated area is available for mothers who wish to breastfeed their babies or express milk</w:t>
      </w:r>
    </w:p>
    <w:p w14:paraId="298CFD1C" w14:textId="77777777" w:rsidR="001E746A" w:rsidRPr="00022870" w:rsidRDefault="001E746A" w:rsidP="008565E2">
      <w:pPr>
        <w:numPr>
          <w:ilvl w:val="0"/>
          <w:numId w:val="106"/>
        </w:numPr>
      </w:pPr>
      <w:r w:rsidRPr="00022870">
        <w:t xml:space="preserve">Labelled mothers’ breast milk </w:t>
      </w:r>
      <w:r w:rsidR="00635F4B" w:rsidRPr="00022870">
        <w:t xml:space="preserve">is </w:t>
      </w:r>
      <w:r w:rsidRPr="00022870">
        <w:t>stored in the fridge</w:t>
      </w:r>
    </w:p>
    <w:p w14:paraId="20D6DB8A" w14:textId="6103E553" w:rsidR="001E746A" w:rsidRPr="00022870" w:rsidRDefault="001E746A" w:rsidP="008565E2">
      <w:pPr>
        <w:numPr>
          <w:ilvl w:val="0"/>
          <w:numId w:val="106"/>
        </w:numPr>
      </w:pPr>
      <w:r w:rsidRPr="00022870">
        <w:t xml:space="preserve">If dummies are </w:t>
      </w:r>
      <w:r w:rsidR="00910BDA" w:rsidRPr="00022870">
        <w:t>used,</w:t>
      </w:r>
      <w:r w:rsidRPr="00022870">
        <w:t xml:space="preserve"> they will be cleaned and sterilised. This also applies to dummies which have been dropped (see separate dummy policy)</w:t>
      </w:r>
    </w:p>
    <w:p w14:paraId="6DB0F1BB" w14:textId="77777777" w:rsidR="001E746A" w:rsidRPr="00022870" w:rsidRDefault="001E746A" w:rsidP="008565E2">
      <w:pPr>
        <w:numPr>
          <w:ilvl w:val="0"/>
          <w:numId w:val="106"/>
        </w:numPr>
      </w:pPr>
      <w:r w:rsidRPr="00022870">
        <w:t xml:space="preserve">All dummies </w:t>
      </w:r>
      <w:r w:rsidR="00635F4B" w:rsidRPr="00022870">
        <w:t xml:space="preserve">are </w:t>
      </w:r>
      <w:r w:rsidRPr="00022870">
        <w:t>stored in separate labelled containers to ensure no cross-contamination occurs</w:t>
      </w:r>
    </w:p>
    <w:p w14:paraId="38368068" w14:textId="77777777" w:rsidR="001E746A" w:rsidRPr="00022870" w:rsidRDefault="001E746A" w:rsidP="008565E2">
      <w:pPr>
        <w:numPr>
          <w:ilvl w:val="0"/>
          <w:numId w:val="106"/>
        </w:numPr>
      </w:pPr>
      <w:r w:rsidRPr="00022870">
        <w:t xml:space="preserve">Sterilisers </w:t>
      </w:r>
      <w:r w:rsidR="00635F4B" w:rsidRPr="00022870">
        <w:t xml:space="preserve">are </w:t>
      </w:r>
      <w:r w:rsidRPr="00022870">
        <w:t>washed out and cleaned daily</w:t>
      </w:r>
    </w:p>
    <w:p w14:paraId="1DE8D7CC" w14:textId="77777777" w:rsidR="001E746A" w:rsidRPr="00022870" w:rsidRDefault="001E746A" w:rsidP="008565E2">
      <w:pPr>
        <w:numPr>
          <w:ilvl w:val="0"/>
          <w:numId w:val="106"/>
        </w:numPr>
      </w:pPr>
      <w:r w:rsidRPr="00022870">
        <w:t xml:space="preserve">Children </w:t>
      </w:r>
      <w:r w:rsidR="00635F4B" w:rsidRPr="00022870">
        <w:t xml:space="preserve">transfer to </w:t>
      </w:r>
      <w:r w:rsidRPr="00022870">
        <w:t xml:space="preserve">the older age group when </w:t>
      </w:r>
      <w:r w:rsidR="00635F4B" w:rsidRPr="00022870">
        <w:t xml:space="preserve">assessed as appropriate for their </w:t>
      </w:r>
      <w:r w:rsidRPr="00022870">
        <w:t xml:space="preserve">age/stage following </w:t>
      </w:r>
      <w:r w:rsidR="00635F4B" w:rsidRPr="00022870">
        <w:t xml:space="preserve">our </w:t>
      </w:r>
      <w:r w:rsidR="004B2351" w:rsidRPr="00022870">
        <w:t>agreed transition</w:t>
      </w:r>
      <w:r w:rsidRPr="00022870">
        <w:t xml:space="preserve"> and settling procedures.  </w:t>
      </w:r>
    </w:p>
    <w:p w14:paraId="08AB6190" w14:textId="77777777" w:rsidR="0016737B" w:rsidRPr="00022870"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22870" w14:paraId="6C0572F4" w14:textId="77777777">
        <w:trPr>
          <w:cantSplit/>
          <w:jc w:val="center"/>
        </w:trPr>
        <w:tc>
          <w:tcPr>
            <w:tcW w:w="1666" w:type="pct"/>
            <w:tcBorders>
              <w:top w:val="single" w:sz="4" w:space="0" w:color="auto"/>
            </w:tcBorders>
            <w:vAlign w:val="center"/>
          </w:tcPr>
          <w:p w14:paraId="31CA8A7C" w14:textId="77777777" w:rsidR="0016737B" w:rsidRPr="00022870" w:rsidRDefault="0016737B">
            <w:pPr>
              <w:pStyle w:val="MeetsEYFS"/>
              <w:rPr>
                <w:b/>
              </w:rPr>
            </w:pPr>
            <w:r w:rsidRPr="00022870">
              <w:rPr>
                <w:b/>
              </w:rPr>
              <w:t>This policy was adopted on</w:t>
            </w:r>
          </w:p>
        </w:tc>
        <w:tc>
          <w:tcPr>
            <w:tcW w:w="1844" w:type="pct"/>
            <w:tcBorders>
              <w:top w:val="single" w:sz="4" w:space="0" w:color="auto"/>
            </w:tcBorders>
            <w:vAlign w:val="center"/>
          </w:tcPr>
          <w:p w14:paraId="422F813A" w14:textId="77777777" w:rsidR="0016737B" w:rsidRPr="00022870" w:rsidRDefault="0016737B">
            <w:pPr>
              <w:pStyle w:val="MeetsEYFS"/>
              <w:rPr>
                <w:b/>
              </w:rPr>
            </w:pPr>
            <w:r w:rsidRPr="00022870">
              <w:rPr>
                <w:b/>
              </w:rPr>
              <w:t>Signed on behalf of the nursery</w:t>
            </w:r>
          </w:p>
        </w:tc>
        <w:tc>
          <w:tcPr>
            <w:tcW w:w="1490" w:type="pct"/>
            <w:tcBorders>
              <w:top w:val="single" w:sz="4" w:space="0" w:color="auto"/>
            </w:tcBorders>
            <w:vAlign w:val="center"/>
          </w:tcPr>
          <w:p w14:paraId="337D612B" w14:textId="77777777" w:rsidR="0016737B" w:rsidRPr="00022870" w:rsidRDefault="0016737B">
            <w:pPr>
              <w:pStyle w:val="MeetsEYFS"/>
              <w:rPr>
                <w:b/>
              </w:rPr>
            </w:pPr>
            <w:r w:rsidRPr="00022870">
              <w:rPr>
                <w:b/>
              </w:rPr>
              <w:t>Date for review</w:t>
            </w:r>
          </w:p>
        </w:tc>
      </w:tr>
      <w:tr w:rsidR="00022870" w:rsidRPr="00022870" w14:paraId="64752805" w14:textId="77777777">
        <w:trPr>
          <w:cantSplit/>
          <w:jc w:val="center"/>
        </w:trPr>
        <w:tc>
          <w:tcPr>
            <w:tcW w:w="1666" w:type="pct"/>
            <w:vAlign w:val="center"/>
          </w:tcPr>
          <w:p w14:paraId="2817EDA8" w14:textId="2B6357A6" w:rsidR="0016737B" w:rsidRPr="00022870" w:rsidRDefault="001870B1">
            <w:pPr>
              <w:pStyle w:val="MeetsEYFS"/>
              <w:rPr>
                <w:i/>
              </w:rPr>
            </w:pPr>
            <w:r>
              <w:rPr>
                <w:i/>
              </w:rPr>
              <w:t>31/08/201</w:t>
            </w:r>
            <w:r w:rsidR="00611305">
              <w:rPr>
                <w:i/>
              </w:rPr>
              <w:t>9</w:t>
            </w:r>
          </w:p>
        </w:tc>
        <w:tc>
          <w:tcPr>
            <w:tcW w:w="1844" w:type="pct"/>
          </w:tcPr>
          <w:p w14:paraId="390518FA" w14:textId="59A5BB1F" w:rsidR="0016737B" w:rsidRPr="00022870" w:rsidRDefault="00611305">
            <w:pPr>
              <w:pStyle w:val="MeetsEYFS"/>
              <w:rPr>
                <w:i/>
              </w:rPr>
            </w:pPr>
            <w:r>
              <w:rPr>
                <w:i/>
              </w:rPr>
              <w:t>KANEEZ UR REHMAN</w:t>
            </w:r>
          </w:p>
        </w:tc>
        <w:tc>
          <w:tcPr>
            <w:tcW w:w="1490" w:type="pct"/>
          </w:tcPr>
          <w:p w14:paraId="139C0B96" w14:textId="3E589F4E" w:rsidR="0016737B" w:rsidRPr="00022870" w:rsidRDefault="001870B1">
            <w:pPr>
              <w:pStyle w:val="MeetsEYFS"/>
              <w:rPr>
                <w:i/>
              </w:rPr>
            </w:pPr>
            <w:r>
              <w:rPr>
                <w:i/>
              </w:rPr>
              <w:t>31/08</w:t>
            </w:r>
            <w:r w:rsidR="00611305">
              <w:rPr>
                <w:i/>
              </w:rPr>
              <w:t>/2020</w:t>
            </w:r>
          </w:p>
        </w:tc>
      </w:tr>
    </w:tbl>
    <w:p w14:paraId="211B62B8" w14:textId="0B89A59B" w:rsidR="00D05646" w:rsidRPr="00611305" w:rsidRDefault="00D05646" w:rsidP="00D05646">
      <w:pPr>
        <w:pStyle w:val="H1"/>
      </w:pPr>
      <w:bookmarkStart w:id="238" w:name="_Toc515015230"/>
      <w:bookmarkStart w:id="239" w:name="_Toc372294229"/>
      <w:r w:rsidRPr="00611305">
        <w:lastRenderedPageBreak/>
        <w:t>54. Multiple Birth Families Policy</w:t>
      </w:r>
      <w:bookmarkEnd w:id="238"/>
    </w:p>
    <w:p w14:paraId="32A6E0EC" w14:textId="77777777" w:rsidR="00D05646" w:rsidRPr="00611305" w:rsidRDefault="00D05646" w:rsidP="00D05646"/>
    <w:p w14:paraId="470F7A6D" w14:textId="259B9982" w:rsidR="00D05646" w:rsidRPr="00611305" w:rsidRDefault="00D05646" w:rsidP="00003251">
      <w:r w:rsidRPr="00611305">
        <w:t xml:space="preserve">At </w:t>
      </w:r>
      <w:r w:rsidR="00611305" w:rsidRPr="00611305">
        <w:rPr>
          <w:rFonts w:cs="Arial"/>
          <w:b/>
          <w:i/>
          <w:iCs/>
        </w:rPr>
        <w:t>Lemon Tree Manchester LTD</w:t>
      </w:r>
      <w:r w:rsidR="00611305" w:rsidRPr="00611305">
        <w:rPr>
          <w:rFonts w:cs="Arial"/>
          <w:i/>
          <w:iCs/>
        </w:rPr>
        <w:t xml:space="preserve"> </w:t>
      </w:r>
      <w:r w:rsidRPr="00611305">
        <w:t xml:space="preserve">we aim to ensure that all families are included and supported fully, no matter how big or small. There are more and more multiple births occurring in the UK, twins, triplets and even more. As a nursery we accommodate all families and work together with parents to ensure all children are treated as individuals and supported to make the best progress they can. </w:t>
      </w:r>
    </w:p>
    <w:p w14:paraId="37D88662" w14:textId="77777777" w:rsidR="00D05646" w:rsidRPr="00611305" w:rsidRDefault="00D05646" w:rsidP="00D05646"/>
    <w:p w14:paraId="08A82ED4" w14:textId="77777777" w:rsidR="00D05646" w:rsidRPr="00611305" w:rsidRDefault="00D05646" w:rsidP="00D05646">
      <w:r w:rsidRPr="00611305">
        <w:t xml:space="preserve">Twins, triplets and other multiple birth children will have unique relationships with their sibling, different to any other relationship in the nursery so we will take this into consideration with all aspects of care and early learning. </w:t>
      </w:r>
    </w:p>
    <w:p w14:paraId="37192A99" w14:textId="77777777" w:rsidR="00D05646" w:rsidRPr="00611305" w:rsidRDefault="00D05646" w:rsidP="00D05646"/>
    <w:p w14:paraId="5B83F02B" w14:textId="77777777" w:rsidR="00D05646" w:rsidRPr="00611305" w:rsidRDefault="00D05646" w:rsidP="00D05646">
      <w:r w:rsidRPr="00611305">
        <w:t xml:space="preserve">To this end we will: </w:t>
      </w:r>
    </w:p>
    <w:p w14:paraId="6FA1917D" w14:textId="77777777" w:rsidR="00D05646" w:rsidRPr="00611305" w:rsidRDefault="00D05646" w:rsidP="00D05646"/>
    <w:p w14:paraId="24574985" w14:textId="77777777" w:rsidR="00D05646" w:rsidRPr="00611305" w:rsidRDefault="00D05646" w:rsidP="008565E2">
      <w:pPr>
        <w:pStyle w:val="ListParagraph"/>
        <w:numPr>
          <w:ilvl w:val="0"/>
          <w:numId w:val="193"/>
        </w:numPr>
      </w:pPr>
      <w:r w:rsidRPr="00611305">
        <w:t xml:space="preserve">Acknowledge multiple birth relationship as special and to be celebrated as well as enabling children to develop as individuals </w:t>
      </w:r>
    </w:p>
    <w:p w14:paraId="43AC3661" w14:textId="77777777" w:rsidR="00D05646" w:rsidRPr="00611305" w:rsidRDefault="00D05646" w:rsidP="008565E2">
      <w:pPr>
        <w:pStyle w:val="ListParagraph"/>
        <w:numPr>
          <w:ilvl w:val="0"/>
          <w:numId w:val="193"/>
        </w:numPr>
      </w:pPr>
      <w:r w:rsidRPr="00611305">
        <w:t>Explore each child’s preferences, interests, needs and starting point</w:t>
      </w:r>
    </w:p>
    <w:p w14:paraId="40AEF085" w14:textId="77777777" w:rsidR="00D05646" w:rsidRPr="00611305" w:rsidRDefault="00D05646" w:rsidP="008565E2">
      <w:pPr>
        <w:pStyle w:val="ListParagraph"/>
        <w:numPr>
          <w:ilvl w:val="0"/>
          <w:numId w:val="193"/>
        </w:numPr>
      </w:pPr>
      <w:r w:rsidRPr="00611305">
        <w:t xml:space="preserve">Complete separate forms for each child to discover their routines (where age appropriate), specific requirements, dietary needs etc. </w:t>
      </w:r>
    </w:p>
    <w:p w14:paraId="124DEA86" w14:textId="77777777" w:rsidR="00D05646" w:rsidRPr="00611305" w:rsidRDefault="00D05646" w:rsidP="008565E2">
      <w:pPr>
        <w:pStyle w:val="ListParagraph"/>
        <w:numPr>
          <w:ilvl w:val="0"/>
          <w:numId w:val="193"/>
        </w:numPr>
      </w:pPr>
      <w:r w:rsidRPr="00611305">
        <w:t>Recognise each child and call them by name. Differences will be recognised and tuned into to enable each child to be seen as an individual</w:t>
      </w:r>
    </w:p>
    <w:p w14:paraId="522ABFBD" w14:textId="395CC565" w:rsidR="00D05646" w:rsidRPr="00611305" w:rsidRDefault="00D05646" w:rsidP="008565E2">
      <w:pPr>
        <w:pStyle w:val="ListParagraph"/>
        <w:numPr>
          <w:ilvl w:val="0"/>
          <w:numId w:val="193"/>
        </w:numPr>
      </w:pPr>
      <w:r w:rsidRPr="00611305">
        <w:t xml:space="preserve">Create </w:t>
      </w:r>
      <w:r w:rsidR="00F2578F" w:rsidRPr="00611305">
        <w:t>“</w:t>
      </w:r>
      <w:r w:rsidRPr="00611305">
        <w:t>all about me</w:t>
      </w:r>
      <w:r w:rsidR="00F2578F" w:rsidRPr="00611305">
        <w:t>”</w:t>
      </w:r>
      <w:r w:rsidRPr="00611305">
        <w:t xml:space="preserve"> books for each child, including photos and special features </w:t>
      </w:r>
    </w:p>
    <w:p w14:paraId="4D0AA42E" w14:textId="77777777" w:rsidR="00D05646" w:rsidRPr="00611305" w:rsidRDefault="00D05646" w:rsidP="008565E2">
      <w:pPr>
        <w:pStyle w:val="ListParagraph"/>
        <w:numPr>
          <w:ilvl w:val="0"/>
          <w:numId w:val="193"/>
        </w:numPr>
      </w:pPr>
      <w:r w:rsidRPr="00611305">
        <w:t xml:space="preserve">Recognise and celebrate all individual achievements </w:t>
      </w:r>
    </w:p>
    <w:p w14:paraId="2C494F7B" w14:textId="77777777" w:rsidR="00D05646" w:rsidRPr="00611305" w:rsidRDefault="00D05646" w:rsidP="008565E2">
      <w:pPr>
        <w:pStyle w:val="ListParagraph"/>
        <w:numPr>
          <w:ilvl w:val="0"/>
          <w:numId w:val="193"/>
        </w:numPr>
      </w:pPr>
      <w:r w:rsidRPr="00611305">
        <w:t xml:space="preserve">Report back on each child separately at the end of the day to the parents </w:t>
      </w:r>
    </w:p>
    <w:p w14:paraId="137AE233" w14:textId="77777777" w:rsidR="00D05646" w:rsidRPr="00611305" w:rsidRDefault="00D05646" w:rsidP="008565E2">
      <w:pPr>
        <w:pStyle w:val="ListParagraph"/>
        <w:numPr>
          <w:ilvl w:val="0"/>
          <w:numId w:val="193"/>
        </w:numPr>
      </w:pPr>
      <w:r w:rsidRPr="00611305">
        <w:t xml:space="preserve">Consider separation if this is beneficial for their development. Parents, and where appropriate the children, will be involved in the decision for when, where and how this may occur (e.g. focused activities, outdoor play) </w:t>
      </w:r>
    </w:p>
    <w:p w14:paraId="6C448110" w14:textId="77777777" w:rsidR="00D05646" w:rsidRPr="00611305" w:rsidRDefault="00D05646" w:rsidP="008565E2">
      <w:pPr>
        <w:pStyle w:val="ListParagraph"/>
        <w:numPr>
          <w:ilvl w:val="0"/>
          <w:numId w:val="193"/>
        </w:numPr>
      </w:pPr>
      <w:r w:rsidRPr="00611305">
        <w:t>Arrange parental consultations for each child.  Each child will be compared against the peer group or against typical developmental benchmarks not compared to their sibling. Each child will receive the same time during the consultation as any other child in the setting</w:t>
      </w:r>
    </w:p>
    <w:p w14:paraId="1B18280B" w14:textId="77777777" w:rsidR="00D05646" w:rsidRPr="00611305" w:rsidRDefault="00D05646" w:rsidP="008565E2">
      <w:pPr>
        <w:pStyle w:val="ListParagraph"/>
        <w:numPr>
          <w:ilvl w:val="0"/>
          <w:numId w:val="193"/>
        </w:numPr>
      </w:pPr>
      <w:r w:rsidRPr="00611305">
        <w:t>Not expect each child to behave in the same manner, excel in the same areas or enjoy the same activities. If one child is not achieving at the expected rate then we would investigate the reasons why</w:t>
      </w:r>
    </w:p>
    <w:p w14:paraId="75B71453" w14:textId="6640B4F3" w:rsidR="00D05646" w:rsidRPr="00611305" w:rsidRDefault="00D05646" w:rsidP="008565E2">
      <w:pPr>
        <w:pStyle w:val="ListParagraph"/>
        <w:numPr>
          <w:ilvl w:val="0"/>
          <w:numId w:val="193"/>
        </w:numPr>
      </w:pPr>
      <w:r w:rsidRPr="00611305">
        <w:t>Ensure all staff are able to identify each child and know their name</w:t>
      </w:r>
      <w:r w:rsidR="00F2578F" w:rsidRPr="00611305">
        <w:t>.</w:t>
      </w:r>
      <w:r w:rsidRPr="00611305">
        <w:t xml:space="preserve">  </w:t>
      </w:r>
    </w:p>
    <w:p w14:paraId="0B93B0C3" w14:textId="77777777" w:rsidR="00D05646" w:rsidRPr="00611305" w:rsidRDefault="00D05646" w:rsidP="00D05646"/>
    <w:p w14:paraId="3BF0DF03" w14:textId="77777777" w:rsidR="00D05646" w:rsidRPr="00611305" w:rsidRDefault="00D05646" w:rsidP="00D0564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D05646" w:rsidRPr="00611305" w14:paraId="31DB0D1D" w14:textId="77777777" w:rsidTr="00330031">
        <w:trPr>
          <w:cantSplit/>
          <w:jc w:val="center"/>
        </w:trPr>
        <w:tc>
          <w:tcPr>
            <w:tcW w:w="1666" w:type="pct"/>
            <w:tcBorders>
              <w:top w:val="single" w:sz="4" w:space="0" w:color="auto"/>
            </w:tcBorders>
            <w:vAlign w:val="center"/>
          </w:tcPr>
          <w:p w14:paraId="22A85C72" w14:textId="77777777" w:rsidR="00D05646" w:rsidRPr="00611305" w:rsidRDefault="00D05646" w:rsidP="00330031">
            <w:pPr>
              <w:pStyle w:val="MeetsEYFS"/>
              <w:rPr>
                <w:b/>
              </w:rPr>
            </w:pPr>
            <w:r w:rsidRPr="00611305">
              <w:rPr>
                <w:b/>
              </w:rPr>
              <w:t>This policy was adopted on</w:t>
            </w:r>
          </w:p>
        </w:tc>
        <w:tc>
          <w:tcPr>
            <w:tcW w:w="1844" w:type="pct"/>
            <w:tcBorders>
              <w:top w:val="single" w:sz="4" w:space="0" w:color="auto"/>
            </w:tcBorders>
            <w:vAlign w:val="center"/>
          </w:tcPr>
          <w:p w14:paraId="2FEF3989" w14:textId="77777777" w:rsidR="00D05646" w:rsidRPr="00611305" w:rsidRDefault="00D05646" w:rsidP="00330031">
            <w:pPr>
              <w:pStyle w:val="MeetsEYFS"/>
              <w:rPr>
                <w:b/>
              </w:rPr>
            </w:pPr>
            <w:r w:rsidRPr="00611305">
              <w:rPr>
                <w:b/>
              </w:rPr>
              <w:t>Signed on behalf of the nursery</w:t>
            </w:r>
          </w:p>
        </w:tc>
        <w:tc>
          <w:tcPr>
            <w:tcW w:w="1491" w:type="pct"/>
            <w:tcBorders>
              <w:top w:val="single" w:sz="4" w:space="0" w:color="auto"/>
            </w:tcBorders>
            <w:vAlign w:val="center"/>
          </w:tcPr>
          <w:p w14:paraId="077F187C" w14:textId="77777777" w:rsidR="00D05646" w:rsidRPr="00611305" w:rsidRDefault="00D05646" w:rsidP="00330031">
            <w:pPr>
              <w:pStyle w:val="MeetsEYFS"/>
              <w:rPr>
                <w:b/>
              </w:rPr>
            </w:pPr>
            <w:r w:rsidRPr="00611305">
              <w:rPr>
                <w:b/>
              </w:rPr>
              <w:t>Date for review</w:t>
            </w:r>
          </w:p>
        </w:tc>
      </w:tr>
      <w:tr w:rsidR="00D05646" w14:paraId="2EA2FC17" w14:textId="77777777" w:rsidTr="00330031">
        <w:trPr>
          <w:cantSplit/>
          <w:jc w:val="center"/>
        </w:trPr>
        <w:tc>
          <w:tcPr>
            <w:tcW w:w="1666" w:type="pct"/>
            <w:vAlign w:val="center"/>
          </w:tcPr>
          <w:p w14:paraId="3B92D0A0" w14:textId="148BDF3B" w:rsidR="00D05646" w:rsidRPr="00611305" w:rsidRDefault="001870B1" w:rsidP="00330031">
            <w:pPr>
              <w:pStyle w:val="MeetsEYFS"/>
              <w:rPr>
                <w:i/>
              </w:rPr>
            </w:pPr>
            <w:r w:rsidRPr="00611305">
              <w:rPr>
                <w:i/>
              </w:rPr>
              <w:t>31/08/201</w:t>
            </w:r>
            <w:r w:rsidR="00611305">
              <w:rPr>
                <w:i/>
              </w:rPr>
              <w:t>9</w:t>
            </w:r>
          </w:p>
        </w:tc>
        <w:tc>
          <w:tcPr>
            <w:tcW w:w="1844" w:type="pct"/>
          </w:tcPr>
          <w:p w14:paraId="0A5A61B8" w14:textId="7FB614F0" w:rsidR="00D05646" w:rsidRPr="00611305" w:rsidRDefault="00611305" w:rsidP="00330031">
            <w:pPr>
              <w:pStyle w:val="MeetsEYFS"/>
              <w:rPr>
                <w:i/>
              </w:rPr>
            </w:pPr>
            <w:r>
              <w:rPr>
                <w:i/>
              </w:rPr>
              <w:t>KANEEZ UR REHMAN</w:t>
            </w:r>
          </w:p>
        </w:tc>
        <w:tc>
          <w:tcPr>
            <w:tcW w:w="1491" w:type="pct"/>
          </w:tcPr>
          <w:p w14:paraId="48639048" w14:textId="2AC883BA" w:rsidR="00D05646" w:rsidRDefault="001870B1" w:rsidP="00330031">
            <w:pPr>
              <w:pStyle w:val="MeetsEYFS"/>
              <w:rPr>
                <w:i/>
              </w:rPr>
            </w:pPr>
            <w:r w:rsidRPr="00611305">
              <w:rPr>
                <w:i/>
              </w:rPr>
              <w:t>31/08/20</w:t>
            </w:r>
            <w:r w:rsidR="00611305">
              <w:rPr>
                <w:i/>
              </w:rPr>
              <w:t>20</w:t>
            </w:r>
          </w:p>
        </w:tc>
      </w:tr>
    </w:tbl>
    <w:p w14:paraId="3DADC158" w14:textId="77777777" w:rsidR="00D05646" w:rsidRDefault="00D05646" w:rsidP="00D05646"/>
    <w:p w14:paraId="0F33220C" w14:textId="77777777" w:rsidR="00D05646" w:rsidRDefault="00D05646">
      <w:pPr>
        <w:jc w:val="left"/>
        <w:rPr>
          <w:b/>
          <w:sz w:val="36"/>
        </w:rPr>
      </w:pPr>
      <w:r>
        <w:br w:type="page"/>
      </w:r>
    </w:p>
    <w:p w14:paraId="7D8D404C" w14:textId="7EF9191D" w:rsidR="0016737B" w:rsidRPr="00022870" w:rsidRDefault="00D05646">
      <w:pPr>
        <w:pStyle w:val="H1"/>
      </w:pPr>
      <w:bookmarkStart w:id="240" w:name="_Toc515015231"/>
      <w:r>
        <w:lastRenderedPageBreak/>
        <w:t>55</w:t>
      </w:r>
      <w:r w:rsidR="0016737B" w:rsidRPr="00022870">
        <w:t xml:space="preserve">. Use of </w:t>
      </w:r>
      <w:r w:rsidR="000F0131" w:rsidRPr="00022870">
        <w:t>D</w:t>
      </w:r>
      <w:r w:rsidR="0016737B" w:rsidRPr="00022870">
        <w:t xml:space="preserve">ummies in </w:t>
      </w:r>
      <w:r w:rsidR="000F0131" w:rsidRPr="00022870">
        <w:t>N</w:t>
      </w:r>
      <w:r w:rsidR="0016737B" w:rsidRPr="00022870">
        <w:t xml:space="preserve">ursery </w:t>
      </w:r>
      <w:bookmarkEnd w:id="239"/>
      <w:bookmarkEnd w:id="240"/>
    </w:p>
    <w:p w14:paraId="2EE8A6CF" w14:textId="77777777" w:rsidR="0016737B" w:rsidRPr="00022870" w:rsidRDefault="0016737B"/>
    <w:p w14:paraId="2E542F23" w14:textId="435EDFAE" w:rsidR="00425B07" w:rsidRPr="00022870" w:rsidRDefault="00425B07" w:rsidP="00003251">
      <w:r w:rsidRPr="00022870">
        <w:t xml:space="preserve">At </w:t>
      </w:r>
      <w:r w:rsidR="00305931" w:rsidRPr="00B43D7D">
        <w:rPr>
          <w:rFonts w:cs="Arial"/>
          <w:b/>
          <w:i/>
          <w:iCs/>
        </w:rPr>
        <w:t>Lemon Tree Manchester LTD</w:t>
      </w:r>
      <w:r w:rsidR="00305931" w:rsidRPr="00B43D7D">
        <w:rPr>
          <w:rFonts w:cs="Arial"/>
          <w:i/>
          <w:iCs/>
        </w:rPr>
        <w:t xml:space="preserve"> </w:t>
      </w:r>
      <w:r w:rsidRPr="00022870">
        <w:t xml:space="preserve">we recognise that a dummy can be a source of comfort for a child who is settling and/or upset, and that it may often form part of a child’s sleep routine.  </w:t>
      </w:r>
    </w:p>
    <w:p w14:paraId="6EA126AE" w14:textId="77777777" w:rsidR="00425B07" w:rsidRPr="00022870" w:rsidRDefault="00425B07" w:rsidP="00425B07"/>
    <w:p w14:paraId="3755E0AA" w14:textId="43216579" w:rsidR="00425B07" w:rsidRPr="00022870" w:rsidRDefault="007C3C7B" w:rsidP="00425B07">
      <w:r w:rsidRPr="00022870">
        <w:t xml:space="preserve">We also recognise that overuse of dummies may affect a child’s language development as it may restrict the mouth movements needed for speech. </w:t>
      </w:r>
      <w:r w:rsidR="00425B07" w:rsidRPr="00022870">
        <w:t xml:space="preserve">As babies get </w:t>
      </w:r>
      <w:r w:rsidR="00305931" w:rsidRPr="00022870">
        <w:t>older,</w:t>
      </w:r>
      <w:r w:rsidR="00425B07" w:rsidRPr="00022870">
        <w:t xml:space="preserve"> they need to learn to move their mouths in different ways, to smile, to blow bubbles, to make sounds, to chew food and eventually to talk. As babies move their mouths and experiment with babbling </w:t>
      </w:r>
      <w:r w:rsidR="00305931" w:rsidRPr="00022870">
        <w:t>sounds,</w:t>
      </w:r>
      <w:r w:rsidR="00425B07" w:rsidRPr="00022870">
        <w:t xml:space="preserve"> they are learning to make the quick mouth movements needed for speech. The more practice they get the better their awareness of their mouths and the better their speech will be. </w:t>
      </w:r>
    </w:p>
    <w:p w14:paraId="7498B28C" w14:textId="77777777" w:rsidR="0022521A" w:rsidRPr="00022870" w:rsidRDefault="0022521A" w:rsidP="00425B07"/>
    <w:p w14:paraId="21068811" w14:textId="77777777" w:rsidR="00425B07" w:rsidRPr="00022870" w:rsidRDefault="00FC5195" w:rsidP="00425B07">
      <w:r w:rsidRPr="00022870">
        <w:t xml:space="preserve">Our </w:t>
      </w:r>
      <w:r w:rsidR="00425B07" w:rsidRPr="00022870">
        <w:t xml:space="preserve">nursery </w:t>
      </w:r>
      <w:r w:rsidRPr="00022870">
        <w:t>will</w:t>
      </w:r>
      <w:r w:rsidR="00425B07" w:rsidRPr="00022870">
        <w:t xml:space="preserve">: </w:t>
      </w:r>
    </w:p>
    <w:p w14:paraId="129EBA89" w14:textId="77777777" w:rsidR="00425B07" w:rsidRPr="00022870" w:rsidRDefault="00425B07" w:rsidP="008565E2">
      <w:pPr>
        <w:numPr>
          <w:ilvl w:val="0"/>
          <w:numId w:val="107"/>
        </w:numPr>
      </w:pPr>
      <w:r w:rsidRPr="00022870">
        <w:t xml:space="preserve">Discuss the use of dummies with parents as part of babies’ individual care plans  </w:t>
      </w:r>
    </w:p>
    <w:p w14:paraId="6E66E2BF" w14:textId="77777777" w:rsidR="00425B07" w:rsidRPr="00022870" w:rsidRDefault="00425B07" w:rsidP="008565E2">
      <w:pPr>
        <w:numPr>
          <w:ilvl w:val="0"/>
          <w:numId w:val="107"/>
        </w:numPr>
      </w:pPr>
      <w:r w:rsidRPr="00022870">
        <w:t>Only allow dummies for comfort if a child is really upset (for example, if they are new to the setting or going through a transition) and/or as part of their sleep routine</w:t>
      </w:r>
    </w:p>
    <w:p w14:paraId="7C15B670" w14:textId="77777777" w:rsidR="00425B07" w:rsidRPr="00022870" w:rsidRDefault="00425B07" w:rsidP="008565E2">
      <w:pPr>
        <w:numPr>
          <w:ilvl w:val="0"/>
          <w:numId w:val="107"/>
        </w:numPr>
      </w:pPr>
      <w:r w:rsidRPr="00022870">
        <w:t>Store dummies in individual hygienic dummy boxes labelled with the child’s name to prevent cross-contamination with other children</w:t>
      </w:r>
    </w:p>
    <w:p w14:paraId="6804ED08" w14:textId="77777777" w:rsidR="00425B07" w:rsidRPr="00022870" w:rsidRDefault="00FC5195" w:rsidP="008565E2">
      <w:pPr>
        <w:numPr>
          <w:ilvl w:val="0"/>
          <w:numId w:val="107"/>
        </w:numPr>
      </w:pPr>
      <w:r w:rsidRPr="00022870">
        <w:t xml:space="preserve">Immediately clean or sterilise any dummy or bottle </w:t>
      </w:r>
      <w:r w:rsidR="004B2351" w:rsidRPr="00022870">
        <w:t>that falls</w:t>
      </w:r>
      <w:r w:rsidR="00425B07" w:rsidRPr="00022870">
        <w:t xml:space="preserve"> on the floor or is picked up by another </w:t>
      </w:r>
      <w:r w:rsidR="004B2351" w:rsidRPr="00022870">
        <w:t xml:space="preserve">child. </w:t>
      </w:r>
    </w:p>
    <w:p w14:paraId="20063FF9" w14:textId="77777777" w:rsidR="00425B07" w:rsidRPr="00022870" w:rsidRDefault="00425B07" w:rsidP="00425B07"/>
    <w:p w14:paraId="2AD0F4CC" w14:textId="77777777" w:rsidR="00425B07" w:rsidRPr="00022870" w:rsidRDefault="00425B07" w:rsidP="00425B07">
      <w:r w:rsidRPr="00022870">
        <w:t xml:space="preserve">When discouraging the dummy staff will:  </w:t>
      </w:r>
    </w:p>
    <w:p w14:paraId="2D4BF892" w14:textId="77777777" w:rsidR="00425B07" w:rsidRPr="00022870" w:rsidRDefault="00FC5195" w:rsidP="008565E2">
      <w:pPr>
        <w:numPr>
          <w:ilvl w:val="0"/>
          <w:numId w:val="108"/>
        </w:numPr>
      </w:pPr>
      <w:r w:rsidRPr="00022870">
        <w:t xml:space="preserve">Make each child aware of </w:t>
      </w:r>
      <w:r w:rsidR="00425B07" w:rsidRPr="00022870">
        <w:t xml:space="preserve">a designated place </w:t>
      </w:r>
      <w:r w:rsidRPr="00022870">
        <w:t xml:space="preserve">where </w:t>
      </w:r>
      <w:r w:rsidR="00425B07" w:rsidRPr="00022870">
        <w:t xml:space="preserve">the dummy </w:t>
      </w:r>
      <w:r w:rsidRPr="00022870">
        <w:t>is stored</w:t>
      </w:r>
    </w:p>
    <w:p w14:paraId="568BD74C" w14:textId="77777777" w:rsidR="00425B07" w:rsidRPr="00022870" w:rsidRDefault="00425B07" w:rsidP="008565E2">
      <w:pPr>
        <w:numPr>
          <w:ilvl w:val="0"/>
          <w:numId w:val="108"/>
        </w:numPr>
      </w:pPr>
      <w:r w:rsidRPr="00022870">
        <w:t>Comfort the child and</w:t>
      </w:r>
      <w:r w:rsidR="00FC5195" w:rsidRPr="00022870">
        <w:t>,</w:t>
      </w:r>
      <w:r w:rsidRPr="00022870">
        <w:t xml:space="preserve"> if age/stage appropriate</w:t>
      </w:r>
      <w:r w:rsidR="00FC5195" w:rsidRPr="00022870">
        <w:t>,</w:t>
      </w:r>
      <w:r w:rsidRPr="00022870">
        <w:t xml:space="preserve"> explain in a sensitive and appropriate manner why they do not need their dummy </w:t>
      </w:r>
    </w:p>
    <w:p w14:paraId="4DCF6BC8" w14:textId="548BFF8A" w:rsidR="00425B07" w:rsidRPr="00022870" w:rsidRDefault="00425B07" w:rsidP="008565E2">
      <w:pPr>
        <w:numPr>
          <w:ilvl w:val="0"/>
          <w:numId w:val="108"/>
        </w:numPr>
      </w:pPr>
      <w:r w:rsidRPr="00022870">
        <w:t xml:space="preserve">Distract </w:t>
      </w:r>
      <w:r w:rsidR="00FC5195" w:rsidRPr="00022870">
        <w:t xml:space="preserve">the child </w:t>
      </w:r>
      <w:r w:rsidRPr="00022870">
        <w:t>with other activities and ensure they are settled before leaving them to play</w:t>
      </w:r>
    </w:p>
    <w:p w14:paraId="2966A416" w14:textId="77777777" w:rsidR="00425B07" w:rsidRPr="00022870" w:rsidRDefault="00425B07" w:rsidP="008565E2">
      <w:pPr>
        <w:numPr>
          <w:ilvl w:val="0"/>
          <w:numId w:val="108"/>
        </w:numPr>
      </w:pPr>
      <w:r w:rsidRPr="00022870">
        <w:t>Offer other methods of comfort such as a toy, teddy or blanket</w:t>
      </w:r>
    </w:p>
    <w:p w14:paraId="61B19DF5" w14:textId="77777777" w:rsidR="00425B07" w:rsidRPr="00022870" w:rsidRDefault="00425B07" w:rsidP="008565E2">
      <w:pPr>
        <w:numPr>
          <w:ilvl w:val="0"/>
          <w:numId w:val="108"/>
        </w:numPr>
      </w:pPr>
      <w:r w:rsidRPr="00022870">
        <w:t xml:space="preserve">Explain to the child they can have their dummy when they go home or at sleep time. </w:t>
      </w:r>
    </w:p>
    <w:p w14:paraId="7605A228" w14:textId="77777777" w:rsidR="00425B07" w:rsidRPr="00022870" w:rsidRDefault="00425B07" w:rsidP="00425B07"/>
    <w:p w14:paraId="512AD6C9" w14:textId="77777777" w:rsidR="00425B07" w:rsidRPr="00022870" w:rsidRDefault="00425B07" w:rsidP="00425B07">
      <w:r w:rsidRPr="00022870">
        <w:t xml:space="preserve">We will also offer support and advice to parents to discourage dummy use during waking hours at home and suggest ways which the child can be weaned off their dummy through books and stories (when appropriate). </w:t>
      </w:r>
    </w:p>
    <w:p w14:paraId="737EB967" w14:textId="77777777" w:rsidR="0016737B" w:rsidRPr="00022870"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22870" w14:paraId="3136B701" w14:textId="77777777" w:rsidTr="009A600A">
        <w:trPr>
          <w:cantSplit/>
          <w:jc w:val="center"/>
        </w:trPr>
        <w:tc>
          <w:tcPr>
            <w:tcW w:w="1666" w:type="pct"/>
            <w:tcBorders>
              <w:top w:val="single" w:sz="4" w:space="0" w:color="auto"/>
            </w:tcBorders>
            <w:vAlign w:val="center"/>
          </w:tcPr>
          <w:p w14:paraId="5F9BA332" w14:textId="77777777" w:rsidR="00EE051C" w:rsidRPr="00022870" w:rsidRDefault="00EE051C" w:rsidP="009A600A">
            <w:pPr>
              <w:pStyle w:val="MeetsEYFS"/>
              <w:rPr>
                <w:b/>
              </w:rPr>
            </w:pPr>
            <w:r w:rsidRPr="00022870">
              <w:rPr>
                <w:b/>
              </w:rPr>
              <w:t>This policy was adopted on</w:t>
            </w:r>
          </w:p>
        </w:tc>
        <w:tc>
          <w:tcPr>
            <w:tcW w:w="1844" w:type="pct"/>
            <w:tcBorders>
              <w:top w:val="single" w:sz="4" w:space="0" w:color="auto"/>
            </w:tcBorders>
            <w:vAlign w:val="center"/>
          </w:tcPr>
          <w:p w14:paraId="70D09BE3" w14:textId="77777777" w:rsidR="00EE051C" w:rsidRPr="00022870" w:rsidRDefault="00EE051C" w:rsidP="009A600A">
            <w:pPr>
              <w:pStyle w:val="MeetsEYFS"/>
              <w:rPr>
                <w:b/>
              </w:rPr>
            </w:pPr>
            <w:r w:rsidRPr="00022870">
              <w:rPr>
                <w:b/>
              </w:rPr>
              <w:t>Signed on behalf of the nursery</w:t>
            </w:r>
          </w:p>
        </w:tc>
        <w:tc>
          <w:tcPr>
            <w:tcW w:w="1490" w:type="pct"/>
            <w:tcBorders>
              <w:top w:val="single" w:sz="4" w:space="0" w:color="auto"/>
            </w:tcBorders>
            <w:vAlign w:val="center"/>
          </w:tcPr>
          <w:p w14:paraId="0DF954CB" w14:textId="77777777" w:rsidR="00EE051C" w:rsidRPr="00022870" w:rsidRDefault="00EE051C" w:rsidP="009A600A">
            <w:pPr>
              <w:pStyle w:val="MeetsEYFS"/>
              <w:rPr>
                <w:b/>
              </w:rPr>
            </w:pPr>
            <w:r w:rsidRPr="00022870">
              <w:rPr>
                <w:b/>
              </w:rPr>
              <w:t>Date for review</w:t>
            </w:r>
          </w:p>
        </w:tc>
      </w:tr>
      <w:tr w:rsidR="00EE051C" w:rsidRPr="00022870" w14:paraId="7B1998A5" w14:textId="77777777" w:rsidTr="009A600A">
        <w:trPr>
          <w:cantSplit/>
          <w:jc w:val="center"/>
        </w:trPr>
        <w:tc>
          <w:tcPr>
            <w:tcW w:w="1666" w:type="pct"/>
            <w:vAlign w:val="center"/>
          </w:tcPr>
          <w:p w14:paraId="1B17713D" w14:textId="44C01391" w:rsidR="00EE051C" w:rsidRPr="00022870" w:rsidRDefault="001870B1" w:rsidP="009A600A">
            <w:pPr>
              <w:pStyle w:val="MeetsEYFS"/>
              <w:rPr>
                <w:i/>
              </w:rPr>
            </w:pPr>
            <w:r>
              <w:rPr>
                <w:i/>
              </w:rPr>
              <w:t>31/08/201</w:t>
            </w:r>
            <w:r w:rsidR="00305931">
              <w:rPr>
                <w:i/>
              </w:rPr>
              <w:t>9</w:t>
            </w:r>
          </w:p>
        </w:tc>
        <w:tc>
          <w:tcPr>
            <w:tcW w:w="1844" w:type="pct"/>
          </w:tcPr>
          <w:p w14:paraId="6D5FFCC3" w14:textId="41CF4B06" w:rsidR="00EE051C" w:rsidRPr="00022870" w:rsidRDefault="00305931" w:rsidP="009A600A">
            <w:pPr>
              <w:pStyle w:val="MeetsEYFS"/>
              <w:rPr>
                <w:i/>
              </w:rPr>
            </w:pPr>
            <w:r>
              <w:rPr>
                <w:i/>
              </w:rPr>
              <w:t>KANEEZ UR REHMAN</w:t>
            </w:r>
          </w:p>
        </w:tc>
        <w:tc>
          <w:tcPr>
            <w:tcW w:w="1490" w:type="pct"/>
          </w:tcPr>
          <w:p w14:paraId="1670A93F" w14:textId="428600BF" w:rsidR="00EE051C" w:rsidRPr="00022870" w:rsidRDefault="001870B1" w:rsidP="009A600A">
            <w:pPr>
              <w:pStyle w:val="MeetsEYFS"/>
              <w:rPr>
                <w:i/>
              </w:rPr>
            </w:pPr>
            <w:r>
              <w:rPr>
                <w:i/>
              </w:rPr>
              <w:t>31/08/20</w:t>
            </w:r>
            <w:r w:rsidR="00305931">
              <w:rPr>
                <w:i/>
              </w:rPr>
              <w:t>20</w:t>
            </w:r>
          </w:p>
        </w:tc>
      </w:tr>
    </w:tbl>
    <w:p w14:paraId="2001EC14" w14:textId="77777777" w:rsidR="00EE051C" w:rsidRPr="00022870" w:rsidRDefault="00EE051C"/>
    <w:p w14:paraId="04CA71BE" w14:textId="026A0DAC" w:rsidR="0016737B" w:rsidRPr="00022870" w:rsidRDefault="00D05646">
      <w:pPr>
        <w:pStyle w:val="H1"/>
      </w:pPr>
      <w:bookmarkStart w:id="241" w:name="_Toc372294230"/>
      <w:bookmarkStart w:id="242" w:name="_Toc515015232"/>
      <w:r w:rsidRPr="00022870">
        <w:lastRenderedPageBreak/>
        <w:t>5</w:t>
      </w:r>
      <w:r>
        <w:t>6</w:t>
      </w:r>
      <w:r w:rsidR="0016737B" w:rsidRPr="00022870">
        <w:t xml:space="preserve">. </w:t>
      </w:r>
      <w:r w:rsidR="00386C0E" w:rsidRPr="00022870">
        <w:t>Sleep</w:t>
      </w:r>
      <w:r w:rsidR="0016737B" w:rsidRPr="00022870">
        <w:t xml:space="preserve"> </w:t>
      </w:r>
      <w:bookmarkEnd w:id="241"/>
      <w:bookmarkEnd w:id="242"/>
    </w:p>
    <w:p w14:paraId="657A3B85" w14:textId="77777777" w:rsidR="0016737B" w:rsidRPr="00022870" w:rsidRDefault="0016737B">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737B" w:rsidRPr="00022870" w14:paraId="472C5D6C" w14:textId="77777777" w:rsidTr="0022521A">
        <w:trPr>
          <w:cantSplit/>
          <w:trHeight w:val="209"/>
          <w:jc w:val="center"/>
        </w:trPr>
        <w:tc>
          <w:tcPr>
            <w:tcW w:w="3082" w:type="dxa"/>
            <w:vAlign w:val="center"/>
          </w:tcPr>
          <w:p w14:paraId="1D4A51AF" w14:textId="77777777" w:rsidR="0016737B" w:rsidRPr="00022870" w:rsidRDefault="0016737B" w:rsidP="006C436F">
            <w:pPr>
              <w:pStyle w:val="MeetsEYFS"/>
              <w:jc w:val="center"/>
            </w:pPr>
            <w:r w:rsidRPr="00022870">
              <w:t>EYFS</w:t>
            </w:r>
            <w:r w:rsidR="00254F74" w:rsidRPr="00022870">
              <w:t>: 3.59</w:t>
            </w:r>
          </w:p>
        </w:tc>
      </w:tr>
    </w:tbl>
    <w:p w14:paraId="0C08D094" w14:textId="77777777" w:rsidR="0016737B" w:rsidRPr="00022870" w:rsidRDefault="0016737B"/>
    <w:p w14:paraId="49367729" w14:textId="16598AD7" w:rsidR="00424C87" w:rsidRPr="00022870" w:rsidRDefault="00424C87" w:rsidP="00003251">
      <w:r w:rsidRPr="00022870">
        <w:t xml:space="preserve">At </w:t>
      </w:r>
      <w:r w:rsidR="00C46366" w:rsidRPr="00B43D7D">
        <w:rPr>
          <w:rFonts w:cs="Arial"/>
          <w:b/>
          <w:i/>
          <w:iCs/>
        </w:rPr>
        <w:t>Lemon Tree Manchester LTD</w:t>
      </w:r>
      <w:r w:rsidR="00C46366" w:rsidRPr="00B43D7D">
        <w:rPr>
          <w:rFonts w:cs="Arial"/>
          <w:i/>
          <w:iCs/>
        </w:rPr>
        <w:t xml:space="preserve"> </w:t>
      </w:r>
      <w:r w:rsidRPr="00022870">
        <w:t xml:space="preserve">we aim to ensure that all children have enough sleep to support their development and natural sleeping rhythms in a safe environment. </w:t>
      </w:r>
    </w:p>
    <w:p w14:paraId="49863EFA" w14:textId="77777777" w:rsidR="00424C87" w:rsidRPr="00022870" w:rsidRDefault="00424C87" w:rsidP="00424C87"/>
    <w:p w14:paraId="3E2AE9EB" w14:textId="043026C3" w:rsidR="00424C87" w:rsidRDefault="00424C87" w:rsidP="00424C87">
      <w:r w:rsidRPr="00022870">
        <w:t xml:space="preserve">The safety of babies’ sleeping is paramount. </w:t>
      </w:r>
      <w:r w:rsidR="007C7F47" w:rsidRPr="00022870">
        <w:t xml:space="preserve">Our policy follows the advice provided by </w:t>
      </w:r>
      <w:r w:rsidRPr="00022870">
        <w:t>The Cot Death Society</w:t>
      </w:r>
      <w:r w:rsidR="00E33F78" w:rsidRPr="00022870">
        <w:t xml:space="preserve"> and Lullaby Trust</w:t>
      </w:r>
      <w:r w:rsidRPr="00022870">
        <w:t xml:space="preserve"> to minimise the risk of Sudden Infant Death. </w:t>
      </w:r>
      <w:r w:rsidR="007C7F47" w:rsidRPr="00022870">
        <w:t>We make sure that</w:t>
      </w:r>
      <w:r w:rsidRPr="00022870">
        <w:t>:</w:t>
      </w:r>
    </w:p>
    <w:p w14:paraId="464BB359" w14:textId="77777777" w:rsidR="00C46366" w:rsidRPr="00022870" w:rsidRDefault="00C46366" w:rsidP="00424C87"/>
    <w:p w14:paraId="0F5CA1D5" w14:textId="49FD2322" w:rsidR="00424C87" w:rsidRPr="00022870" w:rsidRDefault="00424C87" w:rsidP="008565E2">
      <w:pPr>
        <w:numPr>
          <w:ilvl w:val="0"/>
          <w:numId w:val="97"/>
        </w:numPr>
      </w:pPr>
      <w:r w:rsidRPr="00022870">
        <w:t>Babies are placed on their backs to sleep,</w:t>
      </w:r>
      <w:r w:rsidR="00E33F78" w:rsidRPr="00022870">
        <w:t xml:space="preserve"> if a baby has roll</w:t>
      </w:r>
      <w:r w:rsidR="006C340A" w:rsidRPr="00022870">
        <w:t>ed</w:t>
      </w:r>
      <w:r w:rsidR="00E33F78" w:rsidRPr="00022870">
        <w:t xml:space="preserve"> onto their tummy, you should turn them onto their back again</w:t>
      </w:r>
      <w:r w:rsidR="006C340A" w:rsidRPr="00022870">
        <w:t>,</w:t>
      </w:r>
      <w:r w:rsidR="00A95EB0" w:rsidRPr="00022870">
        <w:t xml:space="preserve"> </w:t>
      </w:r>
      <w:r w:rsidR="006C340A" w:rsidRPr="00022870">
        <w:t xml:space="preserve">however </w:t>
      </w:r>
      <w:r w:rsidR="00E33F78" w:rsidRPr="00022870">
        <w:t>once a baby can roll from back to front and back again, on their own, they can be left to find their own position</w:t>
      </w:r>
      <w:r w:rsidR="00E33F78" w:rsidRPr="00022870" w:rsidDel="00E33F78">
        <w:t xml:space="preserve"> </w:t>
      </w:r>
    </w:p>
    <w:p w14:paraId="6FB92A77" w14:textId="77777777" w:rsidR="00424C87" w:rsidRPr="00022870" w:rsidRDefault="00424C87" w:rsidP="008565E2">
      <w:pPr>
        <w:numPr>
          <w:ilvl w:val="0"/>
          <w:numId w:val="97"/>
        </w:numPr>
      </w:pPr>
      <w:r w:rsidRPr="00022870">
        <w:t xml:space="preserve">Babies/toddlers </w:t>
      </w:r>
      <w:r w:rsidR="007C7F47" w:rsidRPr="00022870">
        <w:t xml:space="preserve">are </w:t>
      </w:r>
      <w:r w:rsidRPr="00022870">
        <w:t>never put down to sleep with a bottle to self-feed</w:t>
      </w:r>
    </w:p>
    <w:p w14:paraId="2D9EF903" w14:textId="33D8D00C" w:rsidR="00424C87" w:rsidRPr="00022870" w:rsidRDefault="00424C87" w:rsidP="008565E2">
      <w:pPr>
        <w:numPr>
          <w:ilvl w:val="0"/>
          <w:numId w:val="97"/>
        </w:numPr>
      </w:pPr>
      <w:r w:rsidRPr="00022870">
        <w:t xml:space="preserve">Babies/toddlers </w:t>
      </w:r>
      <w:r w:rsidR="007C7F47" w:rsidRPr="00022870">
        <w:t xml:space="preserve">are </w:t>
      </w:r>
      <w:r w:rsidRPr="00022870">
        <w:t xml:space="preserve">monitored visually when sleeping. Checks are recorded every 10 minutes and babies </w:t>
      </w:r>
      <w:r w:rsidR="007C7F47" w:rsidRPr="00022870">
        <w:t xml:space="preserve">are </w:t>
      </w:r>
      <w:r w:rsidRPr="00022870">
        <w:t>never left in a separate sleep room without staff supervision at all times</w:t>
      </w:r>
    </w:p>
    <w:p w14:paraId="46C3C394" w14:textId="77777777" w:rsidR="00424C87" w:rsidRPr="00022870" w:rsidRDefault="00424C87" w:rsidP="008565E2">
      <w:pPr>
        <w:numPr>
          <w:ilvl w:val="0"/>
          <w:numId w:val="97"/>
        </w:numPr>
      </w:pPr>
      <w:r w:rsidRPr="00022870">
        <w:t xml:space="preserve">When monitoring, the staff member </w:t>
      </w:r>
      <w:r w:rsidR="007C7F47" w:rsidRPr="00022870">
        <w:t xml:space="preserve">looks </w:t>
      </w:r>
      <w:r w:rsidRPr="00022870">
        <w:t>for the rise and fall of the chest and if the sleep position has changed</w:t>
      </w:r>
    </w:p>
    <w:p w14:paraId="5F32D649" w14:textId="77777777" w:rsidR="00424C87" w:rsidRPr="00022870" w:rsidRDefault="00424C87" w:rsidP="008565E2">
      <w:pPr>
        <w:numPr>
          <w:ilvl w:val="0"/>
          <w:numId w:val="97"/>
        </w:numPr>
      </w:pPr>
      <w:r w:rsidRPr="00022870">
        <w:t xml:space="preserve">As good practice we </w:t>
      </w:r>
      <w:r w:rsidR="007C7F47" w:rsidRPr="00022870">
        <w:t xml:space="preserve">monitor </w:t>
      </w:r>
      <w:r w:rsidR="0022521A" w:rsidRPr="00022870">
        <w:t>babies under</w:t>
      </w:r>
      <w:r w:rsidRPr="00022870">
        <w:t xml:space="preserve"> six months or a new baby sleeping during the first few weeks every </w:t>
      </w:r>
      <w:r w:rsidR="007C7F47" w:rsidRPr="00022870">
        <w:t xml:space="preserve">five </w:t>
      </w:r>
      <w:r w:rsidRPr="00022870">
        <w:t>minutes</w:t>
      </w:r>
      <w:r w:rsidR="007C7F47" w:rsidRPr="00022870">
        <w:t xml:space="preserve"> until we are </w:t>
      </w:r>
      <w:r w:rsidRPr="00022870">
        <w:t xml:space="preserve">familiar with the child and </w:t>
      </w:r>
      <w:r w:rsidR="007C7F47" w:rsidRPr="00022870">
        <w:t xml:space="preserve">their </w:t>
      </w:r>
      <w:r w:rsidRPr="00022870">
        <w:t>sleeping routines</w:t>
      </w:r>
      <w:r w:rsidR="007C7F47" w:rsidRPr="00022870">
        <w:t>,</w:t>
      </w:r>
      <w:r w:rsidRPr="00022870">
        <w:t xml:space="preserve"> to offer reassurance to them and families.  </w:t>
      </w:r>
    </w:p>
    <w:p w14:paraId="3C53A056" w14:textId="77777777" w:rsidR="00424C87" w:rsidRPr="00022870" w:rsidRDefault="00424C87" w:rsidP="00424C87"/>
    <w:p w14:paraId="6F3AD9B5" w14:textId="612C3320" w:rsidR="00424C87" w:rsidRDefault="00424C87" w:rsidP="00424C87">
      <w:r w:rsidRPr="00022870">
        <w:t xml:space="preserve">We provide a safe sleeping environment by: </w:t>
      </w:r>
    </w:p>
    <w:p w14:paraId="77B22BA3" w14:textId="77777777" w:rsidR="00C46366" w:rsidRPr="00022870" w:rsidRDefault="00C46366" w:rsidP="00424C87"/>
    <w:p w14:paraId="3FBEE61F" w14:textId="77777777" w:rsidR="00424C87" w:rsidRPr="00022870" w:rsidRDefault="00424C87" w:rsidP="008565E2">
      <w:pPr>
        <w:numPr>
          <w:ilvl w:val="0"/>
          <w:numId w:val="98"/>
        </w:numPr>
      </w:pPr>
      <w:r w:rsidRPr="00022870">
        <w:t>Monitoring the room temperature</w:t>
      </w:r>
    </w:p>
    <w:p w14:paraId="198F065C" w14:textId="77777777" w:rsidR="00424C87" w:rsidRPr="00022870" w:rsidRDefault="00424C87" w:rsidP="008565E2">
      <w:pPr>
        <w:numPr>
          <w:ilvl w:val="0"/>
          <w:numId w:val="98"/>
        </w:numPr>
      </w:pPr>
      <w:r w:rsidRPr="00022870">
        <w:t>Using clean, light bedding/blankets and ensuring babies are appropriately dressed for sleep to avoid overheating</w:t>
      </w:r>
    </w:p>
    <w:p w14:paraId="1EF3BBC2" w14:textId="77777777" w:rsidR="00424C87" w:rsidRPr="00022870" w:rsidRDefault="00424C87" w:rsidP="008565E2">
      <w:pPr>
        <w:numPr>
          <w:ilvl w:val="0"/>
          <w:numId w:val="98"/>
        </w:numPr>
      </w:pPr>
      <w:r w:rsidRPr="00022870">
        <w:t xml:space="preserve">Only </w:t>
      </w:r>
      <w:r w:rsidR="007C3C7B" w:rsidRPr="00022870">
        <w:t xml:space="preserve">using </w:t>
      </w:r>
      <w:r w:rsidRPr="00022870">
        <w:t>safety-approved cots or other suitable sleeping equipment (i.e. pods or mats) that are compliant with British Standard regulations, and mattress covers are used in conjunction with a clean fitted sheet</w:t>
      </w:r>
    </w:p>
    <w:p w14:paraId="0776CE22" w14:textId="77777777" w:rsidR="00254F74" w:rsidRPr="00022870" w:rsidRDefault="00254F74" w:rsidP="008565E2">
      <w:pPr>
        <w:numPr>
          <w:ilvl w:val="0"/>
          <w:numId w:val="98"/>
        </w:numPr>
      </w:pPr>
      <w:r w:rsidRPr="00022870">
        <w:t>Only let</w:t>
      </w:r>
      <w:r w:rsidR="007C3C7B" w:rsidRPr="00022870">
        <w:t>ting</w:t>
      </w:r>
      <w:r w:rsidRPr="00022870">
        <w:t xml:space="preserve"> babies sleep in prams if they lie flat and we have </w:t>
      </w:r>
      <w:r w:rsidR="007470CA" w:rsidRPr="00022870">
        <w:t>parents’ written</w:t>
      </w:r>
      <w:r w:rsidRPr="00022870">
        <w:t xml:space="preserve"> permission</w:t>
      </w:r>
    </w:p>
    <w:p w14:paraId="73CE9ADB" w14:textId="77777777" w:rsidR="00424C87" w:rsidRPr="00022870" w:rsidRDefault="00424C87" w:rsidP="008565E2">
      <w:pPr>
        <w:numPr>
          <w:ilvl w:val="0"/>
          <w:numId w:val="98"/>
        </w:numPr>
      </w:pPr>
      <w:r w:rsidRPr="00022870">
        <w:t>Not using cot bumpers or cluttering cots with soft toys, although comforters will be given where required</w:t>
      </w:r>
    </w:p>
    <w:p w14:paraId="5817BFB7" w14:textId="77777777" w:rsidR="00424C87" w:rsidRPr="00022870" w:rsidRDefault="00424C87" w:rsidP="008565E2">
      <w:pPr>
        <w:numPr>
          <w:ilvl w:val="0"/>
          <w:numId w:val="98"/>
        </w:numPr>
      </w:pPr>
      <w:r w:rsidRPr="00022870">
        <w:t>Keeping all spaces around cots and beds clear from hanging objects i.e. hanging cords, blind cords, drawstring bags</w:t>
      </w:r>
    </w:p>
    <w:p w14:paraId="2222A893" w14:textId="77777777" w:rsidR="00424C87" w:rsidRPr="00022870" w:rsidRDefault="00424C87" w:rsidP="008565E2">
      <w:pPr>
        <w:numPr>
          <w:ilvl w:val="0"/>
          <w:numId w:val="98"/>
        </w:numPr>
      </w:pPr>
      <w:r w:rsidRPr="00022870">
        <w:t>Ensuring every baby/toddler is provided with clean bedding</w:t>
      </w:r>
    </w:p>
    <w:p w14:paraId="26A9C1C2" w14:textId="77777777" w:rsidR="00424C87" w:rsidRPr="00022870" w:rsidRDefault="007C3C7B" w:rsidP="008565E2">
      <w:pPr>
        <w:numPr>
          <w:ilvl w:val="0"/>
          <w:numId w:val="98"/>
        </w:numPr>
      </w:pPr>
      <w:r w:rsidRPr="00022870">
        <w:t xml:space="preserve">Transferring any baby who falls asleep while </w:t>
      </w:r>
      <w:r w:rsidR="00424C87" w:rsidRPr="00022870">
        <w:t>being nursed by a practitioner to a safe sleeping surface to complete their rest</w:t>
      </w:r>
    </w:p>
    <w:p w14:paraId="597AE559" w14:textId="77777777" w:rsidR="00424C87" w:rsidRPr="00022870" w:rsidRDefault="00424C87" w:rsidP="008565E2">
      <w:pPr>
        <w:numPr>
          <w:ilvl w:val="0"/>
          <w:numId w:val="98"/>
        </w:numPr>
      </w:pPr>
      <w:r w:rsidRPr="00022870">
        <w:t>Having a no smoking policy.</w:t>
      </w:r>
    </w:p>
    <w:p w14:paraId="5ABD782C" w14:textId="77777777" w:rsidR="00424C87" w:rsidRPr="00022870" w:rsidRDefault="00424C87" w:rsidP="00424C87"/>
    <w:p w14:paraId="31B81EF4" w14:textId="64AA3C0F" w:rsidR="00424C87" w:rsidRPr="00022870" w:rsidRDefault="007C3C7B" w:rsidP="00424C87">
      <w:r w:rsidRPr="00022870">
        <w:t xml:space="preserve">We ask parents to complete sheets on their child’s sleeping routine with the child’s key person when the child starts at nursery and these are reviewed and updated at timely intervals. </w:t>
      </w:r>
      <w:r w:rsidR="00424C87" w:rsidRPr="00022870">
        <w:t xml:space="preserve">If a baby has an unusual sleeping routine or </w:t>
      </w:r>
      <w:r w:rsidRPr="00022870">
        <w:t xml:space="preserve">a </w:t>
      </w:r>
      <w:r w:rsidR="00424C87" w:rsidRPr="00022870">
        <w:t xml:space="preserve">position that we </w:t>
      </w:r>
      <w:r w:rsidRPr="00022870">
        <w:t xml:space="preserve">do </w:t>
      </w:r>
      <w:r w:rsidR="00424C87" w:rsidRPr="00022870">
        <w:t xml:space="preserve">not use in the nursery i.e. babies sleeping on their tummies, we will explain our policy to the </w:t>
      </w:r>
      <w:r w:rsidR="00424C87" w:rsidRPr="00022870">
        <w:lastRenderedPageBreak/>
        <w:t>parents</w:t>
      </w:r>
      <w:r w:rsidR="00E33F78" w:rsidRPr="00022870">
        <w:t xml:space="preserve"> and not usually offer this unless the bab</w:t>
      </w:r>
      <w:r w:rsidR="006C340A" w:rsidRPr="00022870">
        <w:t>y’s</w:t>
      </w:r>
      <w:r w:rsidR="00E33F78" w:rsidRPr="00022870">
        <w:t xml:space="preserve"> doctor has advised the parent of a medical reason to do so.in which case we would ask</w:t>
      </w:r>
      <w:r w:rsidR="00424C87" w:rsidRPr="00022870">
        <w:t xml:space="preserve"> them to sign to say they have requested we </w:t>
      </w:r>
      <w:r w:rsidRPr="00022870">
        <w:t xml:space="preserve">adopt </w:t>
      </w:r>
      <w:r w:rsidR="00424C87" w:rsidRPr="00022870">
        <w:t>a different position or pattern on the sleeping babies form.</w:t>
      </w:r>
      <w:r w:rsidR="00E33F78" w:rsidRPr="00022870">
        <w:t xml:space="preserve"> </w:t>
      </w:r>
    </w:p>
    <w:p w14:paraId="7F8850DA" w14:textId="77777777" w:rsidR="00424C87" w:rsidRPr="00022870" w:rsidRDefault="00424C87" w:rsidP="00424C87"/>
    <w:p w14:paraId="2B92AFB6" w14:textId="77777777" w:rsidR="00424C87" w:rsidRPr="00022870" w:rsidRDefault="00424C87" w:rsidP="00424C87">
      <w:r w:rsidRPr="00022870">
        <w:t xml:space="preserve">We recognise parents’ knowledge of their child </w:t>
      </w:r>
      <w:r w:rsidR="007C3C7B" w:rsidRPr="00022870">
        <w:t xml:space="preserve">with </w:t>
      </w:r>
      <w:r w:rsidRPr="00022870">
        <w:t xml:space="preserve">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356B9DFA" w14:textId="77777777" w:rsidR="00424C87" w:rsidRPr="00022870" w:rsidRDefault="00424C87" w:rsidP="00424C87"/>
    <w:p w14:paraId="7C9856E2" w14:textId="77777777" w:rsidR="00424C87" w:rsidRPr="00022870" w:rsidRDefault="00424C87" w:rsidP="00424C87">
      <w:r w:rsidRPr="00022870">
        <w:t xml:space="preserve">Staff will discuss any changes in sleep routines at the end of the day and share observations and information about children’s behaviour when they do not receive enough sleep. </w:t>
      </w:r>
    </w:p>
    <w:p w14:paraId="7B4A1ED9" w14:textId="77777777" w:rsidR="00424C87" w:rsidRPr="00022870" w:rsidRDefault="00424C87" w:rsidP="00424C87"/>
    <w:p w14:paraId="658E69AF" w14:textId="77777777" w:rsidR="00424C87" w:rsidRPr="00022870" w:rsidRDefault="00424C87" w:rsidP="00424C87">
      <w:pPr>
        <w:pStyle w:val="H2"/>
      </w:pPr>
      <w:r w:rsidRPr="00022870">
        <w:t xml:space="preserve">Sleeping twins </w:t>
      </w:r>
    </w:p>
    <w:p w14:paraId="7F72A9C7" w14:textId="55F5F72B" w:rsidR="00424C87" w:rsidRPr="00022870" w:rsidRDefault="00424C87" w:rsidP="00675E18">
      <w:r w:rsidRPr="00022870">
        <w:t xml:space="preserve">We follow the advice from </w:t>
      </w:r>
      <w:r w:rsidR="00FB26F4" w:rsidRPr="00022870">
        <w:t xml:space="preserve">The Lullaby Trust </w:t>
      </w:r>
      <w:r w:rsidRPr="00022870">
        <w:t>regarding sleeping twins</w:t>
      </w:r>
      <w:r w:rsidR="00FB26F4" w:rsidRPr="00022870">
        <w:t>.</w:t>
      </w:r>
    </w:p>
    <w:p w14:paraId="7D269DE9" w14:textId="77777777" w:rsidR="00FB26F4" w:rsidRPr="00022870" w:rsidRDefault="00FB26F4" w:rsidP="00675E18"/>
    <w:p w14:paraId="4D84F1C0" w14:textId="3A69B007" w:rsidR="00FB26F4" w:rsidRPr="00022870" w:rsidRDefault="00FB26F4" w:rsidP="00FB26F4">
      <w:r w:rsidRPr="00022870">
        <w:t xml:space="preserve">Further information can be found at: </w:t>
      </w:r>
      <w:hyperlink r:id="rId42" w:history="1">
        <w:r w:rsidR="00EF2103" w:rsidRPr="00022870">
          <w:rPr>
            <w:rStyle w:val="Hyperlink"/>
            <w:color w:val="auto"/>
          </w:rPr>
          <w:t>www.lullabytrust.org.uk</w:t>
        </w:r>
      </w:hyperlink>
      <w:r w:rsidR="00EF2103" w:rsidRPr="00022870">
        <w:t xml:space="preserve"> </w:t>
      </w:r>
    </w:p>
    <w:p w14:paraId="6CE82104" w14:textId="77777777" w:rsidR="0016737B" w:rsidRPr="00022870"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22870" w14:paraId="3CB40DED" w14:textId="77777777">
        <w:trPr>
          <w:cantSplit/>
          <w:jc w:val="center"/>
        </w:trPr>
        <w:tc>
          <w:tcPr>
            <w:tcW w:w="1666" w:type="pct"/>
            <w:tcBorders>
              <w:top w:val="single" w:sz="4" w:space="0" w:color="auto"/>
            </w:tcBorders>
            <w:vAlign w:val="center"/>
          </w:tcPr>
          <w:p w14:paraId="20477BAF" w14:textId="77777777" w:rsidR="0016737B" w:rsidRPr="00022870" w:rsidRDefault="0016737B">
            <w:pPr>
              <w:pStyle w:val="MeetsEYFS"/>
              <w:rPr>
                <w:b/>
              </w:rPr>
            </w:pPr>
            <w:r w:rsidRPr="00022870">
              <w:rPr>
                <w:b/>
              </w:rPr>
              <w:t>This policy was adopted on</w:t>
            </w:r>
          </w:p>
        </w:tc>
        <w:tc>
          <w:tcPr>
            <w:tcW w:w="1844" w:type="pct"/>
            <w:tcBorders>
              <w:top w:val="single" w:sz="4" w:space="0" w:color="auto"/>
            </w:tcBorders>
            <w:vAlign w:val="center"/>
          </w:tcPr>
          <w:p w14:paraId="7160AB55" w14:textId="77777777" w:rsidR="0016737B" w:rsidRPr="00022870" w:rsidRDefault="0016737B">
            <w:pPr>
              <w:pStyle w:val="MeetsEYFS"/>
              <w:rPr>
                <w:b/>
              </w:rPr>
            </w:pPr>
            <w:r w:rsidRPr="00022870">
              <w:rPr>
                <w:b/>
              </w:rPr>
              <w:t>Signed on behalf of the nursery</w:t>
            </w:r>
          </w:p>
        </w:tc>
        <w:tc>
          <w:tcPr>
            <w:tcW w:w="1490" w:type="pct"/>
            <w:tcBorders>
              <w:top w:val="single" w:sz="4" w:space="0" w:color="auto"/>
            </w:tcBorders>
            <w:vAlign w:val="center"/>
          </w:tcPr>
          <w:p w14:paraId="2499D604" w14:textId="77777777" w:rsidR="0016737B" w:rsidRPr="00022870" w:rsidRDefault="0016737B">
            <w:pPr>
              <w:pStyle w:val="MeetsEYFS"/>
              <w:rPr>
                <w:b/>
              </w:rPr>
            </w:pPr>
            <w:r w:rsidRPr="00022870">
              <w:rPr>
                <w:b/>
              </w:rPr>
              <w:t>Date for review</w:t>
            </w:r>
          </w:p>
        </w:tc>
      </w:tr>
      <w:tr w:rsidR="0016737B" w:rsidRPr="00022870" w14:paraId="4D98A3C3" w14:textId="77777777">
        <w:trPr>
          <w:cantSplit/>
          <w:jc w:val="center"/>
        </w:trPr>
        <w:tc>
          <w:tcPr>
            <w:tcW w:w="1666" w:type="pct"/>
            <w:vAlign w:val="center"/>
          </w:tcPr>
          <w:p w14:paraId="628718F5" w14:textId="6FE123F8" w:rsidR="0016737B" w:rsidRPr="00022870" w:rsidRDefault="001870B1">
            <w:pPr>
              <w:pStyle w:val="MeetsEYFS"/>
              <w:rPr>
                <w:i/>
              </w:rPr>
            </w:pPr>
            <w:r>
              <w:rPr>
                <w:i/>
              </w:rPr>
              <w:t>31/08/201</w:t>
            </w:r>
            <w:r w:rsidR="004E7690">
              <w:rPr>
                <w:i/>
              </w:rPr>
              <w:t>9</w:t>
            </w:r>
          </w:p>
        </w:tc>
        <w:tc>
          <w:tcPr>
            <w:tcW w:w="1844" w:type="pct"/>
          </w:tcPr>
          <w:p w14:paraId="73D5635D" w14:textId="5D7588A8" w:rsidR="0016737B" w:rsidRPr="00022870" w:rsidRDefault="004E7690">
            <w:pPr>
              <w:pStyle w:val="MeetsEYFS"/>
              <w:rPr>
                <w:i/>
              </w:rPr>
            </w:pPr>
            <w:r>
              <w:rPr>
                <w:i/>
              </w:rPr>
              <w:t>KANEEZ UR REHMAN</w:t>
            </w:r>
          </w:p>
        </w:tc>
        <w:tc>
          <w:tcPr>
            <w:tcW w:w="1490" w:type="pct"/>
          </w:tcPr>
          <w:p w14:paraId="5C51EA5C" w14:textId="6611B327" w:rsidR="0016737B" w:rsidRPr="00022870" w:rsidRDefault="001870B1">
            <w:pPr>
              <w:pStyle w:val="MeetsEYFS"/>
              <w:rPr>
                <w:i/>
              </w:rPr>
            </w:pPr>
            <w:r>
              <w:rPr>
                <w:i/>
              </w:rPr>
              <w:t>31/08/20</w:t>
            </w:r>
            <w:r w:rsidR="004E7690">
              <w:rPr>
                <w:i/>
              </w:rPr>
              <w:t>20</w:t>
            </w:r>
          </w:p>
        </w:tc>
      </w:tr>
    </w:tbl>
    <w:p w14:paraId="73CF4F98" w14:textId="77777777" w:rsidR="0016737B" w:rsidRPr="00022870" w:rsidRDefault="0016737B"/>
    <w:p w14:paraId="732D7FAA" w14:textId="796A323B" w:rsidR="0016737B" w:rsidRPr="00022870" w:rsidRDefault="00D05646">
      <w:pPr>
        <w:pStyle w:val="H1"/>
      </w:pPr>
      <w:bookmarkStart w:id="243" w:name="_Toc372294231"/>
      <w:bookmarkStart w:id="244" w:name="_Toc515015233"/>
      <w:r w:rsidRPr="00022870">
        <w:lastRenderedPageBreak/>
        <w:t>5</w:t>
      </w:r>
      <w:r>
        <w:t>7</w:t>
      </w:r>
      <w:r w:rsidR="0016737B" w:rsidRPr="00022870">
        <w:t xml:space="preserve">. </w:t>
      </w:r>
      <w:r w:rsidR="004939C0" w:rsidRPr="00022870">
        <w:t>B</w:t>
      </w:r>
      <w:r w:rsidR="0016737B" w:rsidRPr="00022870">
        <w:t xml:space="preserve">ereavement </w:t>
      </w:r>
      <w:bookmarkEnd w:id="243"/>
      <w:bookmarkEnd w:id="244"/>
    </w:p>
    <w:p w14:paraId="338789EE" w14:textId="77777777" w:rsidR="0016737B" w:rsidRPr="00022870" w:rsidRDefault="0016737B"/>
    <w:p w14:paraId="71C33BF6" w14:textId="14FA7979" w:rsidR="00AD1346" w:rsidRPr="00022870" w:rsidRDefault="00A312B5" w:rsidP="00003251">
      <w:r w:rsidRPr="00022870">
        <w:t xml:space="preserve">At </w:t>
      </w:r>
      <w:r w:rsidR="004E7690" w:rsidRPr="00B43D7D">
        <w:rPr>
          <w:rFonts w:cs="Arial"/>
          <w:b/>
          <w:i/>
          <w:iCs/>
        </w:rPr>
        <w:t>Lemon Tree Manchester LTD</w:t>
      </w:r>
      <w:r w:rsidR="004E7690" w:rsidRPr="00B43D7D">
        <w:rPr>
          <w:rFonts w:cs="Arial"/>
          <w:i/>
          <w:iCs/>
        </w:rPr>
        <w:t xml:space="preserve"> </w:t>
      </w:r>
      <w:r w:rsidRPr="00022870">
        <w:t xml:space="preserve">we recognise that </w:t>
      </w:r>
      <w:r w:rsidR="00AD1346" w:rsidRPr="00022870">
        <w:t>children and their families may experience grief and loss of close family members or friends or their family pets whilst with us in the nursery. We understand that this is not only a difficult time for families</w:t>
      </w:r>
      <w:r w:rsidR="0076761E" w:rsidRPr="00022870">
        <w:t>,</w:t>
      </w:r>
      <w:r w:rsidR="00AD1346" w:rsidRPr="00022870">
        <w:t xml:space="preserve"> but it may also be a confusing time for young children, especially if they have little or no understanding of why their parents are upset and why this person/pet is no longer around. </w:t>
      </w:r>
    </w:p>
    <w:p w14:paraId="69E037AA" w14:textId="77777777" w:rsidR="00AD1346" w:rsidRPr="00022870" w:rsidRDefault="00AD1346" w:rsidP="00AD1346"/>
    <w:p w14:paraId="59C452CB" w14:textId="77777777" w:rsidR="00AD1346" w:rsidRPr="00022870" w:rsidRDefault="00AD1346" w:rsidP="00AD1346">
      <w:r w:rsidRPr="00022870">
        <w:t xml:space="preserve">We aim to support both the child and their family and will adapt the following procedure to suit their individual needs and </w:t>
      </w:r>
      <w:r w:rsidR="00A312B5" w:rsidRPr="00022870">
        <w:t>family preferences</w:t>
      </w:r>
      <w:r w:rsidRPr="00022870">
        <w:t>:</w:t>
      </w:r>
    </w:p>
    <w:p w14:paraId="5BA90E03" w14:textId="77777777" w:rsidR="00AD1346" w:rsidRPr="00022870" w:rsidRDefault="00AD1346" w:rsidP="008565E2">
      <w:pPr>
        <w:numPr>
          <w:ilvl w:val="0"/>
          <w:numId w:val="96"/>
        </w:numPr>
      </w:pPr>
      <w:r w:rsidRPr="00022870">
        <w:t>We ask that if there is a loss of a family member or close friend that the parents inform the nursery as soon as they feel able to. This will enable us to support both the child and the family wherever we can and helps us to understand a</w:t>
      </w:r>
      <w:r w:rsidR="00A312B5" w:rsidRPr="00022870">
        <w:t>ny</w:t>
      </w:r>
      <w:r w:rsidRPr="00022870">
        <w:t xml:space="preserve"> potential change</w:t>
      </w:r>
      <w:r w:rsidR="00A312B5" w:rsidRPr="00022870">
        <w:t>s</w:t>
      </w:r>
      <w:r w:rsidRPr="00022870">
        <w:t xml:space="preserve"> in behaviour of a child who may be grieving themselves</w:t>
      </w:r>
    </w:p>
    <w:p w14:paraId="7F8B61E0" w14:textId="77777777" w:rsidR="00AD1346" w:rsidRPr="00022870" w:rsidRDefault="00DF4DA9" w:rsidP="008565E2">
      <w:pPr>
        <w:numPr>
          <w:ilvl w:val="0"/>
          <w:numId w:val="96"/>
        </w:numPr>
      </w:pPr>
      <w:r w:rsidRPr="00022870">
        <w:t>The key person</w:t>
      </w:r>
      <w:r w:rsidR="00AD1346" w:rsidRPr="00022870">
        <w:t xml:space="preserve"> and/or the manager will talk with the family to ascertain what support is needed or wanted from the nursery. This may be an informal discussion or a meeting away from the child to help calm a potentially upsetting situation</w:t>
      </w:r>
    </w:p>
    <w:p w14:paraId="2136D7F2" w14:textId="77777777" w:rsidR="00AD1346" w:rsidRPr="00022870" w:rsidRDefault="00AD1346" w:rsidP="008565E2">
      <w:pPr>
        <w:numPr>
          <w:ilvl w:val="0"/>
          <w:numId w:val="96"/>
        </w:numPr>
      </w:pPr>
      <w:r w:rsidRPr="00022870">
        <w:t xml:space="preserve">The child may need extra support or one-to-one care during this difficult time. </w:t>
      </w:r>
      <w:r w:rsidR="007C7F47" w:rsidRPr="00022870">
        <w:t xml:space="preserve">We will </w:t>
      </w:r>
      <w:r w:rsidRPr="00022870">
        <w:t xml:space="preserve">adapt </w:t>
      </w:r>
      <w:r w:rsidR="007C7F47" w:rsidRPr="00022870">
        <w:t>our</w:t>
      </w:r>
      <w:r w:rsidRPr="00022870">
        <w:t xml:space="preserve"> staffing arrangements so the</w:t>
      </w:r>
      <w:r w:rsidR="007C7F47" w:rsidRPr="00022870">
        <w:t xml:space="preserve"> child is </w:t>
      </w:r>
      <w:r w:rsidRPr="00022870">
        <w:t>fully supported by the most appropriate member of staff on duty, where</w:t>
      </w:r>
      <w:r w:rsidR="00DF4DA9" w:rsidRPr="00022870">
        <w:t xml:space="preserve"> possible the child’s key person</w:t>
      </w:r>
    </w:p>
    <w:p w14:paraId="50072545" w14:textId="77777777" w:rsidR="00AD1346" w:rsidRPr="00022870" w:rsidRDefault="007C7F47" w:rsidP="008565E2">
      <w:pPr>
        <w:numPr>
          <w:ilvl w:val="0"/>
          <w:numId w:val="96"/>
        </w:numPr>
      </w:pPr>
      <w:r w:rsidRPr="00022870">
        <w:t>We</w:t>
      </w:r>
      <w:r w:rsidR="00AD1346" w:rsidRPr="00022870">
        <w:t xml:space="preserve"> will be</w:t>
      </w:r>
      <w:r w:rsidR="004939C0" w:rsidRPr="00022870">
        <w:t xml:space="preserve"> as</w:t>
      </w:r>
      <w:r w:rsidR="00AD1346" w:rsidRPr="00022870">
        <w:t xml:space="preserve"> flexible </w:t>
      </w:r>
      <w:r w:rsidRPr="00022870">
        <w:t xml:space="preserve">as </w:t>
      </w:r>
      <w:r w:rsidR="00AD1346" w:rsidRPr="00022870">
        <w:t>possible to adapt the sessions the child and family may need during this time</w:t>
      </w:r>
      <w:r w:rsidRPr="00022870">
        <w:t>.</w:t>
      </w:r>
    </w:p>
    <w:p w14:paraId="3D2DB769" w14:textId="77777777" w:rsidR="007C7F47" w:rsidRPr="00022870" w:rsidRDefault="007C7F47" w:rsidP="0022521A">
      <w:pPr>
        <w:ind w:left="720"/>
      </w:pPr>
    </w:p>
    <w:p w14:paraId="1DE20DD7" w14:textId="77777777" w:rsidR="00AD1346" w:rsidRPr="00022870" w:rsidRDefault="007C7F47" w:rsidP="0022521A">
      <w:r w:rsidRPr="00022870">
        <w:t xml:space="preserve">We will adapt the above procedure as appropriate when a family pet dies to help </w:t>
      </w:r>
      <w:r w:rsidR="00AD1346" w:rsidRPr="00022870">
        <w:t xml:space="preserve">the child to understand their loss and support their emotions through this time. </w:t>
      </w:r>
    </w:p>
    <w:p w14:paraId="0439AAA8" w14:textId="77777777" w:rsidR="00AD1346" w:rsidRPr="00022870" w:rsidRDefault="00AD1346" w:rsidP="00AD1346"/>
    <w:p w14:paraId="33548F54" w14:textId="77777777" w:rsidR="00AD1346" w:rsidRPr="00022870" w:rsidRDefault="007C7F47" w:rsidP="00AD1346">
      <w:r w:rsidRPr="00022870">
        <w:t>We also recognise that t</w:t>
      </w:r>
      <w:r w:rsidR="00AD1346" w:rsidRPr="00022870">
        <w:t xml:space="preserve">here may also be rare occasions when the nursery </w:t>
      </w:r>
      <w:r w:rsidRPr="00022870">
        <w:t xml:space="preserve">team </w:t>
      </w:r>
      <w:r w:rsidR="00AD1346" w:rsidRPr="00022870">
        <w:t xml:space="preserve">is affected by a death of a child or member of staff. This will be a difficult time for the staff team, children and families. Below are some agencies that may be able to offer further support and counselling if this occurs. </w:t>
      </w:r>
    </w:p>
    <w:p w14:paraId="4E0B4801" w14:textId="77777777" w:rsidR="00AD1346" w:rsidRPr="00022870" w:rsidRDefault="00AD1346" w:rsidP="00AD1346"/>
    <w:p w14:paraId="21D63AF0" w14:textId="38DEC464" w:rsidR="00AD1346" w:rsidRPr="004E7690" w:rsidRDefault="00AD1346" w:rsidP="008565E2">
      <w:pPr>
        <w:pStyle w:val="ListParagraph"/>
        <w:numPr>
          <w:ilvl w:val="0"/>
          <w:numId w:val="247"/>
        </w:numPr>
        <w:contextualSpacing/>
        <w:jc w:val="left"/>
      </w:pPr>
      <w:r w:rsidRPr="001870B1">
        <w:rPr>
          <w:b/>
        </w:rPr>
        <w:t>The Samaritans</w:t>
      </w:r>
      <w:r w:rsidRPr="004E7690">
        <w:rPr>
          <w:b/>
        </w:rPr>
        <w:t>:</w:t>
      </w:r>
      <w:r w:rsidRPr="004E7690">
        <w:t xml:space="preserve"> </w:t>
      </w:r>
      <w:hyperlink r:id="rId43" w:history="1">
        <w:r w:rsidR="00D43A3B" w:rsidRPr="004E7690">
          <w:rPr>
            <w:rStyle w:val="Hyperlink"/>
          </w:rPr>
          <w:t>www.samaritans.org</w:t>
        </w:r>
      </w:hyperlink>
      <w:r w:rsidR="00D43A3B" w:rsidRPr="004E7690">
        <w:t xml:space="preserve"> </w:t>
      </w:r>
      <w:r w:rsidRPr="004E7690">
        <w:t xml:space="preserve"> </w:t>
      </w:r>
      <w:r w:rsidR="004C5818">
        <w:t xml:space="preserve">0161 </w:t>
      </w:r>
      <w:r w:rsidR="00D43A3B" w:rsidRPr="004E7690">
        <w:t>116 123</w:t>
      </w:r>
      <w:r w:rsidRPr="004E7690">
        <w:t xml:space="preserve"> </w:t>
      </w:r>
    </w:p>
    <w:p w14:paraId="3637EA5E" w14:textId="6C938F70" w:rsidR="00AD1346" w:rsidRPr="004E7690" w:rsidRDefault="00AD1346" w:rsidP="008565E2">
      <w:pPr>
        <w:pStyle w:val="ListParagraph"/>
        <w:numPr>
          <w:ilvl w:val="0"/>
          <w:numId w:val="247"/>
        </w:numPr>
        <w:contextualSpacing/>
        <w:jc w:val="left"/>
      </w:pPr>
      <w:r w:rsidRPr="004E7690">
        <w:rPr>
          <w:b/>
        </w:rPr>
        <w:t>Priory:</w:t>
      </w:r>
      <w:r w:rsidRPr="004E7690">
        <w:t xml:space="preserve"> </w:t>
      </w:r>
      <w:hyperlink r:id="rId44" w:tooltip="blocked::https://www.priorygroup.com/" w:history="1">
        <w:r w:rsidRPr="004E7690">
          <w:rPr>
            <w:rStyle w:val="Hyperlink"/>
            <w:color w:val="auto"/>
          </w:rPr>
          <w:t>www.priorygroup.com</w:t>
        </w:r>
      </w:hyperlink>
      <w:r w:rsidRPr="004E7690">
        <w:t xml:space="preserve"> </w:t>
      </w:r>
      <w:r w:rsidR="00D43A3B" w:rsidRPr="004E7690">
        <w:t xml:space="preserve"> 0800 691 1481</w:t>
      </w:r>
    </w:p>
    <w:p w14:paraId="315AB3C2" w14:textId="35867E05" w:rsidR="00AD1346" w:rsidRPr="004E7690" w:rsidRDefault="00AD1346" w:rsidP="008565E2">
      <w:pPr>
        <w:pStyle w:val="ListParagraph"/>
        <w:numPr>
          <w:ilvl w:val="0"/>
          <w:numId w:val="247"/>
        </w:numPr>
        <w:contextualSpacing/>
        <w:jc w:val="left"/>
      </w:pPr>
      <w:r w:rsidRPr="004E7690">
        <w:rPr>
          <w:b/>
        </w:rPr>
        <w:t xml:space="preserve">Child Bereavement UK: </w:t>
      </w:r>
      <w:hyperlink r:id="rId45" w:history="1">
        <w:r w:rsidR="00B52AC4" w:rsidRPr="004E7690">
          <w:rPr>
            <w:rStyle w:val="Hyperlink"/>
            <w:color w:val="auto"/>
          </w:rPr>
          <w:t>www.childbereavementuk.org</w:t>
        </w:r>
      </w:hyperlink>
      <w:r w:rsidR="00D43A3B" w:rsidRPr="004E7690">
        <w:rPr>
          <w:rStyle w:val="Hyperlink"/>
          <w:color w:val="auto"/>
        </w:rPr>
        <w:t xml:space="preserve"> </w:t>
      </w:r>
      <w:r w:rsidR="00D43A3B" w:rsidRPr="004E7690">
        <w:rPr>
          <w:rFonts w:cs="Arial"/>
          <w:color w:val="000000"/>
          <w:shd w:val="clear" w:color="auto" w:fill="FFFFFF"/>
        </w:rPr>
        <w:t>01494 568 900</w:t>
      </w:r>
    </w:p>
    <w:p w14:paraId="5EBB0F9C" w14:textId="145E296A" w:rsidR="009C3462" w:rsidRPr="00D71AE6" w:rsidRDefault="00AD1346" w:rsidP="008565E2">
      <w:pPr>
        <w:pStyle w:val="ListParagraph"/>
        <w:numPr>
          <w:ilvl w:val="0"/>
          <w:numId w:val="247"/>
        </w:numPr>
        <w:contextualSpacing/>
        <w:jc w:val="left"/>
        <w:rPr>
          <w:highlight w:val="yellow"/>
        </w:rPr>
      </w:pPr>
      <w:r w:rsidRPr="00D71AE6">
        <w:rPr>
          <w:b/>
          <w:highlight w:val="yellow"/>
        </w:rPr>
        <w:t>Cruse Bereavement Care:</w:t>
      </w:r>
      <w:r w:rsidRPr="00D71AE6">
        <w:rPr>
          <w:highlight w:val="yellow"/>
        </w:rPr>
        <w:t xml:space="preserve"> </w:t>
      </w:r>
      <w:hyperlink r:id="rId46" w:history="1">
        <w:r w:rsidRPr="00D71AE6">
          <w:rPr>
            <w:rStyle w:val="Hyperlink"/>
            <w:color w:val="auto"/>
            <w:highlight w:val="yellow"/>
          </w:rPr>
          <w:t xml:space="preserve">www.crusebereavementcare.org.uk </w:t>
        </w:r>
      </w:hyperlink>
      <w:r w:rsidR="00D71AE6" w:rsidRPr="00D71AE6">
        <w:rPr>
          <w:rStyle w:val="Hyperlink"/>
          <w:color w:val="auto"/>
          <w:highlight w:val="yellow"/>
          <w:u w:val="none"/>
        </w:rPr>
        <w:t xml:space="preserve">0808 808 1677 </w:t>
      </w:r>
      <w:hyperlink r:id="rId47" w:history="1">
        <w:r w:rsidR="009C3462" w:rsidRPr="00D71AE6">
          <w:rPr>
            <w:rStyle w:val="Hyperlink"/>
            <w:color w:val="auto"/>
            <w:highlight w:val="yellow"/>
          </w:rPr>
          <w:t>helpline@cruse.org.uk</w:t>
        </w:r>
      </w:hyperlink>
    </w:p>
    <w:p w14:paraId="787256BB" w14:textId="7E4E396C" w:rsidR="00AD1346" w:rsidRPr="004E7690" w:rsidRDefault="00AD1346" w:rsidP="008565E2">
      <w:pPr>
        <w:pStyle w:val="ListParagraph"/>
        <w:numPr>
          <w:ilvl w:val="0"/>
          <w:numId w:val="247"/>
        </w:numPr>
        <w:contextualSpacing/>
        <w:jc w:val="left"/>
      </w:pPr>
      <w:r w:rsidRPr="004E7690">
        <w:rPr>
          <w:b/>
        </w:rPr>
        <w:t xml:space="preserve">British Association of Counselling: </w:t>
      </w:r>
      <w:hyperlink r:id="rId48" w:history="1">
        <w:r w:rsidRPr="004E7690">
          <w:rPr>
            <w:rStyle w:val="Hyperlink"/>
            <w:color w:val="auto"/>
          </w:rPr>
          <w:t>www.bacp.co.uk</w:t>
        </w:r>
      </w:hyperlink>
      <w:r w:rsidRPr="004E7690">
        <w:t xml:space="preserve">  </w:t>
      </w:r>
    </w:p>
    <w:p w14:paraId="3537C36E" w14:textId="3AF9157F" w:rsidR="00AD1346" w:rsidRPr="004E7690" w:rsidRDefault="00AD1346" w:rsidP="008565E2">
      <w:pPr>
        <w:pStyle w:val="ListParagraph"/>
        <w:numPr>
          <w:ilvl w:val="0"/>
          <w:numId w:val="247"/>
        </w:numPr>
        <w:contextualSpacing/>
        <w:jc w:val="left"/>
        <w:rPr>
          <w:b/>
        </w:rPr>
      </w:pPr>
      <w:r w:rsidRPr="004E7690">
        <w:rPr>
          <w:b/>
        </w:rPr>
        <w:t xml:space="preserve">SANDS: </w:t>
      </w:r>
      <w:hyperlink r:id="rId49" w:history="1">
        <w:r w:rsidR="00D43A3B" w:rsidRPr="004E7690">
          <w:rPr>
            <w:rStyle w:val="Hyperlink"/>
            <w:color w:val="auto"/>
          </w:rPr>
          <w:t>www.sands.org.uk</w:t>
        </w:r>
      </w:hyperlink>
    </w:p>
    <w:p w14:paraId="5747C71C" w14:textId="77777777" w:rsidR="00B52AC4" w:rsidRPr="00022870" w:rsidRDefault="00B52AC4" w:rsidP="001870B1">
      <w:pPr>
        <w:contextualSpacing/>
        <w:jc w:val="left"/>
      </w:pPr>
    </w:p>
    <w:p w14:paraId="3751125A" w14:textId="77777777" w:rsidR="00AD1346" w:rsidRPr="00022870" w:rsidRDefault="00AD1346" w:rsidP="001870B1">
      <w:pPr>
        <w:contextualSpacing/>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22870" w14:paraId="06F763CF" w14:textId="77777777">
        <w:trPr>
          <w:cantSplit/>
          <w:jc w:val="center"/>
        </w:trPr>
        <w:tc>
          <w:tcPr>
            <w:tcW w:w="1666" w:type="pct"/>
            <w:tcBorders>
              <w:top w:val="single" w:sz="4" w:space="0" w:color="auto"/>
            </w:tcBorders>
            <w:vAlign w:val="center"/>
          </w:tcPr>
          <w:p w14:paraId="3C39D3CC" w14:textId="77777777" w:rsidR="0016737B" w:rsidRPr="00022870" w:rsidRDefault="0016737B">
            <w:pPr>
              <w:pStyle w:val="MeetsEYFS"/>
              <w:rPr>
                <w:b/>
              </w:rPr>
            </w:pPr>
            <w:r w:rsidRPr="00022870">
              <w:rPr>
                <w:b/>
              </w:rPr>
              <w:t>This policy was adopted on</w:t>
            </w:r>
          </w:p>
        </w:tc>
        <w:tc>
          <w:tcPr>
            <w:tcW w:w="1844" w:type="pct"/>
            <w:tcBorders>
              <w:top w:val="single" w:sz="4" w:space="0" w:color="auto"/>
            </w:tcBorders>
            <w:vAlign w:val="center"/>
          </w:tcPr>
          <w:p w14:paraId="117F0F6E" w14:textId="77777777" w:rsidR="0016737B" w:rsidRPr="00022870" w:rsidRDefault="0016737B">
            <w:pPr>
              <w:pStyle w:val="MeetsEYFS"/>
              <w:rPr>
                <w:b/>
              </w:rPr>
            </w:pPr>
            <w:r w:rsidRPr="00022870">
              <w:rPr>
                <w:b/>
              </w:rPr>
              <w:t>Signed on behalf of the nursery</w:t>
            </w:r>
          </w:p>
        </w:tc>
        <w:tc>
          <w:tcPr>
            <w:tcW w:w="1490" w:type="pct"/>
            <w:tcBorders>
              <w:top w:val="single" w:sz="4" w:space="0" w:color="auto"/>
            </w:tcBorders>
            <w:vAlign w:val="center"/>
          </w:tcPr>
          <w:p w14:paraId="527FAC07" w14:textId="77777777" w:rsidR="0016737B" w:rsidRPr="00022870" w:rsidRDefault="0016737B">
            <w:pPr>
              <w:pStyle w:val="MeetsEYFS"/>
              <w:rPr>
                <w:b/>
              </w:rPr>
            </w:pPr>
            <w:r w:rsidRPr="00022870">
              <w:rPr>
                <w:b/>
              </w:rPr>
              <w:t>Date for review</w:t>
            </w:r>
          </w:p>
        </w:tc>
      </w:tr>
      <w:tr w:rsidR="0016737B" w:rsidRPr="00022870" w14:paraId="04110ACC" w14:textId="77777777">
        <w:trPr>
          <w:cantSplit/>
          <w:jc w:val="center"/>
        </w:trPr>
        <w:tc>
          <w:tcPr>
            <w:tcW w:w="1666" w:type="pct"/>
            <w:vAlign w:val="center"/>
          </w:tcPr>
          <w:p w14:paraId="5BBCB8D1" w14:textId="184E400C" w:rsidR="0016737B" w:rsidRPr="00022870" w:rsidRDefault="001870B1">
            <w:pPr>
              <w:pStyle w:val="MeetsEYFS"/>
              <w:rPr>
                <w:i/>
              </w:rPr>
            </w:pPr>
            <w:r>
              <w:rPr>
                <w:i/>
              </w:rPr>
              <w:t>31/08/20</w:t>
            </w:r>
            <w:r w:rsidR="004E7690">
              <w:rPr>
                <w:i/>
              </w:rPr>
              <w:t>19</w:t>
            </w:r>
          </w:p>
        </w:tc>
        <w:tc>
          <w:tcPr>
            <w:tcW w:w="1844" w:type="pct"/>
          </w:tcPr>
          <w:p w14:paraId="720B01BD" w14:textId="08F32194" w:rsidR="0016737B" w:rsidRPr="00022870" w:rsidRDefault="004E7690">
            <w:pPr>
              <w:pStyle w:val="MeetsEYFS"/>
              <w:rPr>
                <w:i/>
              </w:rPr>
            </w:pPr>
            <w:r>
              <w:rPr>
                <w:i/>
              </w:rPr>
              <w:t>KANEEZ UR REHMAN</w:t>
            </w:r>
          </w:p>
        </w:tc>
        <w:tc>
          <w:tcPr>
            <w:tcW w:w="1490" w:type="pct"/>
          </w:tcPr>
          <w:p w14:paraId="2B4EAB5E" w14:textId="091855F8" w:rsidR="0016737B" w:rsidRPr="00022870" w:rsidRDefault="001870B1">
            <w:pPr>
              <w:pStyle w:val="MeetsEYFS"/>
              <w:rPr>
                <w:i/>
              </w:rPr>
            </w:pPr>
            <w:r>
              <w:rPr>
                <w:i/>
              </w:rPr>
              <w:t>31/08/20</w:t>
            </w:r>
            <w:r w:rsidR="004C5818">
              <w:rPr>
                <w:i/>
              </w:rPr>
              <w:t>20</w:t>
            </w:r>
          </w:p>
        </w:tc>
      </w:tr>
    </w:tbl>
    <w:p w14:paraId="1CD7D8D4" w14:textId="77777777" w:rsidR="0016737B" w:rsidRPr="00022870" w:rsidRDefault="0016737B"/>
    <w:p w14:paraId="1FA5F0A5" w14:textId="70B7F7F8" w:rsidR="0016737B" w:rsidRPr="00022870" w:rsidRDefault="00D05646">
      <w:pPr>
        <w:pStyle w:val="H1"/>
      </w:pPr>
      <w:bookmarkStart w:id="245" w:name="_Toc372294232"/>
      <w:bookmarkStart w:id="246" w:name="_Toc515015234"/>
      <w:r w:rsidRPr="00022870">
        <w:lastRenderedPageBreak/>
        <w:t>5</w:t>
      </w:r>
      <w:r>
        <w:t>8</w:t>
      </w:r>
      <w:r w:rsidR="0016737B" w:rsidRPr="00022870">
        <w:t xml:space="preserve">. </w:t>
      </w:r>
      <w:r w:rsidR="004939C0" w:rsidRPr="00022870">
        <w:t>N</w:t>
      </w:r>
      <w:r w:rsidR="0016737B" w:rsidRPr="00022870">
        <w:t xml:space="preserve">utrition and </w:t>
      </w:r>
      <w:r w:rsidR="004939C0" w:rsidRPr="00022870">
        <w:t>M</w:t>
      </w:r>
      <w:r w:rsidR="0016737B" w:rsidRPr="00022870">
        <w:t xml:space="preserve">ealtimes </w:t>
      </w:r>
      <w:bookmarkEnd w:id="245"/>
      <w:bookmarkEnd w:id="246"/>
    </w:p>
    <w:p w14:paraId="723A3995" w14:textId="6BB80883" w:rsidR="0016737B" w:rsidRPr="00022870" w:rsidRDefault="0016737B">
      <w:pPr>
        <w:pStyle w:val="deleteasappropriate"/>
        <w:rPr>
          <w:b/>
        </w:rPr>
      </w:pPr>
      <w:r w:rsidRPr="00022870">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737B" w:rsidRPr="00022870" w14:paraId="66920673" w14:textId="77777777" w:rsidTr="0022521A">
        <w:trPr>
          <w:cantSplit/>
          <w:trHeight w:val="209"/>
          <w:jc w:val="center"/>
        </w:trPr>
        <w:tc>
          <w:tcPr>
            <w:tcW w:w="3082" w:type="dxa"/>
            <w:vAlign w:val="center"/>
          </w:tcPr>
          <w:p w14:paraId="3EBFFE78" w14:textId="77777777" w:rsidR="0016737B" w:rsidRPr="00022870" w:rsidRDefault="0016737B" w:rsidP="006C436F">
            <w:pPr>
              <w:pStyle w:val="MeetsEYFS"/>
              <w:jc w:val="center"/>
            </w:pPr>
            <w:r w:rsidRPr="00022870">
              <w:t>EYFS</w:t>
            </w:r>
            <w:r w:rsidR="00254F74" w:rsidRPr="00022870">
              <w:t>: 3.47 – 3.49</w:t>
            </w:r>
          </w:p>
        </w:tc>
      </w:tr>
    </w:tbl>
    <w:p w14:paraId="0B0E6736" w14:textId="77777777" w:rsidR="0016737B" w:rsidRPr="00022870" w:rsidRDefault="0016737B"/>
    <w:p w14:paraId="429A38A4" w14:textId="78FB8FCF" w:rsidR="006E6BED" w:rsidRPr="00022870" w:rsidRDefault="003A1B48" w:rsidP="00003251">
      <w:r w:rsidRPr="00022870">
        <w:t xml:space="preserve">At </w:t>
      </w:r>
      <w:r w:rsidR="004C5818" w:rsidRPr="00B43D7D">
        <w:rPr>
          <w:rFonts w:cs="Arial"/>
          <w:b/>
          <w:i/>
          <w:iCs/>
        </w:rPr>
        <w:t>Lemon Tree Manchester LTD</w:t>
      </w:r>
      <w:r w:rsidR="004C5818" w:rsidRPr="00B43D7D">
        <w:rPr>
          <w:rFonts w:cs="Arial"/>
          <w:i/>
          <w:iCs/>
        </w:rPr>
        <w:t xml:space="preserve"> </w:t>
      </w:r>
      <w:r w:rsidR="00DC4732" w:rsidRPr="00022870">
        <w:t>we believe that m</w:t>
      </w:r>
      <w:r w:rsidR="00072DA4" w:rsidRPr="00022870">
        <w:t xml:space="preserve">ealtimes should be happy, social occasions for children and staff alike. </w:t>
      </w:r>
      <w:r w:rsidR="00DC4732" w:rsidRPr="00022870">
        <w:t xml:space="preserve">We promote </w:t>
      </w:r>
      <w:r w:rsidR="006E6BED" w:rsidRPr="00022870">
        <w:t>shared, enjoyable p</w:t>
      </w:r>
      <w:r w:rsidR="00072DA4" w:rsidRPr="00022870">
        <w:t>ositive interactions at these times</w:t>
      </w:r>
      <w:r w:rsidR="006E6BED" w:rsidRPr="00022870">
        <w:t xml:space="preserve">. </w:t>
      </w:r>
    </w:p>
    <w:p w14:paraId="317BC3FF" w14:textId="77777777" w:rsidR="006E6BED" w:rsidRPr="00022870" w:rsidRDefault="006E6BED" w:rsidP="00072DA4"/>
    <w:p w14:paraId="741ACDFF" w14:textId="77777777" w:rsidR="00072DA4" w:rsidRPr="00022870" w:rsidRDefault="006E6BED" w:rsidP="00072DA4">
      <w:r w:rsidRPr="00022870">
        <w:t xml:space="preserve">We are </w:t>
      </w:r>
      <w:r w:rsidR="00072DA4" w:rsidRPr="00022870">
        <w:t xml:space="preserve">committed to offering children healthy, nutritious and balanced meals and snacks which meet individual needs and requirements. </w:t>
      </w:r>
    </w:p>
    <w:p w14:paraId="435DB0F7" w14:textId="77777777" w:rsidR="00072DA4" w:rsidRPr="00022870" w:rsidRDefault="00072DA4" w:rsidP="00072DA4"/>
    <w:p w14:paraId="7C5ABAFC" w14:textId="65C8DE2D" w:rsidR="00072DA4" w:rsidRDefault="00072DA4" w:rsidP="00072DA4">
      <w:r w:rsidRPr="00022870">
        <w:t>We will ensure that:</w:t>
      </w:r>
    </w:p>
    <w:p w14:paraId="6600466D" w14:textId="77777777" w:rsidR="004C5818" w:rsidRPr="00022870" w:rsidRDefault="004C5818" w:rsidP="00072DA4"/>
    <w:p w14:paraId="3FC44BC9" w14:textId="77777777" w:rsidR="00072DA4" w:rsidRPr="00022870" w:rsidRDefault="00072DA4" w:rsidP="008565E2">
      <w:pPr>
        <w:numPr>
          <w:ilvl w:val="0"/>
          <w:numId w:val="95"/>
        </w:numPr>
      </w:pPr>
      <w:r w:rsidRPr="00022870">
        <w:t>A balanced and healthy breakfast, midday meal, tea and two daily snacks are provided for children attending a full day at the nursery</w:t>
      </w:r>
    </w:p>
    <w:p w14:paraId="689C29C5" w14:textId="77777777" w:rsidR="00072DA4" w:rsidRDefault="00072DA4" w:rsidP="008565E2">
      <w:pPr>
        <w:numPr>
          <w:ilvl w:val="0"/>
          <w:numId w:val="95"/>
        </w:numPr>
      </w:pPr>
      <w:r w:rsidRPr="00022870">
        <w:t>Menus are planned in advance, rotated regularly and reflect cultural diversity and variation. These are displayed for children and parents to view</w:t>
      </w:r>
    </w:p>
    <w:p w14:paraId="21699B1C" w14:textId="2AC4388F" w:rsidR="00C7748A" w:rsidRPr="004C5818" w:rsidRDefault="00C7748A" w:rsidP="008565E2">
      <w:pPr>
        <w:numPr>
          <w:ilvl w:val="0"/>
          <w:numId w:val="95"/>
        </w:numPr>
      </w:pPr>
      <w:r w:rsidRPr="004C5818">
        <w:t>All allergens are displayed alongside the menus to show the contents of each meal</w:t>
      </w:r>
    </w:p>
    <w:p w14:paraId="49FB5CE8" w14:textId="77777777" w:rsidR="00072DA4" w:rsidRPr="00022870" w:rsidRDefault="00072DA4" w:rsidP="008565E2">
      <w:pPr>
        <w:numPr>
          <w:ilvl w:val="0"/>
          <w:numId w:val="95"/>
        </w:numPr>
      </w:pPr>
      <w:r w:rsidRPr="00022870">
        <w:t>We provide nutritious food at all snack and meal times, avoiding large quantities of fat, sugar, salt and artificial additives, preservatives and colourings</w:t>
      </w:r>
    </w:p>
    <w:p w14:paraId="4B28112A" w14:textId="3A1FDDD7" w:rsidR="00072DA4" w:rsidRPr="00022870" w:rsidRDefault="00072DA4" w:rsidP="008565E2">
      <w:pPr>
        <w:numPr>
          <w:ilvl w:val="0"/>
          <w:numId w:val="95"/>
        </w:numPr>
      </w:pPr>
      <w:r w:rsidRPr="00022870">
        <w:t xml:space="preserve">Menus include at least </w:t>
      </w:r>
      <w:r w:rsidR="00EB106B">
        <w:rPr>
          <w:b/>
        </w:rPr>
        <w:t>2</w:t>
      </w:r>
      <w:r w:rsidRPr="00022870">
        <w:t xml:space="preserve"> servings of fresh fruit and vegetables per day</w:t>
      </w:r>
    </w:p>
    <w:p w14:paraId="5B274CC7" w14:textId="77777777" w:rsidR="00072DA4" w:rsidRPr="00022870" w:rsidRDefault="00072DA4" w:rsidP="008565E2">
      <w:pPr>
        <w:numPr>
          <w:ilvl w:val="0"/>
          <w:numId w:val="95"/>
        </w:numPr>
      </w:pPr>
      <w:r w:rsidRPr="00022870">
        <w:t>Parents and children are involved in menu planning</w:t>
      </w:r>
    </w:p>
    <w:p w14:paraId="0DB943F0" w14:textId="77777777" w:rsidR="00072DA4" w:rsidRPr="00022870" w:rsidRDefault="00072DA4" w:rsidP="008565E2">
      <w:pPr>
        <w:numPr>
          <w:ilvl w:val="0"/>
          <w:numId w:val="95"/>
        </w:numPr>
      </w:pPr>
      <w:r w:rsidRPr="00022870">
        <w:t>Fresh drinking water is always available and accessible. It is frequently offered to children and babies and intake is monitored. In hot weather staff will encourage children to drink more water to keep them hydrated</w:t>
      </w:r>
    </w:p>
    <w:p w14:paraId="17701945" w14:textId="2045B9B1" w:rsidR="00F13B02" w:rsidRPr="00022870" w:rsidRDefault="00072DA4" w:rsidP="008565E2">
      <w:pPr>
        <w:numPr>
          <w:ilvl w:val="0"/>
          <w:numId w:val="95"/>
        </w:numPr>
      </w:pPr>
      <w:r w:rsidRPr="00022870">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w:t>
      </w:r>
      <w:r w:rsidR="00030B28" w:rsidRPr="00022870">
        <w:t>,</w:t>
      </w:r>
      <w:r w:rsidRPr="00022870">
        <w:t xml:space="preserve"> we will carry out a risk assessment in the case of allergies and work alongside parents to put into place an individual dietary plan for their child</w:t>
      </w:r>
    </w:p>
    <w:p w14:paraId="42861FB1" w14:textId="2DF17A2B" w:rsidR="00072DA4" w:rsidRPr="00022870" w:rsidRDefault="006E6BED" w:rsidP="008565E2">
      <w:pPr>
        <w:numPr>
          <w:ilvl w:val="0"/>
          <w:numId w:val="95"/>
        </w:numPr>
      </w:pPr>
      <w:r w:rsidRPr="00022870">
        <w:t>We give c</w:t>
      </w:r>
      <w:r w:rsidR="00072DA4" w:rsidRPr="00022870">
        <w:t>areful consideration to seating to avoid cross contamination of food from child to child. Where appropriate</w:t>
      </w:r>
      <w:r w:rsidR="00030B28" w:rsidRPr="00022870">
        <w:t>,</w:t>
      </w:r>
      <w:r w:rsidR="00072DA4" w:rsidRPr="00022870">
        <w:t xml:space="preserve"> an adult will sit with </w:t>
      </w:r>
      <w:r w:rsidRPr="00022870">
        <w:t>children</w:t>
      </w:r>
      <w:r w:rsidR="00072DA4" w:rsidRPr="00022870">
        <w:t xml:space="preserve"> during meals to ensure safety and minimise risks. Where </w:t>
      </w:r>
      <w:r w:rsidRPr="00022870">
        <w:t xml:space="preserve">appropriate, </w:t>
      </w:r>
      <w:r w:rsidR="00072DA4" w:rsidRPr="00022870">
        <w:t xml:space="preserve">age/stage discussions will also take place with all children about allergies and potential risks to make them aware of the dangers of sharing certain foods </w:t>
      </w:r>
    </w:p>
    <w:p w14:paraId="2E7AA8E9" w14:textId="77777777" w:rsidR="00072DA4" w:rsidRPr="00022870" w:rsidRDefault="00072DA4" w:rsidP="008565E2">
      <w:pPr>
        <w:numPr>
          <w:ilvl w:val="0"/>
          <w:numId w:val="95"/>
        </w:numPr>
      </w:pPr>
      <w:r w:rsidRPr="00022870">
        <w:t>Staff show sensitivity in providing for children’s diets and allergies. They do not use a child’s diet or allergy as a label for the child, or make a child feel singled out because of her/his diet or allergy</w:t>
      </w:r>
    </w:p>
    <w:p w14:paraId="32AEC3CB" w14:textId="77777777" w:rsidR="00072DA4" w:rsidRPr="00022870" w:rsidRDefault="00072DA4" w:rsidP="008565E2">
      <w:pPr>
        <w:numPr>
          <w:ilvl w:val="0"/>
          <w:numId w:val="95"/>
        </w:numPr>
      </w:pPr>
      <w:r w:rsidRPr="00022870">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3BF3B465" w14:textId="77777777" w:rsidR="009C3462" w:rsidRPr="00022870" w:rsidRDefault="00072DA4" w:rsidP="008565E2">
      <w:pPr>
        <w:numPr>
          <w:ilvl w:val="0"/>
          <w:numId w:val="95"/>
        </w:numPr>
      </w:pPr>
      <w:r w:rsidRPr="00022870">
        <w:t>Staff use meal and snack times to help children to develop independence through making choices, serving food and drink, and feeding themselves</w:t>
      </w:r>
    </w:p>
    <w:p w14:paraId="759A11B8" w14:textId="73E82BF0" w:rsidR="00072DA4" w:rsidRPr="00022870" w:rsidRDefault="00072DA4" w:rsidP="008565E2">
      <w:pPr>
        <w:numPr>
          <w:ilvl w:val="0"/>
          <w:numId w:val="95"/>
        </w:numPr>
      </w:pPr>
      <w:r w:rsidRPr="00022870">
        <w:t>Staff support children to make healthy choices and understand the need for healthy eating</w:t>
      </w:r>
    </w:p>
    <w:p w14:paraId="2CEA9617" w14:textId="77777777" w:rsidR="009C3462" w:rsidRPr="00022870" w:rsidRDefault="00072DA4" w:rsidP="008565E2">
      <w:pPr>
        <w:numPr>
          <w:ilvl w:val="0"/>
          <w:numId w:val="95"/>
        </w:numPr>
      </w:pPr>
      <w:r w:rsidRPr="00022870">
        <w:lastRenderedPageBreak/>
        <w:t>We provide foods from the diet of each of the children’s cultural backgrounds, providing children with familiar foods and introducing them to new ones.</w:t>
      </w:r>
    </w:p>
    <w:p w14:paraId="32A6AAEB" w14:textId="3A91ADB3" w:rsidR="00072DA4" w:rsidRPr="00022870" w:rsidRDefault="00072DA4" w:rsidP="008565E2">
      <w:pPr>
        <w:numPr>
          <w:ilvl w:val="0"/>
          <w:numId w:val="95"/>
        </w:numPr>
      </w:pPr>
      <w:r w:rsidRPr="00022870">
        <w:t>Cultural differences in eating habits are respected</w:t>
      </w:r>
    </w:p>
    <w:p w14:paraId="3EF7C294" w14:textId="77777777" w:rsidR="00072DA4" w:rsidRPr="00022870" w:rsidRDefault="00072DA4" w:rsidP="008565E2">
      <w:pPr>
        <w:numPr>
          <w:ilvl w:val="0"/>
          <w:numId w:val="95"/>
        </w:numPr>
      </w:pPr>
      <w:r w:rsidRPr="00022870">
        <w:t>Any child who shows signs of distress at being faced with a meal he/she does not like will have his/her food removed without any fuss. If a child does not finish his/her first course, he/she will still be given a helping of dessert</w:t>
      </w:r>
    </w:p>
    <w:p w14:paraId="41F06D00" w14:textId="77777777" w:rsidR="00072DA4" w:rsidRPr="00022870" w:rsidRDefault="00072DA4" w:rsidP="008565E2">
      <w:pPr>
        <w:numPr>
          <w:ilvl w:val="0"/>
          <w:numId w:val="95"/>
        </w:numPr>
      </w:pPr>
      <w:r w:rsidRPr="00022870">
        <w:t>Children not on special diets are encouraged to eat a small piece of everything</w:t>
      </w:r>
    </w:p>
    <w:p w14:paraId="3F926C8C" w14:textId="77777777" w:rsidR="00072DA4" w:rsidRPr="00022870" w:rsidRDefault="00072DA4" w:rsidP="008565E2">
      <w:pPr>
        <w:numPr>
          <w:ilvl w:val="0"/>
          <w:numId w:val="95"/>
        </w:numPr>
      </w:pPr>
      <w:r w:rsidRPr="00022870">
        <w:t>Children who refuse to eat at the mealtime are offered food later in the day</w:t>
      </w:r>
    </w:p>
    <w:p w14:paraId="6F5AFEA3" w14:textId="77777777" w:rsidR="00072DA4" w:rsidRPr="00022870" w:rsidRDefault="00072DA4" w:rsidP="008565E2">
      <w:pPr>
        <w:numPr>
          <w:ilvl w:val="0"/>
          <w:numId w:val="95"/>
        </w:numPr>
      </w:pPr>
      <w:r w:rsidRPr="00022870">
        <w:t>Children are given time to eat at their own pace and not rushed</w:t>
      </w:r>
    </w:p>
    <w:p w14:paraId="10E7B3DF" w14:textId="77777777" w:rsidR="00072DA4" w:rsidRPr="00022870" w:rsidRDefault="00072DA4" w:rsidP="008565E2">
      <w:pPr>
        <w:numPr>
          <w:ilvl w:val="0"/>
          <w:numId w:val="95"/>
        </w:numPr>
      </w:pPr>
      <w:r w:rsidRPr="00022870">
        <w:t>Quantities offered take account of the ages of the children being catered for</w:t>
      </w:r>
      <w:r w:rsidR="006E6BED" w:rsidRPr="00022870">
        <w:t xml:space="preserve"> in line with recommended portion sizes for babies and young children</w:t>
      </w:r>
    </w:p>
    <w:p w14:paraId="23EC20D8" w14:textId="77777777" w:rsidR="00072DA4" w:rsidRPr="00022870" w:rsidRDefault="00072DA4" w:rsidP="008565E2">
      <w:pPr>
        <w:numPr>
          <w:ilvl w:val="0"/>
          <w:numId w:val="95"/>
        </w:numPr>
      </w:pPr>
      <w:r w:rsidRPr="00022870">
        <w:t>We promote positive attitudes to healthy eating through play opportunities and discussions</w:t>
      </w:r>
    </w:p>
    <w:p w14:paraId="34B4C61A" w14:textId="20DD2A57" w:rsidR="00072DA4" w:rsidRPr="00022870" w:rsidRDefault="00072DA4" w:rsidP="008565E2">
      <w:pPr>
        <w:numPr>
          <w:ilvl w:val="0"/>
          <w:numId w:val="95"/>
        </w:numPr>
      </w:pPr>
      <w:r w:rsidRPr="00022870">
        <w:t xml:space="preserve">The nursery provides parents with daily written records of feeding routines for all children </w:t>
      </w:r>
    </w:p>
    <w:p w14:paraId="16209FCD" w14:textId="77777777" w:rsidR="00072DA4" w:rsidRPr="00022870" w:rsidRDefault="00072DA4" w:rsidP="008565E2">
      <w:pPr>
        <w:numPr>
          <w:ilvl w:val="0"/>
          <w:numId w:val="95"/>
        </w:numPr>
      </w:pPr>
      <w:r w:rsidRPr="00022870">
        <w:t>No child is ever left alone when eating/drinking to minimise the risk of choking</w:t>
      </w:r>
    </w:p>
    <w:p w14:paraId="7C9F3277" w14:textId="111A22B6" w:rsidR="00072DA4" w:rsidRPr="00022870" w:rsidRDefault="00072DA4" w:rsidP="008565E2">
      <w:pPr>
        <w:numPr>
          <w:ilvl w:val="0"/>
          <w:numId w:val="95"/>
        </w:numPr>
      </w:pPr>
      <w:r w:rsidRPr="00022870">
        <w:rPr>
          <w:rFonts w:cs="Arial"/>
        </w:rPr>
        <w:t xml:space="preserve">We will sometimes celebrate special occasions such as birthdays with the occasional treat of foods such as cake, sweets or biscuits. These will be given at mealtimes to prevent tooth decay and not spoil the child’s appetite. Where we have frequent birthdays and </w:t>
      </w:r>
      <w:r w:rsidR="000E058F" w:rsidRPr="00022870">
        <w:rPr>
          <w:rFonts w:cs="Arial"/>
        </w:rPr>
        <w:t>celebrations,</w:t>
      </w:r>
      <w:r w:rsidRPr="00022870">
        <w:rPr>
          <w:rFonts w:cs="Arial"/>
        </w:rPr>
        <w:t xml:space="preserve"> </w:t>
      </w:r>
      <w:r w:rsidR="006E6BED" w:rsidRPr="00022870">
        <w:rPr>
          <w:rFonts w:cs="Arial"/>
        </w:rPr>
        <w:t xml:space="preserve">we consider </w:t>
      </w:r>
      <w:r w:rsidRPr="00022870">
        <w:rPr>
          <w:rFonts w:cs="Arial"/>
        </w:rPr>
        <w:t xml:space="preserve">other alternatives </w:t>
      </w:r>
      <w:r w:rsidR="006E6BED" w:rsidRPr="00022870">
        <w:rPr>
          <w:rFonts w:cs="Arial"/>
        </w:rPr>
        <w:t xml:space="preserve">such as </w:t>
      </w:r>
      <w:r w:rsidRPr="00022870">
        <w:rPr>
          <w:rFonts w:cs="Arial"/>
        </w:rPr>
        <w:t>celebrating through smiles and praise, stickers and badges, choosing a favourite story, becoming a special helper, playing a party game, dancing and/or singing their favourite song</w:t>
      </w:r>
    </w:p>
    <w:p w14:paraId="02600BE0" w14:textId="52057CF2" w:rsidR="00072DA4" w:rsidRPr="00022870" w:rsidRDefault="00EB106B" w:rsidP="008565E2">
      <w:pPr>
        <w:numPr>
          <w:ilvl w:val="0"/>
          <w:numId w:val="95"/>
        </w:numPr>
      </w:pPr>
      <w:r>
        <w:rPr>
          <w:rFonts w:cs="Arial"/>
        </w:rPr>
        <w:t xml:space="preserve">We </w:t>
      </w:r>
      <w:r>
        <w:rPr>
          <w:rFonts w:cs="Arial"/>
          <w:b/>
        </w:rPr>
        <w:t>do</w:t>
      </w:r>
      <w:r w:rsidR="00072DA4" w:rsidRPr="00022870">
        <w:rPr>
          <w:rFonts w:cs="Arial"/>
        </w:rPr>
        <w:t xml:space="preserve"> allow parents to bring in cakes on special occasions. We ensure that all food brought in from parents meets the above and health and safety requirements</w:t>
      </w:r>
      <w:r w:rsidR="00D12C1D" w:rsidRPr="00022870">
        <w:rPr>
          <w:rFonts w:cs="Arial"/>
        </w:rPr>
        <w:t xml:space="preserve"> and ingredients that are listed within the</w:t>
      </w:r>
      <w:r w:rsidR="009C3462" w:rsidRPr="00022870">
        <w:rPr>
          <w:rFonts w:cs="Arial"/>
        </w:rPr>
        <w:t xml:space="preserve"> Food Information for Consumers</w:t>
      </w:r>
      <w:r w:rsidR="00D12C1D" w:rsidRPr="00022870">
        <w:rPr>
          <w:rFonts w:cs="Arial"/>
        </w:rPr>
        <w:t xml:space="preserve"> </w:t>
      </w:r>
      <w:r w:rsidR="009C3462" w:rsidRPr="00022870">
        <w:rPr>
          <w:rFonts w:cs="Arial"/>
        </w:rPr>
        <w:t>(</w:t>
      </w:r>
      <w:r w:rsidR="00F13B02" w:rsidRPr="00022870">
        <w:rPr>
          <w:rFonts w:cs="Arial"/>
        </w:rPr>
        <w:t>FIR</w:t>
      </w:r>
      <w:r w:rsidR="009C3462" w:rsidRPr="00022870">
        <w:rPr>
          <w:rFonts w:cs="Arial"/>
        </w:rPr>
        <w:t>)</w:t>
      </w:r>
      <w:r w:rsidR="00F13B02" w:rsidRPr="00022870">
        <w:rPr>
          <w:rFonts w:cs="Arial"/>
        </w:rPr>
        <w:t xml:space="preserve"> 2014 and detailed in the allergens policy and procedure</w:t>
      </w:r>
    </w:p>
    <w:p w14:paraId="39B4419B" w14:textId="77777777" w:rsidR="00A312B5" w:rsidRPr="00022870" w:rsidRDefault="00072DA4" w:rsidP="008565E2">
      <w:pPr>
        <w:numPr>
          <w:ilvl w:val="0"/>
          <w:numId w:val="95"/>
        </w:numPr>
      </w:pPr>
      <w:r w:rsidRPr="00022870">
        <w:t>All staff who prepare and handle food are competent to do so and receive training in food hygiene</w:t>
      </w:r>
      <w:r w:rsidR="00173215" w:rsidRPr="00022870">
        <w:t xml:space="preserve"> which is updated every three years</w:t>
      </w:r>
    </w:p>
    <w:p w14:paraId="534597C0" w14:textId="1DB7845B" w:rsidR="00072DA4" w:rsidRPr="00022870" w:rsidRDefault="00A312B5" w:rsidP="008565E2">
      <w:pPr>
        <w:numPr>
          <w:ilvl w:val="0"/>
          <w:numId w:val="95"/>
        </w:numPr>
      </w:pPr>
      <w:r w:rsidRPr="00022870">
        <w:t xml:space="preserve">In the very unlikely event of any food poisoning affecting two or more children on the premises, whether or not this may arise from food offered at the nursery, we will inform Ofsted as soon as reasonably practical </w:t>
      </w:r>
      <w:r w:rsidR="00FE45CC" w:rsidRPr="00022870">
        <w:t>and in all cases within 14 days</w:t>
      </w:r>
      <w:r w:rsidR="00072DA4" w:rsidRPr="00022870">
        <w:t>.</w:t>
      </w:r>
      <w:r w:rsidRPr="00022870">
        <w:t xml:space="preserve"> We will also inform the relevant health agencies and follow any advice given. </w:t>
      </w:r>
      <w:r w:rsidR="00072DA4" w:rsidRPr="00022870">
        <w:t xml:space="preserve"> </w:t>
      </w:r>
    </w:p>
    <w:p w14:paraId="2FDB7353" w14:textId="77777777" w:rsidR="00072DA4" w:rsidRPr="00022870" w:rsidRDefault="00072DA4" w:rsidP="00072DA4"/>
    <w:p w14:paraId="10E3F113" w14:textId="77777777" w:rsidR="00072DA4" w:rsidRPr="00022870" w:rsidRDefault="004B2351" w:rsidP="00072DA4">
      <w:pPr>
        <w:rPr>
          <w:b/>
        </w:rPr>
      </w:pPr>
      <w:r w:rsidRPr="00022870">
        <w:rPr>
          <w:b/>
        </w:rPr>
        <w:t>H</w:t>
      </w:r>
      <w:r w:rsidR="00072DA4" w:rsidRPr="00022870">
        <w:rPr>
          <w:b/>
        </w:rPr>
        <w:t>ints and tips</w:t>
      </w:r>
    </w:p>
    <w:p w14:paraId="13A4290B" w14:textId="77777777" w:rsidR="00072DA4" w:rsidRPr="00022870" w:rsidRDefault="00072DA4" w:rsidP="00072DA4">
      <w:r w:rsidRPr="00022870">
        <w:t>Why not include a copy of a menu with the daily written records to show parents examples of the nutritious meals and snacks provided? You could also include a copy in the parents’ pack sent out for enquiries. This will show your commitment to healthy eating.</w:t>
      </w:r>
    </w:p>
    <w:p w14:paraId="1475FCE0" w14:textId="77777777" w:rsidR="0016737B" w:rsidRPr="00022870"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22870" w14:paraId="1B875E4B" w14:textId="77777777">
        <w:trPr>
          <w:cantSplit/>
          <w:jc w:val="center"/>
        </w:trPr>
        <w:tc>
          <w:tcPr>
            <w:tcW w:w="1666" w:type="pct"/>
            <w:tcBorders>
              <w:top w:val="single" w:sz="4" w:space="0" w:color="auto"/>
            </w:tcBorders>
            <w:vAlign w:val="center"/>
          </w:tcPr>
          <w:p w14:paraId="0D72E203" w14:textId="77777777" w:rsidR="0016737B" w:rsidRPr="00022870" w:rsidRDefault="0016737B">
            <w:pPr>
              <w:pStyle w:val="MeetsEYFS"/>
              <w:rPr>
                <w:b/>
              </w:rPr>
            </w:pPr>
            <w:r w:rsidRPr="00022870">
              <w:rPr>
                <w:b/>
              </w:rPr>
              <w:t>This policy was adopted on</w:t>
            </w:r>
          </w:p>
        </w:tc>
        <w:tc>
          <w:tcPr>
            <w:tcW w:w="1844" w:type="pct"/>
            <w:tcBorders>
              <w:top w:val="single" w:sz="4" w:space="0" w:color="auto"/>
            </w:tcBorders>
            <w:vAlign w:val="center"/>
          </w:tcPr>
          <w:p w14:paraId="0B554F41" w14:textId="77777777" w:rsidR="0016737B" w:rsidRPr="00022870" w:rsidRDefault="0016737B">
            <w:pPr>
              <w:pStyle w:val="MeetsEYFS"/>
              <w:rPr>
                <w:b/>
              </w:rPr>
            </w:pPr>
            <w:r w:rsidRPr="00022870">
              <w:rPr>
                <w:b/>
              </w:rPr>
              <w:t>Signed on behalf of the nursery</w:t>
            </w:r>
          </w:p>
        </w:tc>
        <w:tc>
          <w:tcPr>
            <w:tcW w:w="1490" w:type="pct"/>
            <w:tcBorders>
              <w:top w:val="single" w:sz="4" w:space="0" w:color="auto"/>
            </w:tcBorders>
            <w:vAlign w:val="center"/>
          </w:tcPr>
          <w:p w14:paraId="62CE32FF" w14:textId="77777777" w:rsidR="0016737B" w:rsidRPr="00022870" w:rsidRDefault="0016737B">
            <w:pPr>
              <w:pStyle w:val="MeetsEYFS"/>
              <w:rPr>
                <w:b/>
              </w:rPr>
            </w:pPr>
            <w:r w:rsidRPr="00022870">
              <w:rPr>
                <w:b/>
              </w:rPr>
              <w:t>Date for review</w:t>
            </w:r>
          </w:p>
        </w:tc>
      </w:tr>
      <w:tr w:rsidR="0016737B" w:rsidRPr="00022870" w14:paraId="5ED444AE" w14:textId="77777777">
        <w:trPr>
          <w:cantSplit/>
          <w:jc w:val="center"/>
        </w:trPr>
        <w:tc>
          <w:tcPr>
            <w:tcW w:w="1666" w:type="pct"/>
            <w:vAlign w:val="center"/>
          </w:tcPr>
          <w:p w14:paraId="33392E2D" w14:textId="7F7FB167" w:rsidR="0016737B" w:rsidRPr="00022870" w:rsidRDefault="00EB106B">
            <w:pPr>
              <w:pStyle w:val="MeetsEYFS"/>
              <w:rPr>
                <w:i/>
              </w:rPr>
            </w:pPr>
            <w:r>
              <w:rPr>
                <w:i/>
              </w:rPr>
              <w:t>31/08/201</w:t>
            </w:r>
            <w:r w:rsidR="000E058F">
              <w:rPr>
                <w:i/>
              </w:rPr>
              <w:t>9</w:t>
            </w:r>
          </w:p>
        </w:tc>
        <w:tc>
          <w:tcPr>
            <w:tcW w:w="1844" w:type="pct"/>
          </w:tcPr>
          <w:p w14:paraId="33AD4067" w14:textId="3F897FBE" w:rsidR="0016737B" w:rsidRPr="00022870" w:rsidRDefault="000E058F">
            <w:pPr>
              <w:pStyle w:val="MeetsEYFS"/>
              <w:rPr>
                <w:i/>
              </w:rPr>
            </w:pPr>
            <w:r>
              <w:rPr>
                <w:i/>
              </w:rPr>
              <w:t>KANEEZ UR REHMAN</w:t>
            </w:r>
          </w:p>
        </w:tc>
        <w:tc>
          <w:tcPr>
            <w:tcW w:w="1490" w:type="pct"/>
          </w:tcPr>
          <w:p w14:paraId="188C70E8" w14:textId="2AD3F5C4" w:rsidR="0016737B" w:rsidRPr="00022870" w:rsidRDefault="00EB106B">
            <w:pPr>
              <w:pStyle w:val="MeetsEYFS"/>
              <w:rPr>
                <w:i/>
              </w:rPr>
            </w:pPr>
            <w:r>
              <w:rPr>
                <w:i/>
              </w:rPr>
              <w:t>31/08/20</w:t>
            </w:r>
            <w:r w:rsidR="000E058F">
              <w:rPr>
                <w:i/>
              </w:rPr>
              <w:t>20</w:t>
            </w:r>
          </w:p>
        </w:tc>
      </w:tr>
    </w:tbl>
    <w:p w14:paraId="105B9D3B" w14:textId="77777777" w:rsidR="0016737B" w:rsidRPr="00022870" w:rsidRDefault="0016737B"/>
    <w:p w14:paraId="6BA4160C" w14:textId="2011B79E" w:rsidR="00164762" w:rsidRPr="00022870" w:rsidRDefault="00164762" w:rsidP="00164762">
      <w:pPr>
        <w:pStyle w:val="H1"/>
      </w:pPr>
      <w:bookmarkStart w:id="247" w:name="_Toc515015235"/>
      <w:bookmarkStart w:id="248" w:name="_Toc372294233"/>
      <w:r>
        <w:lastRenderedPageBreak/>
        <w:t>59</w:t>
      </w:r>
      <w:r w:rsidRPr="00022870">
        <w:t xml:space="preserve">. </w:t>
      </w:r>
      <w:r>
        <w:t>Food Play</w:t>
      </w:r>
      <w:r w:rsidRPr="00022870">
        <w:t xml:space="preserve"> </w:t>
      </w:r>
      <w:bookmarkEnd w:id="247"/>
    </w:p>
    <w:p w14:paraId="10EEB9EE" w14:textId="77777777" w:rsidR="00164762" w:rsidRPr="00022870" w:rsidRDefault="00164762" w:rsidP="00164762"/>
    <w:p w14:paraId="315FA4C5" w14:textId="34733454" w:rsidR="00164762" w:rsidRPr="00022870" w:rsidRDefault="00164762" w:rsidP="00164762">
      <w:pPr>
        <w:pStyle w:val="deleteasappropriate"/>
        <w:rPr>
          <w:b/>
        </w:rPr>
      </w:pPr>
    </w:p>
    <w:p w14:paraId="3D3E0978" w14:textId="008B20F8" w:rsidR="00164762" w:rsidRDefault="00164762" w:rsidP="00003251">
      <w:r w:rsidRPr="00022870">
        <w:t xml:space="preserve">At </w:t>
      </w:r>
      <w:r w:rsidR="00FF5FD8" w:rsidRPr="00B43D7D">
        <w:rPr>
          <w:rFonts w:cs="Arial"/>
          <w:b/>
          <w:i/>
          <w:iCs/>
        </w:rPr>
        <w:t>Lemon Tree Manchester LTD</w:t>
      </w:r>
      <w:r w:rsidR="00FF5FD8" w:rsidRPr="00B43D7D">
        <w:rPr>
          <w:rFonts w:cs="Arial"/>
          <w:i/>
          <w:iCs/>
        </w:rPr>
        <w:t xml:space="preserve"> </w:t>
      </w:r>
      <w:r>
        <w:t xml:space="preserve">we ensure any food we use for play with the children is carefully supervised. We will also use the following procedures to ensure children are kept safe: </w:t>
      </w:r>
    </w:p>
    <w:p w14:paraId="747C8C1A" w14:textId="77777777" w:rsidR="00FF5FD8" w:rsidRDefault="00FF5FD8" w:rsidP="00003251"/>
    <w:p w14:paraId="2DA4EE3E" w14:textId="219D8AA8" w:rsidR="00164762" w:rsidRDefault="00164762" w:rsidP="008565E2">
      <w:pPr>
        <w:pStyle w:val="ListParagraph"/>
        <w:numPr>
          <w:ilvl w:val="0"/>
          <w:numId w:val="196"/>
        </w:numPr>
      </w:pPr>
      <w:r>
        <w:t xml:space="preserve">Choking hazards are checked and avoided </w:t>
      </w:r>
    </w:p>
    <w:p w14:paraId="37A720AE" w14:textId="37C96EC7" w:rsidR="00164762" w:rsidRDefault="00164762" w:rsidP="008565E2">
      <w:pPr>
        <w:pStyle w:val="ListParagraph"/>
        <w:numPr>
          <w:ilvl w:val="0"/>
          <w:numId w:val="196"/>
        </w:numPr>
      </w:pPr>
      <w:r>
        <w:t>We will not use whole jelly cubes for play. If we do use jelly to enhance our play then all jelly will be prepared with water as per the instructions and then used</w:t>
      </w:r>
    </w:p>
    <w:p w14:paraId="45AB9E76" w14:textId="51E155F6" w:rsidR="00164762" w:rsidRDefault="00164762" w:rsidP="008565E2">
      <w:pPr>
        <w:pStyle w:val="ListParagraph"/>
        <w:numPr>
          <w:ilvl w:val="0"/>
          <w:numId w:val="196"/>
        </w:numPr>
      </w:pPr>
      <w:r>
        <w:t>Small objects such as dried pasta and pulses will only be used for older children and under supervision</w:t>
      </w:r>
    </w:p>
    <w:p w14:paraId="7CEE0276" w14:textId="4FFAEE0A" w:rsidR="00164762" w:rsidRDefault="00164762" w:rsidP="008565E2">
      <w:pPr>
        <w:pStyle w:val="ListParagraph"/>
        <w:numPr>
          <w:ilvl w:val="0"/>
          <w:numId w:val="196"/>
        </w:numPr>
      </w:pPr>
      <w:r>
        <w:t>All allergies and intolerances will be checked and activities will be adapted to suit all children’s needs so no child is excluded</w:t>
      </w:r>
    </w:p>
    <w:p w14:paraId="7A314A43" w14:textId="37991130" w:rsidR="00164762" w:rsidRDefault="00164762" w:rsidP="008565E2">
      <w:pPr>
        <w:pStyle w:val="ListParagraph"/>
        <w:numPr>
          <w:ilvl w:val="0"/>
          <w:numId w:val="196"/>
        </w:numPr>
      </w:pPr>
      <w:r>
        <w:t>All activities including food will be included on the planning sheets showing all allergens so all staff and parents are aware of the ingredients</w:t>
      </w:r>
    </w:p>
    <w:p w14:paraId="7EBD19F0" w14:textId="3FD09BD8" w:rsidR="00164762" w:rsidRDefault="00164762" w:rsidP="008565E2">
      <w:pPr>
        <w:pStyle w:val="ListParagraph"/>
        <w:numPr>
          <w:ilvl w:val="0"/>
          <w:numId w:val="196"/>
        </w:numPr>
      </w:pPr>
      <w:r>
        <w:t>Children’s allergies will be visible to staff when placing out food play activities to ensure all needs are met</w:t>
      </w:r>
    </w:p>
    <w:p w14:paraId="4B34B355" w14:textId="668B3288" w:rsidR="00164762" w:rsidRDefault="00164762" w:rsidP="008565E2">
      <w:pPr>
        <w:pStyle w:val="ListParagraph"/>
        <w:numPr>
          <w:ilvl w:val="0"/>
          <w:numId w:val="196"/>
        </w:numPr>
      </w:pPr>
      <w:r>
        <w:t>Any cooking activities will be checked prior to start to ensure all children are able use all the ingredients based on their individual needs</w:t>
      </w:r>
    </w:p>
    <w:p w14:paraId="051E876B" w14:textId="0A63DF1E" w:rsidR="00164762" w:rsidRPr="00022870" w:rsidRDefault="00164762" w:rsidP="008565E2">
      <w:pPr>
        <w:pStyle w:val="ListParagraph"/>
        <w:numPr>
          <w:ilvl w:val="0"/>
          <w:numId w:val="196"/>
        </w:numPr>
      </w:pPr>
      <w:r>
        <w:t>We will not use food in play unless it enhances the opportunities children are receiving from the activity</w:t>
      </w:r>
      <w:r w:rsidR="00F55D58">
        <w:t xml:space="preserve">. Many of the food will be reused in other activities, especially the dry materials. </w:t>
      </w:r>
    </w:p>
    <w:p w14:paraId="0FFE1770" w14:textId="77777777" w:rsidR="00164762" w:rsidRDefault="00164762" w:rsidP="00164762"/>
    <w:p w14:paraId="42AB375C" w14:textId="77777777" w:rsidR="00F55D58" w:rsidRDefault="00F55D58" w:rsidP="00164762"/>
    <w:p w14:paraId="3D778AC8" w14:textId="77777777" w:rsidR="00F55D58" w:rsidRPr="00022870" w:rsidRDefault="00F55D58" w:rsidP="0016476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4762" w:rsidRPr="00022870" w14:paraId="4FA8E58F" w14:textId="77777777" w:rsidTr="00A9041D">
        <w:trPr>
          <w:cantSplit/>
          <w:jc w:val="center"/>
        </w:trPr>
        <w:tc>
          <w:tcPr>
            <w:tcW w:w="1666" w:type="pct"/>
            <w:tcBorders>
              <w:top w:val="single" w:sz="4" w:space="0" w:color="auto"/>
            </w:tcBorders>
            <w:vAlign w:val="center"/>
          </w:tcPr>
          <w:p w14:paraId="21D5EB2C" w14:textId="77777777" w:rsidR="00164762" w:rsidRPr="00022870" w:rsidRDefault="00164762" w:rsidP="00A9041D">
            <w:pPr>
              <w:pStyle w:val="MeetsEYFS"/>
              <w:rPr>
                <w:b/>
              </w:rPr>
            </w:pPr>
            <w:r w:rsidRPr="00022870">
              <w:rPr>
                <w:b/>
              </w:rPr>
              <w:t>This policy was adopted on</w:t>
            </w:r>
          </w:p>
        </w:tc>
        <w:tc>
          <w:tcPr>
            <w:tcW w:w="1844" w:type="pct"/>
            <w:tcBorders>
              <w:top w:val="single" w:sz="4" w:space="0" w:color="auto"/>
            </w:tcBorders>
            <w:vAlign w:val="center"/>
          </w:tcPr>
          <w:p w14:paraId="26ABB567" w14:textId="77777777" w:rsidR="00164762" w:rsidRPr="00022870" w:rsidRDefault="00164762" w:rsidP="00A9041D">
            <w:pPr>
              <w:pStyle w:val="MeetsEYFS"/>
              <w:rPr>
                <w:b/>
              </w:rPr>
            </w:pPr>
            <w:r w:rsidRPr="00022870">
              <w:rPr>
                <w:b/>
              </w:rPr>
              <w:t>Signed on behalf of the nursery</w:t>
            </w:r>
          </w:p>
        </w:tc>
        <w:tc>
          <w:tcPr>
            <w:tcW w:w="1490" w:type="pct"/>
            <w:tcBorders>
              <w:top w:val="single" w:sz="4" w:space="0" w:color="auto"/>
            </w:tcBorders>
            <w:vAlign w:val="center"/>
          </w:tcPr>
          <w:p w14:paraId="245AEFA9" w14:textId="77777777" w:rsidR="00164762" w:rsidRPr="00022870" w:rsidRDefault="00164762" w:rsidP="00A9041D">
            <w:pPr>
              <w:pStyle w:val="MeetsEYFS"/>
              <w:rPr>
                <w:b/>
              </w:rPr>
            </w:pPr>
            <w:r w:rsidRPr="00022870">
              <w:rPr>
                <w:b/>
              </w:rPr>
              <w:t>Date for review</w:t>
            </w:r>
          </w:p>
        </w:tc>
      </w:tr>
      <w:tr w:rsidR="00164762" w:rsidRPr="00022870" w14:paraId="363A2452" w14:textId="77777777" w:rsidTr="00A9041D">
        <w:trPr>
          <w:cantSplit/>
          <w:jc w:val="center"/>
        </w:trPr>
        <w:tc>
          <w:tcPr>
            <w:tcW w:w="1666" w:type="pct"/>
            <w:vAlign w:val="center"/>
          </w:tcPr>
          <w:p w14:paraId="1D7B7D83" w14:textId="57FB79A4" w:rsidR="00164762" w:rsidRPr="00022870" w:rsidRDefault="00EC1960" w:rsidP="00A9041D">
            <w:pPr>
              <w:pStyle w:val="MeetsEYFS"/>
              <w:rPr>
                <w:i/>
              </w:rPr>
            </w:pPr>
            <w:r>
              <w:rPr>
                <w:i/>
              </w:rPr>
              <w:t>31/08/20</w:t>
            </w:r>
            <w:r w:rsidR="00FF5FD8">
              <w:rPr>
                <w:i/>
              </w:rPr>
              <w:t>19</w:t>
            </w:r>
          </w:p>
        </w:tc>
        <w:tc>
          <w:tcPr>
            <w:tcW w:w="1844" w:type="pct"/>
          </w:tcPr>
          <w:p w14:paraId="258AC6E9" w14:textId="0EB8A2E1" w:rsidR="00164762" w:rsidRPr="00022870" w:rsidRDefault="006649AE" w:rsidP="00A9041D">
            <w:pPr>
              <w:pStyle w:val="MeetsEYFS"/>
              <w:rPr>
                <w:i/>
              </w:rPr>
            </w:pPr>
            <w:r>
              <w:rPr>
                <w:i/>
              </w:rPr>
              <w:t>KANEEZ UR REHMAN</w:t>
            </w:r>
          </w:p>
        </w:tc>
        <w:tc>
          <w:tcPr>
            <w:tcW w:w="1490" w:type="pct"/>
          </w:tcPr>
          <w:p w14:paraId="57FD9496" w14:textId="2B5C4660" w:rsidR="00164762" w:rsidRPr="00022870" w:rsidRDefault="00EC1960" w:rsidP="00A9041D">
            <w:pPr>
              <w:pStyle w:val="MeetsEYFS"/>
              <w:rPr>
                <w:i/>
              </w:rPr>
            </w:pPr>
            <w:r>
              <w:rPr>
                <w:i/>
              </w:rPr>
              <w:t>31/08/20</w:t>
            </w:r>
            <w:r w:rsidR="006649AE">
              <w:rPr>
                <w:i/>
              </w:rPr>
              <w:t>20</w:t>
            </w:r>
          </w:p>
        </w:tc>
      </w:tr>
    </w:tbl>
    <w:p w14:paraId="747FF342" w14:textId="77777777" w:rsidR="00164762" w:rsidRDefault="00164762">
      <w:pPr>
        <w:jc w:val="left"/>
        <w:rPr>
          <w:b/>
          <w:sz w:val="36"/>
        </w:rPr>
      </w:pPr>
      <w:r>
        <w:br w:type="page"/>
      </w:r>
    </w:p>
    <w:p w14:paraId="25ABA7FE" w14:textId="7918634A" w:rsidR="0016737B" w:rsidRPr="00022870" w:rsidRDefault="00F55D58">
      <w:pPr>
        <w:pStyle w:val="H1"/>
      </w:pPr>
      <w:bookmarkStart w:id="249" w:name="_Toc515015236"/>
      <w:r>
        <w:lastRenderedPageBreak/>
        <w:t>60</w:t>
      </w:r>
      <w:r w:rsidR="0016737B" w:rsidRPr="00022870">
        <w:t xml:space="preserve">. </w:t>
      </w:r>
      <w:r w:rsidR="00FC5EE6" w:rsidRPr="00022870">
        <w:t>P</w:t>
      </w:r>
      <w:r w:rsidR="0016737B" w:rsidRPr="00022870">
        <w:t xml:space="preserve">arents and </w:t>
      </w:r>
      <w:r w:rsidR="00FC5EE6" w:rsidRPr="00022870">
        <w:t>C</w:t>
      </w:r>
      <w:r w:rsidR="0016737B" w:rsidRPr="00022870">
        <w:t xml:space="preserve">arers as </w:t>
      </w:r>
      <w:r w:rsidR="00FC5EE6" w:rsidRPr="00022870">
        <w:t>P</w:t>
      </w:r>
      <w:r w:rsidR="0016737B" w:rsidRPr="00022870">
        <w:t xml:space="preserve">artners </w:t>
      </w:r>
      <w:bookmarkEnd w:id="248"/>
      <w:bookmarkEnd w:id="249"/>
    </w:p>
    <w:p w14:paraId="6F4C8E83" w14:textId="0E04A852" w:rsidR="0016737B" w:rsidRPr="00022870"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737B" w:rsidRPr="00022870" w14:paraId="23EC45D0" w14:textId="77777777" w:rsidTr="002560F3">
        <w:trPr>
          <w:cantSplit/>
          <w:trHeight w:val="209"/>
          <w:jc w:val="center"/>
        </w:trPr>
        <w:tc>
          <w:tcPr>
            <w:tcW w:w="3082" w:type="dxa"/>
            <w:vAlign w:val="center"/>
          </w:tcPr>
          <w:p w14:paraId="67041D7E" w14:textId="7A18A462" w:rsidR="0016737B" w:rsidRPr="00022870" w:rsidRDefault="0016737B" w:rsidP="006C436F">
            <w:pPr>
              <w:pStyle w:val="MeetsEYFS"/>
              <w:jc w:val="center"/>
            </w:pPr>
            <w:r w:rsidRPr="00022870">
              <w:t>EYFS</w:t>
            </w:r>
            <w:r w:rsidR="00592EBD" w:rsidRPr="00022870">
              <w:t xml:space="preserve">: </w:t>
            </w:r>
            <w:r w:rsidR="007B1277" w:rsidRPr="00022870">
              <w:t xml:space="preserve">1.10, </w:t>
            </w:r>
            <w:r w:rsidR="00592EBD" w:rsidRPr="00022870">
              <w:t>3.27, 3.72, 3.73</w:t>
            </w:r>
          </w:p>
        </w:tc>
      </w:tr>
    </w:tbl>
    <w:p w14:paraId="3A3F0AA3" w14:textId="77777777" w:rsidR="0016737B" w:rsidRPr="00022870" w:rsidRDefault="0016737B"/>
    <w:p w14:paraId="1F87F365" w14:textId="3990C99F" w:rsidR="0016737B" w:rsidRPr="00022870" w:rsidRDefault="00DC4732" w:rsidP="00003251">
      <w:r w:rsidRPr="00022870">
        <w:t xml:space="preserve">At </w:t>
      </w:r>
      <w:r w:rsidR="006649AE" w:rsidRPr="00B43D7D">
        <w:rPr>
          <w:rFonts w:cs="Arial"/>
          <w:b/>
          <w:i/>
          <w:iCs/>
        </w:rPr>
        <w:t>Lemon Tree Manchester LTD</w:t>
      </w:r>
      <w:r w:rsidR="006649AE" w:rsidRPr="00B43D7D">
        <w:rPr>
          <w:rFonts w:cs="Arial"/>
          <w:i/>
          <w:iCs/>
        </w:rPr>
        <w:t xml:space="preserve"> </w:t>
      </w:r>
      <w:r w:rsidRPr="00022870">
        <w:t xml:space="preserve">we </w:t>
      </w:r>
      <w:r w:rsidR="0016737B" w:rsidRPr="00022870">
        <w:t>believe that parents and staff need to work together in a close partnership</w:t>
      </w:r>
      <w:r w:rsidR="00E562ED" w:rsidRPr="00022870">
        <w:t xml:space="preserve"> in order for children to receive the quality of care and early learning to meet their individual needs</w:t>
      </w:r>
      <w:r w:rsidR="0016737B" w:rsidRPr="00022870">
        <w:t>.</w:t>
      </w:r>
      <w:r w:rsidR="00D12C1D" w:rsidRPr="00022870">
        <w:t xml:space="preserve"> We welcome</w:t>
      </w:r>
      <w:r w:rsidR="0016737B" w:rsidRPr="00022870">
        <w:t xml:space="preserve"> parents as partners </w:t>
      </w:r>
      <w:r w:rsidR="00E562ED" w:rsidRPr="00022870">
        <w:t xml:space="preserve">and support a two-way sharing of information that helps establish </w:t>
      </w:r>
      <w:r w:rsidR="0016737B" w:rsidRPr="00022870">
        <w:t xml:space="preserve">trust and understanding. </w:t>
      </w:r>
      <w:r w:rsidR="00E562ED" w:rsidRPr="00022870">
        <w:t xml:space="preserve">We are committed to supporting </w:t>
      </w:r>
      <w:r w:rsidR="0016737B" w:rsidRPr="00022870">
        <w:t>parents in an open and sensitive manner</w:t>
      </w:r>
      <w:r w:rsidR="003A1B48" w:rsidRPr="00022870">
        <w:t xml:space="preserve"> </w:t>
      </w:r>
      <w:r w:rsidR="00D12C1D" w:rsidRPr="00022870">
        <w:t>to includ</w:t>
      </w:r>
      <w:r w:rsidR="00DE3AF3" w:rsidRPr="00022870">
        <w:t>e</w:t>
      </w:r>
      <w:r w:rsidR="00D12C1D" w:rsidRPr="00022870">
        <w:t xml:space="preserve"> them as an</w:t>
      </w:r>
      <w:r w:rsidR="0016737B" w:rsidRPr="00022870">
        <w:t xml:space="preserve"> integral part of the care and early learning team within the nursery.</w:t>
      </w:r>
    </w:p>
    <w:p w14:paraId="0489EA23" w14:textId="77777777" w:rsidR="00DE3AF3" w:rsidRPr="00022870" w:rsidRDefault="00DE3AF3"/>
    <w:p w14:paraId="39E7E2A8" w14:textId="27290B38" w:rsidR="00DE3AF3" w:rsidRPr="00022870" w:rsidRDefault="00DE3AF3">
      <w:r w:rsidRPr="00022870">
        <w:t>The key person system supports engagement with all parents and will use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all practitioners use effective, targeted strategies and interventions to support learning that match most children’s individual needs.</w:t>
      </w:r>
    </w:p>
    <w:p w14:paraId="3D913DE9" w14:textId="77777777" w:rsidR="0016737B" w:rsidRPr="00022870" w:rsidRDefault="0016737B"/>
    <w:p w14:paraId="0800F3C8" w14:textId="0293A3EB" w:rsidR="0016737B" w:rsidRDefault="0016737B">
      <w:r w:rsidRPr="00022870">
        <w:t>Our policy is to:</w:t>
      </w:r>
    </w:p>
    <w:p w14:paraId="750428F6" w14:textId="77777777" w:rsidR="006649AE" w:rsidRPr="00022870" w:rsidRDefault="006649AE"/>
    <w:p w14:paraId="2794F4DB" w14:textId="77777777" w:rsidR="0016737B" w:rsidRPr="00022870" w:rsidRDefault="0016737B" w:rsidP="008565E2">
      <w:pPr>
        <w:numPr>
          <w:ilvl w:val="0"/>
          <w:numId w:val="94"/>
        </w:numPr>
      </w:pPr>
      <w:r w:rsidRPr="00022870">
        <w:t>Recognise and support parents as their child’s first and most important educators and to welcome them into the life of the nursery</w:t>
      </w:r>
    </w:p>
    <w:p w14:paraId="18824E0D" w14:textId="77777777" w:rsidR="0016737B" w:rsidRPr="00022870" w:rsidRDefault="0016737B" w:rsidP="008565E2">
      <w:pPr>
        <w:numPr>
          <w:ilvl w:val="0"/>
          <w:numId w:val="94"/>
        </w:numPr>
      </w:pPr>
      <w:r w:rsidRPr="00022870">
        <w:t>Generate confidence and encourage parents to trust their own instincts and judgement regarding their own child</w:t>
      </w:r>
    </w:p>
    <w:p w14:paraId="59F9100E" w14:textId="383526DB" w:rsidR="0016737B" w:rsidRPr="00022870" w:rsidRDefault="0016737B" w:rsidP="008565E2">
      <w:pPr>
        <w:numPr>
          <w:ilvl w:val="0"/>
          <w:numId w:val="94"/>
        </w:numPr>
      </w:pPr>
      <w:r w:rsidRPr="00022870">
        <w:t>Welcome all parents into the nursery at any time</w:t>
      </w:r>
      <w:r w:rsidR="0060705A" w:rsidRPr="00022870">
        <w:t xml:space="preserve"> and provide an area where parents can speak confidentially with us as required</w:t>
      </w:r>
    </w:p>
    <w:p w14:paraId="42E9BFEE" w14:textId="77777777" w:rsidR="0016737B" w:rsidRPr="00022870" w:rsidRDefault="0016737B" w:rsidP="008565E2">
      <w:pPr>
        <w:numPr>
          <w:ilvl w:val="0"/>
          <w:numId w:val="94"/>
        </w:numPr>
      </w:pPr>
      <w:r w:rsidRPr="00022870">
        <w:t>Welcome nursing mothers. The nursery will make available a private area whenever needed to offer space and privacy to nursing mothers</w:t>
      </w:r>
    </w:p>
    <w:p w14:paraId="1C74D4F2" w14:textId="77777777" w:rsidR="0016737B" w:rsidRPr="00022870" w:rsidRDefault="0016737B" w:rsidP="008565E2">
      <w:pPr>
        <w:numPr>
          <w:ilvl w:val="0"/>
          <w:numId w:val="94"/>
        </w:numPr>
      </w:pPr>
      <w:r w:rsidRPr="00022870">
        <w:t xml:space="preserve">Ensure nursery documentation and communications are </w:t>
      </w:r>
      <w:r w:rsidR="005B2EBD" w:rsidRPr="00022870">
        <w:t xml:space="preserve">provided in different formats </w:t>
      </w:r>
      <w:r w:rsidRPr="00022870">
        <w:t xml:space="preserve">to suit </w:t>
      </w:r>
      <w:r w:rsidR="003A1B48" w:rsidRPr="00022870">
        <w:t xml:space="preserve">each </w:t>
      </w:r>
      <w:r w:rsidRPr="00022870">
        <w:t xml:space="preserve">parent’s needs, e.g. Braille, multi-lingual, electronic communications </w:t>
      </w:r>
    </w:p>
    <w:p w14:paraId="491A0654" w14:textId="33CE54AA" w:rsidR="0016737B" w:rsidRPr="00022870" w:rsidRDefault="0016737B" w:rsidP="008565E2">
      <w:pPr>
        <w:numPr>
          <w:ilvl w:val="0"/>
          <w:numId w:val="94"/>
        </w:numPr>
      </w:pPr>
      <w:r w:rsidRPr="00022870">
        <w:t>Ensure that all parents are aware of the nursery’s policies and procedures. A detailed parent prospectus will be provided and our full policy documents will be av</w:t>
      </w:r>
      <w:r w:rsidR="00EC1960">
        <w:t xml:space="preserve">ailable to parents at all times </w:t>
      </w:r>
      <w:r w:rsidR="00F71B23">
        <w:rPr>
          <w:b/>
        </w:rPr>
        <w:t>in the parent notice board.</w:t>
      </w:r>
    </w:p>
    <w:p w14:paraId="0671AA1F" w14:textId="77777777" w:rsidR="0016737B" w:rsidRPr="00022870" w:rsidRDefault="0016737B" w:rsidP="008565E2">
      <w:pPr>
        <w:numPr>
          <w:ilvl w:val="0"/>
          <w:numId w:val="94"/>
        </w:numPr>
      </w:pPr>
      <w:r w:rsidRPr="00022870">
        <w:t>Maintain regular contact with parents to help us to build a secure and beneficial working relationship for their children</w:t>
      </w:r>
    </w:p>
    <w:p w14:paraId="5198266D" w14:textId="77777777" w:rsidR="0016737B" w:rsidRPr="00022870" w:rsidRDefault="0016737B" w:rsidP="008565E2">
      <w:pPr>
        <w:numPr>
          <w:ilvl w:val="0"/>
          <w:numId w:val="94"/>
        </w:numPr>
      </w:pPr>
      <w:r w:rsidRPr="00022870">
        <w:t>Support parents in their own continuing education and personal development</w:t>
      </w:r>
      <w:r w:rsidR="003A1B48" w:rsidRPr="00022870">
        <w:t xml:space="preserve"> including helping them to develop their parenting skills</w:t>
      </w:r>
      <w:r w:rsidRPr="00022870">
        <w:t xml:space="preserve"> and inform them of relevant conferences, workshops and training</w:t>
      </w:r>
    </w:p>
    <w:p w14:paraId="55070228" w14:textId="77777777" w:rsidR="0016737B" w:rsidRPr="00022870" w:rsidRDefault="0016737B" w:rsidP="008565E2">
      <w:pPr>
        <w:numPr>
          <w:ilvl w:val="0"/>
          <w:numId w:val="94"/>
        </w:numPr>
      </w:pPr>
      <w:r w:rsidRPr="00022870">
        <w:t>Create opportunities for parents to talk to other adults in a secure and supportive environment through such activities as open days, parents</w:t>
      </w:r>
      <w:r w:rsidR="00477B1D" w:rsidRPr="00022870">
        <w:t>’</w:t>
      </w:r>
      <w:r w:rsidRPr="00022870">
        <w:t xml:space="preserve"> evenings and a parents’ forum</w:t>
      </w:r>
    </w:p>
    <w:p w14:paraId="08EA9B37" w14:textId="77777777" w:rsidR="0016737B" w:rsidRPr="00022870" w:rsidRDefault="0016737B" w:rsidP="008565E2">
      <w:pPr>
        <w:numPr>
          <w:ilvl w:val="0"/>
          <w:numId w:val="94"/>
        </w:numPr>
      </w:pPr>
      <w:r w:rsidRPr="00022870">
        <w:t xml:space="preserve">Inform parents about the range and type of activities and experiences provided for children, the daily routines of the setting, the types of food and drinks provided for children and events through *regularly distributed newsletters/*the nursery website </w:t>
      </w:r>
    </w:p>
    <w:p w14:paraId="2B5148ED" w14:textId="77777777" w:rsidR="0016737B" w:rsidRPr="00022870" w:rsidRDefault="0016737B" w:rsidP="008565E2">
      <w:pPr>
        <w:numPr>
          <w:ilvl w:val="0"/>
          <w:numId w:val="94"/>
        </w:numPr>
      </w:pPr>
      <w:r w:rsidRPr="00022870">
        <w:lastRenderedPageBreak/>
        <w:t xml:space="preserve">Operate a key person system to enable </w:t>
      </w:r>
      <w:r w:rsidR="003A1B48" w:rsidRPr="00022870">
        <w:t xml:space="preserve">parents to establish </w:t>
      </w:r>
      <w:r w:rsidRPr="00022870">
        <w:t xml:space="preserve">a close working relationship with </w:t>
      </w:r>
      <w:r w:rsidR="003A1B48" w:rsidRPr="00022870">
        <w:t xml:space="preserve">a named practitioner and to support two-way information sharing about each child’s individual needs both in nursery and at home. </w:t>
      </w:r>
      <w:r w:rsidRPr="00022870">
        <w:t>Parents are given the name of the key person of their child and th</w:t>
      </w:r>
      <w:r w:rsidR="002560F3" w:rsidRPr="00022870">
        <w:t>eir role when the child starts</w:t>
      </w:r>
    </w:p>
    <w:p w14:paraId="68676B8F" w14:textId="77777777" w:rsidR="0016737B" w:rsidRPr="00022870" w:rsidRDefault="0016737B" w:rsidP="008565E2">
      <w:pPr>
        <w:numPr>
          <w:ilvl w:val="0"/>
          <w:numId w:val="94"/>
        </w:numPr>
      </w:pPr>
      <w:r w:rsidRPr="00022870">
        <w:t xml:space="preserve">Inform parents on a regular basis about their child’s progress and involve them in shared record keeping. Parents’ evenings will be held at least twice a year. </w:t>
      </w:r>
      <w:r w:rsidR="003A1B48" w:rsidRPr="00022870">
        <w:t>The nursery will consult with p</w:t>
      </w:r>
      <w:r w:rsidRPr="00022870">
        <w:t>arents about the times of meetings to avoid excluding anyone</w:t>
      </w:r>
    </w:p>
    <w:p w14:paraId="62964761" w14:textId="6F4D7BFB" w:rsidR="0016737B" w:rsidRPr="00022870" w:rsidRDefault="00173215" w:rsidP="008565E2">
      <w:pPr>
        <w:numPr>
          <w:ilvl w:val="0"/>
          <w:numId w:val="94"/>
        </w:numPr>
      </w:pPr>
      <w:r w:rsidRPr="00022870">
        <w:t xml:space="preserve">Actively encourage </w:t>
      </w:r>
      <w:r w:rsidR="0016737B" w:rsidRPr="00022870">
        <w:t>parents to contribute to children’s learning through sharing observations, interests and experiences from home</w:t>
      </w:r>
      <w:r w:rsidR="00477B1D" w:rsidRPr="00022870">
        <w:t>. T</w:t>
      </w:r>
      <w:r w:rsidR="0016737B" w:rsidRPr="00022870">
        <w:t xml:space="preserve">his </w:t>
      </w:r>
      <w:r w:rsidR="003A1B48" w:rsidRPr="00022870">
        <w:t xml:space="preserve">may be </w:t>
      </w:r>
      <w:r w:rsidR="0016737B" w:rsidRPr="00022870">
        <w:t xml:space="preserve">verbally, sharing photographs or </w:t>
      </w:r>
      <w:r w:rsidR="00846EE2" w:rsidRPr="00022870">
        <w:t xml:space="preserve">in </w:t>
      </w:r>
      <w:r w:rsidR="0016737B" w:rsidRPr="00022870">
        <w:t>written form</w:t>
      </w:r>
    </w:p>
    <w:p w14:paraId="3A3D4CCC" w14:textId="77777777" w:rsidR="0016737B" w:rsidRPr="00022870" w:rsidRDefault="003A1B48" w:rsidP="008565E2">
      <w:pPr>
        <w:numPr>
          <w:ilvl w:val="0"/>
          <w:numId w:val="94"/>
        </w:numPr>
      </w:pPr>
      <w:r w:rsidRPr="00022870">
        <w:t xml:space="preserve">Agree the best communication method with parents e.g. email, face-to-face, telephone and share </w:t>
      </w:r>
      <w:r w:rsidR="0016737B" w:rsidRPr="00022870">
        <w:t>information about the child’s day, e.g. food eaten, activities, sleep times e</w:t>
      </w:r>
      <w:r w:rsidR="00BE37B5" w:rsidRPr="00022870">
        <w:t>tc</w:t>
      </w:r>
      <w:r w:rsidR="0016737B" w:rsidRPr="00022870">
        <w:t xml:space="preserve">. </w:t>
      </w:r>
    </w:p>
    <w:p w14:paraId="5CB811EA" w14:textId="77777777" w:rsidR="0016737B" w:rsidRPr="00022870" w:rsidRDefault="0016737B" w:rsidP="008565E2">
      <w:pPr>
        <w:numPr>
          <w:ilvl w:val="0"/>
          <w:numId w:val="94"/>
        </w:numPr>
      </w:pPr>
      <w:r w:rsidRPr="00022870">
        <w:t>Consider and discuss all suggestions from parents concerning the care and early learning of their child and nursery operation</w:t>
      </w:r>
    </w:p>
    <w:p w14:paraId="1C9415C0" w14:textId="5DC37108" w:rsidR="0016737B" w:rsidRPr="00022870" w:rsidRDefault="0016737B" w:rsidP="008565E2">
      <w:pPr>
        <w:numPr>
          <w:ilvl w:val="0"/>
          <w:numId w:val="94"/>
        </w:numPr>
      </w:pPr>
      <w:r w:rsidRPr="00022870">
        <w:t xml:space="preserve">Provide opportunities and support for all parents to contribute their own skills, knowledge and interests to the activities of the nursery </w:t>
      </w:r>
      <w:r w:rsidR="009F589F" w:rsidRPr="00022870">
        <w:t>including signposting to relevant services, agencies and training opportunities</w:t>
      </w:r>
    </w:p>
    <w:p w14:paraId="7813351F" w14:textId="77777777" w:rsidR="003A1B48" w:rsidRPr="00022870" w:rsidRDefault="0016737B" w:rsidP="008565E2">
      <w:pPr>
        <w:numPr>
          <w:ilvl w:val="0"/>
          <w:numId w:val="94"/>
        </w:numPr>
      </w:pPr>
      <w:r w:rsidRPr="00022870">
        <w:t>Inform all parents of the systems for registering queries, compliments, complaints or suggestions, and to check that these systems are understood by pa</w:t>
      </w:r>
      <w:r w:rsidR="003B60E4" w:rsidRPr="00022870">
        <w:t>ren</w:t>
      </w:r>
      <w:r w:rsidR="002560F3" w:rsidRPr="00022870">
        <w:t>ts</w:t>
      </w:r>
    </w:p>
    <w:p w14:paraId="13E9E651" w14:textId="77777777" w:rsidR="0016737B" w:rsidRPr="00022870" w:rsidRDefault="003A1B48" w:rsidP="008565E2">
      <w:pPr>
        <w:numPr>
          <w:ilvl w:val="0"/>
          <w:numId w:val="94"/>
        </w:numPr>
      </w:pPr>
      <w:r w:rsidRPr="00022870">
        <w:t>Make sure a</w:t>
      </w:r>
      <w:r w:rsidR="0016737B" w:rsidRPr="00022870">
        <w:t>ll parents have access to our written complaints procedure</w:t>
      </w:r>
    </w:p>
    <w:p w14:paraId="0F35753D" w14:textId="77777777" w:rsidR="0016737B" w:rsidRPr="00022870" w:rsidRDefault="0016737B" w:rsidP="008565E2">
      <w:pPr>
        <w:numPr>
          <w:ilvl w:val="0"/>
          <w:numId w:val="94"/>
        </w:numPr>
      </w:pPr>
      <w:r w:rsidRPr="00022870">
        <w:t>Share information about the Early Years Foundation Stage</w:t>
      </w:r>
      <w:r w:rsidR="00C931E5" w:rsidRPr="00022870">
        <w:t>,</w:t>
      </w:r>
      <w:r w:rsidRPr="00022870">
        <w:t xml:space="preserve"> young children's learning in the nursery</w:t>
      </w:r>
      <w:r w:rsidR="00C931E5" w:rsidRPr="00022870">
        <w:t>,</w:t>
      </w:r>
      <w:r w:rsidRPr="00022870">
        <w:t xml:space="preserve"> how parents can further support learning at home and where they can access further information</w:t>
      </w:r>
    </w:p>
    <w:p w14:paraId="10DF6766" w14:textId="77777777" w:rsidR="0016737B" w:rsidRPr="00022870" w:rsidRDefault="0016737B" w:rsidP="008565E2">
      <w:pPr>
        <w:numPr>
          <w:ilvl w:val="0"/>
          <w:numId w:val="94"/>
        </w:numPr>
      </w:pPr>
      <w:r w:rsidRPr="00022870">
        <w:t>Provide a written contract between the parent(s) and the nursery regarding conditions of acceptance and arrangements for payment</w:t>
      </w:r>
    </w:p>
    <w:p w14:paraId="658E7D68" w14:textId="77777777" w:rsidR="0016737B" w:rsidRPr="00022870" w:rsidRDefault="0016737B" w:rsidP="008565E2">
      <w:pPr>
        <w:numPr>
          <w:ilvl w:val="0"/>
          <w:numId w:val="94"/>
        </w:numPr>
      </w:pPr>
      <w:r w:rsidRPr="00022870">
        <w:t>Respect the family’s religious and cultural backgrounds and beliefs and accommodate any special requirements wherever possible and practical to do so</w:t>
      </w:r>
    </w:p>
    <w:p w14:paraId="266DF851" w14:textId="77777777" w:rsidR="0016737B" w:rsidRPr="00022870" w:rsidRDefault="0016737B" w:rsidP="008565E2">
      <w:pPr>
        <w:numPr>
          <w:ilvl w:val="0"/>
          <w:numId w:val="94"/>
        </w:numPr>
      </w:pPr>
      <w:r w:rsidRPr="00022870">
        <w:t>Inform parents how the nursery supports children with special educational needs and disabilities</w:t>
      </w:r>
    </w:p>
    <w:p w14:paraId="63DC06BA" w14:textId="5A09AB15" w:rsidR="0016737B" w:rsidRPr="00022870" w:rsidRDefault="0016737B" w:rsidP="008565E2">
      <w:pPr>
        <w:numPr>
          <w:ilvl w:val="0"/>
          <w:numId w:val="94"/>
        </w:numPr>
      </w:pPr>
      <w:r w:rsidRPr="00022870">
        <w:t xml:space="preserve">Find out the needs and expectations of parents. </w:t>
      </w:r>
      <w:r w:rsidR="003A1B48" w:rsidRPr="00022870">
        <w:t xml:space="preserve">We will do this </w:t>
      </w:r>
      <w:r w:rsidRPr="00022870">
        <w:t xml:space="preserve">through regular feedback via questionnaires, suggestion system and encouraging parents to review working practices. </w:t>
      </w:r>
      <w:r w:rsidR="003A1B48" w:rsidRPr="00022870">
        <w:t>We will evaluate any responses and</w:t>
      </w:r>
      <w:r w:rsidR="00D3407E" w:rsidRPr="00022870">
        <w:t xml:space="preserve"> publish these for parents with an action plan to inform future</w:t>
      </w:r>
      <w:r w:rsidRPr="00022870">
        <w:t>, policy and staff development.</w:t>
      </w:r>
    </w:p>
    <w:p w14:paraId="0AFAFC78" w14:textId="77777777" w:rsidR="0016737B" w:rsidRPr="00022870"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22870" w14:paraId="4A72E12F" w14:textId="77777777">
        <w:trPr>
          <w:cantSplit/>
          <w:jc w:val="center"/>
        </w:trPr>
        <w:tc>
          <w:tcPr>
            <w:tcW w:w="1666" w:type="pct"/>
            <w:tcBorders>
              <w:top w:val="single" w:sz="4" w:space="0" w:color="auto"/>
            </w:tcBorders>
            <w:vAlign w:val="center"/>
          </w:tcPr>
          <w:p w14:paraId="59B43479" w14:textId="77777777" w:rsidR="0016737B" w:rsidRPr="00022870" w:rsidRDefault="0016737B">
            <w:pPr>
              <w:pStyle w:val="MeetsEYFS"/>
              <w:rPr>
                <w:b/>
              </w:rPr>
            </w:pPr>
            <w:r w:rsidRPr="00022870">
              <w:rPr>
                <w:b/>
              </w:rPr>
              <w:t>This policy was adopted on</w:t>
            </w:r>
          </w:p>
        </w:tc>
        <w:tc>
          <w:tcPr>
            <w:tcW w:w="1844" w:type="pct"/>
            <w:tcBorders>
              <w:top w:val="single" w:sz="4" w:space="0" w:color="auto"/>
            </w:tcBorders>
            <w:vAlign w:val="center"/>
          </w:tcPr>
          <w:p w14:paraId="714DFE97" w14:textId="77777777" w:rsidR="0016737B" w:rsidRPr="00022870" w:rsidRDefault="0016737B">
            <w:pPr>
              <w:pStyle w:val="MeetsEYFS"/>
              <w:rPr>
                <w:b/>
              </w:rPr>
            </w:pPr>
            <w:r w:rsidRPr="00022870">
              <w:rPr>
                <w:b/>
              </w:rPr>
              <w:t>Signed on behalf of the nursery</w:t>
            </w:r>
          </w:p>
        </w:tc>
        <w:tc>
          <w:tcPr>
            <w:tcW w:w="1490" w:type="pct"/>
            <w:tcBorders>
              <w:top w:val="single" w:sz="4" w:space="0" w:color="auto"/>
            </w:tcBorders>
            <w:vAlign w:val="center"/>
          </w:tcPr>
          <w:p w14:paraId="582CD1A1" w14:textId="77777777" w:rsidR="0016737B" w:rsidRPr="00022870" w:rsidRDefault="0016737B">
            <w:pPr>
              <w:pStyle w:val="MeetsEYFS"/>
              <w:rPr>
                <w:b/>
              </w:rPr>
            </w:pPr>
            <w:r w:rsidRPr="00022870">
              <w:rPr>
                <w:b/>
              </w:rPr>
              <w:t>Date for review</w:t>
            </w:r>
          </w:p>
        </w:tc>
      </w:tr>
      <w:tr w:rsidR="00022870" w:rsidRPr="00022870" w14:paraId="7830FA04" w14:textId="77777777">
        <w:trPr>
          <w:cantSplit/>
          <w:jc w:val="center"/>
        </w:trPr>
        <w:tc>
          <w:tcPr>
            <w:tcW w:w="1666" w:type="pct"/>
            <w:vAlign w:val="center"/>
          </w:tcPr>
          <w:p w14:paraId="34359DCB" w14:textId="0613285A" w:rsidR="00F71B23" w:rsidRPr="00022870" w:rsidRDefault="00F71B23">
            <w:pPr>
              <w:pStyle w:val="MeetsEYFS"/>
              <w:rPr>
                <w:i/>
              </w:rPr>
            </w:pPr>
            <w:r>
              <w:rPr>
                <w:i/>
              </w:rPr>
              <w:t>31/08/20</w:t>
            </w:r>
            <w:r w:rsidR="006649AE">
              <w:rPr>
                <w:i/>
              </w:rPr>
              <w:t>19</w:t>
            </w:r>
          </w:p>
        </w:tc>
        <w:tc>
          <w:tcPr>
            <w:tcW w:w="1844" w:type="pct"/>
          </w:tcPr>
          <w:p w14:paraId="07F346CC" w14:textId="17B30937" w:rsidR="0016737B" w:rsidRPr="00022870" w:rsidRDefault="006649AE">
            <w:pPr>
              <w:pStyle w:val="MeetsEYFS"/>
              <w:rPr>
                <w:i/>
              </w:rPr>
            </w:pPr>
            <w:r>
              <w:rPr>
                <w:i/>
              </w:rPr>
              <w:t>KANEEZ UR REHMAN</w:t>
            </w:r>
          </w:p>
        </w:tc>
        <w:tc>
          <w:tcPr>
            <w:tcW w:w="1490" w:type="pct"/>
          </w:tcPr>
          <w:p w14:paraId="1AEFAF9E" w14:textId="01F4B7F7" w:rsidR="0016737B" w:rsidRPr="00022870" w:rsidRDefault="00F71B23">
            <w:pPr>
              <w:pStyle w:val="MeetsEYFS"/>
              <w:rPr>
                <w:i/>
              </w:rPr>
            </w:pPr>
            <w:r>
              <w:rPr>
                <w:i/>
              </w:rPr>
              <w:t>31/08/20</w:t>
            </w:r>
            <w:r w:rsidR="006649AE">
              <w:rPr>
                <w:i/>
              </w:rPr>
              <w:t>20</w:t>
            </w:r>
          </w:p>
        </w:tc>
      </w:tr>
    </w:tbl>
    <w:p w14:paraId="09F45F72" w14:textId="16199A24" w:rsidR="0016737B" w:rsidRPr="00022870" w:rsidRDefault="00F55D58">
      <w:pPr>
        <w:pStyle w:val="H1"/>
      </w:pPr>
      <w:bookmarkStart w:id="250" w:name="_Toc372294234"/>
      <w:bookmarkStart w:id="251" w:name="_Toc515015237"/>
      <w:r>
        <w:lastRenderedPageBreak/>
        <w:t>61</w:t>
      </w:r>
      <w:r w:rsidR="0016737B" w:rsidRPr="00022870">
        <w:t xml:space="preserve">. </w:t>
      </w:r>
      <w:r w:rsidR="00F13B02" w:rsidRPr="00022870">
        <w:t xml:space="preserve">Conflict Resolution with Parents </w:t>
      </w:r>
      <w:r w:rsidR="002E1047" w:rsidRPr="006649AE">
        <w:t>and Aggressive</w:t>
      </w:r>
      <w:r w:rsidR="00E479D5" w:rsidRPr="006649AE">
        <w:t xml:space="preserve"> Behaviour Policy</w:t>
      </w:r>
      <w:bookmarkEnd w:id="250"/>
      <w:bookmarkEnd w:id="251"/>
    </w:p>
    <w:p w14:paraId="7EFE52C8" w14:textId="77777777" w:rsidR="0016737B" w:rsidRPr="00022870" w:rsidRDefault="0016737B"/>
    <w:p w14:paraId="7DBAAF99" w14:textId="3D9D61B7" w:rsidR="007436DE" w:rsidRDefault="007436DE" w:rsidP="00003251">
      <w:r w:rsidRPr="00022870">
        <w:t xml:space="preserve">At </w:t>
      </w:r>
      <w:r w:rsidR="006649AE" w:rsidRPr="00B43D7D">
        <w:rPr>
          <w:rFonts w:cs="Arial"/>
          <w:b/>
          <w:i/>
          <w:iCs/>
        </w:rPr>
        <w:t>Lemon Tree Manchester LTD</w:t>
      </w:r>
      <w:r w:rsidR="006649AE" w:rsidRPr="00B43D7D">
        <w:rPr>
          <w:rFonts w:cs="Arial"/>
          <w:i/>
          <w:iCs/>
        </w:rPr>
        <w:t xml:space="preserve"> </w:t>
      </w:r>
      <w:r w:rsidRPr="00022870">
        <w:t xml:space="preserve">we believe that we have a strong partnership with our parents and an </w:t>
      </w:r>
      <w:r w:rsidR="006649AE" w:rsidRPr="00022870">
        <w:t>open-door</w:t>
      </w:r>
      <w:r w:rsidRPr="00022870">
        <w:t xml:space="preserve"> policy to discuss any matters arising (if applicable). </w:t>
      </w:r>
    </w:p>
    <w:p w14:paraId="5EE7D2CC" w14:textId="77777777" w:rsidR="002E1047" w:rsidRDefault="002E1047" w:rsidP="007436DE"/>
    <w:p w14:paraId="7E8EC7C7" w14:textId="72DDDB0A" w:rsidR="002E1047" w:rsidRPr="006649AE" w:rsidRDefault="009214F9" w:rsidP="007436DE">
      <w:r w:rsidRPr="006649AE">
        <w:t xml:space="preserve">If as a parent you have any concerns or issues you wish to raise with the nursery then please follow the complaints procedure. </w:t>
      </w:r>
    </w:p>
    <w:p w14:paraId="1421E1BD" w14:textId="77777777" w:rsidR="009214F9" w:rsidRPr="006649AE" w:rsidRDefault="009214F9" w:rsidP="007436DE"/>
    <w:p w14:paraId="4428F523" w14:textId="654107FE" w:rsidR="009214F9" w:rsidRPr="006649AE" w:rsidRDefault="009214F9" w:rsidP="007436DE">
      <w:r w:rsidRPr="006649AE">
        <w:t xml:space="preserve">In the case of a parent emailing, calling or using social media to complain the nursery will direct them to the correct procedure for raising a complaint. </w:t>
      </w:r>
    </w:p>
    <w:p w14:paraId="3F16B596" w14:textId="77777777" w:rsidR="009214F9" w:rsidRPr="006649AE" w:rsidRDefault="009214F9" w:rsidP="007436DE"/>
    <w:p w14:paraId="40A507E5" w14:textId="77777777" w:rsidR="00F2578F" w:rsidRPr="006649AE" w:rsidRDefault="009214F9" w:rsidP="007436DE">
      <w:r w:rsidRPr="006649AE">
        <w:t>We have a zero tolerance on abusive calls, emails, social media contact and face to face confrontation.</w:t>
      </w:r>
    </w:p>
    <w:p w14:paraId="2776058A" w14:textId="162CA519" w:rsidR="00C5107A" w:rsidRPr="006649AE" w:rsidRDefault="009214F9" w:rsidP="007436DE">
      <w:r w:rsidRPr="006649AE">
        <w:t xml:space="preserve"> </w:t>
      </w:r>
    </w:p>
    <w:p w14:paraId="5B043AE4" w14:textId="77777777" w:rsidR="00C5107A" w:rsidRPr="006649AE" w:rsidRDefault="00C5107A" w:rsidP="00C5107A">
      <w:pPr>
        <w:rPr>
          <w:rFonts w:cs="Arial"/>
          <w:b/>
          <w:bCs/>
        </w:rPr>
      </w:pPr>
      <w:r w:rsidRPr="006649AE">
        <w:rPr>
          <w:rFonts w:cs="Arial"/>
          <w:b/>
          <w:bCs/>
        </w:rPr>
        <w:t>Abusive Calls</w:t>
      </w:r>
    </w:p>
    <w:p w14:paraId="4C542EF2" w14:textId="49C67FCE" w:rsidR="00C5107A" w:rsidRPr="006649AE" w:rsidRDefault="00C5107A" w:rsidP="00C5107A">
      <w:pPr>
        <w:rPr>
          <w:rFonts w:cs="Arial"/>
        </w:rPr>
      </w:pPr>
      <w:r w:rsidRPr="006649AE">
        <w:rPr>
          <w:rFonts w:cs="Arial"/>
        </w:rPr>
        <w:t>The call taker receiving an abusive call will ask the caller to follow the complaint</w:t>
      </w:r>
      <w:r w:rsidR="00F2578F" w:rsidRPr="006649AE">
        <w:rPr>
          <w:rFonts w:cs="Arial"/>
        </w:rPr>
        <w:t>s</w:t>
      </w:r>
      <w:r w:rsidRPr="006649AE">
        <w:rPr>
          <w:rFonts w:cs="Arial"/>
        </w:rPr>
        <w:t xml:space="preserve"> policy. If the abuse continues the call taker will end the call. Any abusive calls will be logged with an outline of the conversation.</w:t>
      </w:r>
    </w:p>
    <w:p w14:paraId="3C813300" w14:textId="77777777" w:rsidR="00C5107A" w:rsidRPr="006649AE" w:rsidRDefault="00C5107A" w:rsidP="00C5107A">
      <w:pPr>
        <w:rPr>
          <w:rFonts w:cs="Arial"/>
          <w:b/>
          <w:bCs/>
        </w:rPr>
      </w:pPr>
    </w:p>
    <w:p w14:paraId="5499C5E4" w14:textId="4E132477" w:rsidR="00C5107A" w:rsidRPr="006649AE" w:rsidRDefault="00C5107A" w:rsidP="00C5107A">
      <w:pPr>
        <w:rPr>
          <w:rFonts w:cs="Arial"/>
          <w:b/>
          <w:bCs/>
        </w:rPr>
      </w:pPr>
      <w:r w:rsidRPr="006649AE">
        <w:rPr>
          <w:rFonts w:cs="Arial"/>
          <w:b/>
          <w:bCs/>
        </w:rPr>
        <w:t>Abusive Emails</w:t>
      </w:r>
    </w:p>
    <w:p w14:paraId="2A499CB6" w14:textId="77777777" w:rsidR="00C5107A" w:rsidRPr="006649AE" w:rsidRDefault="00C5107A" w:rsidP="00C5107A">
      <w:pPr>
        <w:rPr>
          <w:rFonts w:cs="Arial"/>
        </w:rPr>
      </w:pPr>
      <w:r w:rsidRPr="006649AE">
        <w:rPr>
          <w:rFonts w:cs="Arial"/>
        </w:rPr>
        <w:t>The responder will ask the parents to come into the setting to speak in person, as per our complaints policy. If the emails persist the manager may seek legal action. All emails will be kept as evidence until the matter is resolved.</w:t>
      </w:r>
    </w:p>
    <w:p w14:paraId="438E60FD" w14:textId="77777777" w:rsidR="00C5107A" w:rsidRPr="006649AE" w:rsidRDefault="00C5107A" w:rsidP="00C5107A">
      <w:pPr>
        <w:rPr>
          <w:rFonts w:cs="Arial"/>
          <w:b/>
          <w:bCs/>
        </w:rPr>
      </w:pPr>
    </w:p>
    <w:p w14:paraId="650DC6A2" w14:textId="77777777" w:rsidR="00C5107A" w:rsidRPr="006649AE" w:rsidRDefault="00C5107A" w:rsidP="00C5107A">
      <w:pPr>
        <w:rPr>
          <w:rFonts w:cs="Arial"/>
          <w:b/>
          <w:bCs/>
        </w:rPr>
      </w:pPr>
      <w:r w:rsidRPr="006649AE">
        <w:rPr>
          <w:rFonts w:cs="Arial"/>
          <w:b/>
          <w:bCs/>
        </w:rPr>
        <w:t>Social Media</w:t>
      </w:r>
    </w:p>
    <w:p w14:paraId="5C8A30DB" w14:textId="2E06952E" w:rsidR="00C5107A" w:rsidRPr="009D419A" w:rsidRDefault="00C5107A" w:rsidP="00C5107A">
      <w:pPr>
        <w:rPr>
          <w:rFonts w:cs="Arial"/>
        </w:rPr>
      </w:pPr>
      <w:r w:rsidRPr="006649AE">
        <w:rPr>
          <w:rFonts w:cs="Arial"/>
        </w:rPr>
        <w:t xml:space="preserve">If slanderous or abusive messages appear on any social media </w:t>
      </w:r>
      <w:r w:rsidR="006649AE" w:rsidRPr="006649AE">
        <w:rPr>
          <w:rFonts w:cs="Arial"/>
        </w:rPr>
        <w:t>sites,</w:t>
      </w:r>
      <w:r w:rsidRPr="006649AE">
        <w:rPr>
          <w:rFonts w:cs="Arial"/>
        </w:rPr>
        <w:t xml:space="preserve"> we will address these immediately with a request to follow our complaints procedure. We will endeavour to resolve any issue raised through our complaints procedure. If slanderous/abusive messages continue we will seek legal action against the complainant.</w:t>
      </w:r>
    </w:p>
    <w:p w14:paraId="75BF5765" w14:textId="77777777" w:rsidR="00C5107A" w:rsidRPr="009D419A" w:rsidRDefault="00C5107A" w:rsidP="007436DE"/>
    <w:p w14:paraId="68CD6986" w14:textId="120DA0A1" w:rsidR="007436DE" w:rsidRDefault="00C5107A" w:rsidP="007436DE">
      <w:r>
        <w:t>I</w:t>
      </w:r>
      <w:r w:rsidRPr="00C5107A">
        <w:t>n the event that any person inside the nursery starts</w:t>
      </w:r>
      <w:r>
        <w:t xml:space="preserve"> to act in an aggressive manner</w:t>
      </w:r>
      <w:r w:rsidRPr="00C5107A">
        <w:t xml:space="preserve"> </w:t>
      </w:r>
      <w:r w:rsidR="007436DE" w:rsidRPr="00022870">
        <w:t>at the nursery, our policy is to:</w:t>
      </w:r>
    </w:p>
    <w:p w14:paraId="2FD8063F" w14:textId="77777777" w:rsidR="00D86DD7" w:rsidRPr="00022870" w:rsidRDefault="00D86DD7" w:rsidP="007436DE"/>
    <w:p w14:paraId="6386E61A" w14:textId="77777777" w:rsidR="00C5107A" w:rsidRPr="009D419A" w:rsidRDefault="00C5107A" w:rsidP="008565E2">
      <w:pPr>
        <w:numPr>
          <w:ilvl w:val="0"/>
          <w:numId w:val="93"/>
        </w:numPr>
      </w:pPr>
      <w:r>
        <w:t xml:space="preserve">Direct the </w:t>
      </w:r>
      <w:r w:rsidRPr="009D419A">
        <w:t xml:space="preserve">person away from the children and into a private area, such as the office (where appropriate)  </w:t>
      </w:r>
    </w:p>
    <w:p w14:paraId="49366DCE" w14:textId="77777777" w:rsidR="00C5107A" w:rsidRPr="009D419A" w:rsidRDefault="00C5107A" w:rsidP="008565E2">
      <w:pPr>
        <w:numPr>
          <w:ilvl w:val="0"/>
          <w:numId w:val="93"/>
        </w:numPr>
      </w:pPr>
      <w:r w:rsidRPr="009D419A">
        <w:t>Ensure that a second member of staff is in attendance, where possible, whilst continuing to ensure the safe supervision of the children</w:t>
      </w:r>
    </w:p>
    <w:p w14:paraId="481F4310" w14:textId="77777777" w:rsidR="00C5107A" w:rsidRPr="009D419A" w:rsidRDefault="00C5107A" w:rsidP="008565E2">
      <w:pPr>
        <w:numPr>
          <w:ilvl w:val="0"/>
          <w:numId w:val="93"/>
        </w:numPr>
      </w:pPr>
      <w:r w:rsidRPr="009D419A">
        <w:t xml:space="preserve">Remain calm and professional in order to calm the aggressive person, making it clear that we do not tolerate aggressive or abusive language or behaviour </w:t>
      </w:r>
    </w:p>
    <w:p w14:paraId="725CA4BC" w14:textId="5E01DB97" w:rsidR="00C5107A" w:rsidRPr="009D419A" w:rsidRDefault="00C5107A" w:rsidP="008565E2">
      <w:pPr>
        <w:numPr>
          <w:ilvl w:val="0"/>
          <w:numId w:val="93"/>
        </w:numPr>
      </w:pPr>
      <w:r w:rsidRPr="009D419A">
        <w:t xml:space="preserve">If the aggressive behaviour continues or </w:t>
      </w:r>
      <w:r w:rsidR="006649AE" w:rsidRPr="009D419A">
        <w:t>escalates,</w:t>
      </w:r>
      <w:r w:rsidRPr="009D419A">
        <w:t xml:space="preserve"> we will contact the police in order to ensure the safety of our staff team, children and families</w:t>
      </w:r>
    </w:p>
    <w:p w14:paraId="6728BE06" w14:textId="77777777" w:rsidR="00C5107A" w:rsidRPr="009D419A" w:rsidRDefault="00C5107A" w:rsidP="008565E2">
      <w:pPr>
        <w:numPr>
          <w:ilvl w:val="0"/>
          <w:numId w:val="93"/>
        </w:numPr>
      </w:pPr>
      <w:r w:rsidRPr="009D419A">
        <w:t>If the person calms down and stops the aggressive behaviour a member of staff will listen to their concerns and try to resolve the issue</w:t>
      </w:r>
    </w:p>
    <w:p w14:paraId="210EE497" w14:textId="77777777" w:rsidR="00C5107A" w:rsidRPr="009D419A" w:rsidRDefault="00C5107A" w:rsidP="008565E2">
      <w:pPr>
        <w:numPr>
          <w:ilvl w:val="0"/>
          <w:numId w:val="93"/>
        </w:numPr>
      </w:pPr>
      <w:r w:rsidRPr="009D419A">
        <w:t xml:space="preserve">Following an aggressive confrontation an incident form will be completed detailing the time, reason and any action taken </w:t>
      </w:r>
    </w:p>
    <w:p w14:paraId="53644AB9" w14:textId="0569A70B" w:rsidR="00C5107A" w:rsidRPr="009D419A" w:rsidRDefault="00C5107A" w:rsidP="008565E2">
      <w:pPr>
        <w:numPr>
          <w:ilvl w:val="0"/>
          <w:numId w:val="93"/>
        </w:numPr>
      </w:pPr>
      <w:r w:rsidRPr="009D419A">
        <w:t>Any aggressive behaviour from a parent could result in the with</w:t>
      </w:r>
      <w:r w:rsidR="00E77868">
        <w:t>drawal of a place for the child</w:t>
      </w:r>
      <w:r w:rsidRPr="009D419A">
        <w:t xml:space="preserve">ren. Parents will be informed, by the management </w:t>
      </w:r>
      <w:r w:rsidR="006649AE" w:rsidRPr="009D419A">
        <w:t>team,</w:t>
      </w:r>
      <w:r w:rsidRPr="009D419A">
        <w:t xml:space="preserve"> in writing </w:t>
      </w:r>
      <w:r w:rsidRPr="009D419A">
        <w:lastRenderedPageBreak/>
        <w:t>within 3 days of any incident that involved aggressive or threatening behaviour to their staff</w:t>
      </w:r>
    </w:p>
    <w:p w14:paraId="49937B31" w14:textId="77777777" w:rsidR="00C5107A" w:rsidRPr="009D419A" w:rsidRDefault="00C5107A" w:rsidP="008565E2">
      <w:pPr>
        <w:numPr>
          <w:ilvl w:val="0"/>
          <w:numId w:val="93"/>
        </w:numPr>
      </w:pPr>
      <w:r w:rsidRPr="009D419A">
        <w:t xml:space="preserve">Management will provide support and reassurance to any staff member involved in such an incident </w:t>
      </w:r>
    </w:p>
    <w:p w14:paraId="39E9D46D" w14:textId="528C3252" w:rsidR="00C5107A" w:rsidRPr="009D419A" w:rsidRDefault="00C5107A" w:rsidP="008565E2">
      <w:pPr>
        <w:numPr>
          <w:ilvl w:val="0"/>
          <w:numId w:val="93"/>
        </w:numPr>
      </w:pPr>
      <w:r w:rsidRPr="009D419A">
        <w:t xml:space="preserve">Management </w:t>
      </w:r>
      <w:r w:rsidR="006649AE" w:rsidRPr="009D419A">
        <w:t>will signpost</w:t>
      </w:r>
      <w:r w:rsidRPr="009D419A">
        <w:t xml:space="preserve"> parents to organisations/professionals that can offer support if applicable</w:t>
      </w:r>
    </w:p>
    <w:p w14:paraId="50EA12E5" w14:textId="77777777" w:rsidR="0016737B" w:rsidRPr="009D419A"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22870" w14:paraId="064DD42C" w14:textId="77777777">
        <w:trPr>
          <w:cantSplit/>
          <w:jc w:val="center"/>
        </w:trPr>
        <w:tc>
          <w:tcPr>
            <w:tcW w:w="1666" w:type="pct"/>
            <w:tcBorders>
              <w:top w:val="single" w:sz="4" w:space="0" w:color="auto"/>
            </w:tcBorders>
            <w:vAlign w:val="center"/>
          </w:tcPr>
          <w:p w14:paraId="3EE3BABA" w14:textId="77777777" w:rsidR="0016737B" w:rsidRPr="00022870" w:rsidRDefault="0016737B">
            <w:pPr>
              <w:pStyle w:val="MeetsEYFS"/>
              <w:rPr>
                <w:b/>
              </w:rPr>
            </w:pPr>
            <w:r w:rsidRPr="00022870">
              <w:rPr>
                <w:b/>
              </w:rPr>
              <w:t>This policy was adopted on</w:t>
            </w:r>
          </w:p>
        </w:tc>
        <w:tc>
          <w:tcPr>
            <w:tcW w:w="1844" w:type="pct"/>
            <w:tcBorders>
              <w:top w:val="single" w:sz="4" w:space="0" w:color="auto"/>
            </w:tcBorders>
            <w:vAlign w:val="center"/>
          </w:tcPr>
          <w:p w14:paraId="417F3BC0" w14:textId="77777777" w:rsidR="0016737B" w:rsidRPr="00022870" w:rsidRDefault="0016737B">
            <w:pPr>
              <w:pStyle w:val="MeetsEYFS"/>
              <w:rPr>
                <w:b/>
              </w:rPr>
            </w:pPr>
            <w:r w:rsidRPr="00022870">
              <w:rPr>
                <w:b/>
              </w:rPr>
              <w:t>Signed on behalf of the nursery</w:t>
            </w:r>
          </w:p>
        </w:tc>
        <w:tc>
          <w:tcPr>
            <w:tcW w:w="1490" w:type="pct"/>
            <w:tcBorders>
              <w:top w:val="single" w:sz="4" w:space="0" w:color="auto"/>
            </w:tcBorders>
            <w:vAlign w:val="center"/>
          </w:tcPr>
          <w:p w14:paraId="492407D8" w14:textId="77777777" w:rsidR="0016737B" w:rsidRPr="00022870" w:rsidRDefault="0016737B">
            <w:pPr>
              <w:pStyle w:val="MeetsEYFS"/>
              <w:rPr>
                <w:b/>
              </w:rPr>
            </w:pPr>
            <w:r w:rsidRPr="00022870">
              <w:rPr>
                <w:b/>
              </w:rPr>
              <w:t>Date for review</w:t>
            </w:r>
          </w:p>
        </w:tc>
      </w:tr>
      <w:tr w:rsidR="00022870" w:rsidRPr="00883956" w14:paraId="5C2894F5" w14:textId="77777777">
        <w:trPr>
          <w:cantSplit/>
          <w:jc w:val="center"/>
        </w:trPr>
        <w:tc>
          <w:tcPr>
            <w:tcW w:w="1666" w:type="pct"/>
            <w:vAlign w:val="center"/>
          </w:tcPr>
          <w:p w14:paraId="72D14245" w14:textId="4F0B38ED" w:rsidR="0016737B" w:rsidRPr="00883956" w:rsidRDefault="005911FD">
            <w:pPr>
              <w:pStyle w:val="MeetsEYFS"/>
              <w:rPr>
                <w:i/>
              </w:rPr>
            </w:pPr>
            <w:r>
              <w:rPr>
                <w:i/>
              </w:rPr>
              <w:t>31/08/201</w:t>
            </w:r>
            <w:r w:rsidR="006649AE">
              <w:rPr>
                <w:i/>
              </w:rPr>
              <w:t>9</w:t>
            </w:r>
          </w:p>
        </w:tc>
        <w:tc>
          <w:tcPr>
            <w:tcW w:w="1844" w:type="pct"/>
          </w:tcPr>
          <w:p w14:paraId="60E84A4C" w14:textId="10B61BD1" w:rsidR="0016737B" w:rsidRPr="00883956" w:rsidRDefault="006649AE">
            <w:pPr>
              <w:pStyle w:val="MeetsEYFS"/>
              <w:rPr>
                <w:i/>
              </w:rPr>
            </w:pPr>
            <w:r>
              <w:rPr>
                <w:i/>
              </w:rPr>
              <w:t>KANEEZ UR REHMAN</w:t>
            </w:r>
          </w:p>
        </w:tc>
        <w:tc>
          <w:tcPr>
            <w:tcW w:w="1490" w:type="pct"/>
          </w:tcPr>
          <w:p w14:paraId="4A7741EA" w14:textId="50D888A7" w:rsidR="005911FD" w:rsidRPr="00883956" w:rsidRDefault="005911FD">
            <w:pPr>
              <w:pStyle w:val="MeetsEYFS"/>
              <w:rPr>
                <w:i/>
              </w:rPr>
            </w:pPr>
            <w:r>
              <w:rPr>
                <w:i/>
              </w:rPr>
              <w:t>31/08/20</w:t>
            </w:r>
            <w:r w:rsidR="006649AE">
              <w:rPr>
                <w:i/>
              </w:rPr>
              <w:t>20</w:t>
            </w:r>
          </w:p>
        </w:tc>
      </w:tr>
    </w:tbl>
    <w:p w14:paraId="1BE76AE0" w14:textId="493B824C" w:rsidR="0016737B" w:rsidRPr="00883956" w:rsidRDefault="00F55D58">
      <w:pPr>
        <w:pStyle w:val="H1"/>
      </w:pPr>
      <w:bookmarkStart w:id="252" w:name="_Toc372294235"/>
      <w:bookmarkStart w:id="253" w:name="_Toc515015238"/>
      <w:r>
        <w:lastRenderedPageBreak/>
        <w:t>62</w:t>
      </w:r>
      <w:r w:rsidR="0016737B" w:rsidRPr="00883956">
        <w:t xml:space="preserve">. </w:t>
      </w:r>
      <w:r w:rsidR="00FC5EE6" w:rsidRPr="00883956">
        <w:t xml:space="preserve">Access and Storage of Information </w:t>
      </w:r>
      <w:bookmarkEnd w:id="252"/>
      <w:bookmarkEnd w:id="253"/>
    </w:p>
    <w:p w14:paraId="17FBCE1F" w14:textId="77777777" w:rsidR="0016737B" w:rsidRPr="00883956" w:rsidRDefault="0016737B">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737B" w:rsidRPr="00883956" w14:paraId="73A6BF6E" w14:textId="77777777" w:rsidTr="002560F3">
        <w:trPr>
          <w:cantSplit/>
          <w:trHeight w:val="209"/>
          <w:jc w:val="center"/>
        </w:trPr>
        <w:tc>
          <w:tcPr>
            <w:tcW w:w="3082" w:type="dxa"/>
            <w:vAlign w:val="center"/>
          </w:tcPr>
          <w:p w14:paraId="321F3E53" w14:textId="77777777" w:rsidR="0016737B" w:rsidRPr="00883956" w:rsidRDefault="0016737B" w:rsidP="006C436F">
            <w:pPr>
              <w:pStyle w:val="MeetsEYFS"/>
              <w:jc w:val="center"/>
            </w:pPr>
            <w:r w:rsidRPr="00883956">
              <w:t>EYFS</w:t>
            </w:r>
            <w:r w:rsidR="004D522D" w:rsidRPr="00883956">
              <w:t>: 3.68 – 3.71</w:t>
            </w:r>
          </w:p>
        </w:tc>
      </w:tr>
    </w:tbl>
    <w:p w14:paraId="5F0AD186" w14:textId="77777777" w:rsidR="0016737B" w:rsidRPr="00883956" w:rsidRDefault="0016737B"/>
    <w:p w14:paraId="3D14F78B" w14:textId="7A28B760" w:rsidR="00262604" w:rsidRPr="00883956" w:rsidRDefault="00DC4732" w:rsidP="00003251">
      <w:r w:rsidRPr="00883956">
        <w:t xml:space="preserve">At </w:t>
      </w:r>
      <w:r w:rsidR="006649AE" w:rsidRPr="00B43D7D">
        <w:rPr>
          <w:rFonts w:cs="Arial"/>
          <w:b/>
          <w:i/>
          <w:iCs/>
        </w:rPr>
        <w:t>Lemon Tree Manchester LTD</w:t>
      </w:r>
      <w:r w:rsidR="006649AE" w:rsidRPr="00B43D7D">
        <w:rPr>
          <w:rFonts w:cs="Arial"/>
          <w:i/>
          <w:iCs/>
        </w:rPr>
        <w:t xml:space="preserve"> </w:t>
      </w:r>
      <w:r w:rsidRPr="00883956">
        <w:t xml:space="preserve">we </w:t>
      </w:r>
      <w:r w:rsidR="00CA6310" w:rsidRPr="00883956">
        <w:t xml:space="preserve">have </w:t>
      </w:r>
      <w:r w:rsidR="00262604" w:rsidRPr="00883956">
        <w:t xml:space="preserve">an open access policy </w:t>
      </w:r>
      <w:r w:rsidR="00CA6310" w:rsidRPr="00883956">
        <w:t xml:space="preserve">in relation to accessing information about the nursery and parents’ own children. This policy is subject to the laws relating to data protection and document retention.  </w:t>
      </w:r>
    </w:p>
    <w:p w14:paraId="68695E9E" w14:textId="77777777" w:rsidR="002560F3" w:rsidRPr="00883956" w:rsidRDefault="002560F3" w:rsidP="00262604"/>
    <w:p w14:paraId="2D5FCC69" w14:textId="4ED2FCA2" w:rsidR="00262604" w:rsidRPr="00883956" w:rsidRDefault="00262604" w:rsidP="00262604">
      <w:r w:rsidRPr="00883956">
        <w:t xml:space="preserve">Parents are welcome to view the policies and procedures </w:t>
      </w:r>
      <w:r w:rsidR="00CA6310" w:rsidRPr="00883956">
        <w:t xml:space="preserve">of the nursery </w:t>
      </w:r>
      <w:r w:rsidRPr="00883956">
        <w:t>which govern the way in which the nursery operates. Th</w:t>
      </w:r>
      <w:r w:rsidR="00CA6310" w:rsidRPr="00883956">
        <w:t xml:space="preserve">ese may be </w:t>
      </w:r>
      <w:r w:rsidRPr="00883956">
        <w:t xml:space="preserve">viewed at any time when the nursery is open, simply by asking the nursery manager or by accessing the file in </w:t>
      </w:r>
      <w:r w:rsidR="006649AE">
        <w:rPr>
          <w:b/>
        </w:rPr>
        <w:t xml:space="preserve">the </w:t>
      </w:r>
      <w:r w:rsidR="006649AE">
        <w:rPr>
          <w:b/>
          <w:i/>
        </w:rPr>
        <w:t>parent notice board / office</w:t>
      </w:r>
      <w:r w:rsidR="006649AE" w:rsidRPr="00883956">
        <w:t xml:space="preserve"> </w:t>
      </w:r>
      <w:r w:rsidRPr="00883956">
        <w:t>or on the nursery website.</w:t>
      </w:r>
      <w:r w:rsidR="00CA6310" w:rsidRPr="00883956">
        <w:t xml:space="preserve"> The nursery manager or any other relevant staff member will also explain </w:t>
      </w:r>
      <w:r w:rsidR="004A6F9C" w:rsidRPr="00883956">
        <w:t>any policies and procedures to parents or use any other methods to make sure that parents understand these in line with the nursery’s communications policy</w:t>
      </w:r>
      <w:r w:rsidR="002560F3" w:rsidRPr="00883956">
        <w:t>.</w:t>
      </w:r>
    </w:p>
    <w:p w14:paraId="4F319908" w14:textId="77777777" w:rsidR="00262604" w:rsidRPr="00883956" w:rsidRDefault="00262604" w:rsidP="00262604"/>
    <w:p w14:paraId="3CC8AD49" w14:textId="77777777" w:rsidR="00262604" w:rsidRPr="00883956" w:rsidRDefault="00262604" w:rsidP="00262604">
      <w:r w:rsidRPr="00883956">
        <w:t>Parents are also welcome to see and contribute to all the records that are kept on their child</w:t>
      </w:r>
      <w:r w:rsidR="004A6F9C" w:rsidRPr="00883956">
        <w:t>. H</w:t>
      </w:r>
      <w:r w:rsidRPr="00883956">
        <w:t xml:space="preserve">owever, </w:t>
      </w:r>
      <w:r w:rsidR="004A6F9C" w:rsidRPr="00883956">
        <w:t xml:space="preserve">we must adhere to </w:t>
      </w:r>
      <w:r w:rsidRPr="00883956">
        <w:t>data protection laws</w:t>
      </w:r>
      <w:r w:rsidR="004A6F9C" w:rsidRPr="00883956">
        <w:t xml:space="preserve"> and, where relevant, any guidance from the relevant agencies for child protection</w:t>
      </w:r>
      <w:r w:rsidRPr="00883956">
        <w:t xml:space="preserve">.  </w:t>
      </w:r>
    </w:p>
    <w:p w14:paraId="79AC9A24" w14:textId="77777777" w:rsidR="00262604" w:rsidRPr="00883956" w:rsidRDefault="00262604" w:rsidP="00262604"/>
    <w:p w14:paraId="6DA24200" w14:textId="2171DECE" w:rsidR="00262604" w:rsidRPr="00883956" w:rsidRDefault="004A6F9C" w:rsidP="00262604">
      <w:r w:rsidRPr="00883956">
        <w:t xml:space="preserve">As we hold personal information about staff and families, we are registered under data protection law with the Information Commissioner’s Office. A </w:t>
      </w:r>
      <w:r w:rsidR="00262604" w:rsidRPr="00883956">
        <w:t xml:space="preserve">copy of the certificate can be viewed at </w:t>
      </w:r>
      <w:r w:rsidR="006649AE">
        <w:t xml:space="preserve">the </w:t>
      </w:r>
      <w:r w:rsidR="006649AE">
        <w:rPr>
          <w:b/>
        </w:rPr>
        <w:t>reception</w:t>
      </w:r>
      <w:r w:rsidR="00262604" w:rsidRPr="00883956">
        <w:t xml:space="preserve">. All parent, child and staff information is stored securely according to </w:t>
      </w:r>
      <w:r w:rsidRPr="00883956">
        <w:t xml:space="preserve">the requirements of </w:t>
      </w:r>
      <w:r w:rsidR="00262604" w:rsidRPr="00883956">
        <w:t>data protection registration</w:t>
      </w:r>
      <w:r w:rsidR="00A909B4" w:rsidRPr="00883956">
        <w:t>,</w:t>
      </w:r>
      <w:r w:rsidR="00262604" w:rsidRPr="00883956">
        <w:t xml:space="preserve"> including details, permissions, certificates and photographic images.</w:t>
      </w:r>
      <w:r w:rsidR="00A95EB0" w:rsidRPr="00883956">
        <w:t xml:space="preserve"> </w:t>
      </w:r>
      <w:r w:rsidR="008919F4" w:rsidRPr="00883956">
        <w:t>We will ensure that staff understand the need to protect the privacy of the children in their care as well as the legal requirements that exist to ensure that information relating to the child is handled in a way that ensures confidentiality.</w:t>
      </w:r>
    </w:p>
    <w:p w14:paraId="04CADBA3" w14:textId="77777777" w:rsidR="00262604" w:rsidRPr="00883956" w:rsidRDefault="00262604" w:rsidP="00262604"/>
    <w:p w14:paraId="25D137CE" w14:textId="30B11C9D" w:rsidR="00883956" w:rsidRPr="006649AE" w:rsidRDefault="00883956" w:rsidP="00883956">
      <w:r w:rsidRPr="006649AE">
        <w:t xml:space="preserve">The nursery’s records and documentation that are required to be kept and stored by current legislation are performed in accordance with minimum legal archiving requirements. We currently archive these records for at least 24 years to ensure we are covered for any child protection concerns. </w:t>
      </w:r>
    </w:p>
    <w:p w14:paraId="665692A1" w14:textId="77777777" w:rsidR="00883956" w:rsidRPr="006649AE" w:rsidRDefault="00883956" w:rsidP="00883956"/>
    <w:p w14:paraId="22441E8E" w14:textId="0C279C0B" w:rsidR="00883956" w:rsidRPr="006649AE" w:rsidRDefault="00883956" w:rsidP="00883956">
      <w:r w:rsidRPr="006649AE">
        <w:t xml:space="preserve">Nursery records and documentation that are not required to be kept are deleted or destroyed in line with the current </w:t>
      </w:r>
      <w:r w:rsidR="004D0D6B" w:rsidRPr="006649AE">
        <w:t>data protection laws and our Privacy Notice which can be found [Insert details of where a parent can find the nursery’s Privacy Notice</w:t>
      </w:r>
      <w:r w:rsidR="009D419A" w:rsidRPr="006649AE">
        <w:t>]</w:t>
      </w:r>
      <w:r w:rsidR="004D0D6B" w:rsidRPr="006649AE">
        <w:t xml:space="preserve">. </w:t>
      </w:r>
    </w:p>
    <w:p w14:paraId="2A54EEED" w14:textId="77777777" w:rsidR="00883956" w:rsidRPr="006649AE" w:rsidRDefault="00883956" w:rsidP="00883956"/>
    <w:p w14:paraId="175EBC90" w14:textId="77777777" w:rsidR="00883956" w:rsidRPr="00883956" w:rsidRDefault="00883956" w:rsidP="00883956">
      <w:r w:rsidRPr="006649AE">
        <w:t>If Parents have a specific deletion or retention request regarding any data that we hold, please raise a query in writing and we will respond formally to your request.</w:t>
      </w:r>
      <w:r w:rsidRPr="00883956">
        <w:t xml:space="preserve">   </w:t>
      </w:r>
    </w:p>
    <w:p w14:paraId="669A0013" w14:textId="77777777" w:rsidR="009D419A" w:rsidRDefault="009D419A" w:rsidP="00262604"/>
    <w:p w14:paraId="571F55ED" w14:textId="63BEB276" w:rsidR="00262604" w:rsidRPr="00022870" w:rsidRDefault="00262604" w:rsidP="00262604">
      <w:r w:rsidRPr="00883956">
        <w:t>This policy will be reviewed annually and amended according to any change</w:t>
      </w:r>
      <w:r w:rsidRPr="00022870">
        <w:t xml:space="preserve"> in law/legislation.</w:t>
      </w:r>
    </w:p>
    <w:p w14:paraId="6830508B" w14:textId="77777777" w:rsidR="0016737B" w:rsidRPr="00022870"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22870" w14:paraId="04AFF45A" w14:textId="77777777">
        <w:trPr>
          <w:cantSplit/>
          <w:jc w:val="center"/>
        </w:trPr>
        <w:tc>
          <w:tcPr>
            <w:tcW w:w="1666" w:type="pct"/>
            <w:tcBorders>
              <w:top w:val="single" w:sz="4" w:space="0" w:color="auto"/>
            </w:tcBorders>
            <w:vAlign w:val="center"/>
          </w:tcPr>
          <w:p w14:paraId="208ED078" w14:textId="77777777" w:rsidR="0016737B" w:rsidRPr="00022870" w:rsidRDefault="0016737B">
            <w:pPr>
              <w:pStyle w:val="MeetsEYFS"/>
              <w:rPr>
                <w:b/>
              </w:rPr>
            </w:pPr>
            <w:r w:rsidRPr="00022870">
              <w:rPr>
                <w:b/>
              </w:rPr>
              <w:t>This policy was adopted on</w:t>
            </w:r>
          </w:p>
        </w:tc>
        <w:tc>
          <w:tcPr>
            <w:tcW w:w="1844" w:type="pct"/>
            <w:tcBorders>
              <w:top w:val="single" w:sz="4" w:space="0" w:color="auto"/>
            </w:tcBorders>
            <w:vAlign w:val="center"/>
          </w:tcPr>
          <w:p w14:paraId="21E05B9F" w14:textId="77777777" w:rsidR="0016737B" w:rsidRPr="00022870" w:rsidRDefault="0016737B">
            <w:pPr>
              <w:pStyle w:val="MeetsEYFS"/>
              <w:rPr>
                <w:b/>
              </w:rPr>
            </w:pPr>
            <w:r w:rsidRPr="00022870">
              <w:rPr>
                <w:b/>
              </w:rPr>
              <w:t>Signed on behalf of the nursery</w:t>
            </w:r>
          </w:p>
        </w:tc>
        <w:tc>
          <w:tcPr>
            <w:tcW w:w="1490" w:type="pct"/>
            <w:tcBorders>
              <w:top w:val="single" w:sz="4" w:space="0" w:color="auto"/>
            </w:tcBorders>
            <w:vAlign w:val="center"/>
          </w:tcPr>
          <w:p w14:paraId="372795F0" w14:textId="77777777" w:rsidR="0016737B" w:rsidRPr="00022870" w:rsidRDefault="0016737B">
            <w:pPr>
              <w:pStyle w:val="MeetsEYFS"/>
              <w:rPr>
                <w:b/>
              </w:rPr>
            </w:pPr>
            <w:r w:rsidRPr="00022870">
              <w:rPr>
                <w:b/>
              </w:rPr>
              <w:t>Date for review</w:t>
            </w:r>
          </w:p>
        </w:tc>
      </w:tr>
      <w:tr w:rsidR="0016737B" w:rsidRPr="00022870" w14:paraId="7833CBEC" w14:textId="77777777">
        <w:trPr>
          <w:cantSplit/>
          <w:jc w:val="center"/>
        </w:trPr>
        <w:tc>
          <w:tcPr>
            <w:tcW w:w="1666" w:type="pct"/>
            <w:vAlign w:val="center"/>
          </w:tcPr>
          <w:p w14:paraId="6D3DE434" w14:textId="1BB2E327" w:rsidR="0016737B" w:rsidRPr="00022870" w:rsidRDefault="005911FD">
            <w:pPr>
              <w:pStyle w:val="MeetsEYFS"/>
              <w:rPr>
                <w:i/>
              </w:rPr>
            </w:pPr>
            <w:r>
              <w:rPr>
                <w:i/>
              </w:rPr>
              <w:t>31/08/20</w:t>
            </w:r>
            <w:r w:rsidR="006649AE">
              <w:rPr>
                <w:i/>
              </w:rPr>
              <w:t>19</w:t>
            </w:r>
          </w:p>
        </w:tc>
        <w:tc>
          <w:tcPr>
            <w:tcW w:w="1844" w:type="pct"/>
          </w:tcPr>
          <w:p w14:paraId="7A6891FA" w14:textId="15B6F363" w:rsidR="0016737B" w:rsidRPr="00022870" w:rsidRDefault="006649AE">
            <w:pPr>
              <w:pStyle w:val="MeetsEYFS"/>
              <w:rPr>
                <w:i/>
              </w:rPr>
            </w:pPr>
            <w:r>
              <w:rPr>
                <w:i/>
              </w:rPr>
              <w:t>KANEEZ UR REHMAN</w:t>
            </w:r>
          </w:p>
        </w:tc>
        <w:tc>
          <w:tcPr>
            <w:tcW w:w="1490" w:type="pct"/>
          </w:tcPr>
          <w:p w14:paraId="18B52406" w14:textId="71132962" w:rsidR="0016737B" w:rsidRPr="00022870" w:rsidRDefault="005911FD">
            <w:pPr>
              <w:pStyle w:val="MeetsEYFS"/>
              <w:rPr>
                <w:i/>
              </w:rPr>
            </w:pPr>
            <w:r>
              <w:rPr>
                <w:i/>
              </w:rPr>
              <w:t>31/08/20</w:t>
            </w:r>
            <w:r w:rsidR="006649AE">
              <w:rPr>
                <w:i/>
              </w:rPr>
              <w:t>20</w:t>
            </w:r>
          </w:p>
        </w:tc>
      </w:tr>
    </w:tbl>
    <w:p w14:paraId="3D1409C2" w14:textId="4D84361A" w:rsidR="0016737B" w:rsidRPr="00022870" w:rsidRDefault="00F55D58" w:rsidP="004D0D6B">
      <w:pPr>
        <w:pStyle w:val="H1"/>
      </w:pPr>
      <w:bookmarkStart w:id="254" w:name="_Toc372294236"/>
      <w:bookmarkStart w:id="255" w:name="_Toc515015239"/>
      <w:r>
        <w:lastRenderedPageBreak/>
        <w:t>63</w:t>
      </w:r>
      <w:r w:rsidR="0016737B" w:rsidRPr="00022870">
        <w:t xml:space="preserve">. </w:t>
      </w:r>
      <w:r w:rsidR="00FC5EE6" w:rsidRPr="00022870">
        <w:t xml:space="preserve">Late Collection and Non-Collection </w:t>
      </w:r>
      <w:bookmarkEnd w:id="254"/>
      <w:bookmarkEnd w:id="255"/>
    </w:p>
    <w:p w14:paraId="28C74195" w14:textId="364EF034" w:rsidR="0016737B" w:rsidRPr="00022870" w:rsidRDefault="0016737B">
      <w:pPr>
        <w:pStyle w:val="deleteasappropriate"/>
      </w:pPr>
      <w:r w:rsidRPr="00022870">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737B" w:rsidRPr="00022870" w14:paraId="4B8CBAFE" w14:textId="77777777" w:rsidTr="002560F3">
        <w:trPr>
          <w:cantSplit/>
          <w:trHeight w:val="209"/>
          <w:jc w:val="center"/>
        </w:trPr>
        <w:tc>
          <w:tcPr>
            <w:tcW w:w="3082" w:type="dxa"/>
            <w:vAlign w:val="center"/>
          </w:tcPr>
          <w:p w14:paraId="7F2BBA08" w14:textId="77777777" w:rsidR="0016737B" w:rsidRPr="00022870" w:rsidRDefault="0016737B" w:rsidP="006C436F">
            <w:pPr>
              <w:pStyle w:val="MeetsEYFS"/>
              <w:jc w:val="center"/>
            </w:pPr>
            <w:r w:rsidRPr="00022870">
              <w:t>EYFS</w:t>
            </w:r>
            <w:r w:rsidR="004D522D" w:rsidRPr="00022870">
              <w:t>: 3.73</w:t>
            </w:r>
          </w:p>
        </w:tc>
      </w:tr>
    </w:tbl>
    <w:p w14:paraId="70EE864D" w14:textId="77777777" w:rsidR="0016737B" w:rsidRPr="00022870" w:rsidRDefault="0016737B"/>
    <w:p w14:paraId="09A3249F" w14:textId="4D7DF330" w:rsidR="007132F8" w:rsidRDefault="00DC4732" w:rsidP="00003251">
      <w:r w:rsidRPr="00022870">
        <w:t xml:space="preserve">At </w:t>
      </w:r>
      <w:r w:rsidR="00D61AC9" w:rsidRPr="00B43D7D">
        <w:rPr>
          <w:rFonts w:cs="Arial"/>
          <w:b/>
          <w:i/>
          <w:iCs/>
        </w:rPr>
        <w:t>Lemon Tree Manchester LTD</w:t>
      </w:r>
      <w:r w:rsidR="00D61AC9" w:rsidRPr="00B43D7D">
        <w:rPr>
          <w:rFonts w:cs="Arial"/>
          <w:i/>
          <w:iCs/>
        </w:rPr>
        <w:t xml:space="preserve"> </w:t>
      </w:r>
      <w:r w:rsidRPr="00022870">
        <w:t xml:space="preserve">we </w:t>
      </w:r>
      <w:r w:rsidR="00433D55" w:rsidRPr="00022870">
        <w:t>expect a</w:t>
      </w:r>
      <w:r w:rsidR="007132F8" w:rsidRPr="00022870">
        <w:t xml:space="preserve">ll parents </w:t>
      </w:r>
      <w:r w:rsidR="00433D55" w:rsidRPr="00022870">
        <w:t xml:space="preserve">to </w:t>
      </w:r>
      <w:r w:rsidR="007132F8" w:rsidRPr="00022870">
        <w:t xml:space="preserve">agree an approximate time </w:t>
      </w:r>
      <w:r w:rsidR="00433D55" w:rsidRPr="00022870">
        <w:t xml:space="preserve">to collect their child </w:t>
      </w:r>
      <w:r w:rsidR="00FD4A09" w:rsidRPr="00022870">
        <w:t>from the</w:t>
      </w:r>
      <w:r w:rsidR="007132F8" w:rsidRPr="00022870">
        <w:t xml:space="preserve"> nursery</w:t>
      </w:r>
      <w:r w:rsidR="00433D55" w:rsidRPr="00022870">
        <w:t xml:space="preserve">. We give parents information about the </w:t>
      </w:r>
      <w:r w:rsidR="007132F8" w:rsidRPr="00022870">
        <w:t xml:space="preserve">procedures to follow if they expect to be late. These include: </w:t>
      </w:r>
    </w:p>
    <w:p w14:paraId="73E750B3" w14:textId="77777777" w:rsidR="00FA6991" w:rsidRPr="00022870" w:rsidRDefault="00FA6991" w:rsidP="00003251"/>
    <w:p w14:paraId="52C0A9EC" w14:textId="77777777" w:rsidR="00433D55" w:rsidRPr="00022870" w:rsidRDefault="00433D55" w:rsidP="008565E2">
      <w:pPr>
        <w:numPr>
          <w:ilvl w:val="0"/>
          <w:numId w:val="92"/>
        </w:numPr>
      </w:pPr>
      <w:r w:rsidRPr="00022870">
        <w:t xml:space="preserve">Agreeing a safety password with the nursery </w:t>
      </w:r>
      <w:r w:rsidR="009D2611" w:rsidRPr="00022870">
        <w:t xml:space="preserve">in advance to be used by anyone collecting a child who is not the parent </w:t>
      </w:r>
      <w:r w:rsidRPr="00022870">
        <w:t>(designated adult)</w:t>
      </w:r>
    </w:p>
    <w:p w14:paraId="4443AB7C" w14:textId="77777777" w:rsidR="007132F8" w:rsidRPr="00022870" w:rsidRDefault="007132F8" w:rsidP="008565E2">
      <w:pPr>
        <w:numPr>
          <w:ilvl w:val="0"/>
          <w:numId w:val="92"/>
        </w:numPr>
      </w:pPr>
      <w:r w:rsidRPr="00022870">
        <w:t>Calling the nursery as soon as possible to advise of their situation</w:t>
      </w:r>
    </w:p>
    <w:p w14:paraId="73168B56" w14:textId="77777777" w:rsidR="007132F8" w:rsidRPr="00022870" w:rsidRDefault="007132F8" w:rsidP="008565E2">
      <w:pPr>
        <w:numPr>
          <w:ilvl w:val="0"/>
          <w:numId w:val="92"/>
        </w:numPr>
      </w:pPr>
      <w:r w:rsidRPr="00022870">
        <w:t xml:space="preserve">Asking a designated </w:t>
      </w:r>
      <w:r w:rsidR="00433D55" w:rsidRPr="00022870">
        <w:t xml:space="preserve">adult </w:t>
      </w:r>
      <w:r w:rsidRPr="00022870">
        <w:t>to collect their child wherever possible</w:t>
      </w:r>
    </w:p>
    <w:p w14:paraId="42EC5389" w14:textId="77777777" w:rsidR="007132F8" w:rsidRPr="00022870" w:rsidRDefault="007132F8" w:rsidP="008565E2">
      <w:pPr>
        <w:numPr>
          <w:ilvl w:val="0"/>
          <w:numId w:val="92"/>
        </w:numPr>
      </w:pPr>
      <w:r w:rsidRPr="00022870">
        <w:t xml:space="preserve">Informing the nursery of this person’s identity so the nursery can talk to the child if appropriate. This will help to reduce or eliminate </w:t>
      </w:r>
      <w:r w:rsidR="00433D55" w:rsidRPr="00022870">
        <w:t xml:space="preserve">any </w:t>
      </w:r>
      <w:r w:rsidRPr="00022870">
        <w:t>distress</w:t>
      </w:r>
      <w:r w:rsidR="00433D55" w:rsidRPr="00022870">
        <w:t xml:space="preserve"> </w:t>
      </w:r>
      <w:r w:rsidRPr="00022870">
        <w:t>caused by this situation</w:t>
      </w:r>
    </w:p>
    <w:p w14:paraId="7F4D7AD1" w14:textId="77777777" w:rsidR="007132F8" w:rsidRPr="00022870" w:rsidRDefault="007132F8" w:rsidP="008565E2">
      <w:pPr>
        <w:numPr>
          <w:ilvl w:val="0"/>
          <w:numId w:val="92"/>
        </w:numPr>
      </w:pPr>
      <w:r w:rsidRPr="00022870">
        <w:t>If the designated person is not known to the nursery staff</w:t>
      </w:r>
      <w:r w:rsidR="00433D55" w:rsidRPr="00022870">
        <w:t>,</w:t>
      </w:r>
      <w:r w:rsidRPr="00022870">
        <w:t xml:space="preserve">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5A6DB223" w14:textId="77777777" w:rsidR="007132F8" w:rsidRPr="00022870" w:rsidRDefault="007132F8" w:rsidP="00940812"/>
    <w:p w14:paraId="3D57DFA0" w14:textId="1CE47E9B" w:rsidR="007132F8" w:rsidRDefault="007132F8" w:rsidP="00061E23">
      <w:r w:rsidRPr="00022870">
        <w:t xml:space="preserve">If a child has not been collected from the nursery after a reasonable amount of </w:t>
      </w:r>
      <w:r w:rsidR="005911FD" w:rsidRPr="00022870">
        <w:t xml:space="preserve">time </w:t>
      </w:r>
      <w:r w:rsidR="00D61AC9" w:rsidRPr="00FA6991">
        <w:rPr>
          <w:b/>
          <w:bCs/>
        </w:rPr>
        <w:t>10 mins</w:t>
      </w:r>
      <w:r w:rsidR="00D61AC9">
        <w:t xml:space="preserve"> </w:t>
      </w:r>
      <w:r w:rsidRPr="00022870">
        <w:t xml:space="preserve">has been allowed for lateness, </w:t>
      </w:r>
      <w:r w:rsidR="009D2611" w:rsidRPr="00022870">
        <w:t xml:space="preserve">we initiate </w:t>
      </w:r>
      <w:r w:rsidRPr="00022870">
        <w:t>the following procedure:</w:t>
      </w:r>
    </w:p>
    <w:p w14:paraId="04D9B955" w14:textId="77777777" w:rsidR="00D61AC9" w:rsidRPr="00022870" w:rsidRDefault="00D61AC9" w:rsidP="00061E23"/>
    <w:p w14:paraId="6F2AE114" w14:textId="77777777" w:rsidR="007132F8" w:rsidRPr="00022870" w:rsidRDefault="007132F8" w:rsidP="008565E2">
      <w:pPr>
        <w:numPr>
          <w:ilvl w:val="0"/>
          <w:numId w:val="92"/>
        </w:numPr>
      </w:pPr>
      <w:r w:rsidRPr="00022870">
        <w:t>The nursery manager will be informed that a child has not been collected</w:t>
      </w:r>
    </w:p>
    <w:p w14:paraId="5B09A1F1" w14:textId="77777777" w:rsidR="007132F8" w:rsidRPr="00022870" w:rsidRDefault="007132F8" w:rsidP="008565E2">
      <w:pPr>
        <w:numPr>
          <w:ilvl w:val="0"/>
          <w:numId w:val="92"/>
        </w:numPr>
      </w:pPr>
      <w:r w:rsidRPr="00022870">
        <w:t xml:space="preserve">The manager will check for any information regarding changes to normal routines, parents’ work patterns or general information. If there is no information recorded, the </w:t>
      </w:r>
      <w:r w:rsidR="009D2611" w:rsidRPr="00022870">
        <w:t xml:space="preserve">manager will try to contact the </w:t>
      </w:r>
      <w:r w:rsidRPr="00022870">
        <w:t xml:space="preserve">parents on the </w:t>
      </w:r>
      <w:r w:rsidR="009D2611" w:rsidRPr="00022870">
        <w:t xml:space="preserve">telephone </w:t>
      </w:r>
      <w:r w:rsidRPr="00022870">
        <w:t xml:space="preserve">numbers provided for their mobile, home or work. If this fails the </w:t>
      </w:r>
      <w:r w:rsidR="009D2611" w:rsidRPr="00022870">
        <w:t xml:space="preserve">manager will try the </w:t>
      </w:r>
      <w:r w:rsidRPr="00022870">
        <w:t xml:space="preserve">emergency contacts </w:t>
      </w:r>
      <w:r w:rsidR="009D2611" w:rsidRPr="00022870">
        <w:t xml:space="preserve">shown on </w:t>
      </w:r>
      <w:r w:rsidRPr="00022870">
        <w:t>the child’s records</w:t>
      </w:r>
    </w:p>
    <w:p w14:paraId="1B968720" w14:textId="77777777" w:rsidR="007132F8" w:rsidRPr="00022870" w:rsidRDefault="007132F8" w:rsidP="008565E2">
      <w:pPr>
        <w:numPr>
          <w:ilvl w:val="0"/>
          <w:numId w:val="92"/>
        </w:numPr>
      </w:pPr>
      <w:r w:rsidRPr="00022870">
        <w:t xml:space="preserve">The manager/staff member in charge and one other member of staff must stay behind with the child (if outside normal operating hours). During normal operating times, </w:t>
      </w:r>
      <w:r w:rsidR="009D2611" w:rsidRPr="00022870">
        <w:t xml:space="preserve">the nursery will plan to meet required </w:t>
      </w:r>
      <w:r w:rsidRPr="00022870">
        <w:t>staff ratios</w:t>
      </w:r>
      <w:r w:rsidR="00F13B02" w:rsidRPr="00022870">
        <w:t>.</w:t>
      </w:r>
      <w:r w:rsidRPr="00022870">
        <w:t xml:space="preserve"> If the parents have still not collected the child, the manager will telephone all contact numbers available every 10 minutes until contact is made. These calls </w:t>
      </w:r>
      <w:r w:rsidR="00CA6310" w:rsidRPr="00022870">
        <w:t xml:space="preserve">will </w:t>
      </w:r>
      <w:r w:rsidRPr="00022870">
        <w:t>be logged on a full incident record</w:t>
      </w:r>
    </w:p>
    <w:p w14:paraId="78CA91AA" w14:textId="77777777" w:rsidR="007132F8" w:rsidRPr="00022870" w:rsidRDefault="007132F8" w:rsidP="008565E2">
      <w:pPr>
        <w:numPr>
          <w:ilvl w:val="0"/>
          <w:numId w:val="92"/>
        </w:numPr>
      </w:pPr>
      <w:r w:rsidRPr="00022870">
        <w:t xml:space="preserve">In the event of no contact being made after one hour has lapsed, the person in charge will ring the </w:t>
      </w:r>
      <w:r w:rsidR="00CA6310" w:rsidRPr="00022870">
        <w:t>local authority children’s s</w:t>
      </w:r>
      <w:r w:rsidRPr="00022870">
        <w:t xml:space="preserve">ocial </w:t>
      </w:r>
      <w:r w:rsidR="00CA6310" w:rsidRPr="00022870">
        <w:t>s</w:t>
      </w:r>
      <w:r w:rsidRPr="00022870">
        <w:t xml:space="preserve">ervices </w:t>
      </w:r>
      <w:r w:rsidR="00CA6310" w:rsidRPr="00022870">
        <w:t>e</w:t>
      </w:r>
      <w:r w:rsidRPr="00022870">
        <w:t xml:space="preserve">mergency </w:t>
      </w:r>
      <w:r w:rsidR="00CA6310" w:rsidRPr="00022870">
        <w:t>d</w:t>
      </w:r>
      <w:r w:rsidRPr="00022870">
        <w:t xml:space="preserve">uty </w:t>
      </w:r>
      <w:r w:rsidR="00CA6310" w:rsidRPr="00022870">
        <w:t>t</w:t>
      </w:r>
      <w:r w:rsidRPr="00022870">
        <w:t xml:space="preserve">eam </w:t>
      </w:r>
    </w:p>
    <w:p w14:paraId="0E432C0F" w14:textId="77777777" w:rsidR="0016737B" w:rsidRPr="00022870" w:rsidRDefault="00CA6310" w:rsidP="008565E2">
      <w:pPr>
        <w:numPr>
          <w:ilvl w:val="0"/>
          <w:numId w:val="92"/>
        </w:numPr>
      </w:pPr>
      <w:r w:rsidRPr="00022870">
        <w:t xml:space="preserve">The nursery will inform </w:t>
      </w:r>
      <w:r w:rsidR="0016737B" w:rsidRPr="00022870">
        <w:t>Ofsted</w:t>
      </w:r>
      <w:r w:rsidR="006C436F" w:rsidRPr="00022870">
        <w:t xml:space="preserve"> as soon as convenient</w:t>
      </w:r>
    </w:p>
    <w:p w14:paraId="41FDF452" w14:textId="77777777" w:rsidR="007132F8" w:rsidRPr="00022870" w:rsidRDefault="007132F8" w:rsidP="008565E2">
      <w:pPr>
        <w:numPr>
          <w:ilvl w:val="0"/>
          <w:numId w:val="92"/>
        </w:numPr>
      </w:pPr>
      <w:r w:rsidRPr="00022870">
        <w:t>The two members of staff will remain in the building until suitable arrangements have been made for the collection of the child</w:t>
      </w:r>
    </w:p>
    <w:p w14:paraId="4692C275" w14:textId="77777777" w:rsidR="007132F8" w:rsidRPr="00022870" w:rsidRDefault="007132F8" w:rsidP="008565E2">
      <w:pPr>
        <w:numPr>
          <w:ilvl w:val="0"/>
          <w:numId w:val="92"/>
        </w:numPr>
      </w:pPr>
      <w:r w:rsidRPr="00022870">
        <w:t>The child’s welfare and needs will be met at all times and to minimise distress staff will distract, comfort and reassure the child during the process</w:t>
      </w:r>
    </w:p>
    <w:p w14:paraId="073AE616" w14:textId="17FB4075" w:rsidR="007132F8" w:rsidRPr="00022870" w:rsidRDefault="007132F8" w:rsidP="008565E2">
      <w:pPr>
        <w:numPr>
          <w:ilvl w:val="0"/>
          <w:numId w:val="92"/>
        </w:numPr>
      </w:pPr>
      <w:r w:rsidRPr="00022870">
        <w:t xml:space="preserve">In order to provide this additional care a late fee of </w:t>
      </w:r>
      <w:r w:rsidR="005911FD">
        <w:rPr>
          <w:b/>
          <w:i/>
        </w:rPr>
        <w:t>£</w:t>
      </w:r>
      <w:r w:rsidR="003F1C69">
        <w:rPr>
          <w:b/>
          <w:i/>
        </w:rPr>
        <w:t>5</w:t>
      </w:r>
      <w:r w:rsidR="000537C6">
        <w:rPr>
          <w:b/>
          <w:i/>
        </w:rPr>
        <w:t xml:space="preserve"> per 10 mins and</w:t>
      </w:r>
      <w:r w:rsidR="00D61AC9">
        <w:rPr>
          <w:b/>
          <w:i/>
        </w:rPr>
        <w:t xml:space="preserve"> £1 each min after the 10 mins</w:t>
      </w:r>
      <w:r w:rsidRPr="00022870">
        <w:t xml:space="preserve"> will be charged to parents. This will pay for any additional operational costs that caring for a child outside their normal nursery hours may incur. </w:t>
      </w:r>
    </w:p>
    <w:p w14:paraId="79999CD3" w14:textId="77777777" w:rsidR="0016737B" w:rsidRPr="00022870" w:rsidRDefault="0016737B"/>
    <w:p w14:paraId="0AB9D863" w14:textId="77777777" w:rsidR="0016737B" w:rsidRPr="00022870" w:rsidRDefault="0016737B">
      <w:pPr>
        <w:rPr>
          <w:b/>
        </w:rPr>
      </w:pPr>
    </w:p>
    <w:p w14:paraId="6AECFB55" w14:textId="77777777" w:rsidR="005911FD" w:rsidRDefault="005911FD">
      <w:pPr>
        <w:rPr>
          <w:b/>
        </w:rPr>
      </w:pPr>
    </w:p>
    <w:p w14:paraId="16AEF634" w14:textId="77777777" w:rsidR="0016737B" w:rsidRDefault="0016737B">
      <w:pPr>
        <w:rPr>
          <w:b/>
        </w:rPr>
      </w:pPr>
      <w:r w:rsidRPr="00022870">
        <w:rPr>
          <w:b/>
        </w:rPr>
        <w:t>Contact numbers:</w:t>
      </w:r>
    </w:p>
    <w:p w14:paraId="2072CD70" w14:textId="77777777" w:rsidR="005911FD" w:rsidRPr="00022870" w:rsidRDefault="005911FD">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6"/>
      </w:tblGrid>
      <w:tr w:rsidR="00022870" w:rsidRPr="00022870" w14:paraId="0E248C65" w14:textId="77777777">
        <w:trPr>
          <w:trHeight w:val="359"/>
          <w:jc w:val="center"/>
        </w:trPr>
        <w:tc>
          <w:tcPr>
            <w:tcW w:w="5353" w:type="dxa"/>
            <w:vAlign w:val="center"/>
          </w:tcPr>
          <w:p w14:paraId="5127F11F" w14:textId="77777777" w:rsidR="0016737B" w:rsidRPr="00022870" w:rsidRDefault="0016737B">
            <w:pPr>
              <w:rPr>
                <w:b/>
              </w:rPr>
            </w:pPr>
            <w:r w:rsidRPr="00022870">
              <w:rPr>
                <w:b/>
              </w:rPr>
              <w:t>Name</w:t>
            </w:r>
          </w:p>
        </w:tc>
        <w:tc>
          <w:tcPr>
            <w:tcW w:w="3890" w:type="dxa"/>
            <w:vAlign w:val="center"/>
          </w:tcPr>
          <w:p w14:paraId="045A1000" w14:textId="77777777" w:rsidR="0016737B" w:rsidRPr="00022870" w:rsidRDefault="0016737B">
            <w:pPr>
              <w:rPr>
                <w:b/>
              </w:rPr>
            </w:pPr>
            <w:r w:rsidRPr="00022870">
              <w:rPr>
                <w:b/>
              </w:rPr>
              <w:t>Contact No</w:t>
            </w:r>
          </w:p>
        </w:tc>
      </w:tr>
      <w:tr w:rsidR="0016737B" w:rsidRPr="00022870" w14:paraId="753E5189" w14:textId="77777777">
        <w:trPr>
          <w:jc w:val="center"/>
        </w:trPr>
        <w:tc>
          <w:tcPr>
            <w:tcW w:w="5353" w:type="dxa"/>
          </w:tcPr>
          <w:p w14:paraId="0E0DD837" w14:textId="77777777" w:rsidR="0016737B" w:rsidRPr="00022870" w:rsidRDefault="0016737B">
            <w:r w:rsidRPr="00022870">
              <w:t xml:space="preserve">Ofsted </w:t>
            </w:r>
          </w:p>
        </w:tc>
        <w:tc>
          <w:tcPr>
            <w:tcW w:w="3890" w:type="dxa"/>
          </w:tcPr>
          <w:p w14:paraId="442C5ED1" w14:textId="2B13EA6A" w:rsidR="0016737B" w:rsidRPr="00022870" w:rsidRDefault="00003251">
            <w:r>
              <w:t>0300 123 1231</w:t>
            </w:r>
          </w:p>
        </w:tc>
      </w:tr>
    </w:tbl>
    <w:p w14:paraId="72CAFE43" w14:textId="77777777" w:rsidR="0016737B" w:rsidRPr="00022870"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22870" w14:paraId="1BB468B5" w14:textId="77777777">
        <w:trPr>
          <w:cantSplit/>
          <w:jc w:val="center"/>
        </w:trPr>
        <w:tc>
          <w:tcPr>
            <w:tcW w:w="1666" w:type="pct"/>
            <w:tcBorders>
              <w:top w:val="single" w:sz="4" w:space="0" w:color="auto"/>
            </w:tcBorders>
            <w:vAlign w:val="center"/>
          </w:tcPr>
          <w:p w14:paraId="7089362A" w14:textId="77777777" w:rsidR="0016737B" w:rsidRPr="00022870" w:rsidRDefault="0016737B">
            <w:pPr>
              <w:pStyle w:val="MeetsEYFS"/>
              <w:rPr>
                <w:b/>
              </w:rPr>
            </w:pPr>
            <w:r w:rsidRPr="00022870">
              <w:rPr>
                <w:b/>
              </w:rPr>
              <w:t>This policy was adopted on</w:t>
            </w:r>
          </w:p>
        </w:tc>
        <w:tc>
          <w:tcPr>
            <w:tcW w:w="1844" w:type="pct"/>
            <w:tcBorders>
              <w:top w:val="single" w:sz="4" w:space="0" w:color="auto"/>
            </w:tcBorders>
            <w:vAlign w:val="center"/>
          </w:tcPr>
          <w:p w14:paraId="5AEFE3C4" w14:textId="77777777" w:rsidR="0016737B" w:rsidRPr="00022870" w:rsidRDefault="0016737B">
            <w:pPr>
              <w:pStyle w:val="MeetsEYFS"/>
              <w:rPr>
                <w:b/>
              </w:rPr>
            </w:pPr>
            <w:r w:rsidRPr="00022870">
              <w:rPr>
                <w:b/>
              </w:rPr>
              <w:t>Signed on behalf of the nursery</w:t>
            </w:r>
          </w:p>
        </w:tc>
        <w:tc>
          <w:tcPr>
            <w:tcW w:w="1490" w:type="pct"/>
            <w:tcBorders>
              <w:top w:val="single" w:sz="4" w:space="0" w:color="auto"/>
            </w:tcBorders>
            <w:vAlign w:val="center"/>
          </w:tcPr>
          <w:p w14:paraId="4001AF71" w14:textId="77777777" w:rsidR="0016737B" w:rsidRPr="00022870" w:rsidRDefault="0016737B">
            <w:pPr>
              <w:pStyle w:val="MeetsEYFS"/>
              <w:rPr>
                <w:b/>
              </w:rPr>
            </w:pPr>
            <w:r w:rsidRPr="00022870">
              <w:rPr>
                <w:b/>
              </w:rPr>
              <w:t>Date for review</w:t>
            </w:r>
          </w:p>
        </w:tc>
      </w:tr>
      <w:tr w:rsidR="0016737B" w:rsidRPr="00022870" w14:paraId="0B7BEBF1" w14:textId="77777777">
        <w:trPr>
          <w:cantSplit/>
          <w:jc w:val="center"/>
        </w:trPr>
        <w:tc>
          <w:tcPr>
            <w:tcW w:w="1666" w:type="pct"/>
            <w:vAlign w:val="center"/>
          </w:tcPr>
          <w:p w14:paraId="73219562" w14:textId="71C1CB57" w:rsidR="0016737B" w:rsidRPr="00022870" w:rsidRDefault="005911FD">
            <w:pPr>
              <w:pStyle w:val="MeetsEYFS"/>
              <w:rPr>
                <w:i/>
              </w:rPr>
            </w:pPr>
            <w:r>
              <w:rPr>
                <w:i/>
              </w:rPr>
              <w:t>31/08/201</w:t>
            </w:r>
            <w:r w:rsidR="00D61AC9">
              <w:rPr>
                <w:i/>
              </w:rPr>
              <w:t>9</w:t>
            </w:r>
          </w:p>
        </w:tc>
        <w:tc>
          <w:tcPr>
            <w:tcW w:w="1844" w:type="pct"/>
          </w:tcPr>
          <w:p w14:paraId="6A6CC231" w14:textId="59F24857" w:rsidR="0016737B" w:rsidRPr="00022870" w:rsidRDefault="00D61AC9">
            <w:pPr>
              <w:pStyle w:val="MeetsEYFS"/>
              <w:rPr>
                <w:i/>
              </w:rPr>
            </w:pPr>
            <w:r>
              <w:rPr>
                <w:i/>
              </w:rPr>
              <w:t>K</w:t>
            </w:r>
            <w:r w:rsidR="00FA6991">
              <w:rPr>
                <w:i/>
              </w:rPr>
              <w:t>ANEEZ UR REHMAN</w:t>
            </w:r>
          </w:p>
        </w:tc>
        <w:tc>
          <w:tcPr>
            <w:tcW w:w="1490" w:type="pct"/>
          </w:tcPr>
          <w:p w14:paraId="6962B9B9" w14:textId="21C2E954" w:rsidR="0016737B" w:rsidRPr="00022870" w:rsidRDefault="005911FD">
            <w:pPr>
              <w:pStyle w:val="MeetsEYFS"/>
              <w:rPr>
                <w:i/>
              </w:rPr>
            </w:pPr>
            <w:r>
              <w:rPr>
                <w:i/>
              </w:rPr>
              <w:t>31/08/20</w:t>
            </w:r>
            <w:r w:rsidR="00FA6991">
              <w:rPr>
                <w:i/>
              </w:rPr>
              <w:t>20</w:t>
            </w:r>
          </w:p>
        </w:tc>
      </w:tr>
    </w:tbl>
    <w:p w14:paraId="1E673831" w14:textId="77777777" w:rsidR="007B1277" w:rsidRPr="00022870" w:rsidRDefault="007B1277" w:rsidP="00F13B02">
      <w:bookmarkStart w:id="256" w:name="_Toc372294237"/>
    </w:p>
    <w:p w14:paraId="78E37B8D" w14:textId="77777777" w:rsidR="007B1277" w:rsidRPr="00022870" w:rsidRDefault="007B1277" w:rsidP="00F13B02">
      <w:pPr>
        <w:rPr>
          <w:b/>
        </w:rPr>
      </w:pPr>
    </w:p>
    <w:p w14:paraId="0BAF5207" w14:textId="77777777" w:rsidR="00843252" w:rsidRPr="00022870" w:rsidRDefault="00843252">
      <w:pPr>
        <w:jc w:val="left"/>
        <w:rPr>
          <w:b/>
          <w:sz w:val="36"/>
          <w:szCs w:val="36"/>
        </w:rPr>
      </w:pPr>
      <w:r w:rsidRPr="00022870">
        <w:rPr>
          <w:b/>
          <w:sz w:val="36"/>
          <w:szCs w:val="36"/>
        </w:rPr>
        <w:br w:type="page"/>
      </w:r>
    </w:p>
    <w:p w14:paraId="23D34080" w14:textId="77777777" w:rsidR="00306F20" w:rsidRPr="00726CBA" w:rsidRDefault="00306F20" w:rsidP="00306F20">
      <w:pPr>
        <w:pStyle w:val="H1"/>
        <w:rPr>
          <w:rFonts w:cs="Arial"/>
        </w:rPr>
      </w:pPr>
      <w:bookmarkStart w:id="257" w:name="_Toc15917062"/>
      <w:bookmarkStart w:id="258" w:name="_Toc372294238"/>
      <w:bookmarkStart w:id="259" w:name="_Toc515015241"/>
      <w:bookmarkEnd w:id="256"/>
      <w:r w:rsidRPr="00726CBA">
        <w:rPr>
          <w:rFonts w:cs="Arial"/>
        </w:rPr>
        <w:lastRenderedPageBreak/>
        <w:t xml:space="preserve">64. Admissions </w:t>
      </w:r>
      <w:bookmarkEnd w:id="257"/>
    </w:p>
    <w:p w14:paraId="7A5E2A97" w14:textId="77777777" w:rsidR="00306F20" w:rsidRPr="00726CBA" w:rsidRDefault="00306F20" w:rsidP="00306F20">
      <w:pPr>
        <w:rPr>
          <w:rFonts w:cs="Arial"/>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06F20" w:rsidRPr="00726CBA" w14:paraId="2DFA5DAA" w14:textId="77777777" w:rsidTr="00EF2014">
        <w:trPr>
          <w:cantSplit/>
          <w:trHeight w:val="209"/>
          <w:jc w:val="center"/>
        </w:trPr>
        <w:tc>
          <w:tcPr>
            <w:tcW w:w="3082" w:type="dxa"/>
            <w:vAlign w:val="center"/>
          </w:tcPr>
          <w:p w14:paraId="0994D6A0" w14:textId="77777777" w:rsidR="00306F20" w:rsidRPr="00726CBA" w:rsidRDefault="00306F20" w:rsidP="00EF2014">
            <w:pPr>
              <w:pStyle w:val="MeetsEYFS"/>
              <w:jc w:val="center"/>
              <w:rPr>
                <w:rFonts w:cs="Arial"/>
              </w:rPr>
            </w:pPr>
            <w:r w:rsidRPr="00726CBA">
              <w:rPr>
                <w:rFonts w:cs="Arial"/>
              </w:rPr>
              <w:t>EYFS: 3.28, 3.57</w:t>
            </w:r>
          </w:p>
        </w:tc>
      </w:tr>
    </w:tbl>
    <w:p w14:paraId="78E81CAB" w14:textId="77777777" w:rsidR="00306F20" w:rsidRPr="00726CBA" w:rsidRDefault="00306F20" w:rsidP="00306F20">
      <w:pPr>
        <w:rPr>
          <w:rFonts w:cs="Arial"/>
        </w:rPr>
      </w:pPr>
    </w:p>
    <w:p w14:paraId="7BA0CB1F" w14:textId="77777777" w:rsidR="00306F20" w:rsidRPr="00726CBA" w:rsidRDefault="00306F20" w:rsidP="00306F20">
      <w:pPr>
        <w:rPr>
          <w:rFonts w:cs="Arial"/>
        </w:rPr>
      </w:pPr>
      <w:r w:rsidRPr="00726CBA">
        <w:rPr>
          <w:rFonts w:cs="Arial"/>
        </w:rPr>
        <w:t xml:space="preserve">At </w:t>
      </w:r>
      <w:r w:rsidRPr="00726CBA">
        <w:rPr>
          <w:rFonts w:cs="Arial"/>
          <w:b/>
          <w:i/>
        </w:rPr>
        <w:t>Lemon Tree Manchester LTD</w:t>
      </w:r>
      <w:r w:rsidRPr="00726CBA">
        <w:rPr>
          <w:rFonts w:cs="Arial"/>
        </w:rPr>
        <w:t xml:space="preserve"> we care for </w:t>
      </w:r>
      <w:r w:rsidRPr="00726CBA">
        <w:rPr>
          <w:rFonts w:cs="Arial"/>
          <w:b/>
        </w:rPr>
        <w:t>45</w:t>
      </w:r>
      <w:r w:rsidRPr="00726CBA">
        <w:rPr>
          <w:rFonts w:cs="Arial"/>
        </w:rPr>
        <w:t xml:space="preserve"> children (</w:t>
      </w:r>
      <w:r w:rsidRPr="00726CBA">
        <w:rPr>
          <w:rFonts w:cs="Arial"/>
          <w:b/>
        </w:rPr>
        <w:t>Full Time)</w:t>
      </w:r>
      <w:r w:rsidRPr="00726CBA">
        <w:rPr>
          <w:rFonts w:cs="Arial"/>
        </w:rPr>
        <w:t xml:space="preserve"> or </w:t>
      </w:r>
      <w:r w:rsidRPr="00726CBA">
        <w:rPr>
          <w:rFonts w:cs="Arial"/>
          <w:b/>
        </w:rPr>
        <w:t>90</w:t>
      </w:r>
      <w:r w:rsidRPr="00726CBA">
        <w:rPr>
          <w:rFonts w:cs="Arial"/>
        </w:rPr>
        <w:t xml:space="preserve"> children (</w:t>
      </w:r>
      <w:r w:rsidRPr="00726CBA">
        <w:rPr>
          <w:rFonts w:cs="Arial"/>
          <w:b/>
        </w:rPr>
        <w:t>Part- time)</w:t>
      </w:r>
      <w:r w:rsidRPr="00726CBA">
        <w:rPr>
          <w:rFonts w:cs="Arial"/>
        </w:rPr>
        <w:t xml:space="preserve"> between the ages of </w:t>
      </w:r>
      <w:r w:rsidRPr="00726CBA">
        <w:rPr>
          <w:rFonts w:cs="Arial"/>
          <w:b/>
        </w:rPr>
        <w:t>2</w:t>
      </w:r>
      <w:r w:rsidRPr="00726CBA">
        <w:rPr>
          <w:rFonts w:cs="Arial"/>
        </w:rPr>
        <w:t xml:space="preserve"> and </w:t>
      </w:r>
      <w:r w:rsidRPr="00726CBA">
        <w:rPr>
          <w:rFonts w:cs="Arial"/>
          <w:b/>
        </w:rPr>
        <w:t>5 years</w:t>
      </w:r>
      <w:r w:rsidRPr="00726CBA">
        <w:rPr>
          <w:rFonts w:cs="Arial"/>
        </w:rPr>
        <w:t>.</w:t>
      </w:r>
    </w:p>
    <w:p w14:paraId="629D5FF7" w14:textId="77777777" w:rsidR="00306F20" w:rsidRPr="00726CBA" w:rsidRDefault="00306F20" w:rsidP="00306F20">
      <w:pPr>
        <w:rPr>
          <w:rFonts w:cs="Arial"/>
        </w:rPr>
      </w:pPr>
    </w:p>
    <w:p w14:paraId="4A7782BD" w14:textId="77777777" w:rsidR="00306F20" w:rsidRPr="00726CBA" w:rsidRDefault="00306F20" w:rsidP="00306F20">
      <w:pPr>
        <w:rPr>
          <w:rFonts w:cs="Arial"/>
        </w:rPr>
      </w:pPr>
      <w:r w:rsidRPr="00726CBA">
        <w:rPr>
          <w:rFonts w:cs="Arial"/>
        </w:rPr>
        <w:t>The numbers and ages of children admitted to the nursery comply with the legal space requirements set out in the Early Years Foundation Stage (EYFS). When considering admissions, we are mindful of staff: child ratios and the facilities available at the nursery.</w:t>
      </w:r>
    </w:p>
    <w:p w14:paraId="65DF57BC" w14:textId="77777777" w:rsidR="00306F20" w:rsidRPr="00726CBA" w:rsidRDefault="00306F20" w:rsidP="00306F20">
      <w:pPr>
        <w:rPr>
          <w:rFonts w:cs="Arial"/>
        </w:rPr>
      </w:pPr>
    </w:p>
    <w:p w14:paraId="4435C7A6" w14:textId="77777777" w:rsidR="00306F20" w:rsidRPr="00726CBA" w:rsidRDefault="00306F20" w:rsidP="00306F20">
      <w:pPr>
        <w:rPr>
          <w:rFonts w:cs="Arial"/>
        </w:rPr>
      </w:pPr>
      <w:r w:rsidRPr="00726CBA">
        <w:rPr>
          <w:rFonts w:cs="Arial"/>
        </w:rPr>
        <w:t>The nursery will use the following admission criteria which will be applied in the following order of priority:</w:t>
      </w:r>
    </w:p>
    <w:p w14:paraId="5E390AE9" w14:textId="77777777" w:rsidR="00306F20" w:rsidRPr="00726CBA" w:rsidRDefault="00306F20" w:rsidP="008565E2">
      <w:pPr>
        <w:numPr>
          <w:ilvl w:val="0"/>
          <w:numId w:val="154"/>
        </w:numPr>
        <w:rPr>
          <w:rFonts w:cs="Arial"/>
        </w:rPr>
      </w:pPr>
      <w:r w:rsidRPr="00726CBA">
        <w:rPr>
          <w:rFonts w:cs="Arial"/>
        </w:rPr>
        <w:t>Looked after children</w:t>
      </w:r>
    </w:p>
    <w:p w14:paraId="4D648428" w14:textId="77777777" w:rsidR="00306F20" w:rsidRPr="00726CBA" w:rsidRDefault="00306F20" w:rsidP="008565E2">
      <w:pPr>
        <w:numPr>
          <w:ilvl w:val="0"/>
          <w:numId w:val="154"/>
        </w:numPr>
        <w:rPr>
          <w:rFonts w:cs="Arial"/>
        </w:rPr>
      </w:pPr>
      <w:r w:rsidRPr="00726CBA">
        <w:rPr>
          <w:rFonts w:cs="Arial"/>
        </w:rPr>
        <w:t>A child known by the local authority to have special educational needs and/or a disability (SEND) and whose needs can be best met at the preferred nursery</w:t>
      </w:r>
    </w:p>
    <w:p w14:paraId="242EC182" w14:textId="77777777" w:rsidR="00306F20" w:rsidRPr="00726CBA" w:rsidRDefault="00306F20" w:rsidP="008565E2">
      <w:pPr>
        <w:numPr>
          <w:ilvl w:val="0"/>
          <w:numId w:val="154"/>
        </w:numPr>
        <w:rPr>
          <w:rFonts w:cs="Arial"/>
        </w:rPr>
      </w:pPr>
      <w:r w:rsidRPr="00726CBA">
        <w:rPr>
          <w:rFonts w:cs="Arial"/>
        </w:rPr>
        <w:t>A vulnerable child with either a Child Protection or a Child in Need Plan or Local Authority/Common Assessment Framework</w:t>
      </w:r>
    </w:p>
    <w:p w14:paraId="30C25CF0" w14:textId="77777777" w:rsidR="00306F20" w:rsidRPr="00726CBA" w:rsidRDefault="00306F20" w:rsidP="008565E2">
      <w:pPr>
        <w:pStyle w:val="ListParagraph"/>
        <w:numPr>
          <w:ilvl w:val="0"/>
          <w:numId w:val="154"/>
        </w:numPr>
        <w:jc w:val="left"/>
        <w:rPr>
          <w:rFonts w:eastAsiaTheme="minorHAnsi" w:cs="Arial"/>
        </w:rPr>
      </w:pPr>
      <w:r w:rsidRPr="00726CBA">
        <w:rPr>
          <w:rFonts w:cs="Arial"/>
        </w:rPr>
        <w:t>Children who have siblings who are already with us</w:t>
      </w:r>
    </w:p>
    <w:p w14:paraId="2B742C52" w14:textId="77777777" w:rsidR="00306F20" w:rsidRPr="00726CBA" w:rsidRDefault="00306F20" w:rsidP="008565E2">
      <w:pPr>
        <w:numPr>
          <w:ilvl w:val="0"/>
          <w:numId w:val="154"/>
        </w:numPr>
        <w:rPr>
          <w:rFonts w:cs="Arial"/>
        </w:rPr>
      </w:pPr>
      <w:r w:rsidRPr="00726CBA">
        <w:rPr>
          <w:rFonts w:cs="Arial"/>
        </w:rPr>
        <w:t>Children whose parents live within the area.</w:t>
      </w:r>
    </w:p>
    <w:p w14:paraId="22D5040E" w14:textId="77777777" w:rsidR="00306F20" w:rsidRPr="00726CBA" w:rsidRDefault="00306F20" w:rsidP="00306F20">
      <w:pPr>
        <w:rPr>
          <w:rFonts w:eastAsiaTheme="minorHAnsi" w:cs="Arial"/>
        </w:rPr>
      </w:pPr>
    </w:p>
    <w:p w14:paraId="610964C0" w14:textId="77777777" w:rsidR="00306F20" w:rsidRPr="00726CBA" w:rsidRDefault="00306F20" w:rsidP="00306F20">
      <w:pPr>
        <w:rPr>
          <w:rFonts w:cs="Arial"/>
        </w:rPr>
      </w:pPr>
      <w:r w:rsidRPr="00726CBA">
        <w:rPr>
          <w:rFonts w:cs="Arial"/>
        </w:rPr>
        <w:t>A child requiring a full-time place may have preference over one requiring a part-time place. This is dependent upon work commitments, occupancy and room availability.</w:t>
      </w:r>
    </w:p>
    <w:p w14:paraId="406B0785" w14:textId="77777777" w:rsidR="00306F20" w:rsidRPr="00726CBA" w:rsidRDefault="00306F20" w:rsidP="00306F20">
      <w:pPr>
        <w:rPr>
          <w:rFonts w:cs="Arial"/>
        </w:rPr>
      </w:pPr>
    </w:p>
    <w:p w14:paraId="650C5720" w14:textId="77777777" w:rsidR="00306F20" w:rsidRPr="00726CBA" w:rsidRDefault="00306F20" w:rsidP="00306F20">
      <w:pPr>
        <w:rPr>
          <w:rFonts w:cs="Arial"/>
        </w:rPr>
      </w:pPr>
      <w:r w:rsidRPr="00726CBA">
        <w:rPr>
          <w:rFonts w:cs="Arial"/>
        </w:rPr>
        <w:t>We operate an inclusion and equality policy and ensure that all children have access to nursery places and services irrespective of their gender, race, disability, religion or belief or sexual orientation of parents.</w:t>
      </w:r>
    </w:p>
    <w:p w14:paraId="2577505A" w14:textId="77777777" w:rsidR="00306F20" w:rsidRPr="00726CBA" w:rsidRDefault="00306F20" w:rsidP="00306F20">
      <w:pPr>
        <w:rPr>
          <w:rFonts w:cs="Arial"/>
        </w:rPr>
      </w:pPr>
    </w:p>
    <w:p w14:paraId="6D524B7C" w14:textId="77777777" w:rsidR="00306F20" w:rsidRPr="00726CBA" w:rsidRDefault="00306F20" w:rsidP="00306F20">
      <w:pPr>
        <w:rPr>
          <w:rFonts w:cs="Arial"/>
        </w:rPr>
      </w:pPr>
      <w:r w:rsidRPr="00726CBA">
        <w:rPr>
          <w:rFonts w:cs="Arial"/>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0926B622" w14:textId="77777777" w:rsidR="00306F20" w:rsidRPr="00726CBA" w:rsidRDefault="00306F20" w:rsidP="00306F20">
      <w:pPr>
        <w:rPr>
          <w:rFonts w:cs="Arial"/>
        </w:rPr>
      </w:pPr>
    </w:p>
    <w:p w14:paraId="2D25E0FD" w14:textId="77777777" w:rsidR="00306F20" w:rsidRPr="00726CBA" w:rsidRDefault="00306F20" w:rsidP="00306F20">
      <w:pPr>
        <w:rPr>
          <w:rFonts w:cs="Arial"/>
          <w:b/>
          <w:bCs/>
        </w:rPr>
      </w:pPr>
      <w:r w:rsidRPr="00726CBA">
        <w:rPr>
          <w:rFonts w:cs="Arial"/>
          <w:b/>
          <w:bCs/>
        </w:rPr>
        <w:t>Providers eligible to provide government funded places for early education</w:t>
      </w:r>
    </w:p>
    <w:p w14:paraId="21350AF3" w14:textId="151EFE8E" w:rsidR="00306F20" w:rsidRPr="00726CBA" w:rsidRDefault="00306F20" w:rsidP="00306F20">
      <w:pPr>
        <w:rPr>
          <w:rFonts w:cs="Arial"/>
        </w:rPr>
      </w:pPr>
      <w:r w:rsidRPr="00726CBA">
        <w:rPr>
          <w:rFonts w:cs="Arial"/>
        </w:rPr>
        <w:t xml:space="preserve">All settings registered to accept government funding (detailed in the code of practice) must offer free places for two to five-year olds for early learning sessions specified by the local authority. At </w:t>
      </w:r>
      <w:r>
        <w:rPr>
          <w:rFonts w:cs="Arial"/>
          <w:b/>
          <w:bCs/>
          <w:i/>
          <w:iCs/>
        </w:rPr>
        <w:t>L</w:t>
      </w:r>
      <w:r w:rsidRPr="00726CBA">
        <w:rPr>
          <w:rFonts w:cs="Arial"/>
          <w:b/>
          <w:bCs/>
          <w:i/>
          <w:iCs/>
        </w:rPr>
        <w:t>emon Tree Manchester LTD</w:t>
      </w:r>
      <w:r w:rsidRPr="00726CBA">
        <w:rPr>
          <w:rFonts w:cs="Arial"/>
        </w:rPr>
        <w:t xml:space="preserve"> we currently provide </w:t>
      </w:r>
      <w:r w:rsidRPr="00726CBA">
        <w:rPr>
          <w:rFonts w:cs="Arial"/>
          <w:b/>
          <w:bCs/>
        </w:rPr>
        <w:t>45-90</w:t>
      </w:r>
      <w:r w:rsidRPr="00726CBA">
        <w:rPr>
          <w:rFonts w:cs="Arial"/>
        </w:rPr>
        <w:t xml:space="preserve"> free funded places available for children subject to availability. These places will be allocated on a first come, first served basis and can be booked a term in advance. Please note for admissions for the free nursery education we have a termly intake, beginning the term following your child’s second birthday.</w:t>
      </w:r>
    </w:p>
    <w:p w14:paraId="0AF1D93B" w14:textId="77777777" w:rsidR="00306F20" w:rsidRPr="00726CBA" w:rsidRDefault="00306F20" w:rsidP="00306F20">
      <w:pPr>
        <w:rPr>
          <w:rFonts w:cs="Arial"/>
        </w:rPr>
      </w:pPr>
    </w:p>
    <w:p w14:paraId="7B2774D0" w14:textId="35330E59" w:rsidR="00306F20" w:rsidRPr="00726CBA" w:rsidRDefault="00306F20" w:rsidP="00306F20">
      <w:pPr>
        <w:rPr>
          <w:rFonts w:cs="Arial"/>
        </w:rPr>
      </w:pPr>
      <w:r w:rsidRPr="00726CBA">
        <w:rPr>
          <w:rFonts w:cs="Arial"/>
        </w:rP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t>
      </w:r>
    </w:p>
    <w:p w14:paraId="33B93B3C" w14:textId="77777777" w:rsidR="00306F20" w:rsidRPr="00726CBA" w:rsidRDefault="00306F20" w:rsidP="00306F20">
      <w:pPr>
        <w:rPr>
          <w:rFonts w:cs="Arial"/>
        </w:rPr>
      </w:pPr>
    </w:p>
    <w:p w14:paraId="64224762" w14:textId="77777777" w:rsidR="00306F20" w:rsidRPr="00726CBA" w:rsidRDefault="00306F20" w:rsidP="00306F20">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06F20" w:rsidRPr="00726CBA" w14:paraId="5AE3F89C" w14:textId="77777777" w:rsidTr="00EF2014">
        <w:trPr>
          <w:cantSplit/>
          <w:jc w:val="center"/>
        </w:trPr>
        <w:tc>
          <w:tcPr>
            <w:tcW w:w="1666" w:type="pct"/>
            <w:tcBorders>
              <w:top w:val="single" w:sz="4" w:space="0" w:color="auto"/>
            </w:tcBorders>
            <w:vAlign w:val="center"/>
          </w:tcPr>
          <w:p w14:paraId="12196B99" w14:textId="77777777" w:rsidR="00306F20" w:rsidRPr="00726CBA" w:rsidRDefault="00306F20" w:rsidP="00EF2014">
            <w:pPr>
              <w:pStyle w:val="MeetsEYFS"/>
              <w:rPr>
                <w:rFonts w:cs="Arial"/>
                <w:b/>
              </w:rPr>
            </w:pPr>
            <w:r w:rsidRPr="00726CBA">
              <w:rPr>
                <w:rFonts w:cs="Arial"/>
                <w:b/>
              </w:rPr>
              <w:t>This policy was adopted on</w:t>
            </w:r>
          </w:p>
        </w:tc>
        <w:tc>
          <w:tcPr>
            <w:tcW w:w="1844" w:type="pct"/>
            <w:tcBorders>
              <w:top w:val="single" w:sz="4" w:space="0" w:color="auto"/>
            </w:tcBorders>
            <w:vAlign w:val="center"/>
          </w:tcPr>
          <w:p w14:paraId="74417CC2" w14:textId="77777777" w:rsidR="00306F20" w:rsidRPr="00726CBA" w:rsidRDefault="00306F20" w:rsidP="00EF2014">
            <w:pPr>
              <w:pStyle w:val="MeetsEYFS"/>
              <w:rPr>
                <w:rFonts w:cs="Arial"/>
                <w:b/>
              </w:rPr>
            </w:pPr>
            <w:r w:rsidRPr="00726CBA">
              <w:rPr>
                <w:rFonts w:cs="Arial"/>
                <w:b/>
              </w:rPr>
              <w:t>Signed on behalf of the nursery</w:t>
            </w:r>
          </w:p>
        </w:tc>
        <w:tc>
          <w:tcPr>
            <w:tcW w:w="1490" w:type="pct"/>
            <w:tcBorders>
              <w:top w:val="single" w:sz="4" w:space="0" w:color="auto"/>
            </w:tcBorders>
            <w:vAlign w:val="center"/>
          </w:tcPr>
          <w:p w14:paraId="0F5C16D1" w14:textId="77777777" w:rsidR="00306F20" w:rsidRPr="00726CBA" w:rsidRDefault="00306F20" w:rsidP="00EF2014">
            <w:pPr>
              <w:pStyle w:val="MeetsEYFS"/>
              <w:rPr>
                <w:rFonts w:cs="Arial"/>
                <w:b/>
              </w:rPr>
            </w:pPr>
            <w:r w:rsidRPr="00726CBA">
              <w:rPr>
                <w:rFonts w:cs="Arial"/>
                <w:b/>
              </w:rPr>
              <w:t>Date for review</w:t>
            </w:r>
          </w:p>
        </w:tc>
      </w:tr>
      <w:tr w:rsidR="00306F20" w:rsidRPr="00726CBA" w14:paraId="1FC34186" w14:textId="77777777" w:rsidTr="00EF2014">
        <w:trPr>
          <w:cantSplit/>
          <w:jc w:val="center"/>
        </w:trPr>
        <w:tc>
          <w:tcPr>
            <w:tcW w:w="1666" w:type="pct"/>
            <w:vAlign w:val="center"/>
          </w:tcPr>
          <w:p w14:paraId="76C56AB6" w14:textId="77777777" w:rsidR="00306F20" w:rsidRPr="00726CBA" w:rsidRDefault="00306F20" w:rsidP="00EF2014">
            <w:pPr>
              <w:pStyle w:val="MeetsEYFS"/>
              <w:rPr>
                <w:rFonts w:cs="Arial"/>
                <w:i/>
              </w:rPr>
            </w:pPr>
            <w:r w:rsidRPr="00726CBA">
              <w:rPr>
                <w:rFonts w:cs="Arial"/>
                <w:i/>
              </w:rPr>
              <w:t>31/08/2019</w:t>
            </w:r>
          </w:p>
        </w:tc>
        <w:tc>
          <w:tcPr>
            <w:tcW w:w="1844" w:type="pct"/>
          </w:tcPr>
          <w:p w14:paraId="0E9BB37E" w14:textId="77777777" w:rsidR="00306F20" w:rsidRPr="00726CBA" w:rsidRDefault="00306F20" w:rsidP="00EF2014">
            <w:pPr>
              <w:pStyle w:val="MeetsEYFS"/>
              <w:rPr>
                <w:rFonts w:cs="Arial"/>
                <w:i/>
              </w:rPr>
            </w:pPr>
            <w:r w:rsidRPr="00726CBA">
              <w:rPr>
                <w:rFonts w:cs="Arial"/>
                <w:i/>
              </w:rPr>
              <w:t>KANEEZ UR REHMAN</w:t>
            </w:r>
          </w:p>
        </w:tc>
        <w:tc>
          <w:tcPr>
            <w:tcW w:w="1490" w:type="pct"/>
          </w:tcPr>
          <w:p w14:paraId="0641A77E" w14:textId="77777777" w:rsidR="00306F20" w:rsidRPr="00726CBA" w:rsidRDefault="00306F20" w:rsidP="00EF2014">
            <w:pPr>
              <w:pStyle w:val="MeetsEYFS"/>
              <w:rPr>
                <w:rFonts w:cs="Arial"/>
                <w:i/>
              </w:rPr>
            </w:pPr>
            <w:r w:rsidRPr="00726CBA">
              <w:rPr>
                <w:rFonts w:cs="Arial"/>
                <w:i/>
              </w:rPr>
              <w:t>31/08/2020</w:t>
            </w:r>
          </w:p>
        </w:tc>
      </w:tr>
    </w:tbl>
    <w:p w14:paraId="20B586BA" w14:textId="77777777" w:rsidR="00306F20" w:rsidRPr="00726CBA" w:rsidRDefault="00306F20" w:rsidP="00306F20">
      <w:pPr>
        <w:rPr>
          <w:rFonts w:cs="Arial"/>
        </w:rPr>
      </w:pPr>
    </w:p>
    <w:p w14:paraId="250B9CB6" w14:textId="77777777" w:rsidR="00C84F20" w:rsidRPr="00B22BA6" w:rsidRDefault="00C84F20" w:rsidP="00C84F20">
      <w:pPr>
        <w:pStyle w:val="H1"/>
        <w:rPr>
          <w:rFonts w:cs="Arial"/>
        </w:rPr>
      </w:pPr>
      <w:bookmarkStart w:id="260" w:name="_Toc15917063"/>
      <w:bookmarkStart w:id="261" w:name="_Toc372294239"/>
      <w:bookmarkStart w:id="262" w:name="_Toc515015242"/>
      <w:bookmarkEnd w:id="258"/>
      <w:bookmarkEnd w:id="259"/>
      <w:r w:rsidRPr="00B22BA6">
        <w:rPr>
          <w:rFonts w:cs="Arial"/>
        </w:rPr>
        <w:lastRenderedPageBreak/>
        <w:t xml:space="preserve">65. Arrivals and Departures </w:t>
      </w:r>
      <w:bookmarkEnd w:id="260"/>
    </w:p>
    <w:p w14:paraId="4987ABA9" w14:textId="77777777" w:rsidR="00C84F20" w:rsidRPr="00B22BA6" w:rsidRDefault="00C84F20" w:rsidP="00C84F20">
      <w:pPr>
        <w:pStyle w:val="deleteasappropriate"/>
        <w:rPr>
          <w:rFonts w:cs="Arial"/>
        </w:rPr>
      </w:pPr>
      <w:r w:rsidRPr="00B22BA6">
        <w:rPr>
          <w:rFonts w:cs="Arial"/>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84F20" w:rsidRPr="00B22BA6" w14:paraId="1F464A5D" w14:textId="77777777" w:rsidTr="00EF2014">
        <w:trPr>
          <w:cantSplit/>
          <w:trHeight w:val="209"/>
          <w:jc w:val="center"/>
        </w:trPr>
        <w:tc>
          <w:tcPr>
            <w:tcW w:w="3082" w:type="dxa"/>
            <w:vAlign w:val="center"/>
          </w:tcPr>
          <w:p w14:paraId="74D15F6A" w14:textId="77777777" w:rsidR="00C84F20" w:rsidRPr="00B22BA6" w:rsidRDefault="00C84F20" w:rsidP="00EF2014">
            <w:pPr>
              <w:pStyle w:val="MeetsEYFS"/>
              <w:jc w:val="center"/>
              <w:rPr>
                <w:rFonts w:cs="Arial"/>
              </w:rPr>
            </w:pPr>
            <w:r w:rsidRPr="00B22BA6">
              <w:rPr>
                <w:rFonts w:cs="Arial"/>
              </w:rPr>
              <w:t>EYFS:3.7, 3.62</w:t>
            </w:r>
          </w:p>
        </w:tc>
      </w:tr>
    </w:tbl>
    <w:p w14:paraId="669F9824" w14:textId="77777777" w:rsidR="00C84F20" w:rsidRPr="00B22BA6" w:rsidRDefault="00C84F20" w:rsidP="00C84F20">
      <w:pPr>
        <w:rPr>
          <w:rFonts w:cs="Arial"/>
        </w:rPr>
      </w:pPr>
    </w:p>
    <w:p w14:paraId="139C8C6D" w14:textId="77777777" w:rsidR="00C84F20" w:rsidRPr="00B22BA6" w:rsidRDefault="00C84F20" w:rsidP="00C84F20">
      <w:pPr>
        <w:rPr>
          <w:rFonts w:cs="Arial"/>
        </w:rPr>
      </w:pPr>
      <w:r w:rsidRPr="00B22BA6">
        <w:rPr>
          <w:rFonts w:cs="Arial"/>
        </w:rPr>
        <w:t xml:space="preserve">At </w:t>
      </w:r>
      <w:r w:rsidRPr="00B22BA6">
        <w:rPr>
          <w:rFonts w:cs="Arial"/>
          <w:b/>
          <w:i/>
        </w:rPr>
        <w:t>Lemon Tree Manchester LTD</w:t>
      </w:r>
      <w:r w:rsidRPr="00B22BA6">
        <w:rPr>
          <w:rFonts w:cs="Arial"/>
        </w:rPr>
        <w:t xml:space="preserve"> we give a warm welcome to every child and family on their arrival.</w:t>
      </w:r>
    </w:p>
    <w:p w14:paraId="77C3E1EC" w14:textId="77777777" w:rsidR="00C84F20" w:rsidRPr="00B22BA6" w:rsidRDefault="00C84F20" w:rsidP="00C84F20">
      <w:pPr>
        <w:rPr>
          <w:rFonts w:cs="Arial"/>
        </w:rPr>
      </w:pPr>
    </w:p>
    <w:p w14:paraId="30BF2102" w14:textId="77777777" w:rsidR="00C84F20" w:rsidRPr="00B22BA6" w:rsidRDefault="00C84F20" w:rsidP="00C84F20">
      <w:pPr>
        <w:rPr>
          <w:rFonts w:cs="Arial"/>
        </w:rPr>
      </w:pPr>
      <w:r w:rsidRPr="00B22BA6">
        <w:rPr>
          <w:rFonts w:cs="Arial"/>
        </w:rPr>
        <w:t>Parents are requested to pass the care of their child to a specific member of staff who will ensure his/her safety (this is usually a child’s key person). The staff member receiving the child immediately records his/her arrival in the daily attendance register. The staff member also records any specific information provided by the parents, including the child’s interests, experiences and observations from home.</w:t>
      </w:r>
    </w:p>
    <w:p w14:paraId="2F621063" w14:textId="77777777" w:rsidR="00C84F20" w:rsidRPr="00B22BA6" w:rsidRDefault="00C84F20" w:rsidP="00C84F20">
      <w:pPr>
        <w:rPr>
          <w:rFonts w:cs="Arial"/>
        </w:rPr>
      </w:pPr>
    </w:p>
    <w:p w14:paraId="601B6474" w14:textId="77777777" w:rsidR="00C84F20" w:rsidRPr="00B22BA6" w:rsidRDefault="00C84F20" w:rsidP="00C84F20">
      <w:pPr>
        <w:rPr>
          <w:rFonts w:cs="Arial"/>
        </w:rPr>
      </w:pPr>
      <w:r w:rsidRPr="00B22BA6">
        <w:rPr>
          <w:rFonts w:cs="Arial"/>
        </w:rPr>
        <w:t>If the parent requests the child is given medicine during the day the staff member must ensure that the medication procedure is followed.</w:t>
      </w:r>
    </w:p>
    <w:p w14:paraId="15E9A2B7" w14:textId="77777777" w:rsidR="00C84F20" w:rsidRPr="00B22BA6" w:rsidRDefault="00C84F20" w:rsidP="00C84F20">
      <w:pPr>
        <w:rPr>
          <w:rFonts w:cs="Arial"/>
        </w:rPr>
      </w:pPr>
    </w:p>
    <w:p w14:paraId="3F140186" w14:textId="77777777" w:rsidR="00C84F20" w:rsidRPr="00B22BA6" w:rsidRDefault="00C84F20" w:rsidP="00C84F20">
      <w:pPr>
        <w:rPr>
          <w:rFonts w:cs="Arial"/>
        </w:rPr>
      </w:pPr>
      <w:r w:rsidRPr="00B22BA6">
        <w:rPr>
          <w:rFonts w:cs="Arial"/>
        </w:rPr>
        <w:t>If the child is to be collected by someone who is not the parent at the end of the session, there is an agreed procedure that must be followed to identify the designated person. Poof of address and a password are also required where possible for the designated adult. Parents are informed about these arrangements and reminded about them regularly.</w:t>
      </w:r>
    </w:p>
    <w:p w14:paraId="7D8B509C" w14:textId="77777777" w:rsidR="00C84F20" w:rsidRPr="00B22BA6" w:rsidRDefault="00C84F20" w:rsidP="00C84F20">
      <w:pPr>
        <w:rPr>
          <w:rFonts w:cs="Arial"/>
        </w:rPr>
      </w:pPr>
    </w:p>
    <w:p w14:paraId="64A07631" w14:textId="77777777" w:rsidR="00C84F20" w:rsidRPr="00B22BA6" w:rsidRDefault="00C84F20" w:rsidP="00C84F20">
      <w:pPr>
        <w:rPr>
          <w:rFonts w:cs="Arial"/>
        </w:rPr>
      </w:pPr>
      <w:r w:rsidRPr="00B22BA6">
        <w:rPr>
          <w:rFonts w:cs="Arial"/>
        </w:rPr>
        <w:t xml:space="preserve">The child’s key person or other nominated staff member must plan the departure of the child. This should include opportunities to discuss the child’s day with the parent, e.g.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14:paraId="7AE32A03" w14:textId="77777777" w:rsidR="00C84F20" w:rsidRPr="00B22BA6" w:rsidRDefault="00C84F20" w:rsidP="00C84F20">
      <w:pPr>
        <w:rPr>
          <w:rFonts w:cs="Arial"/>
        </w:rPr>
      </w:pPr>
    </w:p>
    <w:p w14:paraId="77CFAAB9" w14:textId="77777777" w:rsidR="00C84F20" w:rsidRPr="00B22BA6" w:rsidRDefault="00C84F20" w:rsidP="00C84F20">
      <w:pPr>
        <w:rPr>
          <w:rFonts w:cs="Arial"/>
        </w:rPr>
      </w:pPr>
      <w:r w:rsidRPr="00B22BA6">
        <w:rPr>
          <w:rFonts w:cs="Arial"/>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74D5824D" w14:textId="77777777" w:rsidR="00C84F20" w:rsidRPr="00B22BA6" w:rsidRDefault="00C84F20" w:rsidP="00C84F20">
      <w:pPr>
        <w:rPr>
          <w:rFonts w:cs="Arial"/>
        </w:rPr>
      </w:pPr>
    </w:p>
    <w:p w14:paraId="3DF4B0FE" w14:textId="77777777" w:rsidR="00C84F20" w:rsidRPr="00B22BA6" w:rsidRDefault="00C84F20" w:rsidP="00C84F20">
      <w:pPr>
        <w:rPr>
          <w:rFonts w:cs="Arial"/>
        </w:rPr>
      </w:pPr>
      <w:r w:rsidRPr="00B22BA6">
        <w:rPr>
          <w:rFonts w:cs="Arial"/>
        </w:rPr>
        <w:t xml:space="preserve">On departure, the staff member releasing the child must mark the child register immediately marked to show that the child has left the premises. </w:t>
      </w:r>
    </w:p>
    <w:p w14:paraId="6F36E533" w14:textId="77777777" w:rsidR="00C84F20" w:rsidRPr="00B22BA6" w:rsidRDefault="00C84F20" w:rsidP="00C84F20">
      <w:pPr>
        <w:rPr>
          <w:rFonts w:cs="Arial"/>
        </w:rPr>
      </w:pPr>
    </w:p>
    <w:p w14:paraId="2803C912" w14:textId="77777777" w:rsidR="00C84F20" w:rsidRPr="00B22BA6" w:rsidRDefault="00C84F20" w:rsidP="00C84F20">
      <w:pPr>
        <w:pStyle w:val="H2"/>
      </w:pPr>
      <w:r w:rsidRPr="00B22BA6">
        <w:t>Adults arriving under the influence of alcohol or drugs</w:t>
      </w:r>
    </w:p>
    <w:p w14:paraId="34456E9D" w14:textId="77777777" w:rsidR="00C84F20" w:rsidRPr="00B22BA6" w:rsidRDefault="00C84F20" w:rsidP="00C84F20">
      <w:pPr>
        <w:rPr>
          <w:rFonts w:cs="Arial"/>
        </w:rPr>
      </w:pPr>
      <w:r w:rsidRPr="00B22BA6">
        <w:rPr>
          <w:rFonts w:cs="Arial"/>
        </w:rPr>
        <w:t xml:space="preserve">Please refer to the alcohol and substance misuse policy. </w:t>
      </w:r>
    </w:p>
    <w:p w14:paraId="66B143EA" w14:textId="77777777" w:rsidR="00C84F20" w:rsidRPr="00B22BA6" w:rsidRDefault="00C84F20" w:rsidP="00C84F20">
      <w:pPr>
        <w:rPr>
          <w:rFonts w:cs="Arial"/>
        </w:rPr>
      </w:pPr>
    </w:p>
    <w:p w14:paraId="398761C4" w14:textId="77777777" w:rsidR="00C84F20" w:rsidRPr="00B22BA6" w:rsidRDefault="00C84F20" w:rsidP="00C84F20">
      <w:pPr>
        <w:pStyle w:val="H2"/>
      </w:pPr>
      <w:r w:rsidRPr="00B22BA6">
        <w:t>Arrivals and departures of visitors</w:t>
      </w:r>
    </w:p>
    <w:p w14:paraId="19BE7C6A" w14:textId="77777777" w:rsidR="00C84F20" w:rsidRPr="00B22BA6" w:rsidRDefault="00C84F20" w:rsidP="00C84F20">
      <w:pPr>
        <w:rPr>
          <w:rFonts w:cs="Arial"/>
        </w:rPr>
      </w:pPr>
      <w:r w:rsidRPr="00B22BA6">
        <w:rPr>
          <w:rFonts w:cs="Arial"/>
        </w:rPr>
        <w:t xml:space="preserve">For arrivals and departures of visitors the nursery requires appropriate records to be completed on entry and exit e.g. in the visitors’ book. Please refer to supervision of visitors’ policy for further information. </w:t>
      </w:r>
    </w:p>
    <w:p w14:paraId="3BB7AAAD" w14:textId="77777777" w:rsidR="00C84F20" w:rsidRPr="00B22BA6" w:rsidRDefault="00C84F20" w:rsidP="00C84F20">
      <w:pPr>
        <w:rPr>
          <w:rFonts w:cs="Arial"/>
        </w:rPr>
      </w:pPr>
    </w:p>
    <w:tbl>
      <w:tblPr>
        <w:tblW w:w="52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149"/>
        <w:gridCol w:w="3485"/>
        <w:gridCol w:w="2816"/>
      </w:tblGrid>
      <w:tr w:rsidR="00C84F20" w:rsidRPr="00B22BA6" w14:paraId="21CD883D" w14:textId="77777777" w:rsidTr="00EF2014">
        <w:trPr>
          <w:cantSplit/>
          <w:trHeight w:val="183"/>
          <w:jc w:val="center"/>
        </w:trPr>
        <w:tc>
          <w:tcPr>
            <w:tcW w:w="1666" w:type="pct"/>
            <w:tcBorders>
              <w:top w:val="single" w:sz="4" w:space="0" w:color="auto"/>
            </w:tcBorders>
            <w:vAlign w:val="center"/>
          </w:tcPr>
          <w:p w14:paraId="101B8338" w14:textId="77777777" w:rsidR="00C84F20" w:rsidRPr="00B22BA6" w:rsidRDefault="00C84F20" w:rsidP="00EF2014">
            <w:pPr>
              <w:pStyle w:val="MeetsEYFS"/>
              <w:rPr>
                <w:rFonts w:cs="Arial"/>
                <w:b/>
              </w:rPr>
            </w:pPr>
            <w:r w:rsidRPr="00B22BA6">
              <w:rPr>
                <w:rFonts w:cs="Arial"/>
                <w:b/>
              </w:rPr>
              <w:t>This policy was adopted on</w:t>
            </w:r>
          </w:p>
        </w:tc>
        <w:tc>
          <w:tcPr>
            <w:tcW w:w="1844" w:type="pct"/>
            <w:tcBorders>
              <w:top w:val="single" w:sz="4" w:space="0" w:color="auto"/>
            </w:tcBorders>
            <w:vAlign w:val="center"/>
          </w:tcPr>
          <w:p w14:paraId="0A85C30E" w14:textId="77777777" w:rsidR="00C84F20" w:rsidRPr="00B22BA6" w:rsidRDefault="00C84F20" w:rsidP="00EF2014">
            <w:pPr>
              <w:pStyle w:val="MeetsEYFS"/>
              <w:rPr>
                <w:rFonts w:cs="Arial"/>
                <w:b/>
              </w:rPr>
            </w:pPr>
            <w:r w:rsidRPr="00B22BA6">
              <w:rPr>
                <w:rFonts w:cs="Arial"/>
                <w:b/>
              </w:rPr>
              <w:t>Signed on behalf of the nursery</w:t>
            </w:r>
          </w:p>
        </w:tc>
        <w:tc>
          <w:tcPr>
            <w:tcW w:w="1490" w:type="pct"/>
            <w:tcBorders>
              <w:top w:val="single" w:sz="4" w:space="0" w:color="auto"/>
            </w:tcBorders>
            <w:vAlign w:val="center"/>
          </w:tcPr>
          <w:p w14:paraId="48989D0B" w14:textId="77777777" w:rsidR="00C84F20" w:rsidRPr="00B22BA6" w:rsidRDefault="00C84F20" w:rsidP="00EF2014">
            <w:pPr>
              <w:pStyle w:val="MeetsEYFS"/>
              <w:rPr>
                <w:rFonts w:cs="Arial"/>
                <w:b/>
              </w:rPr>
            </w:pPr>
            <w:r w:rsidRPr="00B22BA6">
              <w:rPr>
                <w:rFonts w:cs="Arial"/>
                <w:b/>
              </w:rPr>
              <w:t>Date for review</w:t>
            </w:r>
          </w:p>
        </w:tc>
      </w:tr>
      <w:tr w:rsidR="00C84F20" w:rsidRPr="00B22BA6" w14:paraId="4BE86475" w14:textId="77777777" w:rsidTr="00EF2014">
        <w:trPr>
          <w:cantSplit/>
          <w:trHeight w:val="183"/>
          <w:jc w:val="center"/>
        </w:trPr>
        <w:tc>
          <w:tcPr>
            <w:tcW w:w="1666" w:type="pct"/>
            <w:vAlign w:val="center"/>
          </w:tcPr>
          <w:p w14:paraId="64F04C72" w14:textId="77777777" w:rsidR="00C84F20" w:rsidRPr="00B22BA6" w:rsidRDefault="00C84F20" w:rsidP="00EF2014">
            <w:pPr>
              <w:pStyle w:val="MeetsEYFS"/>
              <w:rPr>
                <w:rFonts w:cs="Arial"/>
                <w:i/>
              </w:rPr>
            </w:pPr>
            <w:r w:rsidRPr="00B22BA6">
              <w:rPr>
                <w:rFonts w:cs="Arial"/>
                <w:i/>
              </w:rPr>
              <w:t>31/08/2019</w:t>
            </w:r>
          </w:p>
        </w:tc>
        <w:tc>
          <w:tcPr>
            <w:tcW w:w="1844" w:type="pct"/>
          </w:tcPr>
          <w:p w14:paraId="71B1ABC5" w14:textId="77777777" w:rsidR="00C84F20" w:rsidRPr="00B22BA6" w:rsidRDefault="00C84F20" w:rsidP="00EF2014">
            <w:pPr>
              <w:pStyle w:val="MeetsEYFS"/>
              <w:rPr>
                <w:rFonts w:cs="Arial"/>
                <w:i/>
              </w:rPr>
            </w:pPr>
            <w:r w:rsidRPr="00B22BA6">
              <w:rPr>
                <w:rFonts w:cs="Arial"/>
                <w:i/>
              </w:rPr>
              <w:t>KANEEZ UR REHMAN</w:t>
            </w:r>
          </w:p>
        </w:tc>
        <w:tc>
          <w:tcPr>
            <w:tcW w:w="1490" w:type="pct"/>
          </w:tcPr>
          <w:p w14:paraId="48179628" w14:textId="77777777" w:rsidR="00C84F20" w:rsidRPr="00B22BA6" w:rsidRDefault="00C84F20" w:rsidP="00EF2014">
            <w:pPr>
              <w:pStyle w:val="MeetsEYFS"/>
              <w:rPr>
                <w:rFonts w:cs="Arial"/>
                <w:i/>
              </w:rPr>
            </w:pPr>
            <w:r w:rsidRPr="00B22BA6">
              <w:rPr>
                <w:rFonts w:cs="Arial"/>
                <w:i/>
              </w:rPr>
              <w:t>31/08/2020</w:t>
            </w:r>
          </w:p>
        </w:tc>
      </w:tr>
    </w:tbl>
    <w:p w14:paraId="20B6FC4F" w14:textId="14504C49" w:rsidR="0016737B" w:rsidRPr="00022870" w:rsidRDefault="00F55D58">
      <w:pPr>
        <w:pStyle w:val="H1"/>
      </w:pPr>
      <w:r>
        <w:lastRenderedPageBreak/>
        <w:t>66</w:t>
      </w:r>
      <w:r w:rsidR="0016737B" w:rsidRPr="00022870">
        <w:t xml:space="preserve">. </w:t>
      </w:r>
      <w:r w:rsidR="004D207D" w:rsidRPr="00022870">
        <w:t xml:space="preserve">Nursery Operational Plan </w:t>
      </w:r>
      <w:r w:rsidR="0016737B" w:rsidRPr="00022870">
        <w:t>(example)</w:t>
      </w:r>
      <w:bookmarkEnd w:id="261"/>
      <w:bookmarkEnd w:id="262"/>
    </w:p>
    <w:p w14:paraId="26FA1A99" w14:textId="77777777" w:rsidR="0016737B" w:rsidRPr="00022870" w:rsidRDefault="0016737B"/>
    <w:p w14:paraId="695C96C1" w14:textId="77777777" w:rsidR="0016737B" w:rsidRPr="00022870" w:rsidRDefault="0016737B"/>
    <w:p w14:paraId="20104E72" w14:textId="5D7601A9" w:rsidR="0016737B" w:rsidRPr="00022870" w:rsidRDefault="00277A74" w:rsidP="00B93C92">
      <w:r w:rsidRPr="00022870">
        <w:t xml:space="preserve">At </w:t>
      </w:r>
      <w:r w:rsidR="00776E2C" w:rsidRPr="00B22BA6">
        <w:rPr>
          <w:rFonts w:cs="Arial"/>
          <w:b/>
          <w:i/>
        </w:rPr>
        <w:t>Lemon Tree Manchester LTD</w:t>
      </w:r>
      <w:r w:rsidR="00776E2C" w:rsidRPr="00B22BA6">
        <w:rPr>
          <w:rFonts w:cs="Arial"/>
        </w:rPr>
        <w:t xml:space="preserve"> </w:t>
      </w:r>
      <w:r w:rsidRPr="00022870">
        <w:t xml:space="preserve">we </w:t>
      </w:r>
      <w:r w:rsidR="0016737B" w:rsidRPr="00022870">
        <w:t>provide quality affordable childcare for the local community. Quality childcare brings b</w:t>
      </w:r>
      <w:r w:rsidR="00F94782" w:rsidRPr="00022870">
        <w:t>enefits for the whole community,</w:t>
      </w:r>
      <w:r w:rsidR="0016737B" w:rsidRPr="00022870">
        <w:t xml:space="preserve"> enabling parents to return to work and combine employment with family life and enabling employers to retain and recruit employees from the local community. </w:t>
      </w:r>
    </w:p>
    <w:p w14:paraId="2C9E2735" w14:textId="77777777" w:rsidR="0016737B" w:rsidRPr="00022870" w:rsidRDefault="0016737B"/>
    <w:p w14:paraId="4A52F425" w14:textId="42A9E2EA" w:rsidR="0016737B" w:rsidRPr="00022870" w:rsidRDefault="0016737B">
      <w:r w:rsidRPr="00022870">
        <w:t>We want parents to feel confident about the quality of care that is provided for their child in order for them to have no concerns for their child’s health, welfare and early learning.</w:t>
      </w:r>
      <w:r w:rsidR="003575A9" w:rsidRPr="00022870">
        <w:t xml:space="preserve"> To continuously develop our practice</w:t>
      </w:r>
      <w:r w:rsidR="00C212F6" w:rsidRPr="00022870">
        <w:t>,</w:t>
      </w:r>
      <w:r w:rsidR="003575A9" w:rsidRPr="00022870">
        <w:t xml:space="preserve"> we regularly complete a </w:t>
      </w:r>
      <w:r w:rsidR="0085063C" w:rsidRPr="00022870">
        <w:t>self-evaluation</w:t>
      </w:r>
      <w:r w:rsidR="003575A9" w:rsidRPr="00022870">
        <w:t xml:space="preserve"> cycle where we publish our opinions about the quality of our childcare and an action plan to implement emerging</w:t>
      </w:r>
      <w:r w:rsidR="0018537A" w:rsidRPr="00022870">
        <w:t xml:space="preserve"> good practice from the sector.</w:t>
      </w:r>
      <w:r w:rsidR="003575A9" w:rsidRPr="00022870">
        <w:t xml:space="preserve"> We welcome parent’s opinions and contributions to the </w:t>
      </w:r>
      <w:r w:rsidR="009B5E1D" w:rsidRPr="00776E2C">
        <w:t>self-evaluation</w:t>
      </w:r>
      <w:r w:rsidR="003575A9" w:rsidRPr="00022870">
        <w:t xml:space="preserve"> process and actively seek feedback through questionnaires, parents</w:t>
      </w:r>
      <w:r w:rsidR="00C802CB" w:rsidRPr="00022870">
        <w:t>’</w:t>
      </w:r>
      <w:r w:rsidR="003575A9" w:rsidRPr="00022870">
        <w:t xml:space="preserve"> evenings and informal discussion which is recorded.</w:t>
      </w:r>
    </w:p>
    <w:p w14:paraId="6B6D0BC0" w14:textId="77777777" w:rsidR="0016737B" w:rsidRPr="00022870" w:rsidRDefault="0016737B"/>
    <w:p w14:paraId="5168BC8F" w14:textId="66C2FAE4" w:rsidR="0016737B" w:rsidRPr="00022870" w:rsidRDefault="0016737B">
      <w:r w:rsidRPr="00022870">
        <w:t xml:space="preserve">In order for </w:t>
      </w:r>
      <w:r w:rsidR="00776E2C" w:rsidRPr="00B22BA6">
        <w:rPr>
          <w:rFonts w:cs="Arial"/>
          <w:b/>
          <w:i/>
        </w:rPr>
        <w:t>Lemon Tree Manchester LTD</w:t>
      </w:r>
      <w:r w:rsidR="00776E2C" w:rsidRPr="00B22BA6">
        <w:rPr>
          <w:rFonts w:cs="Arial"/>
        </w:rPr>
        <w:t xml:space="preserve"> </w:t>
      </w:r>
      <w:r w:rsidRPr="00022870">
        <w:t>run effectively and efficiently serv</w:t>
      </w:r>
      <w:r w:rsidR="00B07CC5" w:rsidRPr="00022870">
        <w:t>e</w:t>
      </w:r>
      <w:r w:rsidRPr="00022870">
        <w:t xml:space="preserve"> local community needs, it is important that </w:t>
      </w:r>
      <w:r w:rsidR="008322D9" w:rsidRPr="00022870">
        <w:t xml:space="preserve">we have </w:t>
      </w:r>
      <w:r w:rsidRPr="00022870">
        <w:t xml:space="preserve">an operational plan </w:t>
      </w:r>
      <w:r w:rsidR="008322D9" w:rsidRPr="00022870">
        <w:t xml:space="preserve">that </w:t>
      </w:r>
      <w:r w:rsidRPr="00022870">
        <w:t>is implemented</w:t>
      </w:r>
      <w:r w:rsidR="008322D9" w:rsidRPr="00022870">
        <w:t xml:space="preserve">, reviewed and revised on a regular basis. This plan is </w:t>
      </w:r>
      <w:r w:rsidRPr="00022870">
        <w:t xml:space="preserve">a blueprint for managing the nursery. It describes how the nursery </w:t>
      </w:r>
      <w:r w:rsidR="008322D9" w:rsidRPr="00022870">
        <w:t xml:space="preserve">is </w:t>
      </w:r>
      <w:r w:rsidRPr="00022870">
        <w:t xml:space="preserve">run and what type of service </w:t>
      </w:r>
      <w:r w:rsidR="008322D9" w:rsidRPr="00022870">
        <w:t xml:space="preserve">is </w:t>
      </w:r>
      <w:r w:rsidRPr="00022870">
        <w:t>provided</w:t>
      </w:r>
      <w:r w:rsidR="000E1F8D" w:rsidRPr="00022870">
        <w:t>. I</w:t>
      </w:r>
      <w:r w:rsidRPr="00022870">
        <w:t xml:space="preserve">t </w:t>
      </w:r>
      <w:r w:rsidR="008322D9" w:rsidRPr="00022870">
        <w:t>describes the nursery service,</w:t>
      </w:r>
      <w:r w:rsidR="00675E18" w:rsidRPr="00022870">
        <w:t xml:space="preserve"> </w:t>
      </w:r>
      <w:r w:rsidRPr="00022870">
        <w:t xml:space="preserve">the structure of the nursery, who is responsible and guidance on practices and procedures. </w:t>
      </w:r>
    </w:p>
    <w:p w14:paraId="3A16A4DF" w14:textId="77777777" w:rsidR="0016737B" w:rsidRPr="00022870" w:rsidRDefault="0016737B"/>
    <w:p w14:paraId="11BFE092" w14:textId="440F8774" w:rsidR="0016737B" w:rsidRPr="00022870" w:rsidRDefault="008322D9">
      <w:r w:rsidRPr="00022870">
        <w:t xml:space="preserve">The plan is </w:t>
      </w:r>
      <w:r w:rsidR="0016737B" w:rsidRPr="00022870">
        <w:t xml:space="preserve">used by the nursery manager, staff, </w:t>
      </w:r>
      <w:r w:rsidR="00FC1531" w:rsidRPr="00022870">
        <w:t>and parents</w:t>
      </w:r>
      <w:r w:rsidR="0016737B" w:rsidRPr="00022870">
        <w:t xml:space="preserve"> and outside agencies </w:t>
      </w:r>
      <w:r w:rsidRPr="00022870">
        <w:t xml:space="preserve">as a reference tool for general day-to-day practice and </w:t>
      </w:r>
      <w:r w:rsidR="00C14988" w:rsidRPr="00022870">
        <w:t xml:space="preserve">a tool against which </w:t>
      </w:r>
      <w:r w:rsidR="0016737B" w:rsidRPr="00022870">
        <w:t>to assess the quality of the service provided</w:t>
      </w:r>
      <w:r w:rsidRPr="00022870">
        <w:t xml:space="preserve">. </w:t>
      </w:r>
      <w:r w:rsidR="0016737B" w:rsidRPr="00022870">
        <w:t xml:space="preserve">We </w:t>
      </w:r>
      <w:r w:rsidR="00C14988" w:rsidRPr="00022870">
        <w:t xml:space="preserve">will review this policy </w:t>
      </w:r>
      <w:r w:rsidR="0016737B" w:rsidRPr="00022870">
        <w:t>on a regular basis</w:t>
      </w:r>
      <w:r w:rsidR="00C14988" w:rsidRPr="00022870">
        <w:t xml:space="preserve"> </w:t>
      </w:r>
      <w:r w:rsidR="00971897">
        <w:rPr>
          <w:b/>
        </w:rPr>
        <w:t xml:space="preserve">every half term </w:t>
      </w:r>
      <w:r w:rsidR="0016737B" w:rsidRPr="00022870">
        <w:t xml:space="preserve">using reflective </w:t>
      </w:r>
      <w:r w:rsidR="00F837A0" w:rsidRPr="00022870">
        <w:t>practice and</w:t>
      </w:r>
      <w:r w:rsidR="0016737B" w:rsidRPr="00022870">
        <w:t xml:space="preserve"> </w:t>
      </w:r>
      <w:r w:rsidR="00C14988" w:rsidRPr="00022870">
        <w:t xml:space="preserve">make and implement </w:t>
      </w:r>
      <w:r w:rsidR="0016737B" w:rsidRPr="00022870">
        <w:t>any necessary changes</w:t>
      </w:r>
      <w:r w:rsidR="00C14988" w:rsidRPr="00022870">
        <w:t xml:space="preserve"> following a review. </w:t>
      </w:r>
    </w:p>
    <w:p w14:paraId="0917078D" w14:textId="77777777" w:rsidR="0016737B" w:rsidRPr="00022870" w:rsidRDefault="0016737B"/>
    <w:p w14:paraId="53895CC6" w14:textId="0C27719D" w:rsidR="0016737B" w:rsidRPr="00022870" w:rsidRDefault="0016737B">
      <w:r w:rsidRPr="00022870">
        <w:t>Suggested contents to b</w:t>
      </w:r>
      <w:r w:rsidR="00FC1531">
        <w:t>e kept in your operational plan:</w:t>
      </w:r>
    </w:p>
    <w:p w14:paraId="57B90CBE" w14:textId="77777777" w:rsidR="0016737B" w:rsidRPr="00022870" w:rsidRDefault="0016737B"/>
    <w:p w14:paraId="62B42C97" w14:textId="35F98271" w:rsidR="00F5151B" w:rsidRPr="00022870" w:rsidRDefault="0018537A" w:rsidP="0018537A">
      <w:pPr>
        <w:pStyle w:val="H2"/>
      </w:pPr>
      <w:r w:rsidRPr="00022870">
        <w:t>Main index</w:t>
      </w:r>
    </w:p>
    <w:p w14:paraId="3B4EED30" w14:textId="77777777" w:rsidR="00F5151B" w:rsidRPr="00022870" w:rsidRDefault="00F5151B" w:rsidP="00CF6EEA">
      <w:r w:rsidRPr="00022870">
        <w:t>The Early Years Foundation Stage</w:t>
      </w:r>
    </w:p>
    <w:p w14:paraId="351F85C2" w14:textId="7F4E9399" w:rsidR="00F5151B" w:rsidRPr="00022870" w:rsidRDefault="00F5151B" w:rsidP="008565E2">
      <w:pPr>
        <w:pStyle w:val="ListParagraph"/>
        <w:numPr>
          <w:ilvl w:val="0"/>
          <w:numId w:val="166"/>
        </w:numPr>
      </w:pPr>
      <w:r w:rsidRPr="00022870">
        <w:t xml:space="preserve">Assessment and </w:t>
      </w:r>
      <w:r w:rsidR="00BA6AAE" w:rsidRPr="00022870">
        <w:t>P</w:t>
      </w:r>
      <w:r w:rsidRPr="00022870">
        <w:t xml:space="preserve">rogress </w:t>
      </w:r>
      <w:r w:rsidR="00BA6AAE" w:rsidRPr="00022870">
        <w:t>C</w:t>
      </w:r>
      <w:r w:rsidRPr="00022870">
        <w:t>hecks</w:t>
      </w:r>
    </w:p>
    <w:p w14:paraId="3C780480" w14:textId="77777777" w:rsidR="00F5151B" w:rsidRPr="00022870" w:rsidRDefault="00F5151B" w:rsidP="008565E2">
      <w:pPr>
        <w:pStyle w:val="ListParagraph"/>
        <w:numPr>
          <w:ilvl w:val="0"/>
          <w:numId w:val="166"/>
        </w:numPr>
      </w:pPr>
      <w:r w:rsidRPr="00022870">
        <w:t>Care Objectives</w:t>
      </w:r>
    </w:p>
    <w:p w14:paraId="69494F67" w14:textId="04814CB2" w:rsidR="00F5151B" w:rsidRPr="00022870" w:rsidRDefault="00C87723" w:rsidP="008565E2">
      <w:pPr>
        <w:pStyle w:val="ListParagraph"/>
        <w:numPr>
          <w:ilvl w:val="0"/>
          <w:numId w:val="166"/>
        </w:numPr>
      </w:pPr>
      <w:r w:rsidRPr="00022870">
        <w:t xml:space="preserve">Key </w:t>
      </w:r>
      <w:r w:rsidR="00BA6AAE" w:rsidRPr="00022870">
        <w:t>P</w:t>
      </w:r>
      <w:r w:rsidRPr="00022870">
        <w:t>erson</w:t>
      </w:r>
    </w:p>
    <w:p w14:paraId="15472D46" w14:textId="4C061CC9" w:rsidR="00C87723" w:rsidRPr="00022870" w:rsidRDefault="00C87723" w:rsidP="008565E2">
      <w:pPr>
        <w:pStyle w:val="ListParagraph"/>
        <w:numPr>
          <w:ilvl w:val="0"/>
          <w:numId w:val="166"/>
        </w:numPr>
      </w:pPr>
      <w:r w:rsidRPr="00022870">
        <w:t xml:space="preserve">Equal </w:t>
      </w:r>
      <w:r w:rsidR="00BA6AAE" w:rsidRPr="00022870">
        <w:t>O</w:t>
      </w:r>
      <w:r w:rsidRPr="00022870">
        <w:t xml:space="preserve">pportunities and </w:t>
      </w:r>
      <w:r w:rsidR="00BA6AAE" w:rsidRPr="00022870">
        <w:t>I</w:t>
      </w:r>
      <w:r w:rsidRPr="00022870">
        <w:t>nclusion</w:t>
      </w:r>
      <w:r w:rsidR="00CF6EEA" w:rsidRPr="00022870">
        <w:t>.</w:t>
      </w:r>
    </w:p>
    <w:p w14:paraId="66D5B0BB" w14:textId="77777777" w:rsidR="00C87723" w:rsidRPr="00022870" w:rsidRDefault="00C87723" w:rsidP="00C87723">
      <w:pPr>
        <w:ind w:left="1440"/>
      </w:pPr>
    </w:p>
    <w:p w14:paraId="34B632C9" w14:textId="442B2342" w:rsidR="00187E36" w:rsidRPr="00022870" w:rsidRDefault="00DC239B" w:rsidP="00CF6EEA">
      <w:r w:rsidRPr="00022870">
        <w:t xml:space="preserve">Safeguarding and </w:t>
      </w:r>
      <w:r w:rsidR="00187E36" w:rsidRPr="00022870">
        <w:t xml:space="preserve">Child </w:t>
      </w:r>
      <w:r w:rsidR="00BA6AAE" w:rsidRPr="00022870">
        <w:t>P</w:t>
      </w:r>
      <w:r w:rsidR="00187E36" w:rsidRPr="00022870">
        <w:t xml:space="preserve">rotection </w:t>
      </w:r>
    </w:p>
    <w:p w14:paraId="4A0C400C" w14:textId="77777777" w:rsidR="00187E36" w:rsidRPr="00022870" w:rsidRDefault="00187E36" w:rsidP="008565E2">
      <w:pPr>
        <w:pStyle w:val="ListParagraph"/>
        <w:numPr>
          <w:ilvl w:val="0"/>
          <w:numId w:val="167"/>
        </w:numPr>
      </w:pPr>
      <w:r w:rsidRPr="00022870">
        <w:t>Emergency Contacts</w:t>
      </w:r>
    </w:p>
    <w:p w14:paraId="1E145F40" w14:textId="218B2D41" w:rsidR="00187E36" w:rsidRPr="00022870" w:rsidRDefault="00187E36" w:rsidP="008565E2">
      <w:pPr>
        <w:pStyle w:val="ListParagraph"/>
        <w:numPr>
          <w:ilvl w:val="0"/>
          <w:numId w:val="167"/>
        </w:numPr>
      </w:pPr>
      <w:r w:rsidRPr="00022870">
        <w:t>Designated Person(</w:t>
      </w:r>
      <w:r w:rsidR="00BA6AAE" w:rsidRPr="00022870">
        <w:t>s</w:t>
      </w:r>
      <w:r w:rsidRPr="00022870">
        <w:t>)</w:t>
      </w:r>
      <w:r w:rsidR="00CF6EEA" w:rsidRPr="00022870">
        <w:t>.</w:t>
      </w:r>
    </w:p>
    <w:p w14:paraId="685A2F4E" w14:textId="77777777" w:rsidR="00C87723" w:rsidRPr="00022870" w:rsidRDefault="00C87723" w:rsidP="00C87723">
      <w:pPr>
        <w:ind w:left="1440"/>
      </w:pPr>
    </w:p>
    <w:p w14:paraId="2B2BB647" w14:textId="05028058" w:rsidR="00F5151B" w:rsidRPr="00022870" w:rsidRDefault="00F5151B" w:rsidP="00CF6EEA">
      <w:r w:rsidRPr="00022870">
        <w:t xml:space="preserve">Leadership and </w:t>
      </w:r>
      <w:r w:rsidR="00BA6AAE" w:rsidRPr="00022870">
        <w:t>M</w:t>
      </w:r>
      <w:r w:rsidRPr="00022870">
        <w:t>anagement</w:t>
      </w:r>
    </w:p>
    <w:p w14:paraId="3DD907C7" w14:textId="4C027281" w:rsidR="00187E36" w:rsidRPr="00022870" w:rsidRDefault="00F5151B" w:rsidP="008565E2">
      <w:pPr>
        <w:pStyle w:val="ListParagraph"/>
        <w:numPr>
          <w:ilvl w:val="0"/>
          <w:numId w:val="166"/>
        </w:numPr>
      </w:pPr>
      <w:r w:rsidRPr="00022870">
        <w:t xml:space="preserve">Suitable </w:t>
      </w:r>
      <w:r w:rsidR="00BA6AAE" w:rsidRPr="00022870">
        <w:t>P</w:t>
      </w:r>
      <w:r w:rsidRPr="00022870">
        <w:t>eople</w:t>
      </w:r>
    </w:p>
    <w:p w14:paraId="095D4AAE" w14:textId="77777777" w:rsidR="00F5151B" w:rsidRPr="00022870" w:rsidRDefault="00F5151B" w:rsidP="008565E2">
      <w:pPr>
        <w:pStyle w:val="ListParagraph"/>
        <w:numPr>
          <w:ilvl w:val="0"/>
          <w:numId w:val="166"/>
        </w:numPr>
      </w:pPr>
      <w:r w:rsidRPr="00022870">
        <w:t>Organisation Structure</w:t>
      </w:r>
    </w:p>
    <w:p w14:paraId="5B06A577" w14:textId="77777777" w:rsidR="00F5151B" w:rsidRPr="00022870" w:rsidRDefault="00F5151B" w:rsidP="008565E2">
      <w:pPr>
        <w:pStyle w:val="ListParagraph"/>
        <w:numPr>
          <w:ilvl w:val="0"/>
          <w:numId w:val="166"/>
        </w:numPr>
      </w:pPr>
      <w:r w:rsidRPr="00022870">
        <w:t>Senior Management Contacts</w:t>
      </w:r>
    </w:p>
    <w:p w14:paraId="29069F2C" w14:textId="77777777" w:rsidR="00F5151B" w:rsidRPr="00022870" w:rsidRDefault="00F5151B" w:rsidP="008565E2">
      <w:pPr>
        <w:pStyle w:val="ListParagraph"/>
        <w:numPr>
          <w:ilvl w:val="0"/>
          <w:numId w:val="166"/>
        </w:numPr>
      </w:pPr>
      <w:r w:rsidRPr="00022870">
        <w:t>Nursery Organisation Structure Chart</w:t>
      </w:r>
    </w:p>
    <w:p w14:paraId="7E1525C2" w14:textId="77777777" w:rsidR="00F5151B" w:rsidRPr="00022870" w:rsidRDefault="00F5151B" w:rsidP="008565E2">
      <w:pPr>
        <w:pStyle w:val="ListParagraph"/>
        <w:numPr>
          <w:ilvl w:val="0"/>
          <w:numId w:val="166"/>
        </w:numPr>
      </w:pPr>
      <w:r w:rsidRPr="00022870">
        <w:t>Staff Deployment</w:t>
      </w:r>
    </w:p>
    <w:p w14:paraId="0C568E52" w14:textId="77777777" w:rsidR="00F5151B" w:rsidRPr="00022870" w:rsidRDefault="00F5151B" w:rsidP="008565E2">
      <w:pPr>
        <w:pStyle w:val="ListParagraph"/>
        <w:numPr>
          <w:ilvl w:val="0"/>
          <w:numId w:val="166"/>
        </w:numPr>
      </w:pPr>
      <w:r w:rsidRPr="00022870">
        <w:t>Training Analysis/Chart</w:t>
      </w:r>
    </w:p>
    <w:p w14:paraId="69E3EC64" w14:textId="7353CF1B" w:rsidR="00C87723" w:rsidRPr="00022870" w:rsidRDefault="00C87723" w:rsidP="008565E2">
      <w:pPr>
        <w:pStyle w:val="ListParagraph"/>
        <w:numPr>
          <w:ilvl w:val="0"/>
          <w:numId w:val="166"/>
        </w:numPr>
      </w:pPr>
      <w:r w:rsidRPr="00022870">
        <w:lastRenderedPageBreak/>
        <w:t>Checklist for New Starters</w:t>
      </w:r>
      <w:r w:rsidR="00CF6EEA" w:rsidRPr="00022870">
        <w:t>.</w:t>
      </w:r>
    </w:p>
    <w:p w14:paraId="4A5C8A5C" w14:textId="77777777" w:rsidR="00C87723" w:rsidRPr="00022870" w:rsidRDefault="00C87723" w:rsidP="00DC239B"/>
    <w:p w14:paraId="5B8CA695" w14:textId="14EFA418" w:rsidR="00C87723" w:rsidRPr="00022870" w:rsidRDefault="00C87723" w:rsidP="00CF6EEA">
      <w:r w:rsidRPr="00022870">
        <w:t xml:space="preserve">Health and </w:t>
      </w:r>
      <w:r w:rsidR="00BA6AAE" w:rsidRPr="00022870">
        <w:t>M</w:t>
      </w:r>
      <w:r w:rsidRPr="00022870">
        <w:t>edicines</w:t>
      </w:r>
    </w:p>
    <w:p w14:paraId="5BD1AB6E" w14:textId="77777777" w:rsidR="00C87723" w:rsidRPr="00022870" w:rsidRDefault="00C87723" w:rsidP="008565E2">
      <w:pPr>
        <w:pStyle w:val="ListParagraph"/>
        <w:numPr>
          <w:ilvl w:val="0"/>
          <w:numId w:val="166"/>
        </w:numPr>
      </w:pPr>
      <w:r w:rsidRPr="00022870">
        <w:t>Names of the Staff who are Paediatric First Aid Trained</w:t>
      </w:r>
    </w:p>
    <w:p w14:paraId="472D2FB2" w14:textId="4876EF68" w:rsidR="00C87723" w:rsidRPr="00022870" w:rsidRDefault="00C87723" w:rsidP="008565E2">
      <w:pPr>
        <w:pStyle w:val="ListParagraph"/>
        <w:numPr>
          <w:ilvl w:val="0"/>
          <w:numId w:val="166"/>
        </w:numPr>
      </w:pPr>
      <w:r w:rsidRPr="00022870">
        <w:t xml:space="preserve">Contingency </w:t>
      </w:r>
      <w:r w:rsidR="00BA6AAE" w:rsidRPr="00022870">
        <w:t>P</w:t>
      </w:r>
      <w:r w:rsidRPr="00022870">
        <w:t>lans</w:t>
      </w:r>
    </w:p>
    <w:p w14:paraId="6FAC877B" w14:textId="244B15D7" w:rsidR="00C87723" w:rsidRPr="00022870" w:rsidRDefault="00C87723" w:rsidP="008565E2">
      <w:pPr>
        <w:pStyle w:val="ListParagraph"/>
        <w:numPr>
          <w:ilvl w:val="0"/>
          <w:numId w:val="166"/>
        </w:numPr>
      </w:pPr>
      <w:r w:rsidRPr="00022870">
        <w:t xml:space="preserve">Accident and </w:t>
      </w:r>
      <w:r w:rsidR="00BA6AAE" w:rsidRPr="00022870">
        <w:t>M</w:t>
      </w:r>
      <w:r w:rsidRPr="00022870">
        <w:t xml:space="preserve">edication </w:t>
      </w:r>
      <w:r w:rsidR="00BA6AAE" w:rsidRPr="00022870">
        <w:t>P</w:t>
      </w:r>
      <w:r w:rsidRPr="00022870">
        <w:t>rocedures</w:t>
      </w:r>
      <w:r w:rsidR="00CF6EEA" w:rsidRPr="00022870">
        <w:t>.</w:t>
      </w:r>
    </w:p>
    <w:p w14:paraId="0E597570" w14:textId="77777777" w:rsidR="00C87723" w:rsidRPr="00022870" w:rsidRDefault="00C87723" w:rsidP="00C87723"/>
    <w:p w14:paraId="257B7FEA" w14:textId="5E6045BD" w:rsidR="00C87723" w:rsidRPr="00022870" w:rsidRDefault="00C87723" w:rsidP="00CF6EEA">
      <w:r w:rsidRPr="00022870">
        <w:t xml:space="preserve">Managing </w:t>
      </w:r>
      <w:r w:rsidR="00BA6AAE" w:rsidRPr="00022870">
        <w:t>B</w:t>
      </w:r>
      <w:r w:rsidRPr="00022870">
        <w:t>ehaviour</w:t>
      </w:r>
    </w:p>
    <w:p w14:paraId="71BAEA24" w14:textId="3864159C" w:rsidR="00C87723" w:rsidRPr="00022870" w:rsidRDefault="00C87723" w:rsidP="008565E2">
      <w:pPr>
        <w:pStyle w:val="ListParagraph"/>
        <w:numPr>
          <w:ilvl w:val="0"/>
          <w:numId w:val="166"/>
        </w:numPr>
      </w:pPr>
      <w:r w:rsidRPr="00022870">
        <w:t xml:space="preserve">Policy and </w:t>
      </w:r>
      <w:r w:rsidR="00BA6AAE" w:rsidRPr="00022870">
        <w:t>P</w:t>
      </w:r>
      <w:r w:rsidRPr="00022870">
        <w:t>rocedure</w:t>
      </w:r>
      <w:r w:rsidR="00CF6EEA" w:rsidRPr="00022870">
        <w:t>.</w:t>
      </w:r>
    </w:p>
    <w:p w14:paraId="58FA62D2" w14:textId="77777777" w:rsidR="00C87723" w:rsidRPr="00022870" w:rsidRDefault="00C87723" w:rsidP="00C87723">
      <w:pPr>
        <w:ind w:left="720"/>
      </w:pPr>
    </w:p>
    <w:p w14:paraId="18ADF86B" w14:textId="1F042CD5" w:rsidR="00C87723" w:rsidRPr="00022870" w:rsidRDefault="00C87723" w:rsidP="00CF6EEA">
      <w:r w:rsidRPr="00022870">
        <w:t xml:space="preserve">Safety and </w:t>
      </w:r>
      <w:r w:rsidR="00BA6AAE" w:rsidRPr="00022870">
        <w:t>S</w:t>
      </w:r>
      <w:r w:rsidRPr="00022870">
        <w:t xml:space="preserve">uitability of </w:t>
      </w:r>
      <w:r w:rsidR="00BA6AAE" w:rsidRPr="00022870">
        <w:t>P</w:t>
      </w:r>
      <w:r w:rsidRPr="00022870">
        <w:t xml:space="preserve">remises, </w:t>
      </w:r>
      <w:r w:rsidR="00BA6AAE" w:rsidRPr="00022870">
        <w:t>E</w:t>
      </w:r>
      <w:r w:rsidRPr="00022870">
        <w:t xml:space="preserve">nvironment and </w:t>
      </w:r>
      <w:r w:rsidR="00BA6AAE" w:rsidRPr="00022870">
        <w:t>E</w:t>
      </w:r>
      <w:r w:rsidRPr="00022870">
        <w:t>quipment</w:t>
      </w:r>
    </w:p>
    <w:p w14:paraId="4DF94CF9" w14:textId="651FEA73" w:rsidR="0016737B" w:rsidRPr="00022870" w:rsidRDefault="004D207D" w:rsidP="008565E2">
      <w:pPr>
        <w:pStyle w:val="ListParagraph"/>
        <w:numPr>
          <w:ilvl w:val="0"/>
          <w:numId w:val="166"/>
        </w:numPr>
      </w:pPr>
      <w:r w:rsidRPr="00022870">
        <w:t xml:space="preserve">Emergency Evacuation Procedures </w:t>
      </w:r>
    </w:p>
    <w:p w14:paraId="700AC638" w14:textId="77777777" w:rsidR="0016737B" w:rsidRPr="00022870" w:rsidRDefault="004D207D" w:rsidP="008565E2">
      <w:pPr>
        <w:pStyle w:val="ListParagraph"/>
        <w:numPr>
          <w:ilvl w:val="0"/>
          <w:numId w:val="166"/>
        </w:numPr>
      </w:pPr>
      <w:r w:rsidRPr="00022870">
        <w:t xml:space="preserve">Emergency Locations </w:t>
      </w:r>
    </w:p>
    <w:p w14:paraId="431DF0BB" w14:textId="7E38A198" w:rsidR="0016737B" w:rsidRPr="00022870" w:rsidRDefault="004D207D" w:rsidP="008565E2">
      <w:pPr>
        <w:pStyle w:val="ListParagraph"/>
        <w:numPr>
          <w:ilvl w:val="0"/>
          <w:numId w:val="166"/>
        </w:numPr>
      </w:pPr>
      <w:r w:rsidRPr="00022870">
        <w:t xml:space="preserve">Policy </w:t>
      </w:r>
      <w:r w:rsidR="00BA6AAE" w:rsidRPr="00022870">
        <w:t>a</w:t>
      </w:r>
      <w:r w:rsidRPr="00022870">
        <w:t>nd Procedure Documentation</w:t>
      </w:r>
    </w:p>
    <w:p w14:paraId="6EA90AC0" w14:textId="5D9C4997" w:rsidR="0016737B" w:rsidRPr="00022870" w:rsidRDefault="004D207D" w:rsidP="008565E2">
      <w:pPr>
        <w:pStyle w:val="ListParagraph"/>
        <w:numPr>
          <w:ilvl w:val="0"/>
          <w:numId w:val="166"/>
        </w:numPr>
      </w:pPr>
      <w:r w:rsidRPr="00022870">
        <w:t xml:space="preserve">Health </w:t>
      </w:r>
      <w:r w:rsidR="00BA6AAE" w:rsidRPr="00022870">
        <w:t>a</w:t>
      </w:r>
      <w:r w:rsidRPr="00022870">
        <w:t>nd Safety Documentation</w:t>
      </w:r>
    </w:p>
    <w:p w14:paraId="660E5944" w14:textId="77777777" w:rsidR="0016737B" w:rsidRPr="00022870" w:rsidRDefault="004D207D" w:rsidP="008565E2">
      <w:pPr>
        <w:pStyle w:val="ListParagraph"/>
        <w:numPr>
          <w:ilvl w:val="0"/>
          <w:numId w:val="166"/>
        </w:numPr>
      </w:pPr>
      <w:r w:rsidRPr="00022870">
        <w:t>Daily Operations Statement</w:t>
      </w:r>
    </w:p>
    <w:p w14:paraId="67F0A439" w14:textId="4FC00BFB" w:rsidR="00C87723" w:rsidRPr="00022870" w:rsidRDefault="00C87723" w:rsidP="008565E2">
      <w:pPr>
        <w:pStyle w:val="ListParagraph"/>
        <w:numPr>
          <w:ilvl w:val="0"/>
          <w:numId w:val="166"/>
        </w:numPr>
      </w:pPr>
      <w:r w:rsidRPr="00022870">
        <w:t xml:space="preserve">Risk </w:t>
      </w:r>
      <w:r w:rsidR="00BA6AAE" w:rsidRPr="00022870">
        <w:t>A</w:t>
      </w:r>
      <w:r w:rsidRPr="00022870">
        <w:t>ssessments</w:t>
      </w:r>
    </w:p>
    <w:p w14:paraId="6A85A7C0" w14:textId="729DE2DA" w:rsidR="00C87723" w:rsidRPr="00022870" w:rsidRDefault="00C87723" w:rsidP="008565E2">
      <w:pPr>
        <w:pStyle w:val="ListParagraph"/>
        <w:numPr>
          <w:ilvl w:val="0"/>
          <w:numId w:val="166"/>
        </w:numPr>
      </w:pPr>
      <w:r w:rsidRPr="00022870">
        <w:t>Outings</w:t>
      </w:r>
      <w:r w:rsidR="00CF6EEA" w:rsidRPr="00022870">
        <w:t>.</w:t>
      </w:r>
    </w:p>
    <w:p w14:paraId="15D90E21" w14:textId="77777777" w:rsidR="00C87723" w:rsidRPr="00022870" w:rsidRDefault="00C87723" w:rsidP="00C87723">
      <w:pPr>
        <w:ind w:left="1440"/>
      </w:pPr>
    </w:p>
    <w:p w14:paraId="36AF4846" w14:textId="15988C21" w:rsidR="00C87723" w:rsidRPr="00022870" w:rsidRDefault="00C87723" w:rsidP="00CF6EEA">
      <w:r w:rsidRPr="00022870">
        <w:t xml:space="preserve">Information and </w:t>
      </w:r>
      <w:r w:rsidR="00BA6AAE" w:rsidRPr="00022870">
        <w:t>R</w:t>
      </w:r>
      <w:r w:rsidRPr="00022870">
        <w:t>ecords</w:t>
      </w:r>
    </w:p>
    <w:p w14:paraId="7FDBB5A4" w14:textId="1949AB55" w:rsidR="00C87723" w:rsidRPr="00022870" w:rsidRDefault="00C87723" w:rsidP="008565E2">
      <w:pPr>
        <w:pStyle w:val="ListParagraph"/>
        <w:numPr>
          <w:ilvl w:val="0"/>
          <w:numId w:val="166"/>
        </w:numPr>
      </w:pPr>
      <w:r w:rsidRPr="00022870">
        <w:t xml:space="preserve">Registration </w:t>
      </w:r>
      <w:r w:rsidR="00BA6AAE" w:rsidRPr="00022870">
        <w:t>D</w:t>
      </w:r>
      <w:r w:rsidRPr="00022870">
        <w:t xml:space="preserve">etails for </w:t>
      </w:r>
      <w:r w:rsidR="00BA6AAE" w:rsidRPr="00022870">
        <w:t>C</w:t>
      </w:r>
      <w:r w:rsidRPr="00022870">
        <w:t>hild</w:t>
      </w:r>
    </w:p>
    <w:p w14:paraId="25E986B7" w14:textId="10614174" w:rsidR="005039F0" w:rsidRPr="00022870" w:rsidRDefault="005039F0" w:rsidP="008565E2">
      <w:pPr>
        <w:pStyle w:val="ListParagraph"/>
        <w:numPr>
          <w:ilvl w:val="0"/>
          <w:numId w:val="166"/>
        </w:numPr>
      </w:pPr>
      <w:r w:rsidRPr="00022870">
        <w:t xml:space="preserve">Occupancy and </w:t>
      </w:r>
      <w:r w:rsidR="00BA6AAE" w:rsidRPr="00022870">
        <w:t>D</w:t>
      </w:r>
      <w:r w:rsidRPr="00022870">
        <w:t xml:space="preserve">aily </w:t>
      </w:r>
      <w:r w:rsidR="00BA6AAE" w:rsidRPr="00022870">
        <w:t>R</w:t>
      </w:r>
      <w:r w:rsidRPr="00022870">
        <w:t>ecords</w:t>
      </w:r>
    </w:p>
    <w:p w14:paraId="7F091CC0" w14:textId="2AD43EC1" w:rsidR="0016737B" w:rsidRPr="00022870" w:rsidRDefault="0016737B" w:rsidP="008565E2">
      <w:pPr>
        <w:pStyle w:val="ListParagraph"/>
        <w:numPr>
          <w:ilvl w:val="0"/>
          <w:numId w:val="166"/>
        </w:numPr>
      </w:pPr>
      <w:r w:rsidRPr="00022870">
        <w:t xml:space="preserve">Parent </w:t>
      </w:r>
      <w:r w:rsidR="004D207D" w:rsidRPr="00022870">
        <w:t>Pack</w:t>
      </w:r>
    </w:p>
    <w:p w14:paraId="7B4E2483" w14:textId="09367BA4" w:rsidR="00C87723" w:rsidRPr="00022870" w:rsidRDefault="00C87723" w:rsidP="008565E2">
      <w:pPr>
        <w:pStyle w:val="ListParagraph"/>
        <w:numPr>
          <w:ilvl w:val="0"/>
          <w:numId w:val="166"/>
        </w:numPr>
      </w:pPr>
      <w:r w:rsidRPr="00022870">
        <w:t xml:space="preserve">Complaints </w:t>
      </w:r>
      <w:r w:rsidR="005039F0" w:rsidRPr="00022870">
        <w:t xml:space="preserve">and </w:t>
      </w:r>
      <w:r w:rsidR="00BA6AAE" w:rsidRPr="00022870">
        <w:t>C</w:t>
      </w:r>
      <w:r w:rsidR="005039F0" w:rsidRPr="00022870">
        <w:t>ompliments</w:t>
      </w:r>
      <w:r w:rsidR="00CF6EEA" w:rsidRPr="00022870">
        <w:t>.</w:t>
      </w:r>
    </w:p>
    <w:p w14:paraId="0D9D3AFA" w14:textId="77777777" w:rsidR="005039F0" w:rsidRPr="00022870" w:rsidRDefault="005039F0" w:rsidP="005039F0">
      <w:pPr>
        <w:ind w:left="2160"/>
      </w:pPr>
    </w:p>
    <w:p w14:paraId="1E2823F6" w14:textId="77777777" w:rsidR="00C87723" w:rsidRPr="00022870" w:rsidRDefault="00C87723" w:rsidP="00CF6EEA">
      <w:r w:rsidRPr="00022870">
        <w:t>Business planning</w:t>
      </w:r>
    </w:p>
    <w:p w14:paraId="04F843E0" w14:textId="77777777" w:rsidR="00C87723" w:rsidRPr="00022870" w:rsidRDefault="00C87723" w:rsidP="008565E2">
      <w:pPr>
        <w:pStyle w:val="ListParagraph"/>
        <w:numPr>
          <w:ilvl w:val="0"/>
          <w:numId w:val="166"/>
        </w:numPr>
      </w:pPr>
      <w:r w:rsidRPr="00022870">
        <w:t>Mission and Vision Statement</w:t>
      </w:r>
    </w:p>
    <w:p w14:paraId="4350A1FF" w14:textId="77777777" w:rsidR="00C87723" w:rsidRPr="00022870" w:rsidRDefault="00C87723" w:rsidP="008565E2">
      <w:pPr>
        <w:pStyle w:val="ListParagraph"/>
        <w:numPr>
          <w:ilvl w:val="0"/>
          <w:numId w:val="166"/>
        </w:numPr>
      </w:pPr>
      <w:r w:rsidRPr="00022870">
        <w:t>Inspection Report</w:t>
      </w:r>
    </w:p>
    <w:p w14:paraId="07638144" w14:textId="77777777" w:rsidR="00C87723" w:rsidRPr="00022870" w:rsidRDefault="00C87723" w:rsidP="008565E2">
      <w:pPr>
        <w:pStyle w:val="ListParagraph"/>
        <w:numPr>
          <w:ilvl w:val="0"/>
          <w:numId w:val="166"/>
        </w:numPr>
      </w:pPr>
      <w:r w:rsidRPr="00022870">
        <w:t>Important Information</w:t>
      </w:r>
    </w:p>
    <w:p w14:paraId="0F62C813" w14:textId="77777777" w:rsidR="00C87723" w:rsidRPr="00022870" w:rsidRDefault="00C87723" w:rsidP="008565E2">
      <w:pPr>
        <w:pStyle w:val="ListParagraph"/>
        <w:numPr>
          <w:ilvl w:val="0"/>
          <w:numId w:val="166"/>
        </w:numPr>
      </w:pPr>
      <w:r w:rsidRPr="00022870">
        <w:t>Nursery Plans</w:t>
      </w:r>
    </w:p>
    <w:p w14:paraId="5BA2477C" w14:textId="219BEB9A" w:rsidR="00C87723" w:rsidRPr="00022870" w:rsidRDefault="00C87723" w:rsidP="008565E2">
      <w:pPr>
        <w:pStyle w:val="ListParagraph"/>
        <w:numPr>
          <w:ilvl w:val="0"/>
          <w:numId w:val="166"/>
        </w:numPr>
      </w:pPr>
      <w:r w:rsidRPr="00022870">
        <w:t>Nursery Leaflet</w:t>
      </w:r>
      <w:r w:rsidR="0018537A" w:rsidRPr="00022870">
        <w:t>.</w:t>
      </w:r>
    </w:p>
    <w:p w14:paraId="2139DF7A" w14:textId="77777777" w:rsidR="0016737B" w:rsidRPr="00022870" w:rsidRDefault="0016737B" w:rsidP="00CF6EEA"/>
    <w:p w14:paraId="443EFD99" w14:textId="77777777" w:rsidR="0016737B" w:rsidRPr="00022870" w:rsidRDefault="0016737B">
      <w:pPr>
        <w:pStyle w:val="H2"/>
      </w:pPr>
      <w:r w:rsidRPr="00022870">
        <w:t>Contact numbers</w:t>
      </w:r>
    </w:p>
    <w:p w14:paraId="3F93ABDA" w14:textId="77777777" w:rsidR="0016737B" w:rsidRPr="00022870" w:rsidRDefault="0016737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866"/>
        <w:gridCol w:w="2498"/>
        <w:gridCol w:w="2653"/>
      </w:tblGrid>
      <w:tr w:rsidR="00022870" w:rsidRPr="00022870" w14:paraId="430F795C" w14:textId="77777777">
        <w:trPr>
          <w:jc w:val="center"/>
        </w:trPr>
        <w:tc>
          <w:tcPr>
            <w:tcW w:w="3936" w:type="dxa"/>
            <w:vAlign w:val="center"/>
          </w:tcPr>
          <w:p w14:paraId="1F3498CC" w14:textId="77777777" w:rsidR="0016737B" w:rsidRPr="00022870" w:rsidRDefault="0016737B">
            <w:pPr>
              <w:jc w:val="center"/>
              <w:rPr>
                <w:b/>
              </w:rPr>
            </w:pPr>
            <w:r w:rsidRPr="00022870">
              <w:rPr>
                <w:b/>
              </w:rPr>
              <w:t>Contact</w:t>
            </w:r>
          </w:p>
        </w:tc>
        <w:tc>
          <w:tcPr>
            <w:tcW w:w="2551" w:type="dxa"/>
            <w:vAlign w:val="center"/>
          </w:tcPr>
          <w:p w14:paraId="3FD69257" w14:textId="77777777" w:rsidR="0016737B" w:rsidRPr="00022870" w:rsidRDefault="0016737B">
            <w:pPr>
              <w:jc w:val="center"/>
              <w:rPr>
                <w:b/>
              </w:rPr>
            </w:pPr>
            <w:r w:rsidRPr="00022870">
              <w:rPr>
                <w:b/>
              </w:rPr>
              <w:t>Name</w:t>
            </w:r>
          </w:p>
        </w:tc>
        <w:tc>
          <w:tcPr>
            <w:tcW w:w="2693" w:type="dxa"/>
            <w:vAlign w:val="center"/>
          </w:tcPr>
          <w:p w14:paraId="25B8F158" w14:textId="77777777" w:rsidR="0016737B" w:rsidRPr="00022870" w:rsidRDefault="0016737B">
            <w:pPr>
              <w:jc w:val="center"/>
              <w:rPr>
                <w:b/>
              </w:rPr>
            </w:pPr>
            <w:r w:rsidRPr="00022870">
              <w:rPr>
                <w:b/>
              </w:rPr>
              <w:t>Telephone number</w:t>
            </w:r>
          </w:p>
        </w:tc>
      </w:tr>
      <w:tr w:rsidR="00022870" w:rsidRPr="00022870" w14:paraId="223116AE" w14:textId="77777777">
        <w:trPr>
          <w:jc w:val="center"/>
        </w:trPr>
        <w:tc>
          <w:tcPr>
            <w:tcW w:w="3936" w:type="dxa"/>
            <w:vAlign w:val="center"/>
          </w:tcPr>
          <w:p w14:paraId="43AFA7B2" w14:textId="77777777" w:rsidR="0016737B" w:rsidRPr="00022870" w:rsidRDefault="0016737B">
            <w:pPr>
              <w:jc w:val="left"/>
            </w:pPr>
            <w:r w:rsidRPr="00022870">
              <w:t>Alarms (burglar)</w:t>
            </w:r>
          </w:p>
        </w:tc>
        <w:tc>
          <w:tcPr>
            <w:tcW w:w="2551" w:type="dxa"/>
            <w:vAlign w:val="center"/>
          </w:tcPr>
          <w:p w14:paraId="44C1395F" w14:textId="77777777" w:rsidR="0016737B" w:rsidRPr="00022870" w:rsidRDefault="0016737B"/>
        </w:tc>
        <w:tc>
          <w:tcPr>
            <w:tcW w:w="2693" w:type="dxa"/>
            <w:vAlign w:val="center"/>
          </w:tcPr>
          <w:p w14:paraId="43C2C5F5" w14:textId="77777777" w:rsidR="0016737B" w:rsidRPr="00022870" w:rsidRDefault="0016737B"/>
        </w:tc>
      </w:tr>
      <w:tr w:rsidR="00022870" w:rsidRPr="00022870" w14:paraId="5A717E0F" w14:textId="77777777">
        <w:trPr>
          <w:jc w:val="center"/>
        </w:trPr>
        <w:tc>
          <w:tcPr>
            <w:tcW w:w="3936" w:type="dxa"/>
            <w:vAlign w:val="center"/>
          </w:tcPr>
          <w:p w14:paraId="503FE069" w14:textId="77777777" w:rsidR="0016737B" w:rsidRPr="00022870" w:rsidRDefault="0016737B">
            <w:pPr>
              <w:jc w:val="left"/>
            </w:pPr>
            <w:r w:rsidRPr="00022870">
              <w:t>Builders</w:t>
            </w:r>
          </w:p>
        </w:tc>
        <w:tc>
          <w:tcPr>
            <w:tcW w:w="2551" w:type="dxa"/>
            <w:vAlign w:val="center"/>
          </w:tcPr>
          <w:p w14:paraId="3D90F5C2" w14:textId="77777777" w:rsidR="0016737B" w:rsidRPr="00022870" w:rsidRDefault="0016737B"/>
        </w:tc>
        <w:tc>
          <w:tcPr>
            <w:tcW w:w="2693" w:type="dxa"/>
            <w:vAlign w:val="center"/>
          </w:tcPr>
          <w:p w14:paraId="7D30F69A" w14:textId="77777777" w:rsidR="0016737B" w:rsidRPr="00022870" w:rsidRDefault="0016737B"/>
        </w:tc>
      </w:tr>
      <w:tr w:rsidR="00022870" w:rsidRPr="00022870" w14:paraId="281E2DCD" w14:textId="77777777">
        <w:trPr>
          <w:jc w:val="center"/>
        </w:trPr>
        <w:tc>
          <w:tcPr>
            <w:tcW w:w="3936" w:type="dxa"/>
            <w:vAlign w:val="center"/>
          </w:tcPr>
          <w:p w14:paraId="4EFDF910" w14:textId="77777777" w:rsidR="0016737B" w:rsidRPr="00022870" w:rsidRDefault="0016737B">
            <w:pPr>
              <w:jc w:val="left"/>
            </w:pPr>
            <w:r w:rsidRPr="00022870">
              <w:t>Computer</w:t>
            </w:r>
          </w:p>
        </w:tc>
        <w:tc>
          <w:tcPr>
            <w:tcW w:w="2551" w:type="dxa"/>
            <w:vAlign w:val="center"/>
          </w:tcPr>
          <w:p w14:paraId="0048BF12" w14:textId="77777777" w:rsidR="0016737B" w:rsidRPr="00022870" w:rsidRDefault="0016737B"/>
        </w:tc>
        <w:tc>
          <w:tcPr>
            <w:tcW w:w="2693" w:type="dxa"/>
            <w:vAlign w:val="center"/>
          </w:tcPr>
          <w:p w14:paraId="01D6CA5E" w14:textId="77777777" w:rsidR="0016737B" w:rsidRPr="00022870" w:rsidRDefault="0016737B"/>
        </w:tc>
      </w:tr>
      <w:tr w:rsidR="00022870" w:rsidRPr="00022870" w14:paraId="00E61FC6" w14:textId="77777777">
        <w:trPr>
          <w:jc w:val="center"/>
        </w:trPr>
        <w:tc>
          <w:tcPr>
            <w:tcW w:w="3936" w:type="dxa"/>
            <w:vAlign w:val="center"/>
          </w:tcPr>
          <w:p w14:paraId="28CFD56C" w14:textId="77777777" w:rsidR="0016737B" w:rsidRPr="00022870" w:rsidRDefault="0016737B">
            <w:pPr>
              <w:jc w:val="left"/>
            </w:pPr>
            <w:r w:rsidRPr="00022870">
              <w:t>Doors</w:t>
            </w:r>
          </w:p>
        </w:tc>
        <w:tc>
          <w:tcPr>
            <w:tcW w:w="2551" w:type="dxa"/>
            <w:vAlign w:val="center"/>
          </w:tcPr>
          <w:p w14:paraId="483B6085" w14:textId="77777777" w:rsidR="0016737B" w:rsidRPr="00022870" w:rsidRDefault="0016737B"/>
        </w:tc>
        <w:tc>
          <w:tcPr>
            <w:tcW w:w="2693" w:type="dxa"/>
            <w:vAlign w:val="center"/>
          </w:tcPr>
          <w:p w14:paraId="28F2AD11" w14:textId="77777777" w:rsidR="0016737B" w:rsidRPr="00022870" w:rsidRDefault="0016737B"/>
        </w:tc>
      </w:tr>
      <w:tr w:rsidR="00022870" w:rsidRPr="00022870" w14:paraId="77E2C85A" w14:textId="77777777">
        <w:trPr>
          <w:jc w:val="center"/>
        </w:trPr>
        <w:tc>
          <w:tcPr>
            <w:tcW w:w="3936" w:type="dxa"/>
            <w:vAlign w:val="center"/>
          </w:tcPr>
          <w:p w14:paraId="175DA40F" w14:textId="77777777" w:rsidR="0016737B" w:rsidRPr="00022870" w:rsidRDefault="0016737B">
            <w:pPr>
              <w:jc w:val="left"/>
            </w:pPr>
            <w:r w:rsidRPr="00022870">
              <w:t>Electrician</w:t>
            </w:r>
          </w:p>
        </w:tc>
        <w:tc>
          <w:tcPr>
            <w:tcW w:w="2551" w:type="dxa"/>
            <w:vAlign w:val="center"/>
          </w:tcPr>
          <w:p w14:paraId="7E6B7E9B" w14:textId="77777777" w:rsidR="0016737B" w:rsidRPr="00022870" w:rsidRDefault="0016737B"/>
        </w:tc>
        <w:tc>
          <w:tcPr>
            <w:tcW w:w="2693" w:type="dxa"/>
            <w:vAlign w:val="center"/>
          </w:tcPr>
          <w:p w14:paraId="7CE4FD9F" w14:textId="77777777" w:rsidR="0016737B" w:rsidRPr="00022870" w:rsidRDefault="0016737B"/>
        </w:tc>
      </w:tr>
      <w:tr w:rsidR="00022870" w:rsidRPr="00022870" w14:paraId="5DEA8F88" w14:textId="77777777">
        <w:trPr>
          <w:jc w:val="center"/>
        </w:trPr>
        <w:tc>
          <w:tcPr>
            <w:tcW w:w="3936" w:type="dxa"/>
            <w:vAlign w:val="center"/>
          </w:tcPr>
          <w:p w14:paraId="522D0DD2" w14:textId="77777777" w:rsidR="0016737B" w:rsidRPr="00022870" w:rsidRDefault="0016737B">
            <w:pPr>
              <w:jc w:val="left"/>
            </w:pPr>
            <w:r w:rsidRPr="00022870">
              <w:t>Electricity supplier</w:t>
            </w:r>
          </w:p>
        </w:tc>
        <w:tc>
          <w:tcPr>
            <w:tcW w:w="2551" w:type="dxa"/>
            <w:vAlign w:val="center"/>
          </w:tcPr>
          <w:p w14:paraId="25780523" w14:textId="77777777" w:rsidR="0016737B" w:rsidRPr="00022870" w:rsidRDefault="0016737B"/>
        </w:tc>
        <w:tc>
          <w:tcPr>
            <w:tcW w:w="2693" w:type="dxa"/>
            <w:vAlign w:val="center"/>
          </w:tcPr>
          <w:p w14:paraId="0869CD03" w14:textId="77777777" w:rsidR="0016737B" w:rsidRPr="00022870" w:rsidRDefault="0016737B"/>
        </w:tc>
      </w:tr>
      <w:tr w:rsidR="00022870" w:rsidRPr="00022870" w14:paraId="7B3FE242" w14:textId="77777777">
        <w:trPr>
          <w:jc w:val="center"/>
        </w:trPr>
        <w:tc>
          <w:tcPr>
            <w:tcW w:w="3936" w:type="dxa"/>
            <w:vAlign w:val="center"/>
          </w:tcPr>
          <w:p w14:paraId="0A912B07" w14:textId="77777777" w:rsidR="0016737B" w:rsidRPr="00022870" w:rsidRDefault="0016737B">
            <w:pPr>
              <w:jc w:val="left"/>
            </w:pPr>
            <w:r w:rsidRPr="00022870">
              <w:t>Environmental health</w:t>
            </w:r>
          </w:p>
        </w:tc>
        <w:tc>
          <w:tcPr>
            <w:tcW w:w="2551" w:type="dxa"/>
            <w:vAlign w:val="center"/>
          </w:tcPr>
          <w:p w14:paraId="7E2C5E1E" w14:textId="77777777" w:rsidR="0016737B" w:rsidRPr="00022870" w:rsidRDefault="0016737B"/>
        </w:tc>
        <w:tc>
          <w:tcPr>
            <w:tcW w:w="2693" w:type="dxa"/>
            <w:vAlign w:val="center"/>
          </w:tcPr>
          <w:p w14:paraId="0723960B" w14:textId="77777777" w:rsidR="0016737B" w:rsidRPr="00022870" w:rsidRDefault="0016737B"/>
        </w:tc>
      </w:tr>
      <w:tr w:rsidR="00022870" w:rsidRPr="00022870" w14:paraId="09CAE067" w14:textId="77777777">
        <w:trPr>
          <w:jc w:val="center"/>
        </w:trPr>
        <w:tc>
          <w:tcPr>
            <w:tcW w:w="3936" w:type="dxa"/>
            <w:vAlign w:val="center"/>
          </w:tcPr>
          <w:p w14:paraId="5CD7FC01" w14:textId="15A2DC66" w:rsidR="0016737B" w:rsidRPr="00022870" w:rsidRDefault="0016737B" w:rsidP="00BA6AAE">
            <w:pPr>
              <w:jc w:val="left"/>
            </w:pPr>
            <w:r w:rsidRPr="00022870">
              <w:t xml:space="preserve">Fire </w:t>
            </w:r>
            <w:r w:rsidR="00BA6AAE" w:rsidRPr="00022870">
              <w:t>and</w:t>
            </w:r>
            <w:r w:rsidRPr="00022870">
              <w:t xml:space="preserve"> rescue </w:t>
            </w:r>
          </w:p>
        </w:tc>
        <w:tc>
          <w:tcPr>
            <w:tcW w:w="2551" w:type="dxa"/>
            <w:vAlign w:val="center"/>
          </w:tcPr>
          <w:p w14:paraId="64EBA048" w14:textId="77777777" w:rsidR="0016737B" w:rsidRPr="00022870" w:rsidRDefault="0016737B"/>
        </w:tc>
        <w:tc>
          <w:tcPr>
            <w:tcW w:w="2693" w:type="dxa"/>
            <w:vAlign w:val="center"/>
          </w:tcPr>
          <w:p w14:paraId="3E70D5E7" w14:textId="77777777" w:rsidR="0016737B" w:rsidRPr="00022870" w:rsidRDefault="0016737B"/>
        </w:tc>
      </w:tr>
      <w:tr w:rsidR="00022870" w:rsidRPr="00022870" w14:paraId="097B22B9" w14:textId="77777777">
        <w:trPr>
          <w:jc w:val="center"/>
        </w:trPr>
        <w:tc>
          <w:tcPr>
            <w:tcW w:w="3936" w:type="dxa"/>
            <w:vAlign w:val="center"/>
          </w:tcPr>
          <w:p w14:paraId="470F8EF5" w14:textId="77777777" w:rsidR="0016737B" w:rsidRPr="00022870" w:rsidRDefault="0016737B">
            <w:pPr>
              <w:jc w:val="left"/>
            </w:pPr>
            <w:r w:rsidRPr="00022870">
              <w:t>Fire equipment</w:t>
            </w:r>
          </w:p>
        </w:tc>
        <w:tc>
          <w:tcPr>
            <w:tcW w:w="2551" w:type="dxa"/>
            <w:vAlign w:val="center"/>
          </w:tcPr>
          <w:p w14:paraId="3AEC280B" w14:textId="77777777" w:rsidR="0016737B" w:rsidRPr="00022870" w:rsidRDefault="0016737B"/>
        </w:tc>
        <w:tc>
          <w:tcPr>
            <w:tcW w:w="2693" w:type="dxa"/>
            <w:vAlign w:val="center"/>
          </w:tcPr>
          <w:p w14:paraId="10C8FC13" w14:textId="77777777" w:rsidR="0016737B" w:rsidRPr="00022870" w:rsidRDefault="0016737B"/>
        </w:tc>
      </w:tr>
      <w:tr w:rsidR="00022870" w:rsidRPr="00022870" w14:paraId="4BF655CF" w14:textId="77777777">
        <w:trPr>
          <w:jc w:val="center"/>
        </w:trPr>
        <w:tc>
          <w:tcPr>
            <w:tcW w:w="3936" w:type="dxa"/>
            <w:vAlign w:val="center"/>
          </w:tcPr>
          <w:p w14:paraId="53EFC110" w14:textId="77777777" w:rsidR="0016737B" w:rsidRPr="00022870" w:rsidRDefault="0016737B">
            <w:pPr>
              <w:jc w:val="left"/>
            </w:pPr>
            <w:r w:rsidRPr="00022870">
              <w:lastRenderedPageBreak/>
              <w:t>Fire officer</w:t>
            </w:r>
          </w:p>
        </w:tc>
        <w:tc>
          <w:tcPr>
            <w:tcW w:w="2551" w:type="dxa"/>
            <w:vAlign w:val="center"/>
          </w:tcPr>
          <w:p w14:paraId="2FCE62F2" w14:textId="77777777" w:rsidR="0016737B" w:rsidRPr="00022870" w:rsidRDefault="0016737B"/>
        </w:tc>
        <w:tc>
          <w:tcPr>
            <w:tcW w:w="2693" w:type="dxa"/>
            <w:vAlign w:val="center"/>
          </w:tcPr>
          <w:p w14:paraId="1BB6B97B" w14:textId="77777777" w:rsidR="0016737B" w:rsidRPr="00022870" w:rsidRDefault="0016737B"/>
        </w:tc>
      </w:tr>
      <w:tr w:rsidR="00022870" w:rsidRPr="00022870" w14:paraId="1BD3D1AE" w14:textId="77777777">
        <w:trPr>
          <w:jc w:val="center"/>
        </w:trPr>
        <w:tc>
          <w:tcPr>
            <w:tcW w:w="3936" w:type="dxa"/>
            <w:vAlign w:val="center"/>
          </w:tcPr>
          <w:p w14:paraId="4446D3E5" w14:textId="77777777" w:rsidR="0016737B" w:rsidRPr="00022870" w:rsidRDefault="0016737B">
            <w:pPr>
              <w:jc w:val="left"/>
            </w:pPr>
            <w:r w:rsidRPr="00022870">
              <w:t>Gas board</w:t>
            </w:r>
          </w:p>
        </w:tc>
        <w:tc>
          <w:tcPr>
            <w:tcW w:w="2551" w:type="dxa"/>
            <w:vAlign w:val="center"/>
          </w:tcPr>
          <w:p w14:paraId="6C3BCF08" w14:textId="77777777" w:rsidR="0016737B" w:rsidRPr="00022870" w:rsidRDefault="0016737B"/>
        </w:tc>
        <w:tc>
          <w:tcPr>
            <w:tcW w:w="2693" w:type="dxa"/>
            <w:vAlign w:val="center"/>
          </w:tcPr>
          <w:p w14:paraId="4D8253C0" w14:textId="77777777" w:rsidR="0016737B" w:rsidRPr="00022870" w:rsidRDefault="0016737B"/>
        </w:tc>
      </w:tr>
      <w:tr w:rsidR="00022870" w:rsidRPr="00022870" w14:paraId="287CB397" w14:textId="77777777">
        <w:trPr>
          <w:jc w:val="center"/>
        </w:trPr>
        <w:tc>
          <w:tcPr>
            <w:tcW w:w="3936" w:type="dxa"/>
            <w:vAlign w:val="center"/>
          </w:tcPr>
          <w:p w14:paraId="281FCD64" w14:textId="77777777" w:rsidR="0016737B" w:rsidRPr="00022870" w:rsidRDefault="0016737B">
            <w:pPr>
              <w:jc w:val="left"/>
            </w:pPr>
            <w:r w:rsidRPr="00022870">
              <w:t>Health visitor</w:t>
            </w:r>
          </w:p>
        </w:tc>
        <w:tc>
          <w:tcPr>
            <w:tcW w:w="2551" w:type="dxa"/>
            <w:vAlign w:val="center"/>
          </w:tcPr>
          <w:p w14:paraId="67172C40" w14:textId="77777777" w:rsidR="0016737B" w:rsidRPr="00022870" w:rsidRDefault="0016737B"/>
        </w:tc>
        <w:tc>
          <w:tcPr>
            <w:tcW w:w="2693" w:type="dxa"/>
            <w:vAlign w:val="center"/>
          </w:tcPr>
          <w:p w14:paraId="7F09728E" w14:textId="77777777" w:rsidR="0016737B" w:rsidRPr="00022870" w:rsidRDefault="0016737B"/>
        </w:tc>
      </w:tr>
      <w:tr w:rsidR="00022870" w:rsidRPr="00022870" w14:paraId="0A4A3BAD" w14:textId="77777777">
        <w:trPr>
          <w:jc w:val="center"/>
        </w:trPr>
        <w:tc>
          <w:tcPr>
            <w:tcW w:w="3936" w:type="dxa"/>
            <w:vAlign w:val="center"/>
          </w:tcPr>
          <w:p w14:paraId="53026106" w14:textId="77777777" w:rsidR="0016737B" w:rsidRPr="00022870" w:rsidRDefault="0016737B">
            <w:pPr>
              <w:jc w:val="left"/>
            </w:pPr>
            <w:r w:rsidRPr="00022870">
              <w:t>Health and safety representative</w:t>
            </w:r>
          </w:p>
        </w:tc>
        <w:tc>
          <w:tcPr>
            <w:tcW w:w="2551" w:type="dxa"/>
            <w:vAlign w:val="center"/>
          </w:tcPr>
          <w:p w14:paraId="1D5113B9" w14:textId="77777777" w:rsidR="0016737B" w:rsidRPr="00022870" w:rsidRDefault="0016737B"/>
        </w:tc>
        <w:tc>
          <w:tcPr>
            <w:tcW w:w="2693" w:type="dxa"/>
            <w:vAlign w:val="center"/>
          </w:tcPr>
          <w:p w14:paraId="4A6E734D" w14:textId="77777777" w:rsidR="0016737B" w:rsidRPr="00022870" w:rsidRDefault="0016737B"/>
        </w:tc>
      </w:tr>
      <w:tr w:rsidR="00022870" w:rsidRPr="00022870" w14:paraId="73783C88" w14:textId="77777777">
        <w:trPr>
          <w:jc w:val="center"/>
        </w:trPr>
        <w:tc>
          <w:tcPr>
            <w:tcW w:w="3936" w:type="dxa"/>
            <w:vAlign w:val="center"/>
          </w:tcPr>
          <w:p w14:paraId="5CE00222" w14:textId="77777777" w:rsidR="0016737B" w:rsidRPr="00022870" w:rsidRDefault="0016737B">
            <w:pPr>
              <w:jc w:val="left"/>
            </w:pPr>
            <w:r w:rsidRPr="00022870">
              <w:t>Hospital</w:t>
            </w:r>
          </w:p>
        </w:tc>
        <w:tc>
          <w:tcPr>
            <w:tcW w:w="2551" w:type="dxa"/>
            <w:vAlign w:val="center"/>
          </w:tcPr>
          <w:p w14:paraId="18BECB97" w14:textId="77777777" w:rsidR="0016737B" w:rsidRPr="00022870" w:rsidRDefault="0016737B"/>
        </w:tc>
        <w:tc>
          <w:tcPr>
            <w:tcW w:w="2693" w:type="dxa"/>
            <w:vAlign w:val="center"/>
          </w:tcPr>
          <w:p w14:paraId="6A950F48" w14:textId="77777777" w:rsidR="0016737B" w:rsidRPr="00022870" w:rsidRDefault="0016737B"/>
        </w:tc>
      </w:tr>
      <w:tr w:rsidR="00022870" w:rsidRPr="00022870" w14:paraId="650B93A3" w14:textId="77777777">
        <w:trPr>
          <w:jc w:val="center"/>
        </w:trPr>
        <w:tc>
          <w:tcPr>
            <w:tcW w:w="3936" w:type="dxa"/>
            <w:vAlign w:val="center"/>
          </w:tcPr>
          <w:p w14:paraId="66B72584" w14:textId="77777777" w:rsidR="0016737B" w:rsidRPr="00022870" w:rsidRDefault="0016737B">
            <w:pPr>
              <w:jc w:val="left"/>
            </w:pPr>
            <w:r w:rsidRPr="00022870">
              <w:t>Insurance helpline</w:t>
            </w:r>
          </w:p>
        </w:tc>
        <w:tc>
          <w:tcPr>
            <w:tcW w:w="2551" w:type="dxa"/>
            <w:vAlign w:val="center"/>
          </w:tcPr>
          <w:p w14:paraId="1B271963" w14:textId="77777777" w:rsidR="0016737B" w:rsidRPr="00022870" w:rsidRDefault="0016737B"/>
        </w:tc>
        <w:tc>
          <w:tcPr>
            <w:tcW w:w="2693" w:type="dxa"/>
            <w:vAlign w:val="center"/>
          </w:tcPr>
          <w:p w14:paraId="4605BC0A" w14:textId="77777777" w:rsidR="0016737B" w:rsidRPr="00022870" w:rsidRDefault="0016737B"/>
        </w:tc>
      </w:tr>
      <w:tr w:rsidR="00022870" w:rsidRPr="00022870" w14:paraId="6881DBA9" w14:textId="77777777">
        <w:trPr>
          <w:jc w:val="center"/>
        </w:trPr>
        <w:tc>
          <w:tcPr>
            <w:tcW w:w="3936" w:type="dxa"/>
            <w:vAlign w:val="center"/>
          </w:tcPr>
          <w:p w14:paraId="082BC36A" w14:textId="77777777" w:rsidR="0016737B" w:rsidRPr="00022870" w:rsidRDefault="0016737B">
            <w:pPr>
              <w:jc w:val="left"/>
            </w:pPr>
            <w:r w:rsidRPr="00022870">
              <w:t>Local authority early years service</w:t>
            </w:r>
          </w:p>
        </w:tc>
        <w:tc>
          <w:tcPr>
            <w:tcW w:w="2551" w:type="dxa"/>
            <w:vAlign w:val="center"/>
          </w:tcPr>
          <w:p w14:paraId="11F45BE7" w14:textId="77777777" w:rsidR="0016737B" w:rsidRPr="00022870" w:rsidRDefault="0016737B"/>
        </w:tc>
        <w:tc>
          <w:tcPr>
            <w:tcW w:w="2693" w:type="dxa"/>
            <w:vAlign w:val="center"/>
          </w:tcPr>
          <w:p w14:paraId="66766EB4" w14:textId="77777777" w:rsidR="0016737B" w:rsidRPr="00022870" w:rsidRDefault="0016737B"/>
        </w:tc>
      </w:tr>
      <w:tr w:rsidR="00022870" w:rsidRPr="00022870" w14:paraId="55AF49CA" w14:textId="77777777">
        <w:trPr>
          <w:jc w:val="center"/>
        </w:trPr>
        <w:tc>
          <w:tcPr>
            <w:tcW w:w="3936" w:type="dxa"/>
            <w:vAlign w:val="center"/>
          </w:tcPr>
          <w:p w14:paraId="58D4CE4A" w14:textId="77777777" w:rsidR="0016737B" w:rsidRPr="00022870" w:rsidRDefault="0016737B">
            <w:pPr>
              <w:jc w:val="left"/>
            </w:pPr>
            <w:r w:rsidRPr="00022870">
              <w:t>Local paper</w:t>
            </w:r>
          </w:p>
        </w:tc>
        <w:tc>
          <w:tcPr>
            <w:tcW w:w="2551" w:type="dxa"/>
            <w:vAlign w:val="center"/>
          </w:tcPr>
          <w:p w14:paraId="76FADC4C" w14:textId="77777777" w:rsidR="0016737B" w:rsidRPr="00022870" w:rsidRDefault="0016737B"/>
        </w:tc>
        <w:tc>
          <w:tcPr>
            <w:tcW w:w="2693" w:type="dxa"/>
            <w:vAlign w:val="center"/>
          </w:tcPr>
          <w:p w14:paraId="10E253A3" w14:textId="77777777" w:rsidR="0016737B" w:rsidRPr="00022870" w:rsidRDefault="0016737B"/>
        </w:tc>
      </w:tr>
      <w:tr w:rsidR="00022870" w:rsidRPr="00022870" w14:paraId="3A7D9B89" w14:textId="77777777">
        <w:trPr>
          <w:jc w:val="center"/>
        </w:trPr>
        <w:tc>
          <w:tcPr>
            <w:tcW w:w="3936" w:type="dxa"/>
            <w:vAlign w:val="center"/>
          </w:tcPr>
          <w:p w14:paraId="40AE9F5A" w14:textId="77777777" w:rsidR="0016737B" w:rsidRPr="00022870" w:rsidRDefault="0016737B">
            <w:pPr>
              <w:jc w:val="left"/>
            </w:pPr>
            <w:r w:rsidRPr="00022870">
              <w:t>NDNA legal helpline (NDNA members only)</w:t>
            </w:r>
          </w:p>
        </w:tc>
        <w:tc>
          <w:tcPr>
            <w:tcW w:w="2551" w:type="dxa"/>
            <w:vAlign w:val="center"/>
          </w:tcPr>
          <w:p w14:paraId="062418CA" w14:textId="77777777" w:rsidR="0016737B" w:rsidRPr="00022870" w:rsidRDefault="0016737B"/>
        </w:tc>
        <w:tc>
          <w:tcPr>
            <w:tcW w:w="2693" w:type="dxa"/>
            <w:vAlign w:val="center"/>
          </w:tcPr>
          <w:p w14:paraId="31D7AFBC" w14:textId="77777777" w:rsidR="0016737B" w:rsidRPr="00022870" w:rsidRDefault="0016737B"/>
        </w:tc>
      </w:tr>
      <w:tr w:rsidR="00022870" w:rsidRPr="00022870" w14:paraId="3B7934F4" w14:textId="77777777">
        <w:trPr>
          <w:jc w:val="center"/>
        </w:trPr>
        <w:tc>
          <w:tcPr>
            <w:tcW w:w="3936" w:type="dxa"/>
            <w:vAlign w:val="center"/>
          </w:tcPr>
          <w:p w14:paraId="7FC4A13F" w14:textId="77777777" w:rsidR="0016737B" w:rsidRPr="00022870" w:rsidRDefault="0016737B">
            <w:pPr>
              <w:jc w:val="left"/>
            </w:pPr>
            <w:r w:rsidRPr="00022870">
              <w:t>NHS Direct</w:t>
            </w:r>
          </w:p>
        </w:tc>
        <w:tc>
          <w:tcPr>
            <w:tcW w:w="2551" w:type="dxa"/>
            <w:vAlign w:val="center"/>
          </w:tcPr>
          <w:p w14:paraId="356ADCDB" w14:textId="77777777" w:rsidR="0016737B" w:rsidRPr="00022870" w:rsidRDefault="0016737B"/>
        </w:tc>
        <w:tc>
          <w:tcPr>
            <w:tcW w:w="2693" w:type="dxa"/>
            <w:vAlign w:val="center"/>
          </w:tcPr>
          <w:p w14:paraId="5FA797D8" w14:textId="77777777" w:rsidR="0016737B" w:rsidRPr="00022870" w:rsidRDefault="0016737B"/>
        </w:tc>
      </w:tr>
      <w:tr w:rsidR="00022870" w:rsidRPr="00022870" w14:paraId="7E6B97DF" w14:textId="77777777">
        <w:trPr>
          <w:jc w:val="center"/>
        </w:trPr>
        <w:tc>
          <w:tcPr>
            <w:tcW w:w="3936" w:type="dxa"/>
            <w:vAlign w:val="center"/>
          </w:tcPr>
          <w:p w14:paraId="33F1354E" w14:textId="77777777" w:rsidR="0016737B" w:rsidRPr="00022870" w:rsidRDefault="0016737B">
            <w:pPr>
              <w:jc w:val="left"/>
            </w:pPr>
            <w:r w:rsidRPr="00022870">
              <w:t>Pest control</w:t>
            </w:r>
          </w:p>
        </w:tc>
        <w:tc>
          <w:tcPr>
            <w:tcW w:w="2551" w:type="dxa"/>
            <w:vAlign w:val="center"/>
          </w:tcPr>
          <w:p w14:paraId="4796C1CF" w14:textId="77777777" w:rsidR="0016737B" w:rsidRPr="00022870" w:rsidRDefault="0016737B"/>
        </w:tc>
        <w:tc>
          <w:tcPr>
            <w:tcW w:w="2693" w:type="dxa"/>
            <w:vAlign w:val="center"/>
          </w:tcPr>
          <w:p w14:paraId="7D95FF2F" w14:textId="77777777" w:rsidR="0016737B" w:rsidRPr="00022870" w:rsidRDefault="0016737B"/>
        </w:tc>
      </w:tr>
      <w:tr w:rsidR="00022870" w:rsidRPr="00022870" w14:paraId="6E2711AF" w14:textId="77777777">
        <w:trPr>
          <w:jc w:val="center"/>
        </w:trPr>
        <w:tc>
          <w:tcPr>
            <w:tcW w:w="3936" w:type="dxa"/>
            <w:vAlign w:val="center"/>
          </w:tcPr>
          <w:p w14:paraId="00AE3223" w14:textId="77777777" w:rsidR="0016737B" w:rsidRPr="00022870" w:rsidRDefault="0016737B" w:rsidP="00BD0F8C">
            <w:pPr>
              <w:jc w:val="left"/>
            </w:pPr>
            <w:r w:rsidRPr="00022870">
              <w:t>Ofsted</w:t>
            </w:r>
          </w:p>
        </w:tc>
        <w:tc>
          <w:tcPr>
            <w:tcW w:w="2551" w:type="dxa"/>
            <w:vAlign w:val="center"/>
          </w:tcPr>
          <w:p w14:paraId="35C62063" w14:textId="77777777" w:rsidR="0016737B" w:rsidRPr="00022870" w:rsidRDefault="0016737B"/>
        </w:tc>
        <w:tc>
          <w:tcPr>
            <w:tcW w:w="2693" w:type="dxa"/>
            <w:vAlign w:val="center"/>
          </w:tcPr>
          <w:p w14:paraId="0CD54E3C" w14:textId="77777777" w:rsidR="0016737B" w:rsidRPr="00022870" w:rsidRDefault="0016737B"/>
        </w:tc>
      </w:tr>
      <w:tr w:rsidR="00022870" w:rsidRPr="00022870" w14:paraId="657CA2E5" w14:textId="77777777">
        <w:trPr>
          <w:jc w:val="center"/>
        </w:trPr>
        <w:tc>
          <w:tcPr>
            <w:tcW w:w="3936" w:type="dxa"/>
            <w:vAlign w:val="center"/>
          </w:tcPr>
          <w:p w14:paraId="6BDE681F" w14:textId="77777777" w:rsidR="0016737B" w:rsidRPr="00022870" w:rsidRDefault="0016737B">
            <w:pPr>
              <w:jc w:val="left"/>
            </w:pPr>
            <w:r w:rsidRPr="00022870">
              <w:t>Police</w:t>
            </w:r>
          </w:p>
        </w:tc>
        <w:tc>
          <w:tcPr>
            <w:tcW w:w="2551" w:type="dxa"/>
            <w:vAlign w:val="center"/>
          </w:tcPr>
          <w:p w14:paraId="4E4D6FB6" w14:textId="77777777" w:rsidR="0016737B" w:rsidRPr="00022870" w:rsidRDefault="0016737B"/>
        </w:tc>
        <w:tc>
          <w:tcPr>
            <w:tcW w:w="2693" w:type="dxa"/>
            <w:vAlign w:val="center"/>
          </w:tcPr>
          <w:p w14:paraId="0BC37C1A" w14:textId="77777777" w:rsidR="0016737B" w:rsidRPr="00022870" w:rsidRDefault="0016737B"/>
        </w:tc>
      </w:tr>
      <w:tr w:rsidR="00022870" w:rsidRPr="00022870" w14:paraId="2200F026" w14:textId="77777777">
        <w:trPr>
          <w:jc w:val="center"/>
        </w:trPr>
        <w:tc>
          <w:tcPr>
            <w:tcW w:w="3936" w:type="dxa"/>
            <w:vAlign w:val="center"/>
          </w:tcPr>
          <w:p w14:paraId="798226E5" w14:textId="77777777" w:rsidR="0016737B" w:rsidRPr="00022870" w:rsidRDefault="0016737B">
            <w:pPr>
              <w:jc w:val="left"/>
            </w:pPr>
            <w:r w:rsidRPr="00022870">
              <w:t>Police Community Support Officer</w:t>
            </w:r>
          </w:p>
        </w:tc>
        <w:tc>
          <w:tcPr>
            <w:tcW w:w="2551" w:type="dxa"/>
            <w:vAlign w:val="center"/>
          </w:tcPr>
          <w:p w14:paraId="111B1B20" w14:textId="77777777" w:rsidR="0016737B" w:rsidRPr="00022870" w:rsidRDefault="0016737B"/>
        </w:tc>
        <w:tc>
          <w:tcPr>
            <w:tcW w:w="2693" w:type="dxa"/>
            <w:vAlign w:val="center"/>
          </w:tcPr>
          <w:p w14:paraId="57EC5EE2" w14:textId="77777777" w:rsidR="0016737B" w:rsidRPr="00022870" w:rsidRDefault="0016737B"/>
        </w:tc>
      </w:tr>
      <w:tr w:rsidR="00022870" w:rsidRPr="00022870" w14:paraId="55A1E61E" w14:textId="77777777">
        <w:trPr>
          <w:jc w:val="center"/>
        </w:trPr>
        <w:tc>
          <w:tcPr>
            <w:tcW w:w="3936" w:type="dxa"/>
            <w:vAlign w:val="center"/>
          </w:tcPr>
          <w:p w14:paraId="1909B8CD" w14:textId="77777777" w:rsidR="0016737B" w:rsidRPr="00022870" w:rsidRDefault="0016737B">
            <w:pPr>
              <w:jc w:val="left"/>
            </w:pPr>
            <w:r w:rsidRPr="00022870">
              <w:t>Plumber</w:t>
            </w:r>
          </w:p>
        </w:tc>
        <w:tc>
          <w:tcPr>
            <w:tcW w:w="2551" w:type="dxa"/>
            <w:vAlign w:val="center"/>
          </w:tcPr>
          <w:p w14:paraId="25033F88" w14:textId="77777777" w:rsidR="0016737B" w:rsidRPr="00022870" w:rsidRDefault="0016737B"/>
        </w:tc>
        <w:tc>
          <w:tcPr>
            <w:tcW w:w="2693" w:type="dxa"/>
            <w:vAlign w:val="center"/>
          </w:tcPr>
          <w:p w14:paraId="08A8FA95" w14:textId="77777777" w:rsidR="0016737B" w:rsidRPr="00022870" w:rsidRDefault="0016737B"/>
        </w:tc>
      </w:tr>
      <w:tr w:rsidR="00022870" w:rsidRPr="00022870" w14:paraId="03D0D1DE" w14:textId="77777777">
        <w:trPr>
          <w:jc w:val="center"/>
        </w:trPr>
        <w:tc>
          <w:tcPr>
            <w:tcW w:w="3936" w:type="dxa"/>
            <w:vAlign w:val="center"/>
          </w:tcPr>
          <w:p w14:paraId="3F05EB62" w14:textId="77777777" w:rsidR="0016737B" w:rsidRPr="00022870" w:rsidRDefault="0016737B">
            <w:pPr>
              <w:jc w:val="left"/>
            </w:pPr>
            <w:r w:rsidRPr="00022870">
              <w:t>Social Services</w:t>
            </w:r>
          </w:p>
        </w:tc>
        <w:tc>
          <w:tcPr>
            <w:tcW w:w="2551" w:type="dxa"/>
            <w:vAlign w:val="center"/>
          </w:tcPr>
          <w:p w14:paraId="6123EA50" w14:textId="77777777" w:rsidR="0016737B" w:rsidRPr="00022870" w:rsidRDefault="0016737B"/>
        </w:tc>
        <w:tc>
          <w:tcPr>
            <w:tcW w:w="2693" w:type="dxa"/>
            <w:vAlign w:val="center"/>
          </w:tcPr>
          <w:p w14:paraId="39E0E57D" w14:textId="77777777" w:rsidR="0016737B" w:rsidRPr="00022870" w:rsidRDefault="0016737B"/>
        </w:tc>
      </w:tr>
      <w:tr w:rsidR="00022870" w:rsidRPr="00022870" w14:paraId="28EC4F25" w14:textId="77777777">
        <w:trPr>
          <w:jc w:val="center"/>
        </w:trPr>
        <w:tc>
          <w:tcPr>
            <w:tcW w:w="3936" w:type="dxa"/>
            <w:vAlign w:val="center"/>
          </w:tcPr>
          <w:p w14:paraId="7D0FE2DF" w14:textId="77777777" w:rsidR="0016737B" w:rsidRPr="00022870" w:rsidRDefault="0016737B">
            <w:pPr>
              <w:jc w:val="left"/>
            </w:pPr>
            <w:r w:rsidRPr="00022870">
              <w:t>Water board</w:t>
            </w:r>
          </w:p>
        </w:tc>
        <w:tc>
          <w:tcPr>
            <w:tcW w:w="2551" w:type="dxa"/>
            <w:vAlign w:val="center"/>
          </w:tcPr>
          <w:p w14:paraId="657F922D" w14:textId="77777777" w:rsidR="0016737B" w:rsidRPr="00022870" w:rsidRDefault="0016737B"/>
        </w:tc>
        <w:tc>
          <w:tcPr>
            <w:tcW w:w="2693" w:type="dxa"/>
            <w:vAlign w:val="center"/>
          </w:tcPr>
          <w:p w14:paraId="6A17AA47" w14:textId="77777777" w:rsidR="0016737B" w:rsidRPr="00022870" w:rsidRDefault="0016737B"/>
        </w:tc>
      </w:tr>
      <w:tr w:rsidR="00022870" w:rsidRPr="00022870" w14:paraId="681C9556" w14:textId="77777777">
        <w:trPr>
          <w:jc w:val="center"/>
        </w:trPr>
        <w:tc>
          <w:tcPr>
            <w:tcW w:w="3936" w:type="dxa"/>
            <w:vAlign w:val="center"/>
          </w:tcPr>
          <w:p w14:paraId="0CA500C2" w14:textId="77777777" w:rsidR="0016737B" w:rsidRPr="00022870" w:rsidRDefault="0016737B">
            <w:pPr>
              <w:jc w:val="left"/>
            </w:pPr>
            <w:r w:rsidRPr="00022870">
              <w:t>Waste management</w:t>
            </w:r>
          </w:p>
        </w:tc>
        <w:tc>
          <w:tcPr>
            <w:tcW w:w="2551" w:type="dxa"/>
            <w:vAlign w:val="center"/>
          </w:tcPr>
          <w:p w14:paraId="311ABC70" w14:textId="77777777" w:rsidR="0016737B" w:rsidRPr="00022870" w:rsidRDefault="0016737B"/>
        </w:tc>
        <w:tc>
          <w:tcPr>
            <w:tcW w:w="2693" w:type="dxa"/>
            <w:vAlign w:val="center"/>
          </w:tcPr>
          <w:p w14:paraId="69BBE3BC" w14:textId="77777777" w:rsidR="0016737B" w:rsidRPr="00022870" w:rsidRDefault="0016737B"/>
        </w:tc>
      </w:tr>
      <w:tr w:rsidR="0016737B" w:rsidRPr="00022870" w14:paraId="70BF4974" w14:textId="77777777">
        <w:trPr>
          <w:jc w:val="center"/>
        </w:trPr>
        <w:tc>
          <w:tcPr>
            <w:tcW w:w="3936" w:type="dxa"/>
            <w:vAlign w:val="center"/>
          </w:tcPr>
          <w:p w14:paraId="2B99EF9E" w14:textId="77777777" w:rsidR="0016737B" w:rsidRPr="00022870" w:rsidRDefault="0016737B">
            <w:pPr>
              <w:jc w:val="left"/>
            </w:pPr>
            <w:r w:rsidRPr="00022870">
              <w:t>Window call out</w:t>
            </w:r>
          </w:p>
        </w:tc>
        <w:tc>
          <w:tcPr>
            <w:tcW w:w="2551" w:type="dxa"/>
            <w:vAlign w:val="center"/>
          </w:tcPr>
          <w:p w14:paraId="4B8A3F0A" w14:textId="77777777" w:rsidR="0016737B" w:rsidRPr="00022870" w:rsidRDefault="0016737B"/>
        </w:tc>
        <w:tc>
          <w:tcPr>
            <w:tcW w:w="2693" w:type="dxa"/>
            <w:vAlign w:val="center"/>
          </w:tcPr>
          <w:p w14:paraId="11A136C8" w14:textId="77777777" w:rsidR="0016737B" w:rsidRPr="00022870" w:rsidRDefault="0016737B"/>
        </w:tc>
      </w:tr>
    </w:tbl>
    <w:p w14:paraId="7571ED2F" w14:textId="77777777" w:rsidR="0016737B" w:rsidRPr="00022870" w:rsidRDefault="0016737B"/>
    <w:p w14:paraId="2EA522A1" w14:textId="77777777" w:rsidR="0016737B" w:rsidRPr="00022870" w:rsidRDefault="0016737B">
      <w:pPr>
        <w:pStyle w:val="H2"/>
      </w:pPr>
      <w:r w:rsidRPr="00022870">
        <w:t>Emergency locations</w:t>
      </w:r>
    </w:p>
    <w:p w14:paraId="102E4C63" w14:textId="77777777" w:rsidR="0016737B" w:rsidRPr="00022870" w:rsidRDefault="0016737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430"/>
        <w:gridCol w:w="4587"/>
      </w:tblGrid>
      <w:tr w:rsidR="00022870" w:rsidRPr="00022870" w14:paraId="6C994BBF" w14:textId="77777777">
        <w:trPr>
          <w:jc w:val="center"/>
        </w:trPr>
        <w:tc>
          <w:tcPr>
            <w:tcW w:w="4503" w:type="dxa"/>
            <w:vAlign w:val="center"/>
          </w:tcPr>
          <w:p w14:paraId="5B3539E5" w14:textId="77777777" w:rsidR="0016737B" w:rsidRPr="00022870" w:rsidRDefault="0016737B">
            <w:r w:rsidRPr="00022870">
              <w:t>Water main stop tap</w:t>
            </w:r>
          </w:p>
        </w:tc>
        <w:tc>
          <w:tcPr>
            <w:tcW w:w="4677" w:type="dxa"/>
            <w:vAlign w:val="center"/>
          </w:tcPr>
          <w:p w14:paraId="23FAEE6B" w14:textId="77777777" w:rsidR="0016737B" w:rsidRPr="00022870" w:rsidRDefault="0016737B"/>
        </w:tc>
      </w:tr>
      <w:tr w:rsidR="00022870" w:rsidRPr="00022870" w14:paraId="2DECD3F3" w14:textId="77777777">
        <w:trPr>
          <w:jc w:val="center"/>
        </w:trPr>
        <w:tc>
          <w:tcPr>
            <w:tcW w:w="4503" w:type="dxa"/>
            <w:vAlign w:val="center"/>
          </w:tcPr>
          <w:p w14:paraId="4FFBC629" w14:textId="77777777" w:rsidR="0016737B" w:rsidRPr="00022870" w:rsidRDefault="0016737B">
            <w:r w:rsidRPr="00022870">
              <w:t>Gas point</w:t>
            </w:r>
          </w:p>
        </w:tc>
        <w:tc>
          <w:tcPr>
            <w:tcW w:w="4677" w:type="dxa"/>
            <w:vAlign w:val="center"/>
          </w:tcPr>
          <w:p w14:paraId="08EE02C4" w14:textId="77777777" w:rsidR="0016737B" w:rsidRPr="00022870" w:rsidRDefault="0016737B"/>
        </w:tc>
      </w:tr>
      <w:tr w:rsidR="00022870" w:rsidRPr="00022870" w14:paraId="57098ED1" w14:textId="77777777">
        <w:trPr>
          <w:jc w:val="center"/>
        </w:trPr>
        <w:tc>
          <w:tcPr>
            <w:tcW w:w="4503" w:type="dxa"/>
            <w:vAlign w:val="center"/>
          </w:tcPr>
          <w:p w14:paraId="718BD456" w14:textId="77777777" w:rsidR="0016737B" w:rsidRPr="00022870" w:rsidRDefault="0016737B">
            <w:r w:rsidRPr="00022870">
              <w:t xml:space="preserve">Fuse box </w:t>
            </w:r>
          </w:p>
        </w:tc>
        <w:tc>
          <w:tcPr>
            <w:tcW w:w="4677" w:type="dxa"/>
            <w:vAlign w:val="center"/>
          </w:tcPr>
          <w:p w14:paraId="1C5DD6E3" w14:textId="77777777" w:rsidR="0016737B" w:rsidRPr="00022870" w:rsidRDefault="0016737B"/>
        </w:tc>
      </w:tr>
      <w:tr w:rsidR="0016737B" w:rsidRPr="00022870" w14:paraId="361BD4A0" w14:textId="77777777">
        <w:trPr>
          <w:jc w:val="center"/>
        </w:trPr>
        <w:tc>
          <w:tcPr>
            <w:tcW w:w="4503" w:type="dxa"/>
            <w:vAlign w:val="center"/>
          </w:tcPr>
          <w:p w14:paraId="24B8C54A" w14:textId="77777777" w:rsidR="0016737B" w:rsidRPr="00022870" w:rsidRDefault="0016737B">
            <w:r w:rsidRPr="00022870">
              <w:t>Boiler</w:t>
            </w:r>
          </w:p>
        </w:tc>
        <w:tc>
          <w:tcPr>
            <w:tcW w:w="4677" w:type="dxa"/>
            <w:vAlign w:val="center"/>
          </w:tcPr>
          <w:p w14:paraId="5F7567CC" w14:textId="77777777" w:rsidR="0016737B" w:rsidRPr="00022870" w:rsidRDefault="0016737B"/>
        </w:tc>
      </w:tr>
    </w:tbl>
    <w:p w14:paraId="64B8DDF5" w14:textId="77777777" w:rsidR="0016737B" w:rsidRPr="00022870" w:rsidRDefault="0016737B"/>
    <w:p w14:paraId="725FA2E0" w14:textId="77777777" w:rsidR="008F7558" w:rsidRPr="00022870" w:rsidRDefault="008F7558"/>
    <w:p w14:paraId="59F8637C" w14:textId="77777777" w:rsidR="008F7558" w:rsidRPr="00022870" w:rsidRDefault="008F7558"/>
    <w:p w14:paraId="03077BC3" w14:textId="77777777" w:rsidR="008F7558" w:rsidRPr="00022870" w:rsidRDefault="008F755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022870" w:rsidRPr="00022870" w14:paraId="2F27DBE0" w14:textId="77777777">
        <w:trPr>
          <w:cantSplit/>
          <w:jc w:val="center"/>
        </w:trPr>
        <w:tc>
          <w:tcPr>
            <w:tcW w:w="1666" w:type="pct"/>
            <w:tcBorders>
              <w:top w:val="single" w:sz="4" w:space="0" w:color="auto"/>
            </w:tcBorders>
            <w:vAlign w:val="center"/>
          </w:tcPr>
          <w:p w14:paraId="52F07BA5" w14:textId="77777777" w:rsidR="0016737B" w:rsidRPr="00022870" w:rsidRDefault="0016737B">
            <w:pPr>
              <w:pStyle w:val="MeetsEYFS"/>
              <w:rPr>
                <w:b/>
              </w:rPr>
            </w:pPr>
            <w:r w:rsidRPr="00022870">
              <w:rPr>
                <w:b/>
              </w:rPr>
              <w:t>This policy was adopted on</w:t>
            </w:r>
          </w:p>
        </w:tc>
        <w:tc>
          <w:tcPr>
            <w:tcW w:w="1844" w:type="pct"/>
            <w:tcBorders>
              <w:top w:val="single" w:sz="4" w:space="0" w:color="auto"/>
            </w:tcBorders>
            <w:vAlign w:val="center"/>
          </w:tcPr>
          <w:p w14:paraId="6EC44DDE" w14:textId="77777777" w:rsidR="0016737B" w:rsidRPr="00022870" w:rsidRDefault="0016737B">
            <w:pPr>
              <w:pStyle w:val="MeetsEYFS"/>
              <w:rPr>
                <w:b/>
              </w:rPr>
            </w:pPr>
            <w:r w:rsidRPr="00022870">
              <w:rPr>
                <w:b/>
              </w:rPr>
              <w:t>Signed on behalf of the nursery</w:t>
            </w:r>
          </w:p>
        </w:tc>
        <w:tc>
          <w:tcPr>
            <w:tcW w:w="1490" w:type="pct"/>
            <w:tcBorders>
              <w:top w:val="single" w:sz="4" w:space="0" w:color="auto"/>
            </w:tcBorders>
            <w:vAlign w:val="center"/>
          </w:tcPr>
          <w:p w14:paraId="7BEC312F" w14:textId="77777777" w:rsidR="0016737B" w:rsidRPr="00022870" w:rsidRDefault="0016737B">
            <w:pPr>
              <w:pStyle w:val="MeetsEYFS"/>
              <w:rPr>
                <w:b/>
              </w:rPr>
            </w:pPr>
            <w:r w:rsidRPr="00022870">
              <w:rPr>
                <w:b/>
              </w:rPr>
              <w:t>Date for review</w:t>
            </w:r>
          </w:p>
        </w:tc>
      </w:tr>
      <w:tr w:rsidR="0016737B" w:rsidRPr="00022870" w14:paraId="3DB52394" w14:textId="77777777">
        <w:trPr>
          <w:cantSplit/>
          <w:jc w:val="center"/>
        </w:trPr>
        <w:tc>
          <w:tcPr>
            <w:tcW w:w="1666" w:type="pct"/>
            <w:vAlign w:val="center"/>
          </w:tcPr>
          <w:p w14:paraId="272AE755" w14:textId="560C4B81" w:rsidR="0016737B" w:rsidRPr="00022870" w:rsidRDefault="00E66BAB">
            <w:pPr>
              <w:pStyle w:val="MeetsEYFS"/>
              <w:rPr>
                <w:i/>
              </w:rPr>
            </w:pPr>
            <w:r>
              <w:rPr>
                <w:i/>
              </w:rPr>
              <w:t>31/08/20</w:t>
            </w:r>
            <w:r w:rsidR="00971897">
              <w:rPr>
                <w:i/>
              </w:rPr>
              <w:t>19</w:t>
            </w:r>
          </w:p>
        </w:tc>
        <w:tc>
          <w:tcPr>
            <w:tcW w:w="1844" w:type="pct"/>
          </w:tcPr>
          <w:p w14:paraId="33F9823E" w14:textId="2CBCB503" w:rsidR="0016737B" w:rsidRPr="00022870" w:rsidRDefault="00971897">
            <w:pPr>
              <w:pStyle w:val="MeetsEYFS"/>
              <w:rPr>
                <w:i/>
              </w:rPr>
            </w:pPr>
            <w:r>
              <w:rPr>
                <w:i/>
              </w:rPr>
              <w:t>KANEEZ UR REHMAN</w:t>
            </w:r>
          </w:p>
        </w:tc>
        <w:tc>
          <w:tcPr>
            <w:tcW w:w="1490" w:type="pct"/>
          </w:tcPr>
          <w:p w14:paraId="0606609D" w14:textId="1319456B" w:rsidR="0016737B" w:rsidRPr="00022870" w:rsidRDefault="00E66BAB">
            <w:pPr>
              <w:pStyle w:val="MeetsEYFS"/>
              <w:rPr>
                <w:i/>
              </w:rPr>
            </w:pPr>
            <w:r>
              <w:rPr>
                <w:i/>
              </w:rPr>
              <w:t>31/08/20</w:t>
            </w:r>
            <w:r w:rsidR="00971897">
              <w:rPr>
                <w:i/>
              </w:rPr>
              <w:t>20</w:t>
            </w:r>
          </w:p>
        </w:tc>
      </w:tr>
    </w:tbl>
    <w:p w14:paraId="6922B59C" w14:textId="77777777" w:rsidR="0016737B" w:rsidRPr="00022870" w:rsidRDefault="0016737B"/>
    <w:p w14:paraId="739E217F" w14:textId="0B2AFAFF" w:rsidR="0016737B" w:rsidRDefault="0016737B"/>
    <w:p w14:paraId="0AEBAE54" w14:textId="0E8B8E02" w:rsidR="004071FC" w:rsidRDefault="004071FC"/>
    <w:p w14:paraId="1AD38CC4" w14:textId="46F45111" w:rsidR="004071FC" w:rsidRDefault="004071FC"/>
    <w:p w14:paraId="25D6DAA9" w14:textId="54EE6F5C" w:rsidR="004071FC" w:rsidRDefault="004071FC"/>
    <w:p w14:paraId="32532C55" w14:textId="77777777" w:rsidR="00E44995" w:rsidRPr="00862DD4" w:rsidRDefault="00E44995" w:rsidP="00E44995">
      <w:pPr>
        <w:pStyle w:val="H1"/>
        <w:rPr>
          <w:rFonts w:cs="Arial"/>
          <w:highlight w:val="yellow"/>
        </w:rPr>
      </w:pPr>
      <w:bookmarkStart w:id="263" w:name="_Toc15916997"/>
      <w:r w:rsidRPr="00862DD4">
        <w:rPr>
          <w:rFonts w:cs="Arial"/>
          <w:highlight w:val="yellow"/>
        </w:rPr>
        <w:lastRenderedPageBreak/>
        <w:t xml:space="preserve">67. Well-being in the Nursery </w:t>
      </w:r>
      <w:bookmarkEnd w:id="263"/>
    </w:p>
    <w:p w14:paraId="3BD87DF7" w14:textId="77777777" w:rsidR="00E44995" w:rsidRPr="00862DD4" w:rsidRDefault="00E44995" w:rsidP="00E44995">
      <w:pPr>
        <w:pStyle w:val="deleteasappropriate"/>
        <w:rPr>
          <w:rFonts w:cs="Arial"/>
          <w:b/>
          <w:highlight w:val="yellow"/>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44995" w:rsidRPr="00862DD4" w14:paraId="744903A0" w14:textId="77777777" w:rsidTr="00EF2014">
        <w:trPr>
          <w:cantSplit/>
          <w:trHeight w:val="209"/>
          <w:jc w:val="center"/>
        </w:trPr>
        <w:tc>
          <w:tcPr>
            <w:tcW w:w="3082" w:type="dxa"/>
            <w:vAlign w:val="center"/>
          </w:tcPr>
          <w:p w14:paraId="7B653256" w14:textId="77777777" w:rsidR="00E44995" w:rsidRPr="00862DD4" w:rsidRDefault="00E44995" w:rsidP="00EF2014">
            <w:pPr>
              <w:pStyle w:val="MeetsEYFS"/>
              <w:jc w:val="center"/>
              <w:rPr>
                <w:rFonts w:cs="Arial"/>
                <w:highlight w:val="yellow"/>
              </w:rPr>
            </w:pPr>
            <w:r w:rsidRPr="00862DD4">
              <w:rPr>
                <w:rFonts w:cs="Arial"/>
                <w:highlight w:val="yellow"/>
              </w:rPr>
              <w:t>EYFS 3.44</w:t>
            </w:r>
          </w:p>
        </w:tc>
      </w:tr>
    </w:tbl>
    <w:p w14:paraId="301D1107" w14:textId="77777777" w:rsidR="00E44995" w:rsidRPr="00862DD4" w:rsidRDefault="00E44995" w:rsidP="00E44995">
      <w:pPr>
        <w:rPr>
          <w:rFonts w:cs="Arial"/>
          <w:highlight w:val="yellow"/>
        </w:rPr>
      </w:pPr>
    </w:p>
    <w:p w14:paraId="662315C7" w14:textId="77777777" w:rsidR="00E44995" w:rsidRPr="00862DD4" w:rsidRDefault="00E44995" w:rsidP="00E44995">
      <w:pPr>
        <w:jc w:val="left"/>
        <w:rPr>
          <w:rFonts w:cs="Arial"/>
          <w:highlight w:val="yellow"/>
        </w:rPr>
      </w:pPr>
      <w:r w:rsidRPr="00862DD4">
        <w:rPr>
          <w:rFonts w:cs="Arial"/>
          <w:highlight w:val="yellow"/>
        </w:rPr>
        <w:t xml:space="preserve">Well-being is a broad term that covers how you feel about yourself and your life. It encompasses the physical, emotional (and mental), social and spiritual areas of a person. Under the EYFS this is covered in the children’s personal, social, emotional development and physical development. Both of which are prime areas of learning. </w:t>
      </w:r>
    </w:p>
    <w:p w14:paraId="6B076422" w14:textId="77777777" w:rsidR="00E44995" w:rsidRPr="00862DD4" w:rsidRDefault="00E44995" w:rsidP="00E44995">
      <w:pPr>
        <w:jc w:val="left"/>
        <w:rPr>
          <w:rFonts w:cs="Arial"/>
          <w:highlight w:val="yellow"/>
        </w:rPr>
      </w:pPr>
    </w:p>
    <w:p w14:paraId="15995B53" w14:textId="77777777" w:rsidR="00E44995" w:rsidRPr="00862DD4" w:rsidRDefault="00E44995" w:rsidP="00E44995">
      <w:pPr>
        <w:tabs>
          <w:tab w:val="left" w:pos="951"/>
        </w:tabs>
        <w:spacing w:before="120" w:after="200"/>
        <w:jc w:val="left"/>
        <w:rPr>
          <w:rFonts w:eastAsiaTheme="minorEastAsia" w:cs="Arial"/>
          <w:szCs w:val="20"/>
          <w:highlight w:val="yellow"/>
          <w:lang w:eastAsia="en-GB"/>
        </w:rPr>
      </w:pPr>
      <w:r w:rsidRPr="00862DD4">
        <w:rPr>
          <w:rFonts w:eastAsiaTheme="minorEastAsia" w:cs="Arial"/>
          <w:bCs/>
          <w:szCs w:val="20"/>
          <w:highlight w:val="yellow"/>
          <w:lang w:eastAsia="en-GB"/>
        </w:rPr>
        <w:t xml:space="preserve">Physical well-being covers everything physical to do with the body: </w:t>
      </w:r>
    </w:p>
    <w:p w14:paraId="37513314" w14:textId="77777777" w:rsidR="00E44995" w:rsidRPr="00862DD4" w:rsidRDefault="00E44995" w:rsidP="008565E2">
      <w:pPr>
        <w:numPr>
          <w:ilvl w:val="0"/>
          <w:numId w:val="258"/>
        </w:numPr>
        <w:tabs>
          <w:tab w:val="left" w:pos="951"/>
        </w:tabs>
        <w:spacing w:before="120" w:after="200"/>
        <w:contextualSpacing/>
        <w:jc w:val="left"/>
        <w:rPr>
          <w:rFonts w:eastAsiaTheme="minorEastAsia" w:cs="Arial"/>
          <w:szCs w:val="20"/>
          <w:highlight w:val="yellow"/>
          <w:lang w:eastAsia="en-GB"/>
        </w:rPr>
      </w:pPr>
      <w:r w:rsidRPr="00862DD4">
        <w:rPr>
          <w:rFonts w:eastAsiaTheme="minorEastAsia" w:cs="Arial"/>
          <w:bCs/>
          <w:szCs w:val="20"/>
          <w:highlight w:val="yellow"/>
          <w:lang w:eastAsia="en-GB"/>
        </w:rPr>
        <w:t>Growth and development</w:t>
      </w:r>
    </w:p>
    <w:p w14:paraId="41215B62" w14:textId="77777777" w:rsidR="00E44995" w:rsidRPr="00862DD4" w:rsidRDefault="00E44995" w:rsidP="008565E2">
      <w:pPr>
        <w:numPr>
          <w:ilvl w:val="0"/>
          <w:numId w:val="258"/>
        </w:numPr>
        <w:tabs>
          <w:tab w:val="left" w:pos="951"/>
        </w:tabs>
        <w:spacing w:before="120" w:after="200"/>
        <w:contextualSpacing/>
        <w:jc w:val="left"/>
        <w:rPr>
          <w:rFonts w:eastAsiaTheme="minorEastAsia" w:cs="Arial"/>
          <w:szCs w:val="20"/>
          <w:highlight w:val="yellow"/>
          <w:lang w:eastAsia="en-GB"/>
        </w:rPr>
      </w:pPr>
      <w:r w:rsidRPr="00862DD4">
        <w:rPr>
          <w:rFonts w:eastAsiaTheme="minorEastAsia" w:cs="Arial"/>
          <w:bCs/>
          <w:szCs w:val="20"/>
          <w:highlight w:val="yellow"/>
          <w:lang w:eastAsia="en-GB"/>
        </w:rPr>
        <w:t>Moving and keeping physically fit</w:t>
      </w:r>
    </w:p>
    <w:p w14:paraId="37BBA5A1" w14:textId="77777777" w:rsidR="00E44995" w:rsidRPr="00862DD4" w:rsidRDefault="00E44995" w:rsidP="008565E2">
      <w:pPr>
        <w:numPr>
          <w:ilvl w:val="0"/>
          <w:numId w:val="258"/>
        </w:numPr>
        <w:tabs>
          <w:tab w:val="left" w:pos="951"/>
        </w:tabs>
        <w:spacing w:before="120" w:after="200"/>
        <w:contextualSpacing/>
        <w:jc w:val="left"/>
        <w:rPr>
          <w:rFonts w:eastAsiaTheme="minorEastAsia" w:cs="Arial"/>
          <w:szCs w:val="20"/>
          <w:highlight w:val="yellow"/>
          <w:lang w:eastAsia="en-GB"/>
        </w:rPr>
      </w:pPr>
      <w:r w:rsidRPr="00862DD4">
        <w:rPr>
          <w:rFonts w:eastAsiaTheme="minorEastAsia" w:cs="Arial"/>
          <w:bCs/>
          <w:szCs w:val="20"/>
          <w:highlight w:val="yellow"/>
          <w:lang w:eastAsia="en-GB"/>
        </w:rPr>
        <w:t>Caring for your health (e.g. washing, cleaning teeth, etc.)</w:t>
      </w:r>
    </w:p>
    <w:p w14:paraId="34CDE1F6" w14:textId="77777777" w:rsidR="00E44995" w:rsidRPr="00862DD4" w:rsidRDefault="00E44995" w:rsidP="008565E2">
      <w:pPr>
        <w:numPr>
          <w:ilvl w:val="0"/>
          <w:numId w:val="258"/>
        </w:numPr>
        <w:tabs>
          <w:tab w:val="left" w:pos="951"/>
        </w:tabs>
        <w:spacing w:before="120" w:after="200"/>
        <w:contextualSpacing/>
        <w:jc w:val="left"/>
        <w:rPr>
          <w:rFonts w:eastAsiaTheme="minorEastAsia" w:cs="Arial"/>
          <w:szCs w:val="20"/>
          <w:highlight w:val="yellow"/>
          <w:lang w:eastAsia="en-GB"/>
        </w:rPr>
      </w:pPr>
      <w:r w:rsidRPr="00862DD4">
        <w:rPr>
          <w:rFonts w:eastAsiaTheme="minorEastAsia" w:cs="Arial"/>
          <w:bCs/>
          <w:szCs w:val="20"/>
          <w:highlight w:val="yellow"/>
          <w:lang w:eastAsia="en-GB"/>
        </w:rPr>
        <w:t>Eating a balanced and nutritious diet</w:t>
      </w:r>
    </w:p>
    <w:p w14:paraId="5962775A" w14:textId="77777777" w:rsidR="00E44995" w:rsidRPr="00862DD4" w:rsidRDefault="00E44995" w:rsidP="008565E2">
      <w:pPr>
        <w:numPr>
          <w:ilvl w:val="0"/>
          <w:numId w:val="258"/>
        </w:numPr>
        <w:tabs>
          <w:tab w:val="left" w:pos="951"/>
        </w:tabs>
        <w:spacing w:before="120" w:after="200"/>
        <w:contextualSpacing/>
        <w:jc w:val="left"/>
        <w:rPr>
          <w:rFonts w:eastAsiaTheme="minorEastAsia" w:cs="Arial"/>
          <w:szCs w:val="20"/>
          <w:highlight w:val="yellow"/>
          <w:lang w:eastAsia="en-GB"/>
        </w:rPr>
      </w:pPr>
      <w:r w:rsidRPr="00862DD4">
        <w:rPr>
          <w:rFonts w:eastAsiaTheme="minorEastAsia" w:cs="Arial"/>
          <w:bCs/>
          <w:szCs w:val="20"/>
          <w:highlight w:val="yellow"/>
          <w:lang w:eastAsia="en-GB"/>
        </w:rPr>
        <w:t xml:space="preserve">Rest and appropriate sleep patterns. </w:t>
      </w:r>
    </w:p>
    <w:p w14:paraId="3189A17F" w14:textId="77777777" w:rsidR="00E44995" w:rsidRPr="00862DD4" w:rsidRDefault="00E44995" w:rsidP="00E44995">
      <w:pPr>
        <w:jc w:val="left"/>
        <w:rPr>
          <w:rFonts w:cs="Arial"/>
          <w:highlight w:val="yellow"/>
        </w:rPr>
      </w:pPr>
    </w:p>
    <w:p w14:paraId="08054AE6" w14:textId="77777777" w:rsidR="00E44995" w:rsidRPr="00862DD4" w:rsidRDefault="00E44995" w:rsidP="00E44995">
      <w:pPr>
        <w:tabs>
          <w:tab w:val="left" w:pos="951"/>
        </w:tabs>
        <w:spacing w:before="120"/>
        <w:rPr>
          <w:rStyle w:val="Strong"/>
          <w:rFonts w:cs="Arial"/>
          <w:b w:val="0"/>
          <w:bCs w:val="0"/>
          <w:highlight w:val="yellow"/>
        </w:rPr>
      </w:pPr>
      <w:r w:rsidRPr="00862DD4">
        <w:rPr>
          <w:rStyle w:val="Strong"/>
          <w:rFonts w:cs="Arial"/>
          <w:highlight w:val="yellow"/>
        </w:rPr>
        <w:t xml:space="preserve">Mental and emotional well-being includes: </w:t>
      </w:r>
    </w:p>
    <w:p w14:paraId="4E171127" w14:textId="77777777" w:rsidR="00E44995" w:rsidRPr="00862DD4" w:rsidRDefault="00E44995" w:rsidP="008565E2">
      <w:pPr>
        <w:pStyle w:val="ListParagraph"/>
        <w:numPr>
          <w:ilvl w:val="0"/>
          <w:numId w:val="257"/>
        </w:numPr>
        <w:tabs>
          <w:tab w:val="left" w:pos="951"/>
        </w:tabs>
        <w:spacing w:before="120" w:after="200"/>
        <w:contextualSpacing/>
        <w:jc w:val="left"/>
        <w:rPr>
          <w:rStyle w:val="Strong"/>
          <w:rFonts w:cs="Arial"/>
          <w:b w:val="0"/>
          <w:bCs w:val="0"/>
          <w:highlight w:val="yellow"/>
        </w:rPr>
      </w:pPr>
      <w:r w:rsidRPr="00862DD4">
        <w:rPr>
          <w:rStyle w:val="Strong"/>
          <w:rFonts w:cs="Arial"/>
          <w:highlight w:val="yellow"/>
        </w:rPr>
        <w:t>Acknowledging, expressing and coping with feelings and emotions</w:t>
      </w:r>
    </w:p>
    <w:p w14:paraId="65F9D677" w14:textId="77777777" w:rsidR="00E44995" w:rsidRPr="00862DD4" w:rsidRDefault="00E44995" w:rsidP="008565E2">
      <w:pPr>
        <w:pStyle w:val="ListParagraph"/>
        <w:numPr>
          <w:ilvl w:val="0"/>
          <w:numId w:val="257"/>
        </w:numPr>
        <w:tabs>
          <w:tab w:val="left" w:pos="951"/>
        </w:tabs>
        <w:spacing w:before="120" w:after="200"/>
        <w:contextualSpacing/>
        <w:jc w:val="left"/>
        <w:rPr>
          <w:rStyle w:val="Strong"/>
          <w:rFonts w:cs="Arial"/>
          <w:b w:val="0"/>
          <w:bCs w:val="0"/>
          <w:highlight w:val="yellow"/>
        </w:rPr>
      </w:pPr>
      <w:r w:rsidRPr="00862DD4">
        <w:rPr>
          <w:rStyle w:val="Strong"/>
          <w:rFonts w:cs="Arial"/>
          <w:highlight w:val="yellow"/>
        </w:rPr>
        <w:t xml:space="preserve">Thought processes </w:t>
      </w:r>
    </w:p>
    <w:p w14:paraId="3CA57024" w14:textId="77777777" w:rsidR="00E44995" w:rsidRPr="00862DD4" w:rsidRDefault="00E44995" w:rsidP="008565E2">
      <w:pPr>
        <w:pStyle w:val="ListParagraph"/>
        <w:numPr>
          <w:ilvl w:val="0"/>
          <w:numId w:val="257"/>
        </w:numPr>
        <w:tabs>
          <w:tab w:val="left" w:pos="951"/>
        </w:tabs>
        <w:spacing w:before="120" w:after="200"/>
        <w:contextualSpacing/>
        <w:jc w:val="left"/>
        <w:rPr>
          <w:rStyle w:val="Strong"/>
          <w:rFonts w:cs="Arial"/>
          <w:b w:val="0"/>
          <w:bCs w:val="0"/>
          <w:highlight w:val="yellow"/>
        </w:rPr>
      </w:pPr>
      <w:r w:rsidRPr="00862DD4">
        <w:rPr>
          <w:rStyle w:val="Strong"/>
          <w:rFonts w:cs="Arial"/>
          <w:highlight w:val="yellow"/>
        </w:rPr>
        <w:t>Reducing stress and anxiety.</w:t>
      </w:r>
    </w:p>
    <w:p w14:paraId="31CBF7E9" w14:textId="77777777" w:rsidR="00E44995" w:rsidRPr="00862DD4" w:rsidRDefault="00E44995" w:rsidP="00E44995">
      <w:pPr>
        <w:tabs>
          <w:tab w:val="left" w:pos="951"/>
        </w:tabs>
        <w:spacing w:before="120" w:after="200"/>
        <w:contextualSpacing/>
        <w:jc w:val="left"/>
        <w:rPr>
          <w:rStyle w:val="Strong"/>
          <w:rFonts w:cs="Arial"/>
          <w:b w:val="0"/>
          <w:highlight w:val="yellow"/>
        </w:rPr>
      </w:pPr>
      <w:r w:rsidRPr="00862DD4">
        <w:rPr>
          <w:rStyle w:val="Strong"/>
          <w:rFonts w:cs="Arial"/>
          <w:highlight w:val="yellow"/>
        </w:rPr>
        <w:t xml:space="preserve">Social well-being includes: </w:t>
      </w:r>
    </w:p>
    <w:p w14:paraId="78F26F85" w14:textId="77777777" w:rsidR="00E44995" w:rsidRPr="00862DD4" w:rsidRDefault="00E44995" w:rsidP="008565E2">
      <w:pPr>
        <w:pStyle w:val="ListParagraph"/>
        <w:numPr>
          <w:ilvl w:val="0"/>
          <w:numId w:val="259"/>
        </w:numPr>
        <w:tabs>
          <w:tab w:val="left" w:pos="951"/>
        </w:tabs>
        <w:spacing w:before="120" w:after="200"/>
        <w:contextualSpacing/>
        <w:jc w:val="left"/>
        <w:rPr>
          <w:rStyle w:val="Strong"/>
          <w:rFonts w:cs="Arial"/>
          <w:b w:val="0"/>
          <w:highlight w:val="yellow"/>
        </w:rPr>
      </w:pPr>
      <w:r w:rsidRPr="00862DD4">
        <w:rPr>
          <w:rStyle w:val="Strong"/>
          <w:rFonts w:cs="Arial"/>
          <w:highlight w:val="yellow"/>
        </w:rPr>
        <w:t>Relationships</w:t>
      </w:r>
    </w:p>
    <w:p w14:paraId="07AD4545" w14:textId="77777777" w:rsidR="00E44995" w:rsidRPr="00862DD4" w:rsidRDefault="00E44995" w:rsidP="008565E2">
      <w:pPr>
        <w:pStyle w:val="ListParagraph"/>
        <w:numPr>
          <w:ilvl w:val="0"/>
          <w:numId w:val="259"/>
        </w:numPr>
        <w:tabs>
          <w:tab w:val="left" w:pos="951"/>
        </w:tabs>
        <w:spacing w:before="120" w:after="200"/>
        <w:contextualSpacing/>
        <w:jc w:val="left"/>
        <w:rPr>
          <w:rStyle w:val="Strong"/>
          <w:rFonts w:cs="Arial"/>
          <w:b w:val="0"/>
          <w:highlight w:val="yellow"/>
        </w:rPr>
      </w:pPr>
      <w:r w:rsidRPr="00862DD4">
        <w:rPr>
          <w:rStyle w:val="Strong"/>
          <w:rFonts w:cs="Arial"/>
          <w:highlight w:val="yellow"/>
        </w:rPr>
        <w:t>Family (close and extended)</w:t>
      </w:r>
    </w:p>
    <w:p w14:paraId="1D471699" w14:textId="77777777" w:rsidR="00E44995" w:rsidRPr="00862DD4" w:rsidRDefault="00E44995" w:rsidP="008565E2">
      <w:pPr>
        <w:pStyle w:val="ListParagraph"/>
        <w:numPr>
          <w:ilvl w:val="0"/>
          <w:numId w:val="259"/>
        </w:numPr>
        <w:tabs>
          <w:tab w:val="left" w:pos="951"/>
        </w:tabs>
        <w:spacing w:before="120" w:after="200"/>
        <w:contextualSpacing/>
        <w:jc w:val="left"/>
        <w:rPr>
          <w:rStyle w:val="Strong"/>
          <w:rFonts w:cs="Arial"/>
          <w:b w:val="0"/>
          <w:highlight w:val="yellow"/>
        </w:rPr>
      </w:pPr>
      <w:r w:rsidRPr="00862DD4">
        <w:rPr>
          <w:rStyle w:val="Strong"/>
          <w:rFonts w:cs="Arial"/>
          <w:highlight w:val="yellow"/>
        </w:rPr>
        <w:t>Friends</w:t>
      </w:r>
    </w:p>
    <w:p w14:paraId="4B3ABDB4" w14:textId="77777777" w:rsidR="00E44995" w:rsidRPr="00862DD4" w:rsidRDefault="00E44995" w:rsidP="008565E2">
      <w:pPr>
        <w:pStyle w:val="ListParagraph"/>
        <w:numPr>
          <w:ilvl w:val="0"/>
          <w:numId w:val="259"/>
        </w:numPr>
        <w:tabs>
          <w:tab w:val="left" w:pos="951"/>
        </w:tabs>
        <w:spacing w:before="120" w:after="200"/>
        <w:contextualSpacing/>
        <w:jc w:val="left"/>
        <w:rPr>
          <w:rStyle w:val="Strong"/>
          <w:rFonts w:cs="Arial"/>
          <w:b w:val="0"/>
          <w:highlight w:val="yellow"/>
        </w:rPr>
      </w:pPr>
      <w:r w:rsidRPr="00862DD4">
        <w:rPr>
          <w:rStyle w:val="Strong"/>
          <w:rFonts w:cs="Arial"/>
          <w:highlight w:val="yellow"/>
        </w:rPr>
        <w:t xml:space="preserve">The feeling of belonging and acceptance </w:t>
      </w:r>
    </w:p>
    <w:p w14:paraId="278C7F3B" w14:textId="77777777" w:rsidR="00E44995" w:rsidRPr="00862DD4" w:rsidRDefault="00E44995" w:rsidP="008565E2">
      <w:pPr>
        <w:pStyle w:val="ListParagraph"/>
        <w:numPr>
          <w:ilvl w:val="0"/>
          <w:numId w:val="259"/>
        </w:numPr>
        <w:tabs>
          <w:tab w:val="left" w:pos="951"/>
        </w:tabs>
        <w:spacing w:before="120" w:after="200"/>
        <w:contextualSpacing/>
        <w:jc w:val="left"/>
        <w:rPr>
          <w:rStyle w:val="Strong"/>
          <w:rFonts w:cs="Arial"/>
          <w:b w:val="0"/>
          <w:highlight w:val="yellow"/>
        </w:rPr>
      </w:pPr>
      <w:r w:rsidRPr="00862DD4">
        <w:rPr>
          <w:rStyle w:val="Strong"/>
          <w:rFonts w:cs="Arial"/>
          <w:highlight w:val="yellow"/>
        </w:rPr>
        <w:t xml:space="preserve">Compassion and caring approaches. </w:t>
      </w:r>
    </w:p>
    <w:p w14:paraId="53F9AFEE" w14:textId="77777777" w:rsidR="00E44995" w:rsidRPr="00862DD4" w:rsidRDefault="00E44995" w:rsidP="00E44995">
      <w:pPr>
        <w:tabs>
          <w:tab w:val="left" w:pos="951"/>
        </w:tabs>
        <w:spacing w:before="120" w:after="200"/>
        <w:contextualSpacing/>
        <w:jc w:val="left"/>
        <w:rPr>
          <w:rStyle w:val="Strong"/>
          <w:rFonts w:cs="Arial"/>
          <w:b w:val="0"/>
          <w:bCs w:val="0"/>
          <w:highlight w:val="yellow"/>
        </w:rPr>
      </w:pPr>
      <w:r w:rsidRPr="00862DD4">
        <w:rPr>
          <w:rStyle w:val="Strong"/>
          <w:rFonts w:cs="Arial"/>
          <w:highlight w:val="yellow"/>
        </w:rPr>
        <w:t xml:space="preserve">Spiritual well-being can cover the following: </w:t>
      </w:r>
    </w:p>
    <w:p w14:paraId="2CDF31D3" w14:textId="77777777" w:rsidR="00E44995" w:rsidRPr="00862DD4" w:rsidRDefault="00E44995" w:rsidP="008565E2">
      <w:pPr>
        <w:pStyle w:val="ListParagraph"/>
        <w:numPr>
          <w:ilvl w:val="0"/>
          <w:numId w:val="260"/>
        </w:numPr>
        <w:tabs>
          <w:tab w:val="left" w:pos="951"/>
        </w:tabs>
        <w:spacing w:before="120" w:after="200"/>
        <w:contextualSpacing/>
        <w:jc w:val="left"/>
        <w:rPr>
          <w:rStyle w:val="Strong"/>
          <w:rFonts w:cs="Arial"/>
          <w:b w:val="0"/>
          <w:bCs w:val="0"/>
          <w:highlight w:val="yellow"/>
        </w:rPr>
      </w:pPr>
      <w:r w:rsidRPr="00862DD4">
        <w:rPr>
          <w:rStyle w:val="Strong"/>
          <w:rFonts w:cs="Arial"/>
          <w:highlight w:val="yellow"/>
        </w:rPr>
        <w:t>Value and beliefs held</w:t>
      </w:r>
    </w:p>
    <w:p w14:paraId="098748DE" w14:textId="77777777" w:rsidR="00E44995" w:rsidRPr="00862DD4" w:rsidRDefault="00E44995" w:rsidP="008565E2">
      <w:pPr>
        <w:pStyle w:val="ListParagraph"/>
        <w:numPr>
          <w:ilvl w:val="0"/>
          <w:numId w:val="260"/>
        </w:numPr>
        <w:tabs>
          <w:tab w:val="left" w:pos="951"/>
        </w:tabs>
        <w:spacing w:before="120" w:after="200"/>
        <w:contextualSpacing/>
        <w:jc w:val="left"/>
        <w:rPr>
          <w:rStyle w:val="Strong"/>
          <w:rFonts w:cs="Arial"/>
          <w:b w:val="0"/>
          <w:bCs w:val="0"/>
          <w:highlight w:val="yellow"/>
        </w:rPr>
      </w:pPr>
      <w:r w:rsidRPr="00862DD4">
        <w:rPr>
          <w:rStyle w:val="Strong"/>
          <w:rFonts w:cs="Arial"/>
          <w:highlight w:val="yellow"/>
        </w:rPr>
        <w:t>Personal identity and self-awareness.</w:t>
      </w:r>
    </w:p>
    <w:p w14:paraId="26031EA1" w14:textId="77777777" w:rsidR="00E44995" w:rsidRPr="00862DD4" w:rsidRDefault="00E44995" w:rsidP="00E44995">
      <w:pPr>
        <w:tabs>
          <w:tab w:val="left" w:pos="951"/>
        </w:tabs>
        <w:spacing w:before="120" w:after="200"/>
        <w:contextualSpacing/>
        <w:jc w:val="left"/>
        <w:rPr>
          <w:rFonts w:cs="Arial"/>
          <w:highlight w:val="yellow"/>
        </w:rPr>
      </w:pPr>
      <w:r w:rsidRPr="00862DD4">
        <w:rPr>
          <w:rFonts w:cs="Arial"/>
          <w:highlight w:val="yellow"/>
        </w:rPr>
        <w:t xml:space="preserve">At </w:t>
      </w:r>
      <w:r w:rsidRPr="00862DD4">
        <w:rPr>
          <w:rFonts w:cs="Arial"/>
          <w:b/>
          <w:i/>
          <w:highlight w:val="yellow"/>
        </w:rPr>
        <w:t>Lemon Tree Manchester LTD</w:t>
      </w:r>
      <w:r w:rsidRPr="00862DD4">
        <w:rPr>
          <w:rFonts w:cs="Arial"/>
          <w:b/>
          <w:highlight w:val="yellow"/>
        </w:rPr>
        <w:t xml:space="preserve"> </w:t>
      </w:r>
      <w:r w:rsidRPr="00862DD4">
        <w:rPr>
          <w:rFonts w:cs="Arial"/>
          <w:highlight w:val="yellow"/>
        </w:rPr>
        <w:t xml:space="preserve">we ensure that all children, families, staff and visitors are welcomed, and we are an inclusive setting. We support all to embrace their spiritual well-being and celebrate key events with them. </w:t>
      </w:r>
    </w:p>
    <w:p w14:paraId="60BABFE2" w14:textId="77777777" w:rsidR="00E44995" w:rsidRPr="00862DD4" w:rsidRDefault="00E44995" w:rsidP="00E44995">
      <w:pPr>
        <w:tabs>
          <w:tab w:val="left" w:pos="951"/>
        </w:tabs>
        <w:spacing w:before="120" w:after="200"/>
        <w:contextualSpacing/>
        <w:jc w:val="left"/>
        <w:rPr>
          <w:rFonts w:cs="Arial"/>
          <w:highlight w:val="yellow"/>
        </w:rPr>
      </w:pPr>
    </w:p>
    <w:p w14:paraId="7760202F" w14:textId="77D69B31" w:rsidR="00E44995" w:rsidRPr="00862DD4" w:rsidRDefault="00E44995" w:rsidP="00E44995">
      <w:pPr>
        <w:tabs>
          <w:tab w:val="left" w:pos="951"/>
        </w:tabs>
        <w:spacing w:before="120" w:after="200"/>
        <w:contextualSpacing/>
        <w:jc w:val="left"/>
        <w:rPr>
          <w:rFonts w:cs="Arial"/>
          <w:highlight w:val="yellow"/>
        </w:rPr>
      </w:pPr>
      <w:r w:rsidRPr="00862DD4">
        <w:rPr>
          <w:rFonts w:cs="Arial"/>
          <w:highlight w:val="yellow"/>
        </w:rPr>
        <w:t xml:space="preserve">Children’s physical well-being is supported through our carefully planned curriculum programme which supports all types of play inside and outside. We provide nutritionally balanced meals for the children and support our staff to make healthy choices in regard to their physical health. </w:t>
      </w:r>
    </w:p>
    <w:p w14:paraId="3DBF982C" w14:textId="77777777" w:rsidR="00E44995" w:rsidRPr="00862DD4" w:rsidRDefault="00E44995" w:rsidP="00E44995">
      <w:pPr>
        <w:tabs>
          <w:tab w:val="left" w:pos="951"/>
        </w:tabs>
        <w:spacing w:before="120" w:after="200"/>
        <w:contextualSpacing/>
        <w:jc w:val="left"/>
        <w:rPr>
          <w:rFonts w:cs="Arial"/>
          <w:highlight w:val="yellow"/>
        </w:rPr>
      </w:pPr>
    </w:p>
    <w:p w14:paraId="7A3D9571" w14:textId="77777777" w:rsidR="00E44995" w:rsidRPr="00862DD4" w:rsidRDefault="00E44995" w:rsidP="00E44995">
      <w:pPr>
        <w:tabs>
          <w:tab w:val="left" w:pos="951"/>
        </w:tabs>
        <w:spacing w:before="120" w:after="200"/>
        <w:contextualSpacing/>
        <w:jc w:val="left"/>
        <w:rPr>
          <w:rFonts w:cs="Arial"/>
          <w:highlight w:val="yellow"/>
        </w:rPr>
      </w:pPr>
      <w:r w:rsidRPr="00862DD4">
        <w:rPr>
          <w:rFonts w:cs="Arial"/>
          <w:highlight w:val="yellow"/>
        </w:rPr>
        <w:t xml:space="preserve">Personal hygiene is supported in children of all ages, explaining the reasons for hand washing, tooth brushing and other routines. </w:t>
      </w:r>
    </w:p>
    <w:p w14:paraId="279AF881" w14:textId="77777777" w:rsidR="00E44995" w:rsidRPr="00862DD4" w:rsidRDefault="00E44995" w:rsidP="00E44995">
      <w:pPr>
        <w:tabs>
          <w:tab w:val="left" w:pos="951"/>
        </w:tabs>
        <w:spacing w:before="120" w:after="200"/>
        <w:contextualSpacing/>
        <w:jc w:val="left"/>
        <w:rPr>
          <w:rFonts w:cs="Arial"/>
          <w:highlight w:val="yellow"/>
        </w:rPr>
      </w:pPr>
      <w:r w:rsidRPr="00862DD4">
        <w:rPr>
          <w:rFonts w:cs="Arial"/>
          <w:highlight w:val="yellow"/>
        </w:rPr>
        <w:t xml:space="preserve">Children are provided with quiet and calming areas for rest, sleep and relaxation. This enables them to recharge their batteries and supports both their physical and mental wellbeing. </w:t>
      </w:r>
    </w:p>
    <w:p w14:paraId="7F3C286E" w14:textId="77777777" w:rsidR="00E44995" w:rsidRPr="00862DD4" w:rsidRDefault="00E44995" w:rsidP="00E44995">
      <w:pPr>
        <w:tabs>
          <w:tab w:val="left" w:pos="951"/>
        </w:tabs>
        <w:spacing w:before="120" w:after="200"/>
        <w:contextualSpacing/>
        <w:jc w:val="left"/>
        <w:rPr>
          <w:rFonts w:cs="Arial"/>
          <w:highlight w:val="yellow"/>
        </w:rPr>
      </w:pPr>
    </w:p>
    <w:p w14:paraId="41E7ED4F" w14:textId="77777777" w:rsidR="00E44995" w:rsidRPr="00862DD4" w:rsidRDefault="00E44995" w:rsidP="00E44995">
      <w:pPr>
        <w:tabs>
          <w:tab w:val="left" w:pos="951"/>
        </w:tabs>
        <w:spacing w:before="120" w:after="200"/>
        <w:contextualSpacing/>
        <w:jc w:val="left"/>
        <w:rPr>
          <w:rFonts w:cs="Arial"/>
          <w:highlight w:val="yellow"/>
        </w:rPr>
      </w:pPr>
      <w:r w:rsidRPr="00862DD4">
        <w:rPr>
          <w:rFonts w:cs="Arial"/>
          <w:highlight w:val="yellow"/>
        </w:rPr>
        <w:t xml:space="preserve">We support children to make strong attachments with their key person as well as forge relationships with their peers in order to support their social well-being. We offer opportunities and resources for children to play singly, in pairs, small groups and large groups to support this area of development. </w:t>
      </w:r>
    </w:p>
    <w:p w14:paraId="7987D885" w14:textId="77777777" w:rsidR="00E44995" w:rsidRPr="00862DD4" w:rsidRDefault="00E44995" w:rsidP="00E44995">
      <w:pPr>
        <w:tabs>
          <w:tab w:val="left" w:pos="951"/>
        </w:tabs>
        <w:spacing w:before="120" w:after="200"/>
        <w:contextualSpacing/>
        <w:jc w:val="left"/>
        <w:rPr>
          <w:rFonts w:cs="Arial"/>
          <w:highlight w:val="yellow"/>
        </w:rPr>
      </w:pPr>
    </w:p>
    <w:p w14:paraId="6B8A6AF0" w14:textId="77777777" w:rsidR="00E44995" w:rsidRPr="00862DD4" w:rsidRDefault="00E44995" w:rsidP="00E44995">
      <w:pPr>
        <w:tabs>
          <w:tab w:val="left" w:pos="951"/>
        </w:tabs>
        <w:spacing w:before="120" w:after="200"/>
        <w:contextualSpacing/>
        <w:jc w:val="left"/>
        <w:rPr>
          <w:rFonts w:cs="Arial"/>
          <w:highlight w:val="yellow"/>
        </w:rPr>
      </w:pPr>
      <w:r w:rsidRPr="00862DD4">
        <w:rPr>
          <w:rFonts w:cs="Arial"/>
          <w:highlight w:val="yellow"/>
        </w:rPr>
        <w:t xml:space="preserve">Children’s mental and emotional well-being is supported. We provide activities in which children are able to recognise and express their emotions, including emotional literacy.  This enables us to provide support for children who may be experiencing big emotions they can’t cope with just yet. We support children’s self-regulation through carefully planned activities and resources. This includes supporting children to manage their own emotions and behaviours using rules and boundaries created by the children themselves. Staff use the promoting positive behaviour policy to ensure consistency. </w:t>
      </w:r>
    </w:p>
    <w:p w14:paraId="38356682" w14:textId="77777777" w:rsidR="00E44995" w:rsidRPr="00862DD4" w:rsidRDefault="00E44995" w:rsidP="00E44995">
      <w:pPr>
        <w:tabs>
          <w:tab w:val="left" w:pos="951"/>
        </w:tabs>
        <w:spacing w:before="120" w:after="200"/>
        <w:contextualSpacing/>
        <w:jc w:val="left"/>
        <w:rPr>
          <w:rFonts w:cs="Arial"/>
          <w:highlight w:val="yellow"/>
        </w:rPr>
      </w:pPr>
    </w:p>
    <w:p w14:paraId="73AA63AA" w14:textId="77777777" w:rsidR="00E44995" w:rsidRPr="00862DD4" w:rsidRDefault="00E44995" w:rsidP="00E44995">
      <w:pPr>
        <w:tabs>
          <w:tab w:val="left" w:pos="951"/>
        </w:tabs>
        <w:spacing w:before="120" w:after="200"/>
        <w:contextualSpacing/>
        <w:jc w:val="left"/>
        <w:rPr>
          <w:rFonts w:cs="Arial"/>
          <w:highlight w:val="yellow"/>
        </w:rPr>
      </w:pPr>
      <w:r w:rsidRPr="00862DD4">
        <w:rPr>
          <w:rFonts w:cs="Arial"/>
          <w:highlight w:val="yellow"/>
        </w:rPr>
        <w:t>Staff are able to recognise when a child may need support with their emotions and provide this one to one or in a small group, whichever is more appropriate. Teaching children to recognise and manage their emotions at a young age will support them throughout their life.</w:t>
      </w:r>
    </w:p>
    <w:p w14:paraId="6ABE53D0" w14:textId="77777777" w:rsidR="00E44995" w:rsidRPr="00862DD4" w:rsidRDefault="00E44995" w:rsidP="00E44995">
      <w:pPr>
        <w:jc w:val="left"/>
        <w:rPr>
          <w:rFonts w:cs="Arial"/>
          <w:highlight w:val="yellow"/>
        </w:rPr>
      </w:pPr>
    </w:p>
    <w:p w14:paraId="22A23180" w14:textId="77777777" w:rsidR="00E44995" w:rsidRPr="00862DD4" w:rsidRDefault="00E44995" w:rsidP="00E44995">
      <w:pPr>
        <w:rPr>
          <w:rFonts w:cs="Arial"/>
          <w:highlight w:val="yellow"/>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E44995" w:rsidRPr="00862DD4" w14:paraId="51B134E1" w14:textId="77777777" w:rsidTr="00EF2014">
        <w:trPr>
          <w:cantSplit/>
          <w:jc w:val="center"/>
        </w:trPr>
        <w:tc>
          <w:tcPr>
            <w:tcW w:w="1666" w:type="pct"/>
            <w:tcBorders>
              <w:top w:val="single" w:sz="4" w:space="0" w:color="auto"/>
            </w:tcBorders>
            <w:vAlign w:val="center"/>
          </w:tcPr>
          <w:p w14:paraId="4351B44C" w14:textId="77777777" w:rsidR="00E44995" w:rsidRPr="00862DD4" w:rsidRDefault="00E44995" w:rsidP="00EF2014">
            <w:pPr>
              <w:pStyle w:val="MeetsEYFS"/>
              <w:rPr>
                <w:rFonts w:cs="Arial"/>
                <w:b/>
                <w:highlight w:val="yellow"/>
              </w:rPr>
            </w:pPr>
            <w:r w:rsidRPr="00862DD4">
              <w:rPr>
                <w:rFonts w:cs="Arial"/>
                <w:b/>
                <w:highlight w:val="yellow"/>
              </w:rPr>
              <w:t>This policy was adopted on</w:t>
            </w:r>
          </w:p>
        </w:tc>
        <w:tc>
          <w:tcPr>
            <w:tcW w:w="1844" w:type="pct"/>
            <w:tcBorders>
              <w:top w:val="single" w:sz="4" w:space="0" w:color="auto"/>
            </w:tcBorders>
            <w:vAlign w:val="center"/>
          </w:tcPr>
          <w:p w14:paraId="307E9550" w14:textId="77777777" w:rsidR="00E44995" w:rsidRPr="00862DD4" w:rsidRDefault="00E44995" w:rsidP="00EF2014">
            <w:pPr>
              <w:pStyle w:val="MeetsEYFS"/>
              <w:rPr>
                <w:rFonts w:cs="Arial"/>
                <w:b/>
                <w:highlight w:val="yellow"/>
              </w:rPr>
            </w:pPr>
            <w:r w:rsidRPr="00862DD4">
              <w:rPr>
                <w:rFonts w:cs="Arial"/>
                <w:b/>
                <w:highlight w:val="yellow"/>
              </w:rPr>
              <w:t>Signed on behalf of the nursery</w:t>
            </w:r>
          </w:p>
        </w:tc>
        <w:tc>
          <w:tcPr>
            <w:tcW w:w="1490" w:type="pct"/>
            <w:tcBorders>
              <w:top w:val="single" w:sz="4" w:space="0" w:color="auto"/>
            </w:tcBorders>
            <w:vAlign w:val="center"/>
          </w:tcPr>
          <w:p w14:paraId="0332DF67" w14:textId="77777777" w:rsidR="00E44995" w:rsidRPr="00862DD4" w:rsidRDefault="00E44995" w:rsidP="00EF2014">
            <w:pPr>
              <w:pStyle w:val="MeetsEYFS"/>
              <w:rPr>
                <w:rFonts w:cs="Arial"/>
                <w:b/>
                <w:highlight w:val="yellow"/>
              </w:rPr>
            </w:pPr>
            <w:r w:rsidRPr="00862DD4">
              <w:rPr>
                <w:rFonts w:cs="Arial"/>
                <w:b/>
                <w:highlight w:val="yellow"/>
              </w:rPr>
              <w:t>Date for review</w:t>
            </w:r>
          </w:p>
        </w:tc>
      </w:tr>
      <w:tr w:rsidR="00E44995" w:rsidRPr="000159A5" w14:paraId="2B6C9FE4" w14:textId="77777777" w:rsidTr="00EF2014">
        <w:trPr>
          <w:cantSplit/>
          <w:jc w:val="center"/>
        </w:trPr>
        <w:tc>
          <w:tcPr>
            <w:tcW w:w="1666" w:type="pct"/>
            <w:vAlign w:val="center"/>
          </w:tcPr>
          <w:p w14:paraId="16467A01" w14:textId="77777777" w:rsidR="00E44995" w:rsidRPr="00862DD4" w:rsidRDefault="00E44995" w:rsidP="00EF2014">
            <w:pPr>
              <w:pStyle w:val="MeetsEYFS"/>
              <w:rPr>
                <w:rFonts w:cs="Arial"/>
                <w:i/>
                <w:highlight w:val="yellow"/>
              </w:rPr>
            </w:pPr>
            <w:r w:rsidRPr="00862DD4">
              <w:rPr>
                <w:rFonts w:cs="Arial"/>
                <w:i/>
                <w:highlight w:val="yellow"/>
              </w:rPr>
              <w:t>31/08/2019</w:t>
            </w:r>
          </w:p>
        </w:tc>
        <w:tc>
          <w:tcPr>
            <w:tcW w:w="1844" w:type="pct"/>
          </w:tcPr>
          <w:p w14:paraId="28C32FD0" w14:textId="77777777" w:rsidR="00E44995" w:rsidRPr="00862DD4" w:rsidRDefault="00E44995" w:rsidP="00EF2014">
            <w:pPr>
              <w:pStyle w:val="MeetsEYFS"/>
              <w:rPr>
                <w:rFonts w:cs="Arial"/>
                <w:i/>
                <w:highlight w:val="yellow"/>
              </w:rPr>
            </w:pPr>
            <w:r w:rsidRPr="00862DD4">
              <w:rPr>
                <w:rFonts w:cs="Arial"/>
                <w:i/>
                <w:highlight w:val="yellow"/>
              </w:rPr>
              <w:t>KANEEZ UR REHMAN</w:t>
            </w:r>
          </w:p>
        </w:tc>
        <w:tc>
          <w:tcPr>
            <w:tcW w:w="1490" w:type="pct"/>
          </w:tcPr>
          <w:p w14:paraId="630E01EC" w14:textId="77777777" w:rsidR="00E44995" w:rsidRPr="000159A5" w:rsidRDefault="00E44995" w:rsidP="00EF2014">
            <w:pPr>
              <w:pStyle w:val="MeetsEYFS"/>
              <w:rPr>
                <w:rFonts w:cs="Arial"/>
                <w:i/>
              </w:rPr>
            </w:pPr>
            <w:r w:rsidRPr="00862DD4">
              <w:rPr>
                <w:rFonts w:cs="Arial"/>
                <w:i/>
                <w:highlight w:val="yellow"/>
              </w:rPr>
              <w:t>31/08/2020</w:t>
            </w:r>
          </w:p>
        </w:tc>
      </w:tr>
    </w:tbl>
    <w:p w14:paraId="013EA98D" w14:textId="77777777" w:rsidR="00E44995" w:rsidRPr="000159A5" w:rsidRDefault="00E44995" w:rsidP="00E44995">
      <w:pPr>
        <w:rPr>
          <w:rFonts w:cs="Arial"/>
        </w:rPr>
      </w:pPr>
    </w:p>
    <w:p w14:paraId="5BFB30C8" w14:textId="77777777" w:rsidR="00E44995" w:rsidRPr="000159A5" w:rsidRDefault="00E44995" w:rsidP="00E44995">
      <w:pPr>
        <w:rPr>
          <w:rFonts w:cs="Arial"/>
        </w:rPr>
      </w:pPr>
    </w:p>
    <w:p w14:paraId="5A33009A" w14:textId="77777777" w:rsidR="004071FC" w:rsidRPr="00022870" w:rsidRDefault="004071FC"/>
    <w:p w14:paraId="147800B2" w14:textId="77777777" w:rsidR="00666F86" w:rsidRPr="00022870" w:rsidRDefault="00064A17" w:rsidP="00666F86">
      <w:pPr>
        <w:pStyle w:val="H1"/>
      </w:pPr>
      <w:bookmarkStart w:id="264" w:name="_Toc515015243"/>
      <w:bookmarkStart w:id="265" w:name="_Toc372294240"/>
      <w:r w:rsidRPr="00022870">
        <w:lastRenderedPageBreak/>
        <w:t>Section 5: Templates</w:t>
      </w:r>
      <w:bookmarkEnd w:id="264"/>
    </w:p>
    <w:p w14:paraId="336F5DEE" w14:textId="35D7569E" w:rsidR="00E765C7" w:rsidRPr="00E765C7" w:rsidRDefault="00F55D58" w:rsidP="00E765C7">
      <w:pPr>
        <w:pStyle w:val="H12"/>
      </w:pPr>
      <w:bookmarkStart w:id="266" w:name="_Toc515015244"/>
      <w:r>
        <w:t>6</w:t>
      </w:r>
      <w:r w:rsidR="004071FC">
        <w:t>8</w:t>
      </w:r>
      <w:r w:rsidR="00064A17" w:rsidRPr="00022870">
        <w:t xml:space="preserve">. Incident Form </w:t>
      </w:r>
      <w:bookmarkEnd w:id="265"/>
      <w:bookmarkEnd w:id="266"/>
    </w:p>
    <w:p w14:paraId="4FF2089F" w14:textId="77777777" w:rsidR="00E765C7" w:rsidRPr="009C7B92" w:rsidRDefault="00E765C7" w:rsidP="00E765C7">
      <w:pPr>
        <w:jc w:val="center"/>
        <w:rPr>
          <w:sz w:val="32"/>
          <w:szCs w:val="32"/>
        </w:rPr>
      </w:pPr>
      <w:r w:rsidRPr="00994478">
        <w:rPr>
          <w:rFonts w:ascii="Calibri" w:hAnsi="Calibri"/>
          <w:b/>
          <w:sz w:val="32"/>
          <w:szCs w:val="32"/>
          <w:u w:val="single"/>
        </w:rPr>
        <w:t>ACCIDENT OR INCIDENT RECORDING FORM</w:t>
      </w:r>
    </w:p>
    <w:p w14:paraId="13419DD9" w14:textId="77777777" w:rsidR="00E765C7" w:rsidRDefault="00E765C7" w:rsidP="00E765C7">
      <w:pPr>
        <w:rPr>
          <w:rFonts w:cs="Arial"/>
          <w:b/>
          <w:sz w:val="32"/>
          <w:szCs w:val="32"/>
          <w:u w:val="single"/>
        </w:rPr>
      </w:pPr>
    </w:p>
    <w:tbl>
      <w:tblPr>
        <w:tblpPr w:leftFromText="180" w:rightFromText="180" w:vertAnchor="text" w:horzAnchor="margin" w:tblpY="1017"/>
        <w:tblW w:w="9557"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4A0" w:firstRow="1" w:lastRow="0" w:firstColumn="1" w:lastColumn="0" w:noHBand="0" w:noVBand="1"/>
      </w:tblPr>
      <w:tblGrid>
        <w:gridCol w:w="4778"/>
        <w:gridCol w:w="4779"/>
      </w:tblGrid>
      <w:tr w:rsidR="00E765C7" w:rsidRPr="00994478" w14:paraId="5389E5C2" w14:textId="77777777" w:rsidTr="00E765C7">
        <w:trPr>
          <w:trHeight w:val="581"/>
        </w:trPr>
        <w:tc>
          <w:tcPr>
            <w:tcW w:w="9557" w:type="dxa"/>
            <w:gridSpan w:val="2"/>
          </w:tcPr>
          <w:p w14:paraId="0C7E2F84" w14:textId="77777777" w:rsidR="00E765C7" w:rsidRPr="00994478" w:rsidRDefault="00E765C7" w:rsidP="00E765C7">
            <w:pPr>
              <w:rPr>
                <w:rFonts w:ascii="Calibri" w:hAnsi="Calibri"/>
              </w:rPr>
            </w:pPr>
          </w:p>
          <w:p w14:paraId="5FF19FBC" w14:textId="77777777" w:rsidR="00E765C7" w:rsidRPr="00994478" w:rsidRDefault="00E765C7" w:rsidP="00E765C7">
            <w:pPr>
              <w:rPr>
                <w:rFonts w:ascii="Calibri" w:hAnsi="Calibri"/>
              </w:rPr>
            </w:pPr>
            <w:r w:rsidRPr="00994478">
              <w:rPr>
                <w:rFonts w:ascii="Calibri" w:hAnsi="Calibri"/>
                <w:b/>
              </w:rPr>
              <w:t>Full name of child:</w:t>
            </w:r>
            <w:r w:rsidRPr="00994478">
              <w:rPr>
                <w:rFonts w:ascii="Calibri" w:hAnsi="Calibri"/>
              </w:rPr>
              <w:t xml:space="preserve"> .............................................................................</w:t>
            </w:r>
          </w:p>
        </w:tc>
      </w:tr>
      <w:tr w:rsidR="00E765C7" w:rsidRPr="00994478" w14:paraId="734BFE80" w14:textId="77777777" w:rsidTr="00E765C7">
        <w:trPr>
          <w:trHeight w:val="581"/>
        </w:trPr>
        <w:tc>
          <w:tcPr>
            <w:tcW w:w="4778" w:type="dxa"/>
          </w:tcPr>
          <w:p w14:paraId="6C4023FB" w14:textId="77777777" w:rsidR="00E765C7" w:rsidRPr="00994478" w:rsidRDefault="00E765C7" w:rsidP="00E765C7">
            <w:pPr>
              <w:rPr>
                <w:rFonts w:ascii="Calibri" w:hAnsi="Calibri"/>
              </w:rPr>
            </w:pPr>
          </w:p>
          <w:p w14:paraId="73B15296" w14:textId="77777777" w:rsidR="00E765C7" w:rsidRPr="00994478" w:rsidRDefault="00E765C7" w:rsidP="00E765C7">
            <w:pPr>
              <w:rPr>
                <w:rFonts w:ascii="Calibri" w:hAnsi="Calibri"/>
              </w:rPr>
            </w:pPr>
            <w:r w:rsidRPr="00994478">
              <w:rPr>
                <w:rFonts w:ascii="Calibri" w:hAnsi="Calibri"/>
                <w:b/>
              </w:rPr>
              <w:t>Date:</w:t>
            </w:r>
            <w:r w:rsidRPr="00994478">
              <w:rPr>
                <w:rFonts w:ascii="Calibri" w:hAnsi="Calibri"/>
              </w:rPr>
              <w:t xml:space="preserve"> ...........................</w:t>
            </w:r>
          </w:p>
        </w:tc>
        <w:tc>
          <w:tcPr>
            <w:tcW w:w="4778" w:type="dxa"/>
          </w:tcPr>
          <w:p w14:paraId="74BA2ED0" w14:textId="77777777" w:rsidR="00E765C7" w:rsidRPr="00994478" w:rsidRDefault="00E765C7" w:rsidP="00E765C7">
            <w:pPr>
              <w:rPr>
                <w:rFonts w:ascii="Calibri" w:hAnsi="Calibri"/>
              </w:rPr>
            </w:pPr>
          </w:p>
          <w:p w14:paraId="25A2D82D" w14:textId="77777777" w:rsidR="00E765C7" w:rsidRPr="00994478" w:rsidRDefault="00E765C7" w:rsidP="00E765C7">
            <w:pPr>
              <w:rPr>
                <w:rFonts w:ascii="Calibri" w:hAnsi="Calibri"/>
              </w:rPr>
            </w:pPr>
            <w:r w:rsidRPr="00994478">
              <w:rPr>
                <w:rFonts w:ascii="Calibri" w:hAnsi="Calibri"/>
                <w:b/>
              </w:rPr>
              <w:t>Time:</w:t>
            </w:r>
            <w:r w:rsidRPr="00994478">
              <w:rPr>
                <w:rFonts w:ascii="Calibri" w:hAnsi="Calibri"/>
              </w:rPr>
              <w:t xml:space="preserve"> ...........................</w:t>
            </w:r>
          </w:p>
        </w:tc>
      </w:tr>
      <w:tr w:rsidR="00E765C7" w:rsidRPr="00994478" w14:paraId="108ADC6E" w14:textId="77777777" w:rsidTr="00E765C7">
        <w:trPr>
          <w:trHeight w:val="581"/>
        </w:trPr>
        <w:tc>
          <w:tcPr>
            <w:tcW w:w="9557" w:type="dxa"/>
            <w:gridSpan w:val="2"/>
          </w:tcPr>
          <w:p w14:paraId="456F71A1" w14:textId="77777777" w:rsidR="00E765C7" w:rsidRPr="00994478" w:rsidRDefault="00E765C7" w:rsidP="00E765C7">
            <w:pPr>
              <w:rPr>
                <w:rFonts w:ascii="Calibri" w:hAnsi="Calibri"/>
              </w:rPr>
            </w:pPr>
          </w:p>
          <w:p w14:paraId="5F671483" w14:textId="77777777" w:rsidR="00E765C7" w:rsidRPr="00994478" w:rsidRDefault="00E765C7" w:rsidP="00E765C7">
            <w:pPr>
              <w:rPr>
                <w:rFonts w:ascii="Calibri" w:hAnsi="Calibri"/>
              </w:rPr>
            </w:pPr>
            <w:r w:rsidRPr="00994478">
              <w:rPr>
                <w:rFonts w:ascii="Calibri" w:hAnsi="Calibri"/>
                <w:b/>
              </w:rPr>
              <w:t>Place of accident/incident:</w:t>
            </w:r>
            <w:r w:rsidRPr="00994478">
              <w:rPr>
                <w:rFonts w:ascii="Calibri" w:hAnsi="Calibri"/>
              </w:rPr>
              <w:t xml:space="preserve"> .................................................................</w:t>
            </w:r>
          </w:p>
        </w:tc>
      </w:tr>
      <w:tr w:rsidR="00E765C7" w:rsidRPr="00994478" w14:paraId="33DB86EF" w14:textId="77777777" w:rsidTr="00E765C7">
        <w:trPr>
          <w:trHeight w:val="3784"/>
        </w:trPr>
        <w:tc>
          <w:tcPr>
            <w:tcW w:w="9557" w:type="dxa"/>
            <w:gridSpan w:val="2"/>
          </w:tcPr>
          <w:p w14:paraId="3A371E96" w14:textId="77777777" w:rsidR="00E765C7" w:rsidRPr="00994478" w:rsidRDefault="00E765C7" w:rsidP="00E765C7">
            <w:pPr>
              <w:rPr>
                <w:rFonts w:ascii="Calibri" w:hAnsi="Calibri"/>
              </w:rPr>
            </w:pPr>
          </w:p>
          <w:p w14:paraId="6F9D23ED" w14:textId="77777777" w:rsidR="00E765C7" w:rsidRPr="00994478" w:rsidRDefault="00E765C7" w:rsidP="00E765C7">
            <w:pPr>
              <w:rPr>
                <w:rFonts w:ascii="Calibri" w:hAnsi="Calibri"/>
              </w:rPr>
            </w:pPr>
            <w:r w:rsidRPr="00994478">
              <w:rPr>
                <w:rFonts w:ascii="Calibri" w:hAnsi="Calibri"/>
                <w:b/>
              </w:rPr>
              <w:t xml:space="preserve">What happened? </w:t>
            </w:r>
            <w:r w:rsidRPr="00994478">
              <w:rPr>
                <w:rFonts w:ascii="Calibri" w:hAnsi="Calibri"/>
              </w:rPr>
              <w:t>............................................................................</w:t>
            </w:r>
            <w:r>
              <w:rPr>
                <w:rFonts w:ascii="Calibri" w:hAnsi="Calibri"/>
              </w:rPr>
              <w:t>...............................</w:t>
            </w:r>
          </w:p>
          <w:p w14:paraId="7A782737" w14:textId="77777777" w:rsidR="00E765C7" w:rsidRPr="00994478" w:rsidRDefault="00E765C7" w:rsidP="00E765C7">
            <w:pPr>
              <w:rPr>
                <w:rFonts w:ascii="Calibri" w:hAnsi="Calibri"/>
              </w:rPr>
            </w:pPr>
          </w:p>
          <w:p w14:paraId="6E856D60" w14:textId="77777777" w:rsidR="00E765C7" w:rsidRPr="00994478" w:rsidRDefault="00E765C7" w:rsidP="00E765C7">
            <w:pPr>
              <w:rPr>
                <w:rFonts w:ascii="Calibri" w:hAnsi="Calibri"/>
              </w:rPr>
            </w:pPr>
            <w:r w:rsidRPr="00994478">
              <w:rPr>
                <w:rFonts w:ascii="Calibri" w:hAnsi="Calibri"/>
              </w:rPr>
              <w:t xml:space="preserve">                           </w:t>
            </w:r>
            <w:r>
              <w:rPr>
                <w:rFonts w:ascii="Calibri" w:hAnsi="Calibri"/>
              </w:rPr>
              <w:t xml:space="preserve"> </w:t>
            </w:r>
            <w:r w:rsidRPr="00994478">
              <w:rPr>
                <w:rFonts w:ascii="Calibri" w:hAnsi="Calibri"/>
              </w:rPr>
              <w:t>...............................................................................................................</w:t>
            </w:r>
          </w:p>
          <w:p w14:paraId="0FC1FA95" w14:textId="77777777" w:rsidR="00E765C7" w:rsidRPr="00994478" w:rsidRDefault="00E765C7" w:rsidP="00E765C7">
            <w:pPr>
              <w:rPr>
                <w:rFonts w:ascii="Calibri" w:hAnsi="Calibri"/>
              </w:rPr>
            </w:pPr>
          </w:p>
          <w:p w14:paraId="1FB6DF9A" w14:textId="77777777" w:rsidR="00E765C7" w:rsidRPr="00994478" w:rsidRDefault="00E765C7" w:rsidP="00E765C7">
            <w:pPr>
              <w:rPr>
                <w:rFonts w:ascii="Calibri" w:hAnsi="Calibri"/>
              </w:rPr>
            </w:pPr>
            <w:r w:rsidRPr="00994478">
              <w:rPr>
                <w:rFonts w:ascii="Calibri" w:hAnsi="Calibri"/>
              </w:rPr>
              <w:t xml:space="preserve">                           </w:t>
            </w:r>
            <w:r>
              <w:rPr>
                <w:rFonts w:ascii="Calibri" w:hAnsi="Calibri"/>
              </w:rPr>
              <w:t xml:space="preserve"> </w:t>
            </w:r>
            <w:r w:rsidRPr="00994478">
              <w:rPr>
                <w:rFonts w:ascii="Calibri" w:hAnsi="Calibri"/>
              </w:rPr>
              <w:t>...............................................................................................................</w:t>
            </w:r>
          </w:p>
          <w:p w14:paraId="45ACD6A2" w14:textId="77777777" w:rsidR="00E765C7" w:rsidRPr="00994478" w:rsidRDefault="00E765C7" w:rsidP="00E765C7">
            <w:pPr>
              <w:rPr>
                <w:rFonts w:ascii="Calibri" w:hAnsi="Calibri"/>
              </w:rPr>
            </w:pPr>
          </w:p>
          <w:p w14:paraId="12B2EDD4" w14:textId="77777777" w:rsidR="00E765C7" w:rsidRPr="00994478" w:rsidRDefault="00E765C7" w:rsidP="00E765C7">
            <w:pPr>
              <w:rPr>
                <w:rFonts w:ascii="Calibri" w:hAnsi="Calibri"/>
              </w:rPr>
            </w:pPr>
            <w:r w:rsidRPr="00994478">
              <w:rPr>
                <w:rFonts w:ascii="Calibri" w:hAnsi="Calibri"/>
              </w:rPr>
              <w:t xml:space="preserve">                          </w:t>
            </w:r>
            <w:r>
              <w:rPr>
                <w:rFonts w:ascii="Calibri" w:hAnsi="Calibri"/>
              </w:rPr>
              <w:t xml:space="preserve"> </w:t>
            </w:r>
            <w:r w:rsidRPr="00994478">
              <w:rPr>
                <w:rFonts w:ascii="Calibri" w:hAnsi="Calibri"/>
              </w:rPr>
              <w:t xml:space="preserve"> ...............................................................................................................</w:t>
            </w:r>
          </w:p>
          <w:p w14:paraId="755AA3D9" w14:textId="77777777" w:rsidR="00E765C7" w:rsidRPr="00994478" w:rsidRDefault="00E765C7" w:rsidP="00E765C7">
            <w:pPr>
              <w:rPr>
                <w:rFonts w:ascii="Calibri" w:hAnsi="Calibri"/>
              </w:rPr>
            </w:pPr>
            <w:r w:rsidRPr="00994478">
              <w:rPr>
                <w:rFonts w:ascii="Calibri" w:hAnsi="Calibri"/>
              </w:rPr>
              <w:t xml:space="preserve">                           </w:t>
            </w:r>
          </w:p>
          <w:p w14:paraId="314CA0C3" w14:textId="77777777" w:rsidR="00E765C7" w:rsidRPr="00994478" w:rsidRDefault="00E765C7" w:rsidP="00E765C7">
            <w:pPr>
              <w:rPr>
                <w:rFonts w:ascii="Calibri" w:hAnsi="Calibri"/>
              </w:rPr>
            </w:pPr>
            <w:r w:rsidRPr="00994478">
              <w:rPr>
                <w:rFonts w:ascii="Calibri" w:hAnsi="Calibri"/>
              </w:rPr>
              <w:t xml:space="preserve">                         </w:t>
            </w:r>
            <w:r>
              <w:rPr>
                <w:rFonts w:ascii="Calibri" w:hAnsi="Calibri"/>
              </w:rPr>
              <w:t xml:space="preserve"> </w:t>
            </w:r>
            <w:r w:rsidRPr="00994478">
              <w:rPr>
                <w:rFonts w:ascii="Calibri" w:hAnsi="Calibri"/>
              </w:rPr>
              <w:t xml:space="preserve">  ...............................................................................................................</w:t>
            </w:r>
          </w:p>
          <w:p w14:paraId="63C02617" w14:textId="77777777" w:rsidR="00E765C7" w:rsidRPr="00994478" w:rsidRDefault="00E765C7" w:rsidP="00E765C7">
            <w:pPr>
              <w:rPr>
                <w:rFonts w:ascii="Calibri" w:hAnsi="Calibri"/>
              </w:rPr>
            </w:pPr>
          </w:p>
          <w:p w14:paraId="5D82249C" w14:textId="77777777" w:rsidR="00E765C7" w:rsidRPr="00994478" w:rsidRDefault="00E765C7" w:rsidP="00E765C7">
            <w:pPr>
              <w:rPr>
                <w:rFonts w:ascii="Calibri" w:hAnsi="Calibri"/>
              </w:rPr>
            </w:pPr>
            <w:r w:rsidRPr="00994478">
              <w:rPr>
                <w:rFonts w:ascii="Calibri" w:hAnsi="Calibri"/>
              </w:rPr>
              <w:t xml:space="preserve">                          </w:t>
            </w:r>
            <w:r>
              <w:rPr>
                <w:rFonts w:ascii="Calibri" w:hAnsi="Calibri"/>
              </w:rPr>
              <w:t xml:space="preserve"> </w:t>
            </w:r>
            <w:r w:rsidRPr="00994478">
              <w:rPr>
                <w:rFonts w:ascii="Calibri" w:hAnsi="Calibri"/>
              </w:rPr>
              <w:t xml:space="preserve"> ...............................................................................................................</w:t>
            </w:r>
          </w:p>
          <w:p w14:paraId="64C34FDC" w14:textId="77777777" w:rsidR="00E765C7" w:rsidRPr="00994478" w:rsidRDefault="00E765C7" w:rsidP="00E765C7">
            <w:pPr>
              <w:rPr>
                <w:rFonts w:ascii="Calibri" w:hAnsi="Calibri"/>
              </w:rPr>
            </w:pPr>
          </w:p>
        </w:tc>
      </w:tr>
      <w:tr w:rsidR="00E765C7" w:rsidRPr="00994478" w14:paraId="083785B1" w14:textId="77777777" w:rsidTr="00E765C7">
        <w:trPr>
          <w:trHeight w:val="1162"/>
        </w:trPr>
        <w:tc>
          <w:tcPr>
            <w:tcW w:w="9557" w:type="dxa"/>
            <w:gridSpan w:val="2"/>
          </w:tcPr>
          <w:p w14:paraId="07D45AC4" w14:textId="77777777" w:rsidR="00E765C7" w:rsidRPr="00994478" w:rsidRDefault="00E765C7" w:rsidP="00E765C7">
            <w:pPr>
              <w:rPr>
                <w:rFonts w:ascii="Calibri" w:hAnsi="Calibri"/>
              </w:rPr>
            </w:pPr>
          </w:p>
          <w:p w14:paraId="78AABFCE" w14:textId="77777777" w:rsidR="00E765C7" w:rsidRPr="00994478" w:rsidRDefault="00E765C7" w:rsidP="00E765C7">
            <w:pPr>
              <w:rPr>
                <w:rFonts w:ascii="Calibri" w:hAnsi="Calibri"/>
              </w:rPr>
            </w:pPr>
            <w:r w:rsidRPr="00994478">
              <w:rPr>
                <w:rFonts w:ascii="Calibri" w:hAnsi="Calibri"/>
                <w:b/>
              </w:rPr>
              <w:t xml:space="preserve">Treatment: </w:t>
            </w:r>
            <w:r w:rsidRPr="00994478">
              <w:rPr>
                <w:rFonts w:ascii="Calibri" w:hAnsi="Calibri"/>
              </w:rPr>
              <w:t>.....................................................................................................................</w:t>
            </w:r>
          </w:p>
          <w:p w14:paraId="498D414A" w14:textId="77777777" w:rsidR="00E765C7" w:rsidRPr="00994478" w:rsidRDefault="00E765C7" w:rsidP="00E765C7">
            <w:pPr>
              <w:rPr>
                <w:rFonts w:ascii="Calibri" w:hAnsi="Calibri"/>
              </w:rPr>
            </w:pPr>
          </w:p>
          <w:p w14:paraId="4B0E8CAC" w14:textId="77777777" w:rsidR="00E765C7" w:rsidRPr="00994478" w:rsidRDefault="00E765C7" w:rsidP="00E765C7">
            <w:pPr>
              <w:rPr>
                <w:rFonts w:ascii="Calibri" w:hAnsi="Calibri"/>
              </w:rPr>
            </w:pPr>
            <w:r w:rsidRPr="00994478">
              <w:rPr>
                <w:rFonts w:ascii="Calibri" w:hAnsi="Calibri"/>
              </w:rPr>
              <w:t xml:space="preserve">               </w:t>
            </w:r>
            <w:r>
              <w:rPr>
                <w:rFonts w:ascii="Calibri" w:hAnsi="Calibri"/>
              </w:rPr>
              <w:t xml:space="preserve"> </w:t>
            </w:r>
            <w:r w:rsidRPr="00994478">
              <w:rPr>
                <w:rFonts w:ascii="Calibri" w:hAnsi="Calibri"/>
              </w:rPr>
              <w:t xml:space="preserve">   .......................................................................................................................</w:t>
            </w:r>
          </w:p>
        </w:tc>
      </w:tr>
      <w:tr w:rsidR="00E765C7" w:rsidRPr="00994478" w14:paraId="2BD747CE" w14:textId="77777777" w:rsidTr="00E765C7">
        <w:trPr>
          <w:trHeight w:val="1460"/>
        </w:trPr>
        <w:tc>
          <w:tcPr>
            <w:tcW w:w="4778" w:type="dxa"/>
          </w:tcPr>
          <w:p w14:paraId="55109DA8" w14:textId="77777777" w:rsidR="00E765C7" w:rsidRPr="00994478" w:rsidRDefault="00E765C7" w:rsidP="00E765C7">
            <w:pPr>
              <w:rPr>
                <w:rFonts w:ascii="Calibri" w:hAnsi="Calibri"/>
              </w:rPr>
            </w:pPr>
          </w:p>
          <w:p w14:paraId="797D255F" w14:textId="77777777" w:rsidR="00E765C7" w:rsidRDefault="00E765C7" w:rsidP="00E765C7">
            <w:pPr>
              <w:rPr>
                <w:rFonts w:ascii="Calibri" w:hAnsi="Calibri"/>
                <w:b/>
              </w:rPr>
            </w:pPr>
            <w:r w:rsidRPr="00994478">
              <w:rPr>
                <w:rFonts w:ascii="Calibri" w:hAnsi="Calibri"/>
                <w:b/>
              </w:rPr>
              <w:t>Signature of person dealing with the accident/incident:</w:t>
            </w:r>
          </w:p>
          <w:p w14:paraId="510FAA91" w14:textId="77777777" w:rsidR="00E765C7" w:rsidRPr="00994478" w:rsidRDefault="00E765C7" w:rsidP="00E765C7">
            <w:pPr>
              <w:rPr>
                <w:rFonts w:ascii="Calibri" w:hAnsi="Calibri"/>
                <w:b/>
              </w:rPr>
            </w:pPr>
          </w:p>
          <w:p w14:paraId="610F5CA8" w14:textId="77777777" w:rsidR="00E765C7" w:rsidRPr="00994478" w:rsidRDefault="00E765C7" w:rsidP="00E765C7">
            <w:pPr>
              <w:rPr>
                <w:rFonts w:ascii="Calibri" w:hAnsi="Calibri"/>
              </w:rPr>
            </w:pPr>
            <w:r w:rsidRPr="00994478">
              <w:rPr>
                <w:rFonts w:ascii="Calibri" w:hAnsi="Calibri"/>
              </w:rPr>
              <w:t>........................................................</w:t>
            </w:r>
          </w:p>
        </w:tc>
        <w:tc>
          <w:tcPr>
            <w:tcW w:w="4778" w:type="dxa"/>
          </w:tcPr>
          <w:p w14:paraId="25628D06" w14:textId="77777777" w:rsidR="00E765C7" w:rsidRPr="00994478" w:rsidRDefault="00E765C7" w:rsidP="00E765C7">
            <w:pPr>
              <w:rPr>
                <w:rFonts w:ascii="Calibri" w:hAnsi="Calibri"/>
              </w:rPr>
            </w:pPr>
          </w:p>
          <w:p w14:paraId="50C8D98C" w14:textId="77777777" w:rsidR="00E765C7" w:rsidRPr="00994478" w:rsidRDefault="00E765C7" w:rsidP="00E765C7">
            <w:pPr>
              <w:rPr>
                <w:rFonts w:ascii="Calibri" w:hAnsi="Calibri"/>
                <w:b/>
              </w:rPr>
            </w:pPr>
            <w:r w:rsidRPr="00994478">
              <w:rPr>
                <w:rFonts w:ascii="Calibri" w:hAnsi="Calibri"/>
                <w:b/>
              </w:rPr>
              <w:t>Signature of witness:</w:t>
            </w:r>
          </w:p>
          <w:p w14:paraId="444EBCCE" w14:textId="77777777" w:rsidR="00E765C7" w:rsidRDefault="00E765C7" w:rsidP="00E765C7">
            <w:pPr>
              <w:rPr>
                <w:rFonts w:ascii="Calibri" w:hAnsi="Calibri"/>
              </w:rPr>
            </w:pPr>
          </w:p>
          <w:p w14:paraId="1BAE08B9" w14:textId="77777777" w:rsidR="00E765C7" w:rsidRDefault="00E765C7" w:rsidP="00E765C7">
            <w:pPr>
              <w:rPr>
                <w:rFonts w:ascii="Calibri" w:hAnsi="Calibri"/>
              </w:rPr>
            </w:pPr>
          </w:p>
          <w:p w14:paraId="7E916B88" w14:textId="77777777" w:rsidR="00E765C7" w:rsidRPr="00994478" w:rsidRDefault="00E765C7" w:rsidP="00E765C7">
            <w:pPr>
              <w:rPr>
                <w:rFonts w:ascii="Calibri" w:hAnsi="Calibri"/>
              </w:rPr>
            </w:pPr>
            <w:r w:rsidRPr="00994478">
              <w:rPr>
                <w:rFonts w:ascii="Calibri" w:hAnsi="Calibri"/>
              </w:rPr>
              <w:t>........................................................</w:t>
            </w:r>
          </w:p>
        </w:tc>
      </w:tr>
      <w:tr w:rsidR="00E765C7" w:rsidRPr="00994478" w14:paraId="5D3C9498" w14:textId="77777777" w:rsidTr="00E765C7">
        <w:trPr>
          <w:trHeight w:val="1162"/>
        </w:trPr>
        <w:tc>
          <w:tcPr>
            <w:tcW w:w="4778" w:type="dxa"/>
          </w:tcPr>
          <w:p w14:paraId="7CEA6600" w14:textId="77777777" w:rsidR="00E765C7" w:rsidRPr="00994478" w:rsidRDefault="00E765C7" w:rsidP="00E765C7">
            <w:pPr>
              <w:rPr>
                <w:rFonts w:ascii="Calibri" w:hAnsi="Calibri"/>
              </w:rPr>
            </w:pPr>
          </w:p>
          <w:p w14:paraId="475808BC" w14:textId="77777777" w:rsidR="00E765C7" w:rsidRPr="00994478" w:rsidRDefault="00E765C7" w:rsidP="00E765C7">
            <w:pPr>
              <w:rPr>
                <w:rFonts w:ascii="Calibri" w:hAnsi="Calibri"/>
                <w:b/>
              </w:rPr>
            </w:pPr>
            <w:r w:rsidRPr="00994478">
              <w:rPr>
                <w:rFonts w:ascii="Calibri" w:hAnsi="Calibri"/>
                <w:b/>
              </w:rPr>
              <w:t>Signature of Parent</w:t>
            </w:r>
          </w:p>
          <w:p w14:paraId="1753DC28" w14:textId="77777777" w:rsidR="00E765C7" w:rsidRPr="00994478" w:rsidRDefault="00E765C7" w:rsidP="00E765C7">
            <w:pPr>
              <w:rPr>
                <w:rFonts w:ascii="Calibri" w:hAnsi="Calibri"/>
              </w:rPr>
            </w:pPr>
          </w:p>
          <w:p w14:paraId="0731A56E" w14:textId="77777777" w:rsidR="00E765C7" w:rsidRPr="00994478" w:rsidRDefault="00E765C7" w:rsidP="00E765C7">
            <w:pPr>
              <w:rPr>
                <w:rFonts w:ascii="Calibri" w:hAnsi="Calibri"/>
              </w:rPr>
            </w:pPr>
            <w:r w:rsidRPr="00994478">
              <w:rPr>
                <w:rFonts w:ascii="Calibri" w:hAnsi="Calibri"/>
              </w:rPr>
              <w:t>........................................................</w:t>
            </w:r>
          </w:p>
        </w:tc>
        <w:tc>
          <w:tcPr>
            <w:tcW w:w="4778" w:type="dxa"/>
          </w:tcPr>
          <w:p w14:paraId="16A41799" w14:textId="77777777" w:rsidR="00E765C7" w:rsidRPr="00994478" w:rsidRDefault="00E765C7" w:rsidP="00E765C7">
            <w:pPr>
              <w:rPr>
                <w:rFonts w:ascii="Calibri" w:hAnsi="Calibri"/>
              </w:rPr>
            </w:pPr>
          </w:p>
          <w:p w14:paraId="302A099F" w14:textId="77777777" w:rsidR="00E765C7" w:rsidRPr="00994478" w:rsidRDefault="00E765C7" w:rsidP="00E765C7">
            <w:pPr>
              <w:rPr>
                <w:rFonts w:ascii="Calibri" w:hAnsi="Calibri"/>
                <w:b/>
              </w:rPr>
            </w:pPr>
            <w:r w:rsidRPr="00994478">
              <w:rPr>
                <w:rFonts w:ascii="Calibri" w:hAnsi="Calibri"/>
                <w:b/>
              </w:rPr>
              <w:t>Authorised signature</w:t>
            </w:r>
          </w:p>
          <w:p w14:paraId="57BFE5B6" w14:textId="77777777" w:rsidR="00E765C7" w:rsidRPr="00994478" w:rsidRDefault="00E765C7" w:rsidP="00E765C7">
            <w:pPr>
              <w:rPr>
                <w:rFonts w:ascii="Calibri" w:hAnsi="Calibri"/>
              </w:rPr>
            </w:pPr>
          </w:p>
          <w:p w14:paraId="77DC65DC" w14:textId="77777777" w:rsidR="00E765C7" w:rsidRPr="00994478" w:rsidRDefault="00E765C7" w:rsidP="00E765C7">
            <w:pPr>
              <w:rPr>
                <w:rFonts w:ascii="Calibri" w:hAnsi="Calibri"/>
              </w:rPr>
            </w:pPr>
            <w:r w:rsidRPr="00994478">
              <w:rPr>
                <w:rFonts w:ascii="Calibri" w:hAnsi="Calibri"/>
              </w:rPr>
              <w:t>........................................................</w:t>
            </w:r>
          </w:p>
        </w:tc>
      </w:tr>
      <w:tr w:rsidR="00E765C7" w:rsidRPr="00994478" w14:paraId="58761B8E" w14:textId="77777777" w:rsidTr="00E765C7">
        <w:trPr>
          <w:trHeight w:val="317"/>
        </w:trPr>
        <w:tc>
          <w:tcPr>
            <w:tcW w:w="9557" w:type="dxa"/>
            <w:gridSpan w:val="2"/>
          </w:tcPr>
          <w:p w14:paraId="781D65CE" w14:textId="77777777" w:rsidR="00E765C7" w:rsidRDefault="00E765C7" w:rsidP="00E765C7">
            <w:pPr>
              <w:rPr>
                <w:rFonts w:ascii="Calibri" w:hAnsi="Calibri"/>
                <w:b/>
              </w:rPr>
            </w:pPr>
          </w:p>
          <w:p w14:paraId="1AD780D5" w14:textId="77777777" w:rsidR="00E765C7" w:rsidRPr="00994478" w:rsidRDefault="00E765C7" w:rsidP="00E765C7">
            <w:pPr>
              <w:rPr>
                <w:rFonts w:ascii="Calibri" w:hAnsi="Calibri"/>
              </w:rPr>
            </w:pPr>
            <w:r>
              <w:rPr>
                <w:rFonts w:ascii="Calibri" w:hAnsi="Calibri"/>
                <w:b/>
              </w:rPr>
              <w:t>Would the parent like a copy of the form ?</w:t>
            </w:r>
            <w:r>
              <w:rPr>
                <w:rFonts w:ascii="Calibri" w:hAnsi="Calibri"/>
              </w:rPr>
              <w:t xml:space="preserve">                    </w:t>
            </w:r>
            <w:r>
              <w:rPr>
                <w:rFonts w:ascii="Calibri" w:hAnsi="Calibri"/>
              </w:rPr>
              <w:fldChar w:fldCharType="begin">
                <w:ffData>
                  <w:name w:val="Check1"/>
                  <w:enabled/>
                  <w:calcOnExit w:val="0"/>
                  <w:checkBox>
                    <w:sizeAuto/>
                    <w:default w:val="0"/>
                  </w:checkBox>
                </w:ffData>
              </w:fldChar>
            </w:r>
            <w:bookmarkStart w:id="267" w:name="Check1"/>
            <w:r>
              <w:rPr>
                <w:rFonts w:ascii="Calibri" w:hAnsi="Calibri"/>
              </w:rPr>
              <w:instrText xml:space="preserve"> FORMCHECKBOX </w:instrText>
            </w:r>
            <w:r w:rsidR="00EF2014">
              <w:rPr>
                <w:rFonts w:ascii="Calibri" w:hAnsi="Calibri"/>
              </w:rPr>
            </w:r>
            <w:r w:rsidR="00EF2014">
              <w:rPr>
                <w:rFonts w:ascii="Calibri" w:hAnsi="Calibri"/>
              </w:rPr>
              <w:fldChar w:fldCharType="separate"/>
            </w:r>
            <w:r>
              <w:rPr>
                <w:rFonts w:ascii="Calibri" w:hAnsi="Calibri"/>
              </w:rPr>
              <w:fldChar w:fldCharType="end"/>
            </w:r>
            <w:bookmarkEnd w:id="267"/>
            <w:r>
              <w:rPr>
                <w:rFonts w:ascii="Calibri" w:hAnsi="Calibri"/>
              </w:rPr>
              <w:t xml:space="preserve"> Yes        </w:t>
            </w:r>
            <w:r>
              <w:rPr>
                <w:rFonts w:ascii="Calibri" w:hAnsi="Calibri"/>
              </w:rPr>
              <w:fldChar w:fldCharType="begin">
                <w:ffData>
                  <w:name w:val="Check2"/>
                  <w:enabled/>
                  <w:calcOnExit w:val="0"/>
                  <w:checkBox>
                    <w:sizeAuto/>
                    <w:default w:val="0"/>
                  </w:checkBox>
                </w:ffData>
              </w:fldChar>
            </w:r>
            <w:bookmarkStart w:id="268" w:name="Check2"/>
            <w:r>
              <w:rPr>
                <w:rFonts w:ascii="Calibri" w:hAnsi="Calibri"/>
              </w:rPr>
              <w:instrText xml:space="preserve"> FORMCHECKBOX </w:instrText>
            </w:r>
            <w:r w:rsidR="00EF2014">
              <w:rPr>
                <w:rFonts w:ascii="Calibri" w:hAnsi="Calibri"/>
              </w:rPr>
            </w:r>
            <w:r w:rsidR="00EF2014">
              <w:rPr>
                <w:rFonts w:ascii="Calibri" w:hAnsi="Calibri"/>
              </w:rPr>
              <w:fldChar w:fldCharType="separate"/>
            </w:r>
            <w:r>
              <w:rPr>
                <w:rFonts w:ascii="Calibri" w:hAnsi="Calibri"/>
              </w:rPr>
              <w:fldChar w:fldCharType="end"/>
            </w:r>
            <w:bookmarkEnd w:id="268"/>
            <w:r>
              <w:rPr>
                <w:rFonts w:ascii="Calibri" w:hAnsi="Calibri"/>
              </w:rPr>
              <w:t xml:space="preserve"> No</w:t>
            </w:r>
          </w:p>
        </w:tc>
      </w:tr>
      <w:tr w:rsidR="00E765C7" w:rsidRPr="00994478" w14:paraId="23A5D9F2" w14:textId="77777777" w:rsidTr="00E765C7">
        <w:trPr>
          <w:trHeight w:val="1162"/>
        </w:trPr>
        <w:tc>
          <w:tcPr>
            <w:tcW w:w="9557" w:type="dxa"/>
            <w:gridSpan w:val="2"/>
          </w:tcPr>
          <w:p w14:paraId="460C0EEC" w14:textId="77777777" w:rsidR="00E765C7" w:rsidRPr="00994478" w:rsidRDefault="00E765C7" w:rsidP="00E765C7">
            <w:pPr>
              <w:rPr>
                <w:rFonts w:ascii="Calibri" w:hAnsi="Calibri"/>
              </w:rPr>
            </w:pPr>
          </w:p>
          <w:p w14:paraId="57A542A2" w14:textId="77777777" w:rsidR="00E765C7" w:rsidRPr="00994478" w:rsidRDefault="00E765C7" w:rsidP="00E765C7">
            <w:pPr>
              <w:rPr>
                <w:rFonts w:ascii="Calibri" w:hAnsi="Calibri"/>
              </w:rPr>
            </w:pPr>
            <w:r w:rsidRPr="00994478">
              <w:rPr>
                <w:rFonts w:ascii="Calibri" w:hAnsi="Calibri"/>
                <w:b/>
              </w:rPr>
              <w:t>Comments:</w:t>
            </w:r>
            <w:r w:rsidRPr="00994478">
              <w:rPr>
                <w:rFonts w:ascii="Calibri" w:hAnsi="Calibri"/>
              </w:rPr>
              <w:t xml:space="preserve"> .....................................................................................................................</w:t>
            </w:r>
          </w:p>
          <w:p w14:paraId="79FA24F4" w14:textId="77777777" w:rsidR="00E765C7" w:rsidRPr="00994478" w:rsidRDefault="00E765C7" w:rsidP="00E765C7">
            <w:pPr>
              <w:rPr>
                <w:rFonts w:ascii="Calibri" w:hAnsi="Calibri"/>
              </w:rPr>
            </w:pPr>
          </w:p>
          <w:p w14:paraId="0C689842" w14:textId="77777777" w:rsidR="00E765C7" w:rsidRPr="00994478" w:rsidRDefault="00E765C7" w:rsidP="00E765C7">
            <w:pPr>
              <w:rPr>
                <w:rFonts w:ascii="Calibri" w:hAnsi="Calibri"/>
              </w:rPr>
            </w:pPr>
            <w:r w:rsidRPr="00994478">
              <w:rPr>
                <w:rFonts w:ascii="Calibri" w:hAnsi="Calibri"/>
              </w:rPr>
              <w:t xml:space="preserve">              </w:t>
            </w:r>
            <w:r>
              <w:rPr>
                <w:rFonts w:ascii="Calibri" w:hAnsi="Calibri"/>
              </w:rPr>
              <w:t xml:space="preserve"> </w:t>
            </w:r>
            <w:r w:rsidRPr="00994478">
              <w:rPr>
                <w:rFonts w:ascii="Calibri" w:hAnsi="Calibri"/>
              </w:rPr>
              <w:t xml:space="preserve">     .......................................................................................................................</w:t>
            </w:r>
          </w:p>
        </w:tc>
      </w:tr>
    </w:tbl>
    <w:p w14:paraId="109963CA" w14:textId="77777777" w:rsidR="00412DB3" w:rsidRDefault="00E765C7" w:rsidP="00412DB3">
      <w:pPr>
        <w:rPr>
          <w:rFonts w:ascii="Calibri" w:hAnsi="Calibri"/>
        </w:rPr>
      </w:pPr>
      <w:r w:rsidRPr="00994478">
        <w:rPr>
          <w:rFonts w:ascii="Calibri" w:hAnsi="Calibri"/>
        </w:rPr>
        <w:t>This form must be filled in as soon as possible following any accident/incident. It must be signed by whoever deals directly with the situation, and the parent/carer who collects the child from the nursery on the day of the accident/incident.</w:t>
      </w:r>
      <w:bookmarkStart w:id="269" w:name="_Toc515015245"/>
      <w:bookmarkStart w:id="270" w:name="_Toc372294241"/>
    </w:p>
    <w:p w14:paraId="68E3A704" w14:textId="4A71CF50" w:rsidR="005039F0" w:rsidRPr="00412DB3" w:rsidRDefault="00F55D58" w:rsidP="00412DB3">
      <w:pPr>
        <w:pStyle w:val="H1"/>
        <w:rPr>
          <w:rFonts w:ascii="Calibri" w:hAnsi="Calibri"/>
          <w:sz w:val="24"/>
        </w:rPr>
      </w:pPr>
      <w:r>
        <w:lastRenderedPageBreak/>
        <w:t>6</w:t>
      </w:r>
      <w:r w:rsidR="004071FC">
        <w:t>9</w:t>
      </w:r>
      <w:r w:rsidR="007B37CD" w:rsidRPr="00022870">
        <w:t>.</w:t>
      </w:r>
      <w:r w:rsidR="005039F0" w:rsidRPr="00022870">
        <w:t xml:space="preserve"> Accident forms</w:t>
      </w:r>
      <w:bookmarkEnd w:id="269"/>
    </w:p>
    <w:p w14:paraId="34B4D1E1" w14:textId="77777777" w:rsidR="005039F0" w:rsidRPr="00022870" w:rsidRDefault="005039F0" w:rsidP="005039F0">
      <w:pPr>
        <w:rPr>
          <w:b/>
        </w:rPr>
      </w:pPr>
    </w:p>
    <w:p w14:paraId="075320BB" w14:textId="035E2004" w:rsidR="008F7558" w:rsidRPr="00022870" w:rsidRDefault="005039F0" w:rsidP="008F7558">
      <w:pPr>
        <w:rPr>
          <w:b/>
        </w:rPr>
      </w:pPr>
      <w:r w:rsidRPr="00022870">
        <w:rPr>
          <w:noProof/>
          <w:lang w:val="en-US"/>
        </w:rPr>
        <w:drawing>
          <wp:anchor distT="0" distB="0" distL="114300" distR="114300" simplePos="0" relativeHeight="251658752" behindDoc="0" locked="0" layoutInCell="1" allowOverlap="1" wp14:anchorId="4915701C" wp14:editId="5EC05A7A">
            <wp:simplePos x="0" y="0"/>
            <wp:positionH relativeFrom="column">
              <wp:posOffset>4664075</wp:posOffset>
            </wp:positionH>
            <wp:positionV relativeFrom="paragraph">
              <wp:posOffset>54610</wp:posOffset>
            </wp:positionV>
            <wp:extent cx="943610" cy="1334770"/>
            <wp:effectExtent l="101600" t="76200" r="97790" b="62230"/>
            <wp:wrapSquare wrapText="bothSides"/>
            <wp:docPr id="25" name="Picture 25" descr="accident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45" descr="accident book"/>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rot="-507109">
                      <a:off x="0" y="0"/>
                      <a:ext cx="943610" cy="1334770"/>
                    </a:xfrm>
                    <a:prstGeom prst="rect">
                      <a:avLst/>
                    </a:prstGeom>
                    <a:noFill/>
                  </pic:spPr>
                </pic:pic>
              </a:graphicData>
            </a:graphic>
            <wp14:sizeRelH relativeFrom="page">
              <wp14:pctWidth>0</wp14:pctWidth>
            </wp14:sizeRelH>
            <wp14:sizeRelV relativeFrom="page">
              <wp14:pctHeight>0</wp14:pctHeight>
            </wp14:sizeRelV>
          </wp:anchor>
        </w:drawing>
      </w:r>
      <w:r w:rsidRPr="00022870">
        <w:rPr>
          <w:b/>
        </w:rPr>
        <w:t>NDNA’s your essential accident forms</w:t>
      </w:r>
      <w:r w:rsidR="008F7558" w:rsidRPr="00022870">
        <w:rPr>
          <w:b/>
        </w:rPr>
        <w:t xml:space="preserve"> can be purchased from</w:t>
      </w:r>
      <w:r w:rsidR="008F7558" w:rsidRPr="00022870">
        <w:t xml:space="preserve"> </w:t>
      </w:r>
      <w:hyperlink r:id="rId51" w:history="1">
        <w:r w:rsidR="008F7558" w:rsidRPr="00022870">
          <w:rPr>
            <w:rStyle w:val="Hyperlink"/>
            <w:b/>
            <w:color w:val="auto"/>
          </w:rPr>
          <w:t>www.ndna.org.uk/publications</w:t>
        </w:r>
      </w:hyperlink>
    </w:p>
    <w:p w14:paraId="008B29C3" w14:textId="3E6BFDF0" w:rsidR="005039F0" w:rsidRPr="00022870" w:rsidRDefault="008F7558" w:rsidP="005039F0">
      <w:pPr>
        <w:rPr>
          <w:b/>
        </w:rPr>
      </w:pPr>
      <w:r w:rsidRPr="00022870">
        <w:rPr>
          <w:b/>
        </w:rPr>
        <w:t xml:space="preserve">These include </w:t>
      </w:r>
    </w:p>
    <w:p w14:paraId="75CDC121" w14:textId="77777777" w:rsidR="005039F0" w:rsidRPr="00022870" w:rsidRDefault="005039F0" w:rsidP="008565E2">
      <w:pPr>
        <w:numPr>
          <w:ilvl w:val="0"/>
          <w:numId w:val="109"/>
        </w:numPr>
      </w:pPr>
      <w:r w:rsidRPr="00022870">
        <w:t>50 forms with carbon copies to give to parents</w:t>
      </w:r>
    </w:p>
    <w:p w14:paraId="7176FE08" w14:textId="1C3D09CD" w:rsidR="005039F0" w:rsidRPr="00022870" w:rsidRDefault="005039F0" w:rsidP="008565E2">
      <w:pPr>
        <w:numPr>
          <w:ilvl w:val="0"/>
          <w:numId w:val="109"/>
        </w:numPr>
      </w:pPr>
      <w:r w:rsidRPr="00022870">
        <w:t>Discounts for bulk orders</w:t>
      </w:r>
      <w:r w:rsidR="00E36D98" w:rsidRPr="00022870">
        <w:t>.</w:t>
      </w:r>
    </w:p>
    <w:bookmarkEnd w:id="270"/>
    <w:p w14:paraId="52B62C4D" w14:textId="77777777" w:rsidR="0016737B" w:rsidRPr="00022870" w:rsidRDefault="0016737B"/>
    <w:p w14:paraId="1FDEA23E" w14:textId="1C22D514" w:rsidR="0016737B" w:rsidRPr="00022870" w:rsidRDefault="0016737B"/>
    <w:p w14:paraId="3B02EC61" w14:textId="77777777" w:rsidR="003F4F31" w:rsidRPr="00022870" w:rsidRDefault="003F4F31"/>
    <w:p w14:paraId="6600788E" w14:textId="4A83861A" w:rsidR="00040F1F" w:rsidRDefault="00040F1F"/>
    <w:p w14:paraId="32BC790D" w14:textId="037CA6E4" w:rsidR="00AD08BF" w:rsidRDefault="00AD08BF"/>
    <w:p w14:paraId="601B3106" w14:textId="6D63C5E5" w:rsidR="00AD08BF" w:rsidRDefault="00AD08BF"/>
    <w:p w14:paraId="27ABDCA0" w14:textId="193F43BE" w:rsidR="00AD08BF" w:rsidRDefault="00AD08BF"/>
    <w:p w14:paraId="2B169F26" w14:textId="67D967EB" w:rsidR="00AD08BF" w:rsidRDefault="00AD08BF"/>
    <w:p w14:paraId="1A74995C" w14:textId="46F5B788" w:rsidR="00AD08BF" w:rsidRDefault="00AD08BF"/>
    <w:p w14:paraId="5B8EB352" w14:textId="47A4CAEC" w:rsidR="00AD08BF" w:rsidRDefault="00AD08BF"/>
    <w:p w14:paraId="1809A1D1" w14:textId="314B89C7" w:rsidR="00AD08BF" w:rsidRDefault="00AD08BF"/>
    <w:p w14:paraId="39F15F4D" w14:textId="5E5A7114" w:rsidR="00AD08BF" w:rsidRDefault="00AD08BF"/>
    <w:p w14:paraId="4EB0FF81" w14:textId="5DB606DD" w:rsidR="00AD08BF" w:rsidRDefault="00AD08BF"/>
    <w:p w14:paraId="2B3239E8" w14:textId="2F03AFC2" w:rsidR="00AD08BF" w:rsidRDefault="00AD08BF"/>
    <w:p w14:paraId="3B7A683D" w14:textId="76FB81BA" w:rsidR="00AD08BF" w:rsidRDefault="00AD08BF"/>
    <w:p w14:paraId="29ACB92E" w14:textId="4930FBA0" w:rsidR="00AD08BF" w:rsidRDefault="00AD08BF"/>
    <w:p w14:paraId="773204D6" w14:textId="1483F75E" w:rsidR="00AD08BF" w:rsidRDefault="00AD08BF"/>
    <w:p w14:paraId="25B58D78" w14:textId="3762CAA7" w:rsidR="00AD08BF" w:rsidRDefault="00AD08BF"/>
    <w:p w14:paraId="64053ADD" w14:textId="7EFB2374" w:rsidR="00AD08BF" w:rsidRDefault="00AD08BF"/>
    <w:p w14:paraId="038C1959" w14:textId="4D84E436" w:rsidR="00AD08BF" w:rsidRDefault="00AD08BF"/>
    <w:p w14:paraId="7E33B7BE" w14:textId="1F5809A7" w:rsidR="00AD08BF" w:rsidRDefault="00AD08BF"/>
    <w:p w14:paraId="0F770BBC" w14:textId="4C68C163" w:rsidR="00AD08BF" w:rsidRDefault="00AD08BF"/>
    <w:p w14:paraId="69CFD4E5" w14:textId="19390186" w:rsidR="00AD08BF" w:rsidRDefault="00AD08BF"/>
    <w:p w14:paraId="3AFC40BB" w14:textId="37CC8013" w:rsidR="00AD08BF" w:rsidRDefault="00AD08BF"/>
    <w:p w14:paraId="3B5A3404" w14:textId="693FFCC2" w:rsidR="00AD08BF" w:rsidRDefault="00AD08BF"/>
    <w:p w14:paraId="56D07B29" w14:textId="5A55C4E3" w:rsidR="00AD08BF" w:rsidRDefault="00AD08BF"/>
    <w:p w14:paraId="276F17DA" w14:textId="13FEB635" w:rsidR="00AD08BF" w:rsidRDefault="00AD08BF"/>
    <w:p w14:paraId="2DA0C38E" w14:textId="3ADB937C" w:rsidR="00AD08BF" w:rsidRDefault="00AD08BF"/>
    <w:p w14:paraId="14B5C76D" w14:textId="3E6449E6" w:rsidR="00AD08BF" w:rsidRDefault="00AD08BF"/>
    <w:p w14:paraId="2873E3CF" w14:textId="5F8A67DE" w:rsidR="00AD08BF" w:rsidRDefault="00AD08BF"/>
    <w:p w14:paraId="5BBF9CB5" w14:textId="492EBA1B" w:rsidR="00AD08BF" w:rsidRDefault="00AD08BF"/>
    <w:p w14:paraId="20A67ACC" w14:textId="773E6A5B" w:rsidR="00AD08BF" w:rsidRDefault="00AD08BF"/>
    <w:p w14:paraId="30831CDF" w14:textId="14F5A118" w:rsidR="00AD08BF" w:rsidRDefault="00AD08BF"/>
    <w:p w14:paraId="2E31C646" w14:textId="4DEB01AB" w:rsidR="00AD08BF" w:rsidRDefault="00AD08BF"/>
    <w:p w14:paraId="4BABDF20" w14:textId="2CB8C482" w:rsidR="00AD08BF" w:rsidRDefault="00AD08BF"/>
    <w:p w14:paraId="47577AC1" w14:textId="6D0B5A34" w:rsidR="00AD08BF" w:rsidRDefault="00AD08BF"/>
    <w:p w14:paraId="67907419" w14:textId="5B033EA0" w:rsidR="00AD08BF" w:rsidRDefault="00AD08BF"/>
    <w:p w14:paraId="2686734B" w14:textId="226CD9F6" w:rsidR="00AD08BF" w:rsidRDefault="00AD08BF"/>
    <w:p w14:paraId="44F27D12" w14:textId="1DEB17AE" w:rsidR="00AD08BF" w:rsidRDefault="00AD08BF"/>
    <w:p w14:paraId="5EF8286E" w14:textId="383B965D" w:rsidR="00AD08BF" w:rsidRDefault="00AD08BF"/>
    <w:p w14:paraId="6104368A" w14:textId="2C203392" w:rsidR="00AD08BF" w:rsidRDefault="00AD08BF"/>
    <w:p w14:paraId="6A67380F" w14:textId="3E0F426F" w:rsidR="00AD08BF" w:rsidRDefault="00AD08BF"/>
    <w:p w14:paraId="6A74690C" w14:textId="023786F1" w:rsidR="00AD08BF" w:rsidRDefault="00AD08BF"/>
    <w:p w14:paraId="2740737D" w14:textId="0BFC67F6" w:rsidR="00AD08BF" w:rsidRDefault="00AD08BF"/>
    <w:p w14:paraId="6D2D01C3" w14:textId="546686C8" w:rsidR="00AD08BF" w:rsidRDefault="00AD08BF"/>
    <w:p w14:paraId="7C4D91F3" w14:textId="77777777" w:rsidR="00AD08BF" w:rsidRPr="00022870" w:rsidRDefault="00AD08BF"/>
    <w:p w14:paraId="3B1DDD51" w14:textId="73E5FE67" w:rsidR="0016737B" w:rsidRPr="00022870" w:rsidRDefault="00F55D58">
      <w:pPr>
        <w:pStyle w:val="H1"/>
      </w:pPr>
      <w:bookmarkStart w:id="271" w:name="_Toc372294243"/>
      <w:bookmarkStart w:id="272" w:name="_Toc515015247"/>
      <w:r>
        <w:lastRenderedPageBreak/>
        <w:t>7</w:t>
      </w:r>
      <w:r w:rsidR="0042481A">
        <w:t>1</w:t>
      </w:r>
      <w:r w:rsidR="0016737B" w:rsidRPr="00022870">
        <w:t xml:space="preserve">. </w:t>
      </w:r>
      <w:r w:rsidR="00064A17" w:rsidRPr="00022870">
        <w:t xml:space="preserve">Referral Form </w:t>
      </w:r>
      <w:bookmarkEnd w:id="271"/>
      <w:bookmarkEnd w:id="272"/>
    </w:p>
    <w:p w14:paraId="03C03E54" w14:textId="77777777" w:rsidR="0016737B" w:rsidRPr="00022870" w:rsidRDefault="0016737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792"/>
        <w:gridCol w:w="1226"/>
        <w:gridCol w:w="1220"/>
        <w:gridCol w:w="1284"/>
        <w:gridCol w:w="1058"/>
        <w:gridCol w:w="1437"/>
      </w:tblGrid>
      <w:tr w:rsidR="00022870" w:rsidRPr="00022870" w14:paraId="5C46856F" w14:textId="77777777">
        <w:trPr>
          <w:cantSplit/>
        </w:trPr>
        <w:tc>
          <w:tcPr>
            <w:tcW w:w="1552" w:type="pct"/>
            <w:vAlign w:val="center"/>
          </w:tcPr>
          <w:p w14:paraId="0123BE16" w14:textId="77777777" w:rsidR="0016737B" w:rsidRPr="00022870" w:rsidRDefault="0016737B">
            <w:pPr>
              <w:jc w:val="left"/>
            </w:pPr>
            <w:r w:rsidRPr="00022870">
              <w:t xml:space="preserve">Date </w:t>
            </w:r>
          </w:p>
        </w:tc>
        <w:tc>
          <w:tcPr>
            <w:tcW w:w="3448" w:type="pct"/>
            <w:gridSpan w:val="5"/>
            <w:vAlign w:val="center"/>
          </w:tcPr>
          <w:p w14:paraId="534013DA" w14:textId="77777777" w:rsidR="0016737B" w:rsidRPr="00022870" w:rsidRDefault="0016737B">
            <w:pPr>
              <w:jc w:val="left"/>
            </w:pPr>
          </w:p>
        </w:tc>
      </w:tr>
      <w:tr w:rsidR="00022870" w:rsidRPr="00022870" w14:paraId="6582DDC9" w14:textId="77777777">
        <w:trPr>
          <w:cantSplit/>
        </w:trPr>
        <w:tc>
          <w:tcPr>
            <w:tcW w:w="1552" w:type="pct"/>
            <w:vAlign w:val="center"/>
          </w:tcPr>
          <w:p w14:paraId="1879E691" w14:textId="77777777" w:rsidR="0016737B" w:rsidRPr="00022870" w:rsidRDefault="0016737B">
            <w:pPr>
              <w:jc w:val="left"/>
            </w:pPr>
            <w:r w:rsidRPr="00022870">
              <w:t xml:space="preserve">Name </w:t>
            </w:r>
          </w:p>
        </w:tc>
        <w:tc>
          <w:tcPr>
            <w:tcW w:w="3448" w:type="pct"/>
            <w:gridSpan w:val="5"/>
            <w:vAlign w:val="center"/>
          </w:tcPr>
          <w:p w14:paraId="178F0A17" w14:textId="77777777" w:rsidR="0016737B" w:rsidRPr="00022870" w:rsidRDefault="0016737B">
            <w:pPr>
              <w:jc w:val="left"/>
            </w:pPr>
          </w:p>
        </w:tc>
      </w:tr>
      <w:tr w:rsidR="00022870" w:rsidRPr="00022870" w14:paraId="74C0562B" w14:textId="77777777">
        <w:trPr>
          <w:cantSplit/>
        </w:trPr>
        <w:tc>
          <w:tcPr>
            <w:tcW w:w="1552" w:type="pct"/>
            <w:vAlign w:val="center"/>
          </w:tcPr>
          <w:p w14:paraId="68834228" w14:textId="77777777" w:rsidR="0016737B" w:rsidRPr="00022870" w:rsidRDefault="0016737B">
            <w:pPr>
              <w:jc w:val="left"/>
            </w:pPr>
            <w:r w:rsidRPr="00022870">
              <w:t xml:space="preserve">Date of birth </w:t>
            </w:r>
          </w:p>
        </w:tc>
        <w:tc>
          <w:tcPr>
            <w:tcW w:w="3448" w:type="pct"/>
            <w:gridSpan w:val="5"/>
            <w:vAlign w:val="center"/>
          </w:tcPr>
          <w:p w14:paraId="0E8DE614" w14:textId="77777777" w:rsidR="0016737B" w:rsidRPr="00022870" w:rsidRDefault="0016737B">
            <w:pPr>
              <w:jc w:val="left"/>
            </w:pPr>
          </w:p>
        </w:tc>
      </w:tr>
      <w:tr w:rsidR="00022870" w:rsidRPr="00022870" w14:paraId="445E894D" w14:textId="77777777">
        <w:trPr>
          <w:cantSplit/>
        </w:trPr>
        <w:tc>
          <w:tcPr>
            <w:tcW w:w="1552" w:type="pct"/>
            <w:vAlign w:val="center"/>
          </w:tcPr>
          <w:p w14:paraId="11B6A5B6" w14:textId="77777777" w:rsidR="0016737B" w:rsidRPr="00022870" w:rsidRDefault="0016737B">
            <w:pPr>
              <w:jc w:val="left"/>
            </w:pPr>
            <w:r w:rsidRPr="00022870">
              <w:t xml:space="preserve">Male/Female </w:t>
            </w:r>
          </w:p>
        </w:tc>
        <w:tc>
          <w:tcPr>
            <w:tcW w:w="3448" w:type="pct"/>
            <w:gridSpan w:val="5"/>
            <w:vAlign w:val="center"/>
          </w:tcPr>
          <w:p w14:paraId="26FFF4C9" w14:textId="77777777" w:rsidR="0016737B" w:rsidRPr="00022870" w:rsidRDefault="0016737B">
            <w:pPr>
              <w:jc w:val="left"/>
            </w:pPr>
          </w:p>
        </w:tc>
      </w:tr>
      <w:tr w:rsidR="00022870" w:rsidRPr="00022870" w14:paraId="531866F9" w14:textId="77777777">
        <w:trPr>
          <w:cantSplit/>
        </w:trPr>
        <w:tc>
          <w:tcPr>
            <w:tcW w:w="1552" w:type="pct"/>
            <w:vAlign w:val="center"/>
          </w:tcPr>
          <w:p w14:paraId="79C63758" w14:textId="77777777" w:rsidR="0016737B" w:rsidRPr="00022870" w:rsidRDefault="0016737B">
            <w:pPr>
              <w:jc w:val="left"/>
            </w:pPr>
            <w:r w:rsidRPr="00022870">
              <w:t>Ethnicity</w:t>
            </w:r>
          </w:p>
        </w:tc>
        <w:tc>
          <w:tcPr>
            <w:tcW w:w="3448" w:type="pct"/>
            <w:gridSpan w:val="5"/>
            <w:vAlign w:val="center"/>
          </w:tcPr>
          <w:p w14:paraId="44462C25" w14:textId="77777777" w:rsidR="0016737B" w:rsidRPr="00022870" w:rsidRDefault="0016737B">
            <w:pPr>
              <w:jc w:val="left"/>
            </w:pPr>
          </w:p>
        </w:tc>
      </w:tr>
      <w:tr w:rsidR="00022870" w:rsidRPr="00022870" w14:paraId="0AA7316C" w14:textId="77777777">
        <w:trPr>
          <w:cantSplit/>
        </w:trPr>
        <w:tc>
          <w:tcPr>
            <w:tcW w:w="1552" w:type="pct"/>
            <w:vAlign w:val="center"/>
          </w:tcPr>
          <w:p w14:paraId="6A334EFF" w14:textId="77777777" w:rsidR="0016737B" w:rsidRPr="00022870" w:rsidRDefault="0016737B">
            <w:pPr>
              <w:jc w:val="left"/>
            </w:pPr>
            <w:r w:rsidRPr="00022870">
              <w:t xml:space="preserve">Language </w:t>
            </w:r>
          </w:p>
        </w:tc>
        <w:tc>
          <w:tcPr>
            <w:tcW w:w="3448" w:type="pct"/>
            <w:gridSpan w:val="5"/>
            <w:vAlign w:val="center"/>
          </w:tcPr>
          <w:p w14:paraId="4D6A8618" w14:textId="77777777" w:rsidR="0016737B" w:rsidRPr="00022870" w:rsidRDefault="0016737B">
            <w:pPr>
              <w:jc w:val="left"/>
            </w:pPr>
          </w:p>
        </w:tc>
      </w:tr>
      <w:tr w:rsidR="00022870" w:rsidRPr="00022870" w14:paraId="0CD01405" w14:textId="77777777">
        <w:trPr>
          <w:cantSplit/>
        </w:trPr>
        <w:tc>
          <w:tcPr>
            <w:tcW w:w="1552" w:type="pct"/>
            <w:vAlign w:val="center"/>
          </w:tcPr>
          <w:p w14:paraId="4B1FA286" w14:textId="77777777" w:rsidR="0016737B" w:rsidRPr="00022870" w:rsidRDefault="0016737B">
            <w:pPr>
              <w:jc w:val="left"/>
            </w:pPr>
            <w:r w:rsidRPr="00022870">
              <w:t>Interpreter required?</w:t>
            </w:r>
          </w:p>
        </w:tc>
        <w:tc>
          <w:tcPr>
            <w:tcW w:w="3448" w:type="pct"/>
            <w:gridSpan w:val="5"/>
            <w:vAlign w:val="center"/>
          </w:tcPr>
          <w:p w14:paraId="17AAC18E" w14:textId="77777777" w:rsidR="0016737B" w:rsidRPr="00022870" w:rsidRDefault="0016737B">
            <w:pPr>
              <w:jc w:val="left"/>
            </w:pPr>
            <w:r w:rsidRPr="00022870">
              <w:t>Yes/No</w:t>
            </w:r>
          </w:p>
        </w:tc>
      </w:tr>
      <w:tr w:rsidR="00022870" w:rsidRPr="00022870" w14:paraId="197F9312" w14:textId="77777777">
        <w:trPr>
          <w:cantSplit/>
        </w:trPr>
        <w:tc>
          <w:tcPr>
            <w:tcW w:w="1552" w:type="pct"/>
            <w:vAlign w:val="center"/>
          </w:tcPr>
          <w:p w14:paraId="259CB678" w14:textId="77777777" w:rsidR="0016737B" w:rsidRPr="00022870" w:rsidRDefault="0016737B">
            <w:pPr>
              <w:jc w:val="left"/>
            </w:pPr>
            <w:r w:rsidRPr="00022870">
              <w:t>Address</w:t>
            </w:r>
          </w:p>
          <w:p w14:paraId="0810EB58" w14:textId="77777777" w:rsidR="0016737B" w:rsidRPr="00022870" w:rsidRDefault="0016737B">
            <w:pPr>
              <w:jc w:val="left"/>
            </w:pPr>
          </w:p>
          <w:p w14:paraId="0C2148F7" w14:textId="77777777" w:rsidR="0016737B" w:rsidRPr="00022870" w:rsidRDefault="0016737B">
            <w:pPr>
              <w:jc w:val="left"/>
            </w:pPr>
          </w:p>
          <w:p w14:paraId="73F8F5D5" w14:textId="77777777" w:rsidR="0016737B" w:rsidRPr="00022870" w:rsidRDefault="0016737B">
            <w:pPr>
              <w:jc w:val="left"/>
            </w:pPr>
          </w:p>
          <w:p w14:paraId="30FBDEDF" w14:textId="77777777" w:rsidR="0016737B" w:rsidRPr="00022870" w:rsidRDefault="0016737B">
            <w:pPr>
              <w:jc w:val="left"/>
            </w:pPr>
            <w:r w:rsidRPr="00022870">
              <w:t>Postcode</w:t>
            </w:r>
          </w:p>
        </w:tc>
        <w:tc>
          <w:tcPr>
            <w:tcW w:w="3448" w:type="pct"/>
            <w:gridSpan w:val="5"/>
            <w:vAlign w:val="center"/>
          </w:tcPr>
          <w:p w14:paraId="49A1D978" w14:textId="77777777" w:rsidR="0016737B" w:rsidRPr="00022870" w:rsidRDefault="0016737B">
            <w:pPr>
              <w:jc w:val="left"/>
            </w:pPr>
          </w:p>
          <w:p w14:paraId="61209CDE" w14:textId="77777777" w:rsidR="0016737B" w:rsidRPr="00022870" w:rsidRDefault="0016737B">
            <w:pPr>
              <w:jc w:val="left"/>
            </w:pPr>
          </w:p>
          <w:p w14:paraId="3B2EED68" w14:textId="77777777" w:rsidR="0016737B" w:rsidRPr="00022870" w:rsidRDefault="0016737B">
            <w:pPr>
              <w:jc w:val="left"/>
            </w:pPr>
          </w:p>
          <w:p w14:paraId="125672D2" w14:textId="77777777" w:rsidR="0016737B" w:rsidRPr="00022870" w:rsidRDefault="0016737B">
            <w:pPr>
              <w:jc w:val="left"/>
            </w:pPr>
          </w:p>
        </w:tc>
      </w:tr>
      <w:tr w:rsidR="00022870" w:rsidRPr="00022870" w14:paraId="2C7D0121" w14:textId="77777777">
        <w:trPr>
          <w:cantSplit/>
        </w:trPr>
        <w:tc>
          <w:tcPr>
            <w:tcW w:w="1552" w:type="pct"/>
            <w:vAlign w:val="center"/>
          </w:tcPr>
          <w:p w14:paraId="4E39D688" w14:textId="77777777" w:rsidR="0016737B" w:rsidRPr="00022870" w:rsidRDefault="0016737B">
            <w:pPr>
              <w:jc w:val="left"/>
            </w:pPr>
            <w:r w:rsidRPr="00022870">
              <w:t xml:space="preserve">Phone number </w:t>
            </w:r>
          </w:p>
        </w:tc>
        <w:tc>
          <w:tcPr>
            <w:tcW w:w="3448" w:type="pct"/>
            <w:gridSpan w:val="5"/>
            <w:vAlign w:val="center"/>
          </w:tcPr>
          <w:p w14:paraId="1BE7F3B4" w14:textId="77777777" w:rsidR="0016737B" w:rsidRPr="00022870" w:rsidRDefault="0016737B">
            <w:pPr>
              <w:jc w:val="left"/>
            </w:pPr>
          </w:p>
        </w:tc>
      </w:tr>
      <w:tr w:rsidR="00022870" w:rsidRPr="00022870" w14:paraId="02E0E2D4" w14:textId="77777777">
        <w:trPr>
          <w:cantSplit/>
        </w:trPr>
        <w:tc>
          <w:tcPr>
            <w:tcW w:w="1552" w:type="pct"/>
            <w:vAlign w:val="center"/>
          </w:tcPr>
          <w:p w14:paraId="52A1266E" w14:textId="77777777" w:rsidR="0016737B" w:rsidRPr="00022870" w:rsidRDefault="0016737B">
            <w:pPr>
              <w:jc w:val="left"/>
            </w:pPr>
            <w:r w:rsidRPr="00022870">
              <w:t>Nursery name</w:t>
            </w:r>
          </w:p>
        </w:tc>
        <w:tc>
          <w:tcPr>
            <w:tcW w:w="3448" w:type="pct"/>
            <w:gridSpan w:val="5"/>
            <w:vAlign w:val="center"/>
          </w:tcPr>
          <w:p w14:paraId="0B4C22D4" w14:textId="77777777" w:rsidR="0016737B" w:rsidRPr="00022870" w:rsidRDefault="0016737B">
            <w:pPr>
              <w:jc w:val="left"/>
            </w:pPr>
          </w:p>
        </w:tc>
      </w:tr>
      <w:tr w:rsidR="00022870" w:rsidRPr="00022870" w14:paraId="3DDA2B42" w14:textId="77777777">
        <w:trPr>
          <w:cantSplit/>
        </w:trPr>
        <w:tc>
          <w:tcPr>
            <w:tcW w:w="1552" w:type="pct"/>
            <w:vAlign w:val="center"/>
          </w:tcPr>
          <w:p w14:paraId="086AA142" w14:textId="77777777" w:rsidR="0016737B" w:rsidRPr="00022870" w:rsidRDefault="0016737B">
            <w:pPr>
              <w:jc w:val="left"/>
            </w:pPr>
            <w:r w:rsidRPr="00022870">
              <w:t>Name of person completing form</w:t>
            </w:r>
          </w:p>
        </w:tc>
        <w:tc>
          <w:tcPr>
            <w:tcW w:w="3448" w:type="pct"/>
            <w:gridSpan w:val="5"/>
            <w:vAlign w:val="center"/>
          </w:tcPr>
          <w:p w14:paraId="7DB903F8" w14:textId="77777777" w:rsidR="0016737B" w:rsidRPr="00022870" w:rsidRDefault="0016737B">
            <w:pPr>
              <w:jc w:val="left"/>
            </w:pPr>
          </w:p>
        </w:tc>
      </w:tr>
      <w:tr w:rsidR="00022870" w:rsidRPr="00022870" w14:paraId="1AF63EA1" w14:textId="77777777">
        <w:trPr>
          <w:cantSplit/>
        </w:trPr>
        <w:tc>
          <w:tcPr>
            <w:tcW w:w="1552" w:type="pct"/>
            <w:vAlign w:val="center"/>
          </w:tcPr>
          <w:p w14:paraId="75BA5C5D" w14:textId="77777777" w:rsidR="0016737B" w:rsidRPr="00022870" w:rsidRDefault="0016737B">
            <w:pPr>
              <w:jc w:val="left"/>
            </w:pPr>
            <w:r w:rsidRPr="00022870">
              <w:t xml:space="preserve">Date started at nursery </w:t>
            </w:r>
          </w:p>
        </w:tc>
        <w:tc>
          <w:tcPr>
            <w:tcW w:w="3448" w:type="pct"/>
            <w:gridSpan w:val="5"/>
            <w:vAlign w:val="center"/>
          </w:tcPr>
          <w:p w14:paraId="09765061" w14:textId="77777777" w:rsidR="0016737B" w:rsidRPr="00022870" w:rsidRDefault="0016737B">
            <w:pPr>
              <w:jc w:val="left"/>
            </w:pPr>
          </w:p>
        </w:tc>
      </w:tr>
      <w:tr w:rsidR="00022870" w:rsidRPr="00022870" w14:paraId="2BB5CD21" w14:textId="77777777">
        <w:trPr>
          <w:cantSplit/>
        </w:trPr>
        <w:tc>
          <w:tcPr>
            <w:tcW w:w="1552" w:type="pct"/>
            <w:vAlign w:val="center"/>
          </w:tcPr>
          <w:p w14:paraId="73CD7276" w14:textId="77777777" w:rsidR="0016737B" w:rsidRPr="00022870" w:rsidRDefault="0016737B">
            <w:pPr>
              <w:jc w:val="left"/>
            </w:pPr>
            <w:r w:rsidRPr="00022870">
              <w:t>Main carer(s) name</w:t>
            </w:r>
          </w:p>
        </w:tc>
        <w:tc>
          <w:tcPr>
            <w:tcW w:w="3448" w:type="pct"/>
            <w:gridSpan w:val="5"/>
            <w:vAlign w:val="center"/>
          </w:tcPr>
          <w:p w14:paraId="2BAD201D" w14:textId="77777777" w:rsidR="0016737B" w:rsidRPr="00022870" w:rsidRDefault="0016737B">
            <w:pPr>
              <w:jc w:val="left"/>
            </w:pPr>
          </w:p>
        </w:tc>
      </w:tr>
      <w:tr w:rsidR="00022870" w:rsidRPr="00022870" w14:paraId="2371AB1E" w14:textId="77777777">
        <w:trPr>
          <w:cantSplit/>
        </w:trPr>
        <w:tc>
          <w:tcPr>
            <w:tcW w:w="1552" w:type="pct"/>
            <w:vAlign w:val="center"/>
          </w:tcPr>
          <w:p w14:paraId="788B4799" w14:textId="77777777" w:rsidR="0016737B" w:rsidRPr="00022870" w:rsidRDefault="0016737B">
            <w:pPr>
              <w:jc w:val="left"/>
            </w:pPr>
            <w:r w:rsidRPr="00022870">
              <w:t xml:space="preserve">Parental responsibility/legal custody </w:t>
            </w:r>
          </w:p>
        </w:tc>
        <w:tc>
          <w:tcPr>
            <w:tcW w:w="3448" w:type="pct"/>
            <w:gridSpan w:val="5"/>
            <w:vAlign w:val="center"/>
          </w:tcPr>
          <w:p w14:paraId="1246A5E8" w14:textId="77777777" w:rsidR="0016737B" w:rsidRPr="00022870" w:rsidRDefault="0016737B">
            <w:pPr>
              <w:jc w:val="left"/>
            </w:pPr>
          </w:p>
          <w:p w14:paraId="3B57695B" w14:textId="77777777" w:rsidR="0016737B" w:rsidRPr="00022870" w:rsidRDefault="0016737B">
            <w:pPr>
              <w:jc w:val="left"/>
            </w:pPr>
          </w:p>
        </w:tc>
      </w:tr>
      <w:tr w:rsidR="00022870" w:rsidRPr="00022870" w14:paraId="70B40F47" w14:textId="77777777">
        <w:trPr>
          <w:cantSplit/>
        </w:trPr>
        <w:tc>
          <w:tcPr>
            <w:tcW w:w="1552" w:type="pct"/>
            <w:vAlign w:val="center"/>
          </w:tcPr>
          <w:p w14:paraId="5ABE5651" w14:textId="77777777" w:rsidR="0016737B" w:rsidRPr="00022870" w:rsidRDefault="0016737B">
            <w:pPr>
              <w:jc w:val="left"/>
            </w:pPr>
            <w:r w:rsidRPr="00022870">
              <w:t>Parent address(es) and contact number(s)</w:t>
            </w:r>
          </w:p>
        </w:tc>
        <w:tc>
          <w:tcPr>
            <w:tcW w:w="3448" w:type="pct"/>
            <w:gridSpan w:val="5"/>
            <w:vAlign w:val="center"/>
          </w:tcPr>
          <w:p w14:paraId="53025903" w14:textId="77777777" w:rsidR="0016737B" w:rsidRPr="00022870" w:rsidRDefault="0016737B">
            <w:pPr>
              <w:jc w:val="left"/>
            </w:pPr>
          </w:p>
          <w:p w14:paraId="1C1D9E09" w14:textId="77777777" w:rsidR="0016737B" w:rsidRPr="00022870" w:rsidRDefault="0016737B">
            <w:pPr>
              <w:jc w:val="left"/>
            </w:pPr>
          </w:p>
          <w:p w14:paraId="37447FDC" w14:textId="77777777" w:rsidR="0016737B" w:rsidRPr="00022870" w:rsidRDefault="0016737B">
            <w:pPr>
              <w:jc w:val="left"/>
            </w:pPr>
          </w:p>
          <w:p w14:paraId="59E9E46D" w14:textId="77777777" w:rsidR="0016737B" w:rsidRPr="00022870" w:rsidRDefault="0016737B">
            <w:pPr>
              <w:jc w:val="left"/>
            </w:pPr>
          </w:p>
          <w:p w14:paraId="7CED0AB4" w14:textId="77777777" w:rsidR="0016737B" w:rsidRPr="00022870" w:rsidRDefault="0016737B">
            <w:pPr>
              <w:jc w:val="left"/>
            </w:pPr>
          </w:p>
          <w:p w14:paraId="2CC084D1" w14:textId="77777777" w:rsidR="0016737B" w:rsidRPr="00022870" w:rsidRDefault="0016737B">
            <w:pPr>
              <w:jc w:val="left"/>
            </w:pPr>
          </w:p>
        </w:tc>
      </w:tr>
      <w:tr w:rsidR="00022870" w:rsidRPr="00022870" w14:paraId="03D83AB8" w14:textId="77777777">
        <w:trPr>
          <w:cantSplit/>
        </w:trPr>
        <w:tc>
          <w:tcPr>
            <w:tcW w:w="1552" w:type="pct"/>
            <w:vAlign w:val="center"/>
          </w:tcPr>
          <w:p w14:paraId="46BB1054" w14:textId="77777777" w:rsidR="0016737B" w:rsidRPr="00022870" w:rsidRDefault="0016737B">
            <w:pPr>
              <w:jc w:val="left"/>
            </w:pPr>
            <w:r w:rsidRPr="00022870">
              <w:t>Parent aware of referral?</w:t>
            </w:r>
          </w:p>
          <w:p w14:paraId="116E31F9" w14:textId="77777777" w:rsidR="0016737B" w:rsidRPr="00022870" w:rsidRDefault="0016737B">
            <w:pPr>
              <w:jc w:val="left"/>
            </w:pPr>
          </w:p>
          <w:p w14:paraId="4B7FCD90" w14:textId="77777777" w:rsidR="0016737B" w:rsidRPr="00022870" w:rsidRDefault="0016737B">
            <w:pPr>
              <w:jc w:val="left"/>
            </w:pPr>
            <w:r w:rsidRPr="00022870">
              <w:t>State reason</w:t>
            </w:r>
          </w:p>
        </w:tc>
        <w:tc>
          <w:tcPr>
            <w:tcW w:w="3448" w:type="pct"/>
            <w:gridSpan w:val="5"/>
            <w:vAlign w:val="center"/>
          </w:tcPr>
          <w:p w14:paraId="00FDD852" w14:textId="77777777" w:rsidR="0016737B" w:rsidRPr="00022870" w:rsidRDefault="0016737B">
            <w:pPr>
              <w:jc w:val="left"/>
            </w:pPr>
            <w:r w:rsidRPr="00022870">
              <w:t>Yes/No</w:t>
            </w:r>
          </w:p>
          <w:p w14:paraId="25606E73" w14:textId="77777777" w:rsidR="0016737B" w:rsidRPr="00022870" w:rsidRDefault="0016737B">
            <w:pPr>
              <w:jc w:val="left"/>
            </w:pPr>
          </w:p>
          <w:p w14:paraId="7F79EF24" w14:textId="77777777" w:rsidR="0016737B" w:rsidRPr="00022870" w:rsidRDefault="0016737B">
            <w:pPr>
              <w:jc w:val="left"/>
            </w:pPr>
          </w:p>
        </w:tc>
      </w:tr>
      <w:tr w:rsidR="00022870" w:rsidRPr="00022870" w14:paraId="5C98FAD9" w14:textId="77777777">
        <w:trPr>
          <w:cantSplit/>
        </w:trPr>
        <w:tc>
          <w:tcPr>
            <w:tcW w:w="1552" w:type="pct"/>
            <w:vAlign w:val="center"/>
          </w:tcPr>
          <w:p w14:paraId="19515FAA" w14:textId="77777777" w:rsidR="0016737B" w:rsidRPr="00022870" w:rsidRDefault="0016737B">
            <w:pPr>
              <w:jc w:val="left"/>
            </w:pPr>
            <w:r w:rsidRPr="00022870">
              <w:t>Child aware of referral (where age/stage appropriate)?</w:t>
            </w:r>
          </w:p>
          <w:p w14:paraId="61CFC6C9" w14:textId="77777777" w:rsidR="0016737B" w:rsidRPr="00022870" w:rsidRDefault="0016737B">
            <w:pPr>
              <w:jc w:val="left"/>
            </w:pPr>
          </w:p>
          <w:p w14:paraId="7B09F88A" w14:textId="77777777" w:rsidR="0016737B" w:rsidRPr="00022870" w:rsidRDefault="0016737B">
            <w:pPr>
              <w:jc w:val="left"/>
            </w:pPr>
            <w:r w:rsidRPr="00022870">
              <w:t>State reason</w:t>
            </w:r>
          </w:p>
        </w:tc>
        <w:tc>
          <w:tcPr>
            <w:tcW w:w="3448" w:type="pct"/>
            <w:gridSpan w:val="5"/>
            <w:vAlign w:val="center"/>
          </w:tcPr>
          <w:p w14:paraId="4890B913" w14:textId="77777777" w:rsidR="0016737B" w:rsidRPr="00022870" w:rsidRDefault="0016737B">
            <w:pPr>
              <w:jc w:val="left"/>
            </w:pPr>
            <w:r w:rsidRPr="00022870">
              <w:t>Yes/No</w:t>
            </w:r>
          </w:p>
          <w:p w14:paraId="7318D9F4" w14:textId="77777777" w:rsidR="0016737B" w:rsidRPr="00022870" w:rsidRDefault="0016737B">
            <w:pPr>
              <w:jc w:val="left"/>
            </w:pPr>
          </w:p>
          <w:p w14:paraId="1B6E4D7E" w14:textId="77777777" w:rsidR="0016737B" w:rsidRPr="00022870" w:rsidRDefault="0016737B">
            <w:pPr>
              <w:jc w:val="left"/>
            </w:pPr>
          </w:p>
          <w:p w14:paraId="719FAB52" w14:textId="77777777" w:rsidR="0016737B" w:rsidRPr="00022870" w:rsidRDefault="0016737B">
            <w:pPr>
              <w:jc w:val="left"/>
            </w:pPr>
          </w:p>
          <w:p w14:paraId="157C4CBF" w14:textId="77777777" w:rsidR="0016737B" w:rsidRPr="00022870" w:rsidRDefault="0016737B">
            <w:pPr>
              <w:jc w:val="left"/>
            </w:pPr>
          </w:p>
        </w:tc>
      </w:tr>
      <w:tr w:rsidR="00022870" w:rsidRPr="00022870" w14:paraId="6B9FAE6F" w14:textId="77777777">
        <w:trPr>
          <w:cantSplit/>
        </w:trPr>
        <w:tc>
          <w:tcPr>
            <w:tcW w:w="1552" w:type="pct"/>
            <w:vAlign w:val="center"/>
          </w:tcPr>
          <w:p w14:paraId="73DC5143" w14:textId="77777777" w:rsidR="0016737B" w:rsidRPr="00022870" w:rsidRDefault="0016737B">
            <w:pPr>
              <w:jc w:val="left"/>
            </w:pPr>
            <w:r w:rsidRPr="00022870">
              <w:t>Any other relevant information (e.g. GP, health visitor)</w:t>
            </w:r>
          </w:p>
        </w:tc>
        <w:tc>
          <w:tcPr>
            <w:tcW w:w="3448" w:type="pct"/>
            <w:gridSpan w:val="5"/>
            <w:vAlign w:val="center"/>
          </w:tcPr>
          <w:p w14:paraId="66266FE6" w14:textId="77777777" w:rsidR="0016737B" w:rsidRPr="00022870" w:rsidRDefault="0016737B">
            <w:pPr>
              <w:jc w:val="left"/>
            </w:pPr>
          </w:p>
        </w:tc>
      </w:tr>
      <w:tr w:rsidR="00022870" w:rsidRPr="00022870" w14:paraId="1B785864" w14:textId="77777777">
        <w:trPr>
          <w:cantSplit/>
        </w:trPr>
        <w:tc>
          <w:tcPr>
            <w:tcW w:w="1552" w:type="pct"/>
            <w:vAlign w:val="center"/>
          </w:tcPr>
          <w:p w14:paraId="67F3B708" w14:textId="77777777" w:rsidR="0016737B" w:rsidRPr="00022870" w:rsidRDefault="0016737B">
            <w:pPr>
              <w:jc w:val="left"/>
            </w:pPr>
            <w:r w:rsidRPr="00022870">
              <w:lastRenderedPageBreak/>
              <w:t>Reason for referral. Include as much detail as possible and continue on a separate sheet if necessary</w:t>
            </w:r>
          </w:p>
        </w:tc>
        <w:tc>
          <w:tcPr>
            <w:tcW w:w="3448" w:type="pct"/>
            <w:gridSpan w:val="5"/>
            <w:vAlign w:val="center"/>
          </w:tcPr>
          <w:p w14:paraId="0BC19E87" w14:textId="77777777" w:rsidR="0016737B" w:rsidRPr="00022870" w:rsidRDefault="0016737B">
            <w:pPr>
              <w:jc w:val="left"/>
            </w:pPr>
          </w:p>
          <w:p w14:paraId="1DEB54BF" w14:textId="77777777" w:rsidR="0016737B" w:rsidRPr="00022870" w:rsidRDefault="0016737B">
            <w:pPr>
              <w:jc w:val="left"/>
            </w:pPr>
          </w:p>
          <w:p w14:paraId="681EE399" w14:textId="77777777" w:rsidR="0016737B" w:rsidRPr="00022870" w:rsidRDefault="0016737B">
            <w:pPr>
              <w:jc w:val="left"/>
            </w:pPr>
          </w:p>
          <w:p w14:paraId="040E57FA" w14:textId="77777777" w:rsidR="0016737B" w:rsidRPr="00022870" w:rsidRDefault="0016737B">
            <w:pPr>
              <w:jc w:val="left"/>
            </w:pPr>
          </w:p>
          <w:p w14:paraId="3551BACF" w14:textId="77777777" w:rsidR="0016737B" w:rsidRPr="00022870" w:rsidRDefault="0016737B">
            <w:pPr>
              <w:jc w:val="left"/>
            </w:pPr>
          </w:p>
        </w:tc>
      </w:tr>
      <w:tr w:rsidR="00022870" w:rsidRPr="00022870" w14:paraId="5E022E15" w14:textId="77777777">
        <w:trPr>
          <w:cantSplit/>
        </w:trPr>
        <w:tc>
          <w:tcPr>
            <w:tcW w:w="1552" w:type="pct"/>
            <w:vAlign w:val="center"/>
          </w:tcPr>
          <w:p w14:paraId="72E3A8DA" w14:textId="77777777" w:rsidR="0016737B" w:rsidRPr="00022870" w:rsidRDefault="0016737B">
            <w:pPr>
              <w:jc w:val="left"/>
            </w:pPr>
            <w:r w:rsidRPr="00022870">
              <w:t xml:space="preserve">Date, time and place of incident </w:t>
            </w:r>
          </w:p>
        </w:tc>
        <w:tc>
          <w:tcPr>
            <w:tcW w:w="3448" w:type="pct"/>
            <w:gridSpan w:val="5"/>
            <w:tcBorders>
              <w:bottom w:val="single" w:sz="4" w:space="0" w:color="000000"/>
            </w:tcBorders>
            <w:vAlign w:val="center"/>
          </w:tcPr>
          <w:p w14:paraId="22D199B3" w14:textId="77777777" w:rsidR="0016737B" w:rsidRPr="00022870" w:rsidRDefault="0016737B">
            <w:pPr>
              <w:jc w:val="left"/>
            </w:pPr>
          </w:p>
        </w:tc>
      </w:tr>
      <w:tr w:rsidR="00022870" w:rsidRPr="00022870" w14:paraId="574E82A8" w14:textId="77777777">
        <w:trPr>
          <w:cantSplit/>
          <w:trHeight w:val="729"/>
        </w:trPr>
        <w:tc>
          <w:tcPr>
            <w:tcW w:w="1552" w:type="pct"/>
            <w:vAlign w:val="center"/>
          </w:tcPr>
          <w:p w14:paraId="14AED577" w14:textId="77777777" w:rsidR="0016737B" w:rsidRPr="00022870" w:rsidRDefault="0016737B">
            <w:pPr>
              <w:jc w:val="left"/>
            </w:pPr>
            <w:r w:rsidRPr="00022870">
              <w:t>Category of concern (please circle)</w:t>
            </w:r>
          </w:p>
        </w:tc>
        <w:tc>
          <w:tcPr>
            <w:tcW w:w="683" w:type="pct"/>
            <w:tcBorders>
              <w:right w:val="nil"/>
            </w:tcBorders>
            <w:vAlign w:val="center"/>
          </w:tcPr>
          <w:p w14:paraId="123FF70C" w14:textId="77777777" w:rsidR="0016737B" w:rsidRPr="00022870" w:rsidRDefault="0016737B">
            <w:pPr>
              <w:jc w:val="center"/>
            </w:pPr>
            <w:r w:rsidRPr="00022870">
              <w:t>Physical</w:t>
            </w:r>
          </w:p>
        </w:tc>
        <w:tc>
          <w:tcPr>
            <w:tcW w:w="680" w:type="pct"/>
            <w:tcBorders>
              <w:left w:val="nil"/>
              <w:right w:val="nil"/>
            </w:tcBorders>
            <w:vAlign w:val="center"/>
          </w:tcPr>
          <w:p w14:paraId="3AF53F68" w14:textId="77777777" w:rsidR="0016737B" w:rsidRPr="00022870" w:rsidRDefault="0016737B">
            <w:pPr>
              <w:jc w:val="center"/>
            </w:pPr>
            <w:r w:rsidRPr="00022870">
              <w:t>Sexual</w:t>
            </w:r>
          </w:p>
        </w:tc>
        <w:tc>
          <w:tcPr>
            <w:tcW w:w="695" w:type="pct"/>
            <w:tcBorders>
              <w:left w:val="nil"/>
              <w:right w:val="nil"/>
            </w:tcBorders>
            <w:vAlign w:val="center"/>
          </w:tcPr>
          <w:p w14:paraId="6D8E4D86" w14:textId="77777777" w:rsidR="0016737B" w:rsidRPr="00022870" w:rsidRDefault="0016737B">
            <w:pPr>
              <w:jc w:val="center"/>
            </w:pPr>
            <w:r w:rsidRPr="00022870">
              <w:t>Emotional</w:t>
            </w:r>
          </w:p>
        </w:tc>
        <w:tc>
          <w:tcPr>
            <w:tcW w:w="590" w:type="pct"/>
            <w:tcBorders>
              <w:left w:val="nil"/>
              <w:right w:val="nil"/>
            </w:tcBorders>
            <w:vAlign w:val="center"/>
          </w:tcPr>
          <w:p w14:paraId="0740F83B" w14:textId="77777777" w:rsidR="0016737B" w:rsidRPr="00022870" w:rsidRDefault="0016737B">
            <w:pPr>
              <w:jc w:val="center"/>
            </w:pPr>
            <w:r w:rsidRPr="00022870">
              <w:t>Neglect</w:t>
            </w:r>
          </w:p>
        </w:tc>
        <w:tc>
          <w:tcPr>
            <w:tcW w:w="801" w:type="pct"/>
            <w:tcBorders>
              <w:left w:val="nil"/>
            </w:tcBorders>
            <w:vAlign w:val="center"/>
          </w:tcPr>
          <w:p w14:paraId="627FAE4C" w14:textId="02E21A33" w:rsidR="0016737B" w:rsidRPr="00022870" w:rsidRDefault="009B5E1D" w:rsidP="009B5E1D">
            <w:r w:rsidRPr="009D419A">
              <w:rPr>
                <w:highlight w:val="yellow"/>
              </w:rPr>
              <w:t>Other</w:t>
            </w:r>
          </w:p>
        </w:tc>
      </w:tr>
      <w:tr w:rsidR="00022870" w:rsidRPr="00022870" w14:paraId="7E33EE01" w14:textId="77777777">
        <w:trPr>
          <w:cantSplit/>
        </w:trPr>
        <w:tc>
          <w:tcPr>
            <w:tcW w:w="1552" w:type="pct"/>
            <w:vAlign w:val="center"/>
          </w:tcPr>
          <w:p w14:paraId="79F75A31" w14:textId="77777777" w:rsidR="0016737B" w:rsidRPr="00022870" w:rsidRDefault="0016737B">
            <w:pPr>
              <w:jc w:val="left"/>
            </w:pPr>
            <w:r w:rsidRPr="00022870">
              <w:t>Who have you spoken to and what was said?</w:t>
            </w:r>
          </w:p>
        </w:tc>
        <w:tc>
          <w:tcPr>
            <w:tcW w:w="3448" w:type="pct"/>
            <w:gridSpan w:val="5"/>
            <w:vAlign w:val="center"/>
          </w:tcPr>
          <w:p w14:paraId="214C10F9" w14:textId="77777777" w:rsidR="0016737B" w:rsidRPr="00022870" w:rsidRDefault="0016737B">
            <w:pPr>
              <w:jc w:val="left"/>
            </w:pPr>
          </w:p>
        </w:tc>
      </w:tr>
      <w:tr w:rsidR="00022870" w:rsidRPr="00022870" w14:paraId="7ECC2ECC" w14:textId="77777777">
        <w:trPr>
          <w:cantSplit/>
        </w:trPr>
        <w:tc>
          <w:tcPr>
            <w:tcW w:w="1552" w:type="pct"/>
            <w:vAlign w:val="center"/>
          </w:tcPr>
          <w:p w14:paraId="293E9C7E" w14:textId="77777777" w:rsidR="0016737B" w:rsidRPr="00022870" w:rsidRDefault="0016737B">
            <w:pPr>
              <w:jc w:val="left"/>
            </w:pPr>
            <w:r w:rsidRPr="00022870">
              <w:t>State action taken and when</w:t>
            </w:r>
          </w:p>
        </w:tc>
        <w:tc>
          <w:tcPr>
            <w:tcW w:w="3448" w:type="pct"/>
            <w:gridSpan w:val="5"/>
            <w:vAlign w:val="center"/>
          </w:tcPr>
          <w:p w14:paraId="620658A0" w14:textId="77777777" w:rsidR="0016737B" w:rsidRPr="00022870" w:rsidRDefault="0016737B">
            <w:pPr>
              <w:jc w:val="left"/>
            </w:pPr>
          </w:p>
          <w:p w14:paraId="2882DD93" w14:textId="77777777" w:rsidR="0016737B" w:rsidRPr="00022870" w:rsidRDefault="0016737B">
            <w:pPr>
              <w:jc w:val="left"/>
            </w:pPr>
          </w:p>
          <w:p w14:paraId="3F7B1603" w14:textId="77777777" w:rsidR="0016737B" w:rsidRPr="00022870" w:rsidRDefault="0016737B">
            <w:pPr>
              <w:jc w:val="left"/>
            </w:pPr>
          </w:p>
          <w:p w14:paraId="7008411C" w14:textId="77777777" w:rsidR="0016737B" w:rsidRPr="00022870" w:rsidRDefault="0016737B">
            <w:pPr>
              <w:jc w:val="left"/>
            </w:pPr>
          </w:p>
          <w:p w14:paraId="07B6CF14" w14:textId="77777777" w:rsidR="0016737B" w:rsidRPr="00022870" w:rsidRDefault="0016737B">
            <w:pPr>
              <w:jc w:val="left"/>
            </w:pPr>
          </w:p>
          <w:p w14:paraId="0B32E825" w14:textId="77777777" w:rsidR="0016737B" w:rsidRPr="00022870" w:rsidRDefault="0016737B">
            <w:pPr>
              <w:jc w:val="left"/>
            </w:pPr>
          </w:p>
          <w:p w14:paraId="3B00778F" w14:textId="77777777" w:rsidR="0016737B" w:rsidRPr="00022870" w:rsidRDefault="0016737B">
            <w:pPr>
              <w:jc w:val="left"/>
            </w:pPr>
          </w:p>
          <w:p w14:paraId="1BF7718F" w14:textId="77777777" w:rsidR="0016737B" w:rsidRPr="00022870" w:rsidRDefault="0016737B">
            <w:pPr>
              <w:jc w:val="left"/>
            </w:pPr>
          </w:p>
        </w:tc>
      </w:tr>
      <w:tr w:rsidR="00022870" w:rsidRPr="00022870" w14:paraId="1E623F60" w14:textId="77777777">
        <w:trPr>
          <w:cantSplit/>
        </w:trPr>
        <w:tc>
          <w:tcPr>
            <w:tcW w:w="1552" w:type="pct"/>
            <w:vAlign w:val="center"/>
          </w:tcPr>
          <w:p w14:paraId="7A2C3C9F" w14:textId="77777777" w:rsidR="0016737B" w:rsidRPr="00022870" w:rsidRDefault="0016737B">
            <w:pPr>
              <w:jc w:val="left"/>
            </w:pPr>
            <w:r w:rsidRPr="00022870">
              <w:t xml:space="preserve">Have you informed the statutory child protection authorities? </w:t>
            </w:r>
          </w:p>
        </w:tc>
        <w:tc>
          <w:tcPr>
            <w:tcW w:w="3448" w:type="pct"/>
            <w:gridSpan w:val="5"/>
            <w:vAlign w:val="center"/>
          </w:tcPr>
          <w:p w14:paraId="0E1E8AFD" w14:textId="77777777" w:rsidR="0016737B" w:rsidRPr="00022870" w:rsidRDefault="0016737B">
            <w:pPr>
              <w:jc w:val="left"/>
            </w:pPr>
            <w:r w:rsidRPr="00022870">
              <w:t xml:space="preserve">Police yes/no (delete as appropriate) </w:t>
            </w:r>
          </w:p>
          <w:p w14:paraId="44C6BCB0" w14:textId="7EAE25D9" w:rsidR="0016737B" w:rsidRPr="00022870" w:rsidRDefault="0016737B">
            <w:pPr>
              <w:jc w:val="left"/>
            </w:pPr>
            <w:r w:rsidRPr="00022870">
              <w:t xml:space="preserve">Date </w:t>
            </w:r>
            <w:r w:rsidR="0093578E" w:rsidRPr="00022870">
              <w:t>and</w:t>
            </w:r>
            <w:r w:rsidRPr="00022870">
              <w:t xml:space="preserve"> time:</w:t>
            </w:r>
          </w:p>
          <w:p w14:paraId="17418F4C" w14:textId="79EEF62E" w:rsidR="0016737B" w:rsidRPr="00022870" w:rsidRDefault="0016737B">
            <w:pPr>
              <w:jc w:val="left"/>
            </w:pPr>
            <w:r w:rsidRPr="00022870">
              <w:t xml:space="preserve">Name </w:t>
            </w:r>
            <w:r w:rsidR="0093578E" w:rsidRPr="00022870">
              <w:t>and</w:t>
            </w:r>
            <w:r w:rsidRPr="00022870">
              <w:t xml:space="preserve"> phone number of person you spoke to:</w:t>
            </w:r>
          </w:p>
          <w:p w14:paraId="4923048A" w14:textId="77777777" w:rsidR="0016737B" w:rsidRPr="00022870" w:rsidRDefault="0016737B">
            <w:pPr>
              <w:jc w:val="left"/>
            </w:pPr>
          </w:p>
          <w:p w14:paraId="5F72093C" w14:textId="77777777" w:rsidR="0016737B" w:rsidRPr="00022870" w:rsidRDefault="0016737B">
            <w:pPr>
              <w:jc w:val="left"/>
            </w:pPr>
            <w:r w:rsidRPr="00022870">
              <w:t>Local authority children’s social care: yes/ no (delete as appropriate)</w:t>
            </w:r>
          </w:p>
          <w:p w14:paraId="34D91A3D" w14:textId="5F6748C2" w:rsidR="0016737B" w:rsidRPr="00022870" w:rsidRDefault="0016737B">
            <w:pPr>
              <w:jc w:val="left"/>
            </w:pPr>
            <w:r w:rsidRPr="00022870">
              <w:t xml:space="preserve">Date </w:t>
            </w:r>
            <w:r w:rsidR="0093578E" w:rsidRPr="00022870">
              <w:t>and</w:t>
            </w:r>
            <w:r w:rsidRPr="00022870">
              <w:t xml:space="preserve"> time:</w:t>
            </w:r>
          </w:p>
          <w:p w14:paraId="07D06F07" w14:textId="185F12AB" w:rsidR="0016737B" w:rsidRPr="00022870" w:rsidRDefault="0016737B">
            <w:pPr>
              <w:jc w:val="left"/>
            </w:pPr>
            <w:r w:rsidRPr="00022870">
              <w:t xml:space="preserve">Name </w:t>
            </w:r>
            <w:r w:rsidR="0093578E" w:rsidRPr="00022870">
              <w:t>and</w:t>
            </w:r>
            <w:r w:rsidRPr="00022870">
              <w:t xml:space="preserve"> phone number of person you spoke to:</w:t>
            </w:r>
          </w:p>
          <w:p w14:paraId="6240235A" w14:textId="77777777" w:rsidR="0016737B" w:rsidRPr="00022870" w:rsidRDefault="0016737B">
            <w:pPr>
              <w:jc w:val="left"/>
            </w:pPr>
          </w:p>
          <w:p w14:paraId="51991C4B" w14:textId="77777777" w:rsidR="0016737B" w:rsidRPr="00022870" w:rsidRDefault="0016737B">
            <w:pPr>
              <w:jc w:val="left"/>
            </w:pPr>
            <w:r w:rsidRPr="00022870">
              <w:t>Action agreed with child protection authorities (if applicable)</w:t>
            </w:r>
          </w:p>
          <w:p w14:paraId="79DF58F6" w14:textId="77777777" w:rsidR="0016737B" w:rsidRPr="00022870" w:rsidRDefault="0016737B">
            <w:pPr>
              <w:jc w:val="left"/>
            </w:pPr>
          </w:p>
          <w:p w14:paraId="0864CEE8" w14:textId="77777777" w:rsidR="0016737B" w:rsidRPr="00022870" w:rsidRDefault="0016737B">
            <w:pPr>
              <w:jc w:val="left"/>
            </w:pPr>
          </w:p>
        </w:tc>
      </w:tr>
      <w:tr w:rsidR="00022870" w:rsidRPr="00022870" w14:paraId="4C7D513C" w14:textId="77777777">
        <w:trPr>
          <w:cantSplit/>
        </w:trPr>
        <w:tc>
          <w:tcPr>
            <w:tcW w:w="1552" w:type="pct"/>
            <w:vAlign w:val="center"/>
          </w:tcPr>
          <w:p w14:paraId="3A25F5FB" w14:textId="77777777" w:rsidR="0016737B" w:rsidRPr="00022870" w:rsidRDefault="0016737B">
            <w:pPr>
              <w:jc w:val="left"/>
            </w:pPr>
            <w:r w:rsidRPr="00022870">
              <w:t>Staff signature</w:t>
            </w:r>
          </w:p>
          <w:p w14:paraId="5D5A692F" w14:textId="77777777" w:rsidR="0016737B" w:rsidRPr="00022870" w:rsidRDefault="0016737B">
            <w:pPr>
              <w:jc w:val="left"/>
            </w:pPr>
            <w:r w:rsidRPr="00022870">
              <w:t xml:space="preserve">Print name </w:t>
            </w:r>
          </w:p>
        </w:tc>
        <w:tc>
          <w:tcPr>
            <w:tcW w:w="3448" w:type="pct"/>
            <w:gridSpan w:val="5"/>
            <w:vAlign w:val="center"/>
          </w:tcPr>
          <w:p w14:paraId="70822975" w14:textId="77777777" w:rsidR="0016737B" w:rsidRPr="00022870" w:rsidRDefault="0016737B">
            <w:pPr>
              <w:jc w:val="left"/>
            </w:pPr>
          </w:p>
        </w:tc>
      </w:tr>
      <w:tr w:rsidR="00022870" w:rsidRPr="00022870" w14:paraId="3F911232" w14:textId="77777777">
        <w:trPr>
          <w:cantSplit/>
        </w:trPr>
        <w:tc>
          <w:tcPr>
            <w:tcW w:w="1552" w:type="pct"/>
            <w:vAlign w:val="center"/>
          </w:tcPr>
          <w:p w14:paraId="7EA23BA4" w14:textId="77777777" w:rsidR="0016737B" w:rsidRPr="00022870" w:rsidRDefault="0016737B">
            <w:pPr>
              <w:jc w:val="left"/>
            </w:pPr>
            <w:r w:rsidRPr="00022870">
              <w:t>Manager signature</w:t>
            </w:r>
          </w:p>
          <w:p w14:paraId="30D70268" w14:textId="77777777" w:rsidR="0016737B" w:rsidRPr="00022870" w:rsidRDefault="0016737B">
            <w:pPr>
              <w:jc w:val="left"/>
            </w:pPr>
            <w:r w:rsidRPr="00022870">
              <w:t>Print name</w:t>
            </w:r>
          </w:p>
        </w:tc>
        <w:tc>
          <w:tcPr>
            <w:tcW w:w="3448" w:type="pct"/>
            <w:gridSpan w:val="5"/>
            <w:vAlign w:val="center"/>
          </w:tcPr>
          <w:p w14:paraId="43842520" w14:textId="77777777" w:rsidR="0016737B" w:rsidRPr="00022870" w:rsidRDefault="0016737B">
            <w:pPr>
              <w:jc w:val="left"/>
            </w:pPr>
          </w:p>
        </w:tc>
      </w:tr>
      <w:tr w:rsidR="0016737B" w:rsidRPr="00022870" w14:paraId="204A3F82" w14:textId="77777777">
        <w:trPr>
          <w:cantSplit/>
        </w:trPr>
        <w:tc>
          <w:tcPr>
            <w:tcW w:w="1552" w:type="pct"/>
            <w:vAlign w:val="center"/>
          </w:tcPr>
          <w:p w14:paraId="3B73CC46" w14:textId="77777777" w:rsidR="0016737B" w:rsidRPr="00022870" w:rsidRDefault="0016737B">
            <w:pPr>
              <w:jc w:val="left"/>
            </w:pPr>
            <w:r w:rsidRPr="00022870">
              <w:t>Where appropriate:</w:t>
            </w:r>
          </w:p>
          <w:p w14:paraId="6470778A" w14:textId="77777777" w:rsidR="0016737B" w:rsidRPr="00022870" w:rsidRDefault="0016737B">
            <w:pPr>
              <w:jc w:val="left"/>
            </w:pPr>
            <w:r w:rsidRPr="00022870">
              <w:t>Parent signature(s)</w:t>
            </w:r>
          </w:p>
          <w:p w14:paraId="49A6C85E" w14:textId="77777777" w:rsidR="0016737B" w:rsidRPr="00022870" w:rsidRDefault="0016737B">
            <w:pPr>
              <w:jc w:val="left"/>
            </w:pPr>
            <w:r w:rsidRPr="00022870">
              <w:t>Parent name(s)</w:t>
            </w:r>
          </w:p>
        </w:tc>
        <w:tc>
          <w:tcPr>
            <w:tcW w:w="3448" w:type="pct"/>
            <w:gridSpan w:val="5"/>
            <w:vAlign w:val="center"/>
          </w:tcPr>
          <w:p w14:paraId="1E6192D2" w14:textId="77777777" w:rsidR="0016737B" w:rsidRPr="00022870" w:rsidRDefault="0016737B">
            <w:pPr>
              <w:jc w:val="left"/>
            </w:pPr>
          </w:p>
        </w:tc>
      </w:tr>
    </w:tbl>
    <w:p w14:paraId="5B732110" w14:textId="77777777" w:rsidR="0016737B" w:rsidRPr="00022870" w:rsidRDefault="0016737B"/>
    <w:p w14:paraId="6AC83D8C" w14:textId="79EDF370" w:rsidR="0016737B" w:rsidRPr="00022870" w:rsidRDefault="00F55D58">
      <w:pPr>
        <w:pStyle w:val="H1"/>
      </w:pPr>
      <w:bookmarkStart w:id="273" w:name="_Toc372294244"/>
      <w:bookmarkStart w:id="274" w:name="_Toc515015248"/>
      <w:r>
        <w:lastRenderedPageBreak/>
        <w:t>7</w:t>
      </w:r>
      <w:r w:rsidR="0042481A">
        <w:t>2</w:t>
      </w:r>
      <w:r w:rsidR="0016737B" w:rsidRPr="00022870">
        <w:t xml:space="preserve">. </w:t>
      </w:r>
      <w:r w:rsidR="00064A17" w:rsidRPr="00022870">
        <w:t xml:space="preserve">Visits and Outings </w:t>
      </w:r>
      <w:r w:rsidR="0093578E" w:rsidRPr="00022870">
        <w:t>P</w:t>
      </w:r>
      <w:r w:rsidR="00F13B02" w:rsidRPr="00022870">
        <w:t>lanning</w:t>
      </w:r>
      <w:r w:rsidR="00064A17" w:rsidRPr="00022870">
        <w:t xml:space="preserve"> </w:t>
      </w:r>
      <w:bookmarkEnd w:id="273"/>
      <w:bookmarkEnd w:id="274"/>
    </w:p>
    <w:p w14:paraId="1EEE22CA" w14:textId="77777777" w:rsidR="0016737B" w:rsidRPr="00022870" w:rsidRDefault="0016737B"/>
    <w:p w14:paraId="30B96DD6" w14:textId="77777777" w:rsidR="0016737B" w:rsidRPr="00022870" w:rsidRDefault="0016737B">
      <w:r w:rsidRPr="00022870">
        <w:t>Please check the advice and guidance references given in the visits and outings policy document. A copy of this planning record is both taken on the outing and left at the nursery before going out on any outings.</w:t>
      </w:r>
    </w:p>
    <w:p w14:paraId="54B76509" w14:textId="77777777" w:rsidR="0016737B" w:rsidRPr="00022870" w:rsidRDefault="0016737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23"/>
        <w:gridCol w:w="5994"/>
      </w:tblGrid>
      <w:tr w:rsidR="00022870" w:rsidRPr="00022870" w14:paraId="33A65526" w14:textId="77777777">
        <w:trPr>
          <w:cantSplit/>
        </w:trPr>
        <w:tc>
          <w:tcPr>
            <w:tcW w:w="3041" w:type="dxa"/>
            <w:vAlign w:val="center"/>
          </w:tcPr>
          <w:p w14:paraId="1AABF040" w14:textId="77777777" w:rsidR="0016737B" w:rsidRPr="00022870" w:rsidRDefault="0016737B">
            <w:pPr>
              <w:jc w:val="left"/>
            </w:pPr>
            <w:r w:rsidRPr="00022870">
              <w:t>Leader and contact number</w:t>
            </w:r>
          </w:p>
        </w:tc>
        <w:tc>
          <w:tcPr>
            <w:tcW w:w="6202" w:type="dxa"/>
            <w:vAlign w:val="center"/>
          </w:tcPr>
          <w:p w14:paraId="512C82E4" w14:textId="77777777" w:rsidR="0016737B" w:rsidRPr="00022870" w:rsidRDefault="0016737B">
            <w:pPr>
              <w:jc w:val="left"/>
            </w:pPr>
          </w:p>
        </w:tc>
      </w:tr>
      <w:tr w:rsidR="00022870" w:rsidRPr="00022870" w14:paraId="41C109C5" w14:textId="77777777">
        <w:trPr>
          <w:cantSplit/>
        </w:trPr>
        <w:tc>
          <w:tcPr>
            <w:tcW w:w="3041" w:type="dxa"/>
            <w:vAlign w:val="center"/>
          </w:tcPr>
          <w:p w14:paraId="0F1D5100" w14:textId="77777777" w:rsidR="0016737B" w:rsidRPr="00022870" w:rsidRDefault="0016737B">
            <w:pPr>
              <w:jc w:val="left"/>
            </w:pPr>
            <w:r w:rsidRPr="00022870">
              <w:t>Deputy leader and contact number</w:t>
            </w:r>
          </w:p>
        </w:tc>
        <w:tc>
          <w:tcPr>
            <w:tcW w:w="6202" w:type="dxa"/>
            <w:vAlign w:val="center"/>
          </w:tcPr>
          <w:p w14:paraId="72B91755" w14:textId="77777777" w:rsidR="0016737B" w:rsidRPr="00022870" w:rsidRDefault="0016737B">
            <w:pPr>
              <w:jc w:val="left"/>
            </w:pPr>
          </w:p>
        </w:tc>
      </w:tr>
      <w:tr w:rsidR="00022870" w:rsidRPr="00022870" w14:paraId="3C039DD1" w14:textId="77777777">
        <w:trPr>
          <w:cantSplit/>
        </w:trPr>
        <w:tc>
          <w:tcPr>
            <w:tcW w:w="3041" w:type="dxa"/>
            <w:vAlign w:val="center"/>
          </w:tcPr>
          <w:p w14:paraId="25A0A801" w14:textId="77777777" w:rsidR="0016737B" w:rsidRPr="00022870" w:rsidRDefault="0016737B">
            <w:pPr>
              <w:jc w:val="left"/>
            </w:pPr>
            <w:r w:rsidRPr="00022870">
              <w:t>Venue name</w:t>
            </w:r>
          </w:p>
          <w:p w14:paraId="1F59F53F" w14:textId="77777777" w:rsidR="0016737B" w:rsidRPr="00022870" w:rsidRDefault="0016737B">
            <w:pPr>
              <w:jc w:val="left"/>
            </w:pPr>
            <w:r w:rsidRPr="00022870">
              <w:t>Address</w:t>
            </w:r>
          </w:p>
          <w:p w14:paraId="59224548" w14:textId="77777777" w:rsidR="0016737B" w:rsidRPr="00022870" w:rsidRDefault="0016737B">
            <w:pPr>
              <w:jc w:val="left"/>
            </w:pPr>
          </w:p>
          <w:p w14:paraId="12C8BB5E" w14:textId="77777777" w:rsidR="0016737B" w:rsidRPr="00022870" w:rsidRDefault="0016737B">
            <w:pPr>
              <w:jc w:val="left"/>
            </w:pPr>
          </w:p>
          <w:p w14:paraId="39C8C151" w14:textId="77777777" w:rsidR="0016737B" w:rsidRPr="00022870" w:rsidRDefault="0016737B">
            <w:pPr>
              <w:jc w:val="left"/>
            </w:pPr>
            <w:r w:rsidRPr="00022870">
              <w:t>Telephone number</w:t>
            </w:r>
          </w:p>
        </w:tc>
        <w:tc>
          <w:tcPr>
            <w:tcW w:w="6202" w:type="dxa"/>
            <w:vAlign w:val="center"/>
          </w:tcPr>
          <w:p w14:paraId="65AD14CB" w14:textId="77777777" w:rsidR="0016737B" w:rsidRPr="00022870" w:rsidRDefault="0016737B">
            <w:pPr>
              <w:jc w:val="left"/>
            </w:pPr>
          </w:p>
        </w:tc>
      </w:tr>
      <w:tr w:rsidR="00022870" w:rsidRPr="00022870" w14:paraId="2EDAB25A" w14:textId="77777777">
        <w:trPr>
          <w:cantSplit/>
        </w:trPr>
        <w:tc>
          <w:tcPr>
            <w:tcW w:w="3041" w:type="dxa"/>
            <w:vAlign w:val="center"/>
          </w:tcPr>
          <w:p w14:paraId="71CA2E3E" w14:textId="77777777" w:rsidR="0016737B" w:rsidRPr="00022870" w:rsidRDefault="0016737B">
            <w:pPr>
              <w:jc w:val="left"/>
            </w:pPr>
            <w:r w:rsidRPr="00022870">
              <w:t xml:space="preserve">Preliminary visit made/information received </w:t>
            </w:r>
          </w:p>
        </w:tc>
        <w:tc>
          <w:tcPr>
            <w:tcW w:w="6202" w:type="dxa"/>
            <w:vAlign w:val="center"/>
          </w:tcPr>
          <w:p w14:paraId="745D0020" w14:textId="77777777" w:rsidR="0016737B" w:rsidRPr="00022870" w:rsidRDefault="0016737B">
            <w:pPr>
              <w:jc w:val="left"/>
            </w:pPr>
          </w:p>
        </w:tc>
      </w:tr>
      <w:tr w:rsidR="00022870" w:rsidRPr="00022870" w14:paraId="2C58BBB1" w14:textId="77777777">
        <w:trPr>
          <w:cantSplit/>
        </w:trPr>
        <w:tc>
          <w:tcPr>
            <w:tcW w:w="3041" w:type="dxa"/>
            <w:vAlign w:val="center"/>
          </w:tcPr>
          <w:p w14:paraId="16F901BC" w14:textId="77777777" w:rsidR="0016737B" w:rsidRPr="00022870" w:rsidRDefault="0016737B">
            <w:pPr>
              <w:jc w:val="left"/>
            </w:pPr>
            <w:r w:rsidRPr="00022870">
              <w:t>Date and time of outing</w:t>
            </w:r>
          </w:p>
        </w:tc>
        <w:tc>
          <w:tcPr>
            <w:tcW w:w="6202" w:type="dxa"/>
            <w:vAlign w:val="center"/>
          </w:tcPr>
          <w:p w14:paraId="69C4575F" w14:textId="77777777" w:rsidR="0016737B" w:rsidRPr="00022870" w:rsidRDefault="0016737B">
            <w:pPr>
              <w:jc w:val="left"/>
            </w:pPr>
          </w:p>
        </w:tc>
      </w:tr>
      <w:tr w:rsidR="00022870" w:rsidRPr="00022870" w14:paraId="36515FAB" w14:textId="77777777">
        <w:trPr>
          <w:cantSplit/>
        </w:trPr>
        <w:tc>
          <w:tcPr>
            <w:tcW w:w="3041" w:type="dxa"/>
            <w:vAlign w:val="center"/>
          </w:tcPr>
          <w:p w14:paraId="63254985" w14:textId="77777777" w:rsidR="0016737B" w:rsidRPr="00022870" w:rsidRDefault="0016737B">
            <w:pPr>
              <w:jc w:val="left"/>
            </w:pPr>
            <w:r w:rsidRPr="00022870">
              <w:t xml:space="preserve">Itinerary </w:t>
            </w:r>
          </w:p>
        </w:tc>
        <w:tc>
          <w:tcPr>
            <w:tcW w:w="6202" w:type="dxa"/>
            <w:vAlign w:val="center"/>
          </w:tcPr>
          <w:p w14:paraId="28825373" w14:textId="77777777" w:rsidR="0016737B" w:rsidRPr="00022870" w:rsidRDefault="0016737B">
            <w:pPr>
              <w:jc w:val="left"/>
            </w:pPr>
          </w:p>
          <w:p w14:paraId="2AC83E57" w14:textId="77777777" w:rsidR="0016737B" w:rsidRPr="00022870" w:rsidRDefault="0016737B">
            <w:pPr>
              <w:jc w:val="left"/>
            </w:pPr>
          </w:p>
          <w:p w14:paraId="5F0C6818" w14:textId="77777777" w:rsidR="0016737B" w:rsidRPr="00022870" w:rsidRDefault="0016737B">
            <w:pPr>
              <w:jc w:val="left"/>
            </w:pPr>
          </w:p>
          <w:p w14:paraId="7A024E69" w14:textId="77777777" w:rsidR="0016737B" w:rsidRPr="00022870" w:rsidRDefault="0016737B">
            <w:pPr>
              <w:jc w:val="left"/>
            </w:pPr>
          </w:p>
          <w:p w14:paraId="45870F5A" w14:textId="77777777" w:rsidR="0016737B" w:rsidRPr="00022870" w:rsidRDefault="0016737B">
            <w:pPr>
              <w:jc w:val="left"/>
            </w:pPr>
          </w:p>
          <w:p w14:paraId="6964B740" w14:textId="77777777" w:rsidR="0016737B" w:rsidRPr="00022870" w:rsidRDefault="0016737B">
            <w:pPr>
              <w:jc w:val="left"/>
            </w:pPr>
          </w:p>
          <w:p w14:paraId="57D6FDFF" w14:textId="77777777" w:rsidR="0016737B" w:rsidRPr="00022870" w:rsidRDefault="0016737B">
            <w:pPr>
              <w:jc w:val="left"/>
            </w:pPr>
          </w:p>
          <w:p w14:paraId="6DDB011E" w14:textId="77777777" w:rsidR="0016737B" w:rsidRPr="00022870" w:rsidRDefault="0016737B">
            <w:pPr>
              <w:jc w:val="left"/>
            </w:pPr>
          </w:p>
          <w:p w14:paraId="05C6C1CE" w14:textId="77777777" w:rsidR="0016737B" w:rsidRPr="00022870" w:rsidRDefault="0016737B">
            <w:pPr>
              <w:jc w:val="left"/>
            </w:pPr>
          </w:p>
          <w:p w14:paraId="3505B083" w14:textId="77777777" w:rsidR="0016737B" w:rsidRPr="00022870" w:rsidRDefault="0016737B">
            <w:pPr>
              <w:jc w:val="left"/>
            </w:pPr>
          </w:p>
        </w:tc>
      </w:tr>
      <w:tr w:rsidR="00022870" w:rsidRPr="00022870" w14:paraId="2F8F14EA" w14:textId="77777777">
        <w:trPr>
          <w:cantSplit/>
        </w:trPr>
        <w:tc>
          <w:tcPr>
            <w:tcW w:w="3041" w:type="dxa"/>
            <w:vAlign w:val="center"/>
          </w:tcPr>
          <w:p w14:paraId="6ACFE0EF" w14:textId="77777777" w:rsidR="0016737B" w:rsidRPr="00022870" w:rsidRDefault="0016737B">
            <w:pPr>
              <w:jc w:val="left"/>
            </w:pPr>
            <w:r w:rsidRPr="00022870">
              <w:t xml:space="preserve">Number of children </w:t>
            </w:r>
          </w:p>
        </w:tc>
        <w:tc>
          <w:tcPr>
            <w:tcW w:w="6202" w:type="dxa"/>
            <w:vAlign w:val="center"/>
          </w:tcPr>
          <w:p w14:paraId="43F52B68" w14:textId="77777777" w:rsidR="0016737B" w:rsidRPr="00022870" w:rsidRDefault="0016737B">
            <w:pPr>
              <w:jc w:val="left"/>
            </w:pPr>
          </w:p>
        </w:tc>
      </w:tr>
      <w:tr w:rsidR="00022870" w:rsidRPr="00022870" w14:paraId="3B27E281" w14:textId="77777777">
        <w:trPr>
          <w:cantSplit/>
        </w:trPr>
        <w:tc>
          <w:tcPr>
            <w:tcW w:w="3041" w:type="dxa"/>
            <w:vAlign w:val="center"/>
          </w:tcPr>
          <w:p w14:paraId="1F223093" w14:textId="77777777" w:rsidR="0016737B" w:rsidRPr="00022870" w:rsidRDefault="0016737B">
            <w:pPr>
              <w:jc w:val="left"/>
            </w:pPr>
            <w:r w:rsidRPr="00022870">
              <w:t>Age of children</w:t>
            </w:r>
          </w:p>
          <w:p w14:paraId="7DAE2987" w14:textId="77777777" w:rsidR="0016737B" w:rsidRPr="00022870" w:rsidRDefault="0016737B">
            <w:pPr>
              <w:jc w:val="left"/>
            </w:pPr>
          </w:p>
        </w:tc>
        <w:tc>
          <w:tcPr>
            <w:tcW w:w="6202" w:type="dxa"/>
            <w:vAlign w:val="center"/>
          </w:tcPr>
          <w:p w14:paraId="1D7C0DBE" w14:textId="77777777" w:rsidR="0016737B" w:rsidRPr="00022870" w:rsidRDefault="0016737B">
            <w:pPr>
              <w:jc w:val="left"/>
            </w:pPr>
          </w:p>
        </w:tc>
      </w:tr>
      <w:tr w:rsidR="00022870" w:rsidRPr="00022870" w14:paraId="601B8570" w14:textId="77777777">
        <w:trPr>
          <w:cantSplit/>
        </w:trPr>
        <w:tc>
          <w:tcPr>
            <w:tcW w:w="3041" w:type="dxa"/>
            <w:vAlign w:val="center"/>
          </w:tcPr>
          <w:p w14:paraId="04293659" w14:textId="2CFAB3B4" w:rsidR="0016737B" w:rsidRPr="00022870" w:rsidRDefault="0016737B">
            <w:pPr>
              <w:jc w:val="left"/>
            </w:pPr>
            <w:r w:rsidRPr="00022870">
              <w:t>Children with special needs</w:t>
            </w:r>
            <w:r w:rsidR="008F7558" w:rsidRPr="00022870">
              <w:t xml:space="preserve">/disabilities </w:t>
            </w:r>
            <w:r w:rsidRPr="00022870">
              <w:t xml:space="preserve">requirements </w:t>
            </w:r>
          </w:p>
          <w:p w14:paraId="3C16B2BF" w14:textId="77777777" w:rsidR="0016737B" w:rsidRPr="00022870" w:rsidRDefault="0016737B">
            <w:pPr>
              <w:jc w:val="left"/>
            </w:pPr>
          </w:p>
        </w:tc>
        <w:tc>
          <w:tcPr>
            <w:tcW w:w="6202" w:type="dxa"/>
            <w:vAlign w:val="center"/>
          </w:tcPr>
          <w:p w14:paraId="4DD42EFD" w14:textId="77777777" w:rsidR="0016737B" w:rsidRPr="00022870" w:rsidRDefault="0016737B">
            <w:pPr>
              <w:jc w:val="left"/>
            </w:pPr>
          </w:p>
        </w:tc>
      </w:tr>
      <w:tr w:rsidR="00022870" w:rsidRPr="00022870" w14:paraId="23057129" w14:textId="77777777">
        <w:trPr>
          <w:cantSplit/>
        </w:trPr>
        <w:tc>
          <w:tcPr>
            <w:tcW w:w="3041" w:type="dxa"/>
            <w:vAlign w:val="center"/>
          </w:tcPr>
          <w:p w14:paraId="1ADAF840" w14:textId="77777777" w:rsidR="0016737B" w:rsidRPr="00022870" w:rsidRDefault="0016737B">
            <w:pPr>
              <w:jc w:val="left"/>
            </w:pPr>
            <w:r w:rsidRPr="00022870">
              <w:t>Risk assessment completed</w:t>
            </w:r>
          </w:p>
          <w:p w14:paraId="5D726B91" w14:textId="77777777" w:rsidR="0016737B" w:rsidRPr="00022870" w:rsidRDefault="0016737B">
            <w:pPr>
              <w:jc w:val="left"/>
            </w:pPr>
            <w:r w:rsidRPr="00022870">
              <w:t>By who?</w:t>
            </w:r>
          </w:p>
          <w:p w14:paraId="09957BFC" w14:textId="77777777" w:rsidR="0016737B" w:rsidRPr="00022870" w:rsidRDefault="0016737B">
            <w:pPr>
              <w:jc w:val="left"/>
            </w:pPr>
            <w:r w:rsidRPr="00022870">
              <w:t xml:space="preserve">Please attach copy </w:t>
            </w:r>
          </w:p>
        </w:tc>
        <w:tc>
          <w:tcPr>
            <w:tcW w:w="6202" w:type="dxa"/>
            <w:vAlign w:val="center"/>
          </w:tcPr>
          <w:p w14:paraId="46C23203" w14:textId="77777777" w:rsidR="0016737B" w:rsidRPr="00022870" w:rsidRDefault="0016737B">
            <w:pPr>
              <w:jc w:val="left"/>
            </w:pPr>
            <w:r w:rsidRPr="00022870">
              <w:t xml:space="preserve">Yes/No </w:t>
            </w:r>
          </w:p>
        </w:tc>
      </w:tr>
      <w:tr w:rsidR="00022870" w:rsidRPr="00022870" w14:paraId="7A685EA2" w14:textId="77777777">
        <w:trPr>
          <w:cantSplit/>
        </w:trPr>
        <w:tc>
          <w:tcPr>
            <w:tcW w:w="3041" w:type="dxa"/>
            <w:vAlign w:val="center"/>
          </w:tcPr>
          <w:p w14:paraId="22D30418" w14:textId="77777777" w:rsidR="0016737B" w:rsidRPr="00022870" w:rsidRDefault="0016737B">
            <w:pPr>
              <w:jc w:val="left"/>
            </w:pPr>
            <w:r w:rsidRPr="00022870">
              <w:t>Adult/child ratio</w:t>
            </w:r>
          </w:p>
        </w:tc>
        <w:tc>
          <w:tcPr>
            <w:tcW w:w="6202" w:type="dxa"/>
            <w:vAlign w:val="center"/>
          </w:tcPr>
          <w:p w14:paraId="1450CA2A" w14:textId="77777777" w:rsidR="0016737B" w:rsidRPr="00022870" w:rsidRDefault="0016737B">
            <w:pPr>
              <w:jc w:val="left"/>
            </w:pPr>
          </w:p>
        </w:tc>
      </w:tr>
      <w:tr w:rsidR="00022870" w:rsidRPr="00022870" w14:paraId="46EC31A2" w14:textId="77777777">
        <w:trPr>
          <w:cantSplit/>
        </w:trPr>
        <w:tc>
          <w:tcPr>
            <w:tcW w:w="3041" w:type="dxa"/>
            <w:vAlign w:val="center"/>
          </w:tcPr>
          <w:p w14:paraId="11036198" w14:textId="77777777" w:rsidR="0016737B" w:rsidRPr="00022870" w:rsidRDefault="0016737B">
            <w:pPr>
              <w:jc w:val="left"/>
            </w:pPr>
            <w:r w:rsidRPr="00022870">
              <w:t>Group supervisor</w:t>
            </w:r>
          </w:p>
          <w:p w14:paraId="49C3B7B2" w14:textId="77777777" w:rsidR="0016737B" w:rsidRPr="00022870" w:rsidRDefault="0016737B">
            <w:pPr>
              <w:jc w:val="left"/>
            </w:pPr>
            <w:r w:rsidRPr="00022870">
              <w:t>Special skills needed</w:t>
            </w:r>
          </w:p>
        </w:tc>
        <w:tc>
          <w:tcPr>
            <w:tcW w:w="6202" w:type="dxa"/>
            <w:vAlign w:val="center"/>
          </w:tcPr>
          <w:p w14:paraId="746AF955" w14:textId="77777777" w:rsidR="0016737B" w:rsidRPr="00022870" w:rsidRDefault="0016737B">
            <w:pPr>
              <w:jc w:val="left"/>
            </w:pPr>
          </w:p>
        </w:tc>
      </w:tr>
      <w:tr w:rsidR="00022870" w:rsidRPr="00022870" w14:paraId="2FF6E8D5" w14:textId="77777777">
        <w:trPr>
          <w:cantSplit/>
        </w:trPr>
        <w:tc>
          <w:tcPr>
            <w:tcW w:w="3041" w:type="dxa"/>
            <w:vAlign w:val="center"/>
          </w:tcPr>
          <w:p w14:paraId="6E38E226" w14:textId="77777777" w:rsidR="0016737B" w:rsidRPr="00022870" w:rsidRDefault="0016737B">
            <w:pPr>
              <w:jc w:val="left"/>
            </w:pPr>
            <w:r w:rsidRPr="00022870">
              <w:lastRenderedPageBreak/>
              <w:br w:type="page"/>
              <w:t>Supervisor and staff names</w:t>
            </w:r>
          </w:p>
          <w:p w14:paraId="1748C4E4" w14:textId="77777777" w:rsidR="0016737B" w:rsidRPr="00022870" w:rsidRDefault="0016737B">
            <w:pPr>
              <w:jc w:val="left"/>
            </w:pPr>
            <w:r w:rsidRPr="00022870">
              <w:t>Include contact numbers and special skills</w:t>
            </w:r>
          </w:p>
        </w:tc>
        <w:tc>
          <w:tcPr>
            <w:tcW w:w="6202" w:type="dxa"/>
            <w:vAlign w:val="center"/>
          </w:tcPr>
          <w:p w14:paraId="5DB626AF" w14:textId="77777777" w:rsidR="0016737B" w:rsidRPr="00022870" w:rsidRDefault="0016737B">
            <w:pPr>
              <w:jc w:val="left"/>
            </w:pPr>
          </w:p>
        </w:tc>
      </w:tr>
      <w:tr w:rsidR="00022870" w:rsidRPr="00022870" w14:paraId="000745C6" w14:textId="77777777">
        <w:trPr>
          <w:cantSplit/>
        </w:trPr>
        <w:tc>
          <w:tcPr>
            <w:tcW w:w="3041" w:type="dxa"/>
            <w:vAlign w:val="center"/>
          </w:tcPr>
          <w:p w14:paraId="2E4F0461" w14:textId="77777777" w:rsidR="0016737B" w:rsidRPr="00022870" w:rsidRDefault="0016737B">
            <w:pPr>
              <w:jc w:val="left"/>
            </w:pPr>
            <w:r w:rsidRPr="00022870">
              <w:t>Travel arrangements</w:t>
            </w:r>
          </w:p>
          <w:p w14:paraId="2867BE47" w14:textId="77777777" w:rsidR="0016737B" w:rsidRPr="00022870" w:rsidRDefault="0016737B">
            <w:pPr>
              <w:jc w:val="left"/>
            </w:pPr>
            <w:r w:rsidRPr="00022870">
              <w:t xml:space="preserve">E.g. public/private, company used, times, emergency etc. </w:t>
            </w:r>
          </w:p>
        </w:tc>
        <w:tc>
          <w:tcPr>
            <w:tcW w:w="6202" w:type="dxa"/>
            <w:vAlign w:val="center"/>
          </w:tcPr>
          <w:p w14:paraId="2EFB76BF" w14:textId="77777777" w:rsidR="0016737B" w:rsidRPr="00022870" w:rsidRDefault="0016737B">
            <w:pPr>
              <w:jc w:val="left"/>
            </w:pPr>
          </w:p>
        </w:tc>
      </w:tr>
      <w:tr w:rsidR="00022870" w:rsidRPr="00022870" w14:paraId="0851FE8A" w14:textId="77777777">
        <w:trPr>
          <w:cantSplit/>
        </w:trPr>
        <w:tc>
          <w:tcPr>
            <w:tcW w:w="3041" w:type="dxa"/>
            <w:vAlign w:val="center"/>
          </w:tcPr>
          <w:p w14:paraId="320C5BE0" w14:textId="77777777" w:rsidR="0016737B" w:rsidRPr="00022870" w:rsidRDefault="0016737B">
            <w:pPr>
              <w:jc w:val="left"/>
            </w:pPr>
            <w:r w:rsidRPr="00022870">
              <w:t>Financial arrangements/ information/cost per child</w:t>
            </w:r>
          </w:p>
          <w:p w14:paraId="1F2D7AE4" w14:textId="77777777" w:rsidR="0016737B" w:rsidRPr="00022870" w:rsidRDefault="0016737B">
            <w:pPr>
              <w:jc w:val="left"/>
            </w:pPr>
            <w:r w:rsidRPr="00022870">
              <w:t>E.g. venue, travel, insurance costs, funding available</w:t>
            </w:r>
          </w:p>
        </w:tc>
        <w:tc>
          <w:tcPr>
            <w:tcW w:w="6202" w:type="dxa"/>
            <w:vAlign w:val="center"/>
          </w:tcPr>
          <w:p w14:paraId="2ED04E20" w14:textId="77777777" w:rsidR="0016737B" w:rsidRPr="00022870" w:rsidRDefault="0016737B">
            <w:pPr>
              <w:jc w:val="left"/>
            </w:pPr>
          </w:p>
        </w:tc>
      </w:tr>
      <w:tr w:rsidR="00022870" w:rsidRPr="00022870" w14:paraId="4991FA0E" w14:textId="77777777">
        <w:trPr>
          <w:cantSplit/>
        </w:trPr>
        <w:tc>
          <w:tcPr>
            <w:tcW w:w="3041" w:type="dxa"/>
            <w:vAlign w:val="center"/>
          </w:tcPr>
          <w:p w14:paraId="4C9EB099" w14:textId="77777777" w:rsidR="0016737B" w:rsidRPr="00022870" w:rsidRDefault="0016737B">
            <w:pPr>
              <w:jc w:val="left"/>
            </w:pPr>
            <w:r w:rsidRPr="00022870">
              <w:t>Insurance information</w:t>
            </w:r>
          </w:p>
          <w:p w14:paraId="7EE9CDD2" w14:textId="77777777" w:rsidR="0016737B" w:rsidRPr="00022870" w:rsidRDefault="0016737B">
            <w:pPr>
              <w:jc w:val="left"/>
            </w:pPr>
            <w:r w:rsidRPr="00022870">
              <w:t>E.g. type of insurance, cover, who’s covered, emergency contact details</w:t>
            </w:r>
          </w:p>
        </w:tc>
        <w:tc>
          <w:tcPr>
            <w:tcW w:w="6202" w:type="dxa"/>
            <w:vAlign w:val="center"/>
          </w:tcPr>
          <w:p w14:paraId="6A89F53C" w14:textId="77777777" w:rsidR="0016737B" w:rsidRPr="00022870" w:rsidRDefault="0016737B">
            <w:pPr>
              <w:jc w:val="left"/>
            </w:pPr>
          </w:p>
        </w:tc>
      </w:tr>
      <w:tr w:rsidR="00022870" w:rsidRPr="00022870" w14:paraId="18A705BC" w14:textId="77777777">
        <w:trPr>
          <w:cantSplit/>
        </w:trPr>
        <w:tc>
          <w:tcPr>
            <w:tcW w:w="3041" w:type="dxa"/>
            <w:vAlign w:val="center"/>
          </w:tcPr>
          <w:p w14:paraId="0032BD36" w14:textId="77777777" w:rsidR="0016737B" w:rsidRPr="00022870" w:rsidRDefault="0016737B">
            <w:pPr>
              <w:jc w:val="left"/>
            </w:pPr>
            <w:r w:rsidRPr="00022870">
              <w:t>Emergency procedures</w:t>
            </w:r>
          </w:p>
          <w:p w14:paraId="35917717" w14:textId="77777777" w:rsidR="0016737B" w:rsidRPr="00022870" w:rsidRDefault="0016737B">
            <w:pPr>
              <w:jc w:val="left"/>
            </w:pPr>
            <w:r w:rsidRPr="00022870">
              <w:t xml:space="preserve">E.g. who’s in charge, recording incidents, liaison with others </w:t>
            </w:r>
          </w:p>
        </w:tc>
        <w:tc>
          <w:tcPr>
            <w:tcW w:w="6202" w:type="dxa"/>
            <w:vAlign w:val="center"/>
          </w:tcPr>
          <w:p w14:paraId="28928939" w14:textId="77777777" w:rsidR="0016737B" w:rsidRPr="00022870" w:rsidRDefault="0016737B">
            <w:pPr>
              <w:jc w:val="left"/>
            </w:pPr>
          </w:p>
        </w:tc>
      </w:tr>
      <w:tr w:rsidR="00022870" w:rsidRPr="00022870" w14:paraId="39B26BC4" w14:textId="77777777">
        <w:trPr>
          <w:cantSplit/>
        </w:trPr>
        <w:tc>
          <w:tcPr>
            <w:tcW w:w="3041" w:type="dxa"/>
            <w:vAlign w:val="center"/>
          </w:tcPr>
          <w:p w14:paraId="5A93AF59" w14:textId="77777777" w:rsidR="0016737B" w:rsidRPr="00022870" w:rsidRDefault="0016737B">
            <w:pPr>
              <w:jc w:val="left"/>
            </w:pPr>
            <w:r w:rsidRPr="00022870">
              <w:t>First aid provision</w:t>
            </w:r>
          </w:p>
          <w:p w14:paraId="6EBAD00E" w14:textId="77777777" w:rsidR="0016737B" w:rsidRPr="00022870" w:rsidRDefault="0016737B">
            <w:pPr>
              <w:jc w:val="left"/>
            </w:pPr>
            <w:r w:rsidRPr="00022870">
              <w:t>E.g. first aiders, responsible person, venue, travel provision</w:t>
            </w:r>
          </w:p>
        </w:tc>
        <w:tc>
          <w:tcPr>
            <w:tcW w:w="6202" w:type="dxa"/>
            <w:vAlign w:val="center"/>
          </w:tcPr>
          <w:p w14:paraId="0FCCAA6A" w14:textId="77777777" w:rsidR="0016737B" w:rsidRPr="00022870" w:rsidRDefault="0016737B">
            <w:pPr>
              <w:jc w:val="left"/>
            </w:pPr>
          </w:p>
        </w:tc>
      </w:tr>
      <w:tr w:rsidR="00022870" w:rsidRPr="00022870" w14:paraId="6FB2A0D8" w14:textId="77777777">
        <w:trPr>
          <w:cantSplit/>
        </w:trPr>
        <w:tc>
          <w:tcPr>
            <w:tcW w:w="3041" w:type="dxa"/>
            <w:vAlign w:val="center"/>
          </w:tcPr>
          <w:p w14:paraId="0CDD0E15" w14:textId="77777777" w:rsidR="0016737B" w:rsidRPr="00022870" w:rsidRDefault="0016737B">
            <w:pPr>
              <w:jc w:val="left"/>
            </w:pPr>
            <w:r w:rsidRPr="00022870">
              <w:t xml:space="preserve">Aims and objectives of outing, learning and development links including outing activities </w:t>
            </w:r>
          </w:p>
          <w:p w14:paraId="1771E0DF" w14:textId="77777777" w:rsidR="0016737B" w:rsidRPr="00022870" w:rsidRDefault="0016737B">
            <w:pPr>
              <w:jc w:val="left"/>
            </w:pPr>
            <w:r w:rsidRPr="00022870">
              <w:t>E.g. what to expect at venue, where children will go, what they will do, what learning will take place</w:t>
            </w:r>
          </w:p>
        </w:tc>
        <w:tc>
          <w:tcPr>
            <w:tcW w:w="6202" w:type="dxa"/>
            <w:vAlign w:val="center"/>
          </w:tcPr>
          <w:p w14:paraId="06CC890E" w14:textId="77777777" w:rsidR="0016737B" w:rsidRPr="00022870" w:rsidRDefault="0016737B">
            <w:pPr>
              <w:jc w:val="left"/>
            </w:pPr>
          </w:p>
        </w:tc>
      </w:tr>
      <w:tr w:rsidR="00022870" w:rsidRPr="00022870" w14:paraId="48668851" w14:textId="77777777">
        <w:trPr>
          <w:cantSplit/>
        </w:trPr>
        <w:tc>
          <w:tcPr>
            <w:tcW w:w="3041" w:type="dxa"/>
            <w:vAlign w:val="center"/>
          </w:tcPr>
          <w:p w14:paraId="32D1789A" w14:textId="77777777" w:rsidR="0016737B" w:rsidRPr="00022870" w:rsidRDefault="0016737B">
            <w:pPr>
              <w:jc w:val="left"/>
            </w:pPr>
            <w:r w:rsidRPr="00022870">
              <w:t>Pre-visit activities</w:t>
            </w:r>
          </w:p>
          <w:p w14:paraId="290C88C8" w14:textId="77777777" w:rsidR="0016737B" w:rsidRPr="00022870" w:rsidRDefault="0016737B">
            <w:pPr>
              <w:jc w:val="left"/>
            </w:pPr>
            <w:r w:rsidRPr="00022870">
              <w:t xml:space="preserve">E.g. what learning will have taken place before the outing </w:t>
            </w:r>
          </w:p>
        </w:tc>
        <w:tc>
          <w:tcPr>
            <w:tcW w:w="6202" w:type="dxa"/>
            <w:vAlign w:val="center"/>
          </w:tcPr>
          <w:p w14:paraId="60E83C84" w14:textId="77777777" w:rsidR="0016737B" w:rsidRPr="00022870" w:rsidRDefault="0016737B">
            <w:pPr>
              <w:jc w:val="left"/>
            </w:pPr>
          </w:p>
        </w:tc>
      </w:tr>
      <w:tr w:rsidR="00022870" w:rsidRPr="00022870" w14:paraId="436A6F0E" w14:textId="77777777">
        <w:trPr>
          <w:cantSplit/>
        </w:trPr>
        <w:tc>
          <w:tcPr>
            <w:tcW w:w="3043" w:type="dxa"/>
            <w:vAlign w:val="center"/>
          </w:tcPr>
          <w:p w14:paraId="208868A4" w14:textId="77777777" w:rsidR="0016737B" w:rsidRPr="00022870" w:rsidRDefault="0016737B">
            <w:pPr>
              <w:jc w:val="left"/>
            </w:pPr>
            <w:r w:rsidRPr="00022870">
              <w:t>Post-visit activities/follow up</w:t>
            </w:r>
          </w:p>
          <w:p w14:paraId="2C230D8F" w14:textId="77777777" w:rsidR="0016737B" w:rsidRPr="00022870" w:rsidRDefault="0016737B">
            <w:pPr>
              <w:jc w:val="left"/>
            </w:pPr>
            <w:r w:rsidRPr="00022870">
              <w:t xml:space="preserve">E.g. what learning/consolidation will take place after the outing </w:t>
            </w:r>
          </w:p>
        </w:tc>
        <w:tc>
          <w:tcPr>
            <w:tcW w:w="6200" w:type="dxa"/>
            <w:vAlign w:val="center"/>
          </w:tcPr>
          <w:p w14:paraId="57CBE058" w14:textId="77777777" w:rsidR="0016737B" w:rsidRPr="00022870" w:rsidRDefault="0016737B">
            <w:pPr>
              <w:jc w:val="left"/>
            </w:pPr>
          </w:p>
        </w:tc>
      </w:tr>
      <w:tr w:rsidR="00022870" w:rsidRPr="00022870" w14:paraId="5421DDAC" w14:textId="77777777">
        <w:trPr>
          <w:cantSplit/>
        </w:trPr>
        <w:tc>
          <w:tcPr>
            <w:tcW w:w="3043" w:type="dxa"/>
            <w:vAlign w:val="center"/>
          </w:tcPr>
          <w:p w14:paraId="653332D1" w14:textId="77777777" w:rsidR="0016737B" w:rsidRPr="00022870" w:rsidRDefault="0016737B">
            <w:pPr>
              <w:jc w:val="left"/>
            </w:pPr>
            <w:r w:rsidRPr="00022870">
              <w:t>Organisation leader</w:t>
            </w:r>
            <w:r w:rsidR="000A75C3" w:rsidRPr="00022870">
              <w:t>’</w:t>
            </w:r>
            <w:r w:rsidRPr="00022870">
              <w:t>s consent</w:t>
            </w:r>
          </w:p>
          <w:p w14:paraId="783167BF" w14:textId="77777777" w:rsidR="0016737B" w:rsidRPr="00022870" w:rsidRDefault="0016737B">
            <w:pPr>
              <w:jc w:val="left"/>
            </w:pPr>
            <w:r w:rsidRPr="00022870">
              <w:t>Must be signed by organisational leader</w:t>
            </w:r>
          </w:p>
        </w:tc>
        <w:tc>
          <w:tcPr>
            <w:tcW w:w="6200" w:type="dxa"/>
            <w:vAlign w:val="center"/>
          </w:tcPr>
          <w:p w14:paraId="1A65F2D7" w14:textId="77777777" w:rsidR="0016737B" w:rsidRPr="00022870" w:rsidRDefault="0016737B">
            <w:pPr>
              <w:jc w:val="left"/>
            </w:pPr>
          </w:p>
        </w:tc>
      </w:tr>
    </w:tbl>
    <w:p w14:paraId="3241F8D6" w14:textId="77777777" w:rsidR="0016737B" w:rsidRPr="00022870" w:rsidRDefault="004B2351">
      <w:pPr>
        <w:pStyle w:val="H2"/>
      </w:pPr>
      <w:r w:rsidRPr="00022870">
        <w:lastRenderedPageBreak/>
        <w:t>Outing e</w:t>
      </w:r>
      <w:r w:rsidR="0016737B" w:rsidRPr="00022870">
        <w:t xml:space="preserve">valuation </w:t>
      </w:r>
    </w:p>
    <w:p w14:paraId="27F3EC0E" w14:textId="77777777" w:rsidR="0016737B" w:rsidRPr="00022870"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22"/>
        <w:gridCol w:w="1461"/>
        <w:gridCol w:w="4734"/>
      </w:tblGrid>
      <w:tr w:rsidR="00022870" w:rsidRPr="00022870" w14:paraId="045559C7" w14:textId="77777777">
        <w:trPr>
          <w:cantSplit/>
          <w:jc w:val="center"/>
        </w:trPr>
        <w:tc>
          <w:tcPr>
            <w:tcW w:w="2870" w:type="dxa"/>
            <w:vAlign w:val="center"/>
          </w:tcPr>
          <w:p w14:paraId="53B3A568" w14:textId="77777777" w:rsidR="0016737B" w:rsidRPr="00022870" w:rsidRDefault="0016737B">
            <w:pPr>
              <w:jc w:val="left"/>
            </w:pPr>
            <w:r w:rsidRPr="00022870">
              <w:t>Venue</w:t>
            </w:r>
          </w:p>
          <w:p w14:paraId="2DDD7C32" w14:textId="77777777" w:rsidR="0016737B" w:rsidRPr="00022870" w:rsidRDefault="0016737B">
            <w:pPr>
              <w:jc w:val="left"/>
            </w:pPr>
            <w:r w:rsidRPr="00022870">
              <w:t>E.g. suitability, facilities, content, attitude to clients</w:t>
            </w:r>
          </w:p>
        </w:tc>
        <w:tc>
          <w:tcPr>
            <w:tcW w:w="6373" w:type="dxa"/>
            <w:gridSpan w:val="2"/>
            <w:vAlign w:val="center"/>
          </w:tcPr>
          <w:p w14:paraId="24F255D8" w14:textId="77777777" w:rsidR="0016737B" w:rsidRPr="00022870" w:rsidRDefault="0016737B"/>
          <w:p w14:paraId="7FD40479" w14:textId="77777777" w:rsidR="0016737B" w:rsidRPr="00022870" w:rsidRDefault="0016737B"/>
          <w:p w14:paraId="03BCA154" w14:textId="77777777" w:rsidR="0016737B" w:rsidRPr="00022870" w:rsidRDefault="0016737B"/>
          <w:p w14:paraId="7685C14B" w14:textId="77777777" w:rsidR="0016737B" w:rsidRPr="00022870" w:rsidRDefault="0016737B"/>
        </w:tc>
      </w:tr>
      <w:tr w:rsidR="00022870" w:rsidRPr="00022870" w14:paraId="02F681D8" w14:textId="77777777">
        <w:trPr>
          <w:cantSplit/>
          <w:jc w:val="center"/>
        </w:trPr>
        <w:tc>
          <w:tcPr>
            <w:tcW w:w="2870" w:type="dxa"/>
            <w:vAlign w:val="center"/>
          </w:tcPr>
          <w:p w14:paraId="5961E0C3" w14:textId="77777777" w:rsidR="0016737B" w:rsidRPr="00022870" w:rsidRDefault="0016737B">
            <w:pPr>
              <w:jc w:val="left"/>
            </w:pPr>
            <w:r w:rsidRPr="00022870">
              <w:t>Transport</w:t>
            </w:r>
          </w:p>
          <w:p w14:paraId="1AF87EE5" w14:textId="77777777" w:rsidR="0016737B" w:rsidRPr="00022870" w:rsidRDefault="0016737B">
            <w:pPr>
              <w:jc w:val="left"/>
            </w:pPr>
            <w:r w:rsidRPr="00022870">
              <w:t>E.g. helpfulness, reliability, attitude to clients</w:t>
            </w:r>
          </w:p>
        </w:tc>
        <w:tc>
          <w:tcPr>
            <w:tcW w:w="6373" w:type="dxa"/>
            <w:gridSpan w:val="2"/>
            <w:vAlign w:val="center"/>
          </w:tcPr>
          <w:p w14:paraId="4A28D9CD" w14:textId="77777777" w:rsidR="0016737B" w:rsidRPr="00022870" w:rsidRDefault="0016737B"/>
          <w:p w14:paraId="1C3879AC" w14:textId="77777777" w:rsidR="0016737B" w:rsidRPr="00022870" w:rsidRDefault="0016737B"/>
          <w:p w14:paraId="3DA07A0D" w14:textId="77777777" w:rsidR="0016737B" w:rsidRPr="00022870" w:rsidRDefault="0016737B"/>
          <w:p w14:paraId="507711E6" w14:textId="77777777" w:rsidR="0016737B" w:rsidRPr="00022870" w:rsidRDefault="0016737B"/>
        </w:tc>
      </w:tr>
      <w:tr w:rsidR="00022870" w:rsidRPr="00022870" w14:paraId="63E54D6C" w14:textId="77777777">
        <w:trPr>
          <w:cantSplit/>
          <w:jc w:val="center"/>
        </w:trPr>
        <w:tc>
          <w:tcPr>
            <w:tcW w:w="2870" w:type="dxa"/>
            <w:vAlign w:val="center"/>
          </w:tcPr>
          <w:p w14:paraId="45DFF46A" w14:textId="77777777" w:rsidR="0016737B" w:rsidRPr="00022870" w:rsidRDefault="0016737B">
            <w:pPr>
              <w:jc w:val="left"/>
            </w:pPr>
            <w:r w:rsidRPr="00022870">
              <w:t xml:space="preserve">Itineraries and activities at the venue </w:t>
            </w:r>
          </w:p>
          <w:p w14:paraId="3BB06226" w14:textId="77777777" w:rsidR="0016737B" w:rsidRPr="00022870" w:rsidRDefault="0016737B">
            <w:pPr>
              <w:jc w:val="left"/>
            </w:pPr>
            <w:r w:rsidRPr="00022870">
              <w:t>E.g. what worked and didn’t work, which were most effective</w:t>
            </w:r>
          </w:p>
        </w:tc>
        <w:tc>
          <w:tcPr>
            <w:tcW w:w="6373" w:type="dxa"/>
            <w:gridSpan w:val="2"/>
            <w:vAlign w:val="center"/>
          </w:tcPr>
          <w:p w14:paraId="78B21BE6" w14:textId="77777777" w:rsidR="0016737B" w:rsidRPr="00022870" w:rsidRDefault="0016737B"/>
        </w:tc>
      </w:tr>
      <w:tr w:rsidR="00022870" w:rsidRPr="00022870" w14:paraId="5097491B" w14:textId="77777777">
        <w:trPr>
          <w:cantSplit/>
          <w:jc w:val="center"/>
        </w:trPr>
        <w:tc>
          <w:tcPr>
            <w:tcW w:w="2870" w:type="dxa"/>
            <w:vAlign w:val="center"/>
          </w:tcPr>
          <w:p w14:paraId="6ED826A3" w14:textId="77777777" w:rsidR="0016737B" w:rsidRPr="00022870" w:rsidRDefault="0016737B">
            <w:pPr>
              <w:jc w:val="left"/>
            </w:pPr>
            <w:r w:rsidRPr="00022870">
              <w:t>Pre-visit activities</w:t>
            </w:r>
          </w:p>
        </w:tc>
        <w:tc>
          <w:tcPr>
            <w:tcW w:w="6373" w:type="dxa"/>
            <w:gridSpan w:val="2"/>
            <w:vAlign w:val="center"/>
          </w:tcPr>
          <w:p w14:paraId="754F2576" w14:textId="77777777" w:rsidR="0016737B" w:rsidRPr="00022870" w:rsidRDefault="0016737B"/>
          <w:p w14:paraId="785D0F95" w14:textId="77777777" w:rsidR="0016737B" w:rsidRPr="00022870" w:rsidRDefault="0016737B"/>
          <w:p w14:paraId="252BC0BD" w14:textId="77777777" w:rsidR="0016737B" w:rsidRPr="00022870" w:rsidRDefault="0016737B"/>
          <w:p w14:paraId="1A8DE502" w14:textId="77777777" w:rsidR="0016737B" w:rsidRPr="00022870" w:rsidRDefault="0016737B"/>
        </w:tc>
      </w:tr>
      <w:tr w:rsidR="00022870" w:rsidRPr="00022870" w14:paraId="41708799" w14:textId="77777777">
        <w:trPr>
          <w:cantSplit/>
          <w:jc w:val="center"/>
        </w:trPr>
        <w:tc>
          <w:tcPr>
            <w:tcW w:w="2870" w:type="dxa"/>
            <w:vAlign w:val="center"/>
          </w:tcPr>
          <w:p w14:paraId="56DC604E" w14:textId="77777777" w:rsidR="0016737B" w:rsidRPr="00022870" w:rsidRDefault="0016737B">
            <w:pPr>
              <w:jc w:val="left"/>
            </w:pPr>
            <w:r w:rsidRPr="00022870">
              <w:t xml:space="preserve">Post-visit activities </w:t>
            </w:r>
          </w:p>
        </w:tc>
        <w:tc>
          <w:tcPr>
            <w:tcW w:w="6373" w:type="dxa"/>
            <w:gridSpan w:val="2"/>
            <w:vAlign w:val="center"/>
          </w:tcPr>
          <w:p w14:paraId="5F6785D2" w14:textId="77777777" w:rsidR="0016737B" w:rsidRPr="00022870" w:rsidRDefault="0016737B"/>
          <w:p w14:paraId="2185C24D" w14:textId="77777777" w:rsidR="0016737B" w:rsidRPr="00022870" w:rsidRDefault="0016737B"/>
          <w:p w14:paraId="237BC4DD" w14:textId="77777777" w:rsidR="0016737B" w:rsidRPr="00022870" w:rsidRDefault="0016737B"/>
          <w:p w14:paraId="5E3C114C" w14:textId="77777777" w:rsidR="0016737B" w:rsidRPr="00022870" w:rsidRDefault="0016737B"/>
        </w:tc>
      </w:tr>
      <w:tr w:rsidR="00022870" w:rsidRPr="00022870" w14:paraId="59D6C8C3" w14:textId="77777777" w:rsidTr="005039F0">
        <w:trPr>
          <w:cantSplit/>
          <w:jc w:val="center"/>
        </w:trPr>
        <w:tc>
          <w:tcPr>
            <w:tcW w:w="9243" w:type="dxa"/>
            <w:gridSpan w:val="3"/>
            <w:vAlign w:val="center"/>
          </w:tcPr>
          <w:p w14:paraId="45C9628E" w14:textId="24E7B7D8" w:rsidR="005039F0" w:rsidRPr="00022870" w:rsidRDefault="005039F0">
            <w:r w:rsidRPr="00022870">
              <w:t>Children’s enjoyment and learning outcomes</w:t>
            </w:r>
          </w:p>
        </w:tc>
      </w:tr>
      <w:tr w:rsidR="00022870" w:rsidRPr="00022870" w14:paraId="22FC0A43" w14:textId="77777777" w:rsidTr="00B24873">
        <w:trPr>
          <w:cantSplit/>
          <w:trHeight w:val="2632"/>
          <w:jc w:val="center"/>
        </w:trPr>
        <w:tc>
          <w:tcPr>
            <w:tcW w:w="4384" w:type="dxa"/>
            <w:gridSpan w:val="2"/>
            <w:vAlign w:val="center"/>
          </w:tcPr>
          <w:p w14:paraId="6884A0A6" w14:textId="38933D24" w:rsidR="005039F0" w:rsidRPr="00022870" w:rsidRDefault="005039F0">
            <w:pPr>
              <w:jc w:val="left"/>
            </w:pPr>
            <w:r w:rsidRPr="00022870">
              <w:t>Outcomes across EYFS</w:t>
            </w:r>
          </w:p>
          <w:p w14:paraId="6EDAAA20" w14:textId="77777777" w:rsidR="005039F0" w:rsidRPr="00022870" w:rsidRDefault="005039F0">
            <w:pPr>
              <w:jc w:val="left"/>
            </w:pPr>
          </w:p>
          <w:p w14:paraId="55BD71A7" w14:textId="77777777" w:rsidR="005039F0" w:rsidRPr="00022870" w:rsidRDefault="005039F0">
            <w:pPr>
              <w:jc w:val="left"/>
            </w:pPr>
          </w:p>
          <w:p w14:paraId="5FBE0063" w14:textId="77777777" w:rsidR="005039F0" w:rsidRPr="00022870" w:rsidRDefault="005039F0">
            <w:pPr>
              <w:jc w:val="left"/>
            </w:pPr>
          </w:p>
          <w:p w14:paraId="1721C550" w14:textId="77777777" w:rsidR="005039F0" w:rsidRPr="00022870" w:rsidRDefault="005039F0">
            <w:pPr>
              <w:jc w:val="left"/>
            </w:pPr>
          </w:p>
          <w:p w14:paraId="6A35B917" w14:textId="77777777" w:rsidR="005039F0" w:rsidRPr="00022870" w:rsidRDefault="005039F0">
            <w:pPr>
              <w:jc w:val="left"/>
            </w:pPr>
          </w:p>
          <w:p w14:paraId="2A0A902F" w14:textId="77777777" w:rsidR="005039F0" w:rsidRPr="00022870" w:rsidRDefault="005039F0">
            <w:pPr>
              <w:jc w:val="left"/>
            </w:pPr>
          </w:p>
          <w:p w14:paraId="3BB2D0D2" w14:textId="77777777" w:rsidR="009D47B9" w:rsidRPr="00022870" w:rsidRDefault="009D47B9">
            <w:pPr>
              <w:jc w:val="left"/>
            </w:pPr>
          </w:p>
        </w:tc>
        <w:tc>
          <w:tcPr>
            <w:tcW w:w="4859" w:type="dxa"/>
          </w:tcPr>
          <w:p w14:paraId="19498B6F" w14:textId="77777777" w:rsidR="00440E4F" w:rsidRPr="00022870" w:rsidRDefault="00440E4F" w:rsidP="00B24873">
            <w:pPr>
              <w:jc w:val="left"/>
            </w:pPr>
          </w:p>
          <w:p w14:paraId="598795E0" w14:textId="77777777" w:rsidR="00B24873" w:rsidRPr="00022870" w:rsidRDefault="00B24873" w:rsidP="00B24873">
            <w:pPr>
              <w:jc w:val="left"/>
            </w:pPr>
            <w:r w:rsidRPr="00022870">
              <w:t>Feedback from children</w:t>
            </w:r>
          </w:p>
          <w:p w14:paraId="5601ED5E" w14:textId="2FB5623D" w:rsidR="005039F0" w:rsidRPr="00022870" w:rsidRDefault="005039F0" w:rsidP="00B24873">
            <w:pPr>
              <w:jc w:val="left"/>
            </w:pPr>
          </w:p>
        </w:tc>
      </w:tr>
      <w:tr w:rsidR="005039F0" w:rsidRPr="00022870" w14:paraId="7F0A84A2" w14:textId="77777777" w:rsidTr="005039F0">
        <w:trPr>
          <w:cantSplit/>
          <w:jc w:val="center"/>
        </w:trPr>
        <w:tc>
          <w:tcPr>
            <w:tcW w:w="4384" w:type="dxa"/>
            <w:gridSpan w:val="2"/>
            <w:vAlign w:val="center"/>
          </w:tcPr>
          <w:p w14:paraId="0FA69AB0" w14:textId="77777777" w:rsidR="00B24873" w:rsidRPr="00022870" w:rsidRDefault="00B24873" w:rsidP="00B24873">
            <w:pPr>
              <w:jc w:val="left"/>
            </w:pPr>
            <w:r w:rsidRPr="00022870">
              <w:t>Key interests that emerged</w:t>
            </w:r>
          </w:p>
          <w:p w14:paraId="6CC3A0F9" w14:textId="28036E30" w:rsidR="009D47B9" w:rsidRPr="00022870" w:rsidRDefault="009D47B9">
            <w:pPr>
              <w:jc w:val="left"/>
            </w:pPr>
          </w:p>
          <w:p w14:paraId="26A6F97C" w14:textId="77777777" w:rsidR="009D47B9" w:rsidRPr="00022870" w:rsidRDefault="009D47B9">
            <w:pPr>
              <w:jc w:val="left"/>
            </w:pPr>
          </w:p>
          <w:p w14:paraId="45257A34" w14:textId="77777777" w:rsidR="005039F0" w:rsidRPr="00022870" w:rsidRDefault="005039F0">
            <w:pPr>
              <w:jc w:val="left"/>
            </w:pPr>
          </w:p>
          <w:p w14:paraId="49CE0830" w14:textId="77777777" w:rsidR="005039F0" w:rsidRPr="00022870" w:rsidRDefault="005039F0">
            <w:pPr>
              <w:jc w:val="left"/>
            </w:pPr>
          </w:p>
          <w:p w14:paraId="001CF77A" w14:textId="77777777" w:rsidR="005039F0" w:rsidRPr="00022870" w:rsidRDefault="005039F0">
            <w:pPr>
              <w:jc w:val="left"/>
            </w:pPr>
          </w:p>
          <w:p w14:paraId="724EB538" w14:textId="77777777" w:rsidR="005039F0" w:rsidRPr="00022870" w:rsidRDefault="005039F0">
            <w:pPr>
              <w:jc w:val="left"/>
            </w:pPr>
          </w:p>
          <w:p w14:paraId="508B247F" w14:textId="77777777" w:rsidR="005039F0" w:rsidRPr="00022870" w:rsidRDefault="005039F0">
            <w:pPr>
              <w:jc w:val="left"/>
            </w:pPr>
          </w:p>
          <w:p w14:paraId="05040DCF" w14:textId="77777777" w:rsidR="005039F0" w:rsidRPr="00022870" w:rsidRDefault="005039F0">
            <w:pPr>
              <w:jc w:val="left"/>
            </w:pPr>
          </w:p>
          <w:p w14:paraId="1AF424FA" w14:textId="77777777" w:rsidR="005039F0" w:rsidRPr="00022870" w:rsidRDefault="005039F0">
            <w:pPr>
              <w:jc w:val="left"/>
            </w:pPr>
          </w:p>
          <w:p w14:paraId="68B763FD" w14:textId="059B3E65" w:rsidR="009D47B9" w:rsidRPr="00022870" w:rsidRDefault="009D47B9">
            <w:pPr>
              <w:jc w:val="left"/>
            </w:pPr>
          </w:p>
        </w:tc>
        <w:tc>
          <w:tcPr>
            <w:tcW w:w="4859" w:type="dxa"/>
            <w:vAlign w:val="center"/>
          </w:tcPr>
          <w:p w14:paraId="5331015B" w14:textId="77777777" w:rsidR="008F7558" w:rsidRPr="00022870" w:rsidRDefault="008F7558" w:rsidP="008F7558">
            <w:r w:rsidRPr="00022870">
              <w:t>Suitable activities within the setting</w:t>
            </w:r>
          </w:p>
          <w:p w14:paraId="7A62DA5B" w14:textId="047932B2" w:rsidR="009D47B9" w:rsidRPr="00022870" w:rsidRDefault="009D47B9"/>
          <w:p w14:paraId="233B4C29" w14:textId="77777777" w:rsidR="009D47B9" w:rsidRPr="00022870" w:rsidRDefault="009D47B9"/>
          <w:p w14:paraId="21F80C55" w14:textId="77777777" w:rsidR="009D47B9" w:rsidRPr="00022870" w:rsidRDefault="009D47B9"/>
          <w:p w14:paraId="43FDD160" w14:textId="77777777" w:rsidR="009D47B9" w:rsidRPr="00022870" w:rsidRDefault="009D47B9"/>
          <w:p w14:paraId="7B562810" w14:textId="77777777" w:rsidR="009D47B9" w:rsidRPr="00022870" w:rsidRDefault="009D47B9"/>
          <w:p w14:paraId="334BE600" w14:textId="77777777" w:rsidR="009D47B9" w:rsidRPr="00022870" w:rsidRDefault="009D47B9"/>
          <w:p w14:paraId="01C34EF8" w14:textId="77777777" w:rsidR="009D47B9" w:rsidRPr="00022870" w:rsidRDefault="009D47B9"/>
          <w:p w14:paraId="3CB91FB7" w14:textId="77777777" w:rsidR="009D47B9" w:rsidRPr="00022870" w:rsidRDefault="009D47B9"/>
          <w:p w14:paraId="25027BFD" w14:textId="77777777" w:rsidR="009D47B9" w:rsidRPr="00022870" w:rsidRDefault="009D47B9"/>
          <w:p w14:paraId="5E83BD85" w14:textId="77777777" w:rsidR="009D47B9" w:rsidRPr="00022870" w:rsidRDefault="009D47B9"/>
        </w:tc>
      </w:tr>
    </w:tbl>
    <w:p w14:paraId="150EBD25" w14:textId="3D5FDEED" w:rsidR="0016737B" w:rsidRPr="00022870" w:rsidRDefault="0016737B"/>
    <w:p w14:paraId="5D8347EB" w14:textId="70E26D25" w:rsidR="00D372D0" w:rsidRPr="00022870" w:rsidRDefault="00F55D58" w:rsidP="00D372D0">
      <w:pPr>
        <w:pStyle w:val="H1"/>
      </w:pPr>
      <w:bookmarkStart w:id="275" w:name="_Toc515015249"/>
      <w:bookmarkStart w:id="276" w:name="_Toc372294245"/>
      <w:r>
        <w:lastRenderedPageBreak/>
        <w:t>7</w:t>
      </w:r>
      <w:r w:rsidR="00E01479">
        <w:t>3</w:t>
      </w:r>
      <w:r w:rsidR="00D372D0" w:rsidRPr="00022870">
        <w:t xml:space="preserve">. Volunteer Agreement </w:t>
      </w:r>
      <w:bookmarkEnd w:id="275"/>
    </w:p>
    <w:p w14:paraId="4C97B489" w14:textId="43F8CF99" w:rsidR="00D372D0" w:rsidRPr="00022870" w:rsidRDefault="00160B82" w:rsidP="00160B82">
      <w:pPr>
        <w:tabs>
          <w:tab w:val="left" w:pos="1891"/>
        </w:tabs>
        <w:rPr>
          <w:bCs/>
        </w:rPr>
      </w:pPr>
      <w:r w:rsidRPr="00022870">
        <w:rPr>
          <w:bCs/>
        </w:rPr>
        <w:tab/>
      </w:r>
    </w:p>
    <w:p w14:paraId="5BCFCAA4" w14:textId="67E18BA3" w:rsidR="00D372D0" w:rsidRPr="00E66BAB" w:rsidRDefault="00D372D0" w:rsidP="00B93C92">
      <w:pPr>
        <w:rPr>
          <w:bCs/>
        </w:rPr>
      </w:pPr>
      <w:r w:rsidRPr="00022870">
        <w:rPr>
          <w:bCs/>
        </w:rPr>
        <w:t>Our</w:t>
      </w:r>
      <w:r w:rsidRPr="00022870">
        <w:rPr>
          <w:b/>
          <w:bCs/>
          <w:i/>
        </w:rPr>
        <w:t xml:space="preserve"> </w:t>
      </w:r>
      <w:r w:rsidRPr="00022870">
        <w:rPr>
          <w:bCs/>
        </w:rPr>
        <w:t>mission is to support the delivery of quality care a</w:t>
      </w:r>
      <w:r w:rsidR="00E66BAB">
        <w:rPr>
          <w:bCs/>
        </w:rPr>
        <w:t xml:space="preserve">nd early learning for children. </w:t>
      </w:r>
      <w:r w:rsidR="00DE4A83" w:rsidRPr="00B22BA6">
        <w:rPr>
          <w:rFonts w:cs="Arial"/>
          <w:b/>
          <w:i/>
        </w:rPr>
        <w:t>Lemon Tree Manchester LTD</w:t>
      </w:r>
      <w:r w:rsidR="004B3A04">
        <w:rPr>
          <w:rFonts w:cs="Arial"/>
        </w:rPr>
        <w:t xml:space="preserve"> </w:t>
      </w:r>
      <w:r w:rsidRPr="00022870">
        <w:rPr>
          <w:lang w:val="en-US"/>
        </w:rPr>
        <w:t xml:space="preserve">encourages and welcomes volunteers. This agreement sets out the relationship between a volunteer and the </w:t>
      </w:r>
      <w:r w:rsidR="00E66BAB">
        <w:rPr>
          <w:lang w:val="en-US"/>
        </w:rPr>
        <w:t>organis</w:t>
      </w:r>
      <w:r w:rsidR="00E66BAB" w:rsidRPr="00022870">
        <w:rPr>
          <w:lang w:val="en-US"/>
        </w:rPr>
        <w:t>ation</w:t>
      </w:r>
      <w:r w:rsidRPr="00022870">
        <w:rPr>
          <w:lang w:val="en-US"/>
        </w:rPr>
        <w:t>.</w:t>
      </w:r>
    </w:p>
    <w:p w14:paraId="1EF4CE6E" w14:textId="77777777" w:rsidR="00D372D0" w:rsidRPr="00022870" w:rsidRDefault="00D372D0" w:rsidP="00D372D0">
      <w:pPr>
        <w:rPr>
          <w:lang w:val="en-US"/>
        </w:rPr>
      </w:pPr>
    </w:p>
    <w:p w14:paraId="4D9DE18D" w14:textId="61DFF6C6" w:rsidR="00D372D0" w:rsidRPr="00022870" w:rsidRDefault="00D372D0" w:rsidP="00D372D0">
      <w:pPr>
        <w:rPr>
          <w:lang w:val="en-US"/>
        </w:rPr>
      </w:pPr>
      <w:r w:rsidRPr="00022870">
        <w:rPr>
          <w:lang w:val="en-US"/>
        </w:rPr>
        <w:t xml:space="preserve">This agreement is binding in </w:t>
      </w:r>
      <w:r w:rsidR="00E66BAB" w:rsidRPr="00022870">
        <w:rPr>
          <w:lang w:val="en-US"/>
        </w:rPr>
        <w:t>hono</w:t>
      </w:r>
      <w:r w:rsidR="00E66BAB">
        <w:rPr>
          <w:lang w:val="en-US"/>
        </w:rPr>
        <w:t>u</w:t>
      </w:r>
      <w:r w:rsidR="00E66BAB" w:rsidRPr="00022870">
        <w:rPr>
          <w:lang w:val="en-US"/>
        </w:rPr>
        <w:t>r</w:t>
      </w:r>
      <w:r w:rsidRPr="00022870">
        <w:rPr>
          <w:lang w:val="en-US"/>
        </w:rPr>
        <w:t xml:space="preserve"> only. It is not intended by the parties to be a legally binding agreement</w:t>
      </w:r>
      <w:r w:rsidR="001664F3" w:rsidRPr="00022870">
        <w:rPr>
          <w:lang w:val="en-US"/>
        </w:rPr>
        <w:t>,</w:t>
      </w:r>
      <w:r w:rsidRPr="00022870">
        <w:rPr>
          <w:lang w:val="en-US"/>
        </w:rPr>
        <w:t xml:space="preserve"> nor is it intended to create an employment relationship between us. </w:t>
      </w:r>
    </w:p>
    <w:p w14:paraId="30A0085C" w14:textId="77777777" w:rsidR="00D372D0" w:rsidRPr="00022870" w:rsidRDefault="00D372D0" w:rsidP="00D372D0">
      <w:pPr>
        <w:rPr>
          <w:lang w:val="en-US"/>
        </w:rPr>
      </w:pPr>
    </w:p>
    <w:p w14:paraId="3CE2AE3F" w14:textId="77777777" w:rsidR="00D372D0" w:rsidRPr="00022870" w:rsidRDefault="00D372D0" w:rsidP="00D372D0">
      <w:pPr>
        <w:rPr>
          <w:lang w:val="en-US"/>
        </w:rPr>
      </w:pPr>
      <w:r w:rsidRPr="00022870">
        <w:rPr>
          <w:b/>
          <w:bCs/>
          <w:lang w:val="en-US"/>
        </w:rPr>
        <w:t>Referees</w:t>
      </w:r>
    </w:p>
    <w:p w14:paraId="5F43806D" w14:textId="77777777" w:rsidR="00D372D0" w:rsidRPr="00022870" w:rsidRDefault="00D372D0" w:rsidP="00D372D0">
      <w:pPr>
        <w:rPr>
          <w:lang w:val="en-US"/>
        </w:rPr>
      </w:pPr>
      <w:r w:rsidRPr="00022870">
        <w:rPr>
          <w:lang w:val="en-US"/>
        </w:rPr>
        <w:t>We require you to provide two referees. We may also require you to be checked by the Disclosure and Barring service.</w:t>
      </w:r>
    </w:p>
    <w:p w14:paraId="3BA2B1C3" w14:textId="77777777" w:rsidR="00D372D0" w:rsidRPr="00022870" w:rsidRDefault="00D372D0" w:rsidP="00D372D0">
      <w:pPr>
        <w:rPr>
          <w:b/>
          <w:bCs/>
          <w:lang w:val="en-US"/>
        </w:rPr>
      </w:pPr>
    </w:p>
    <w:p w14:paraId="6B8A4959" w14:textId="77777777" w:rsidR="00D372D0" w:rsidRPr="00022870" w:rsidRDefault="00D372D0" w:rsidP="00D372D0">
      <w:pPr>
        <w:rPr>
          <w:lang w:val="en-US"/>
        </w:rPr>
      </w:pPr>
      <w:r w:rsidRPr="00022870">
        <w:rPr>
          <w:b/>
          <w:bCs/>
          <w:lang w:val="en-US"/>
        </w:rPr>
        <w:t>Your role as a volunteer</w:t>
      </w:r>
    </w:p>
    <w:p w14:paraId="332CCE6C" w14:textId="11DBA090" w:rsidR="00D372D0" w:rsidRDefault="00D372D0" w:rsidP="00D372D0">
      <w:pPr>
        <w:rPr>
          <w:lang w:val="en-US"/>
        </w:rPr>
      </w:pPr>
      <w:r w:rsidRPr="00022870">
        <w:rPr>
          <w:lang w:val="en-US"/>
        </w:rPr>
        <w:t xml:space="preserve">The task that you will be asked to undertake as a volunteer are: </w:t>
      </w:r>
    </w:p>
    <w:p w14:paraId="26F03477" w14:textId="15DC8E67" w:rsidR="00E66BAB" w:rsidRPr="00E66BAB" w:rsidRDefault="00E66BAB" w:rsidP="008565E2">
      <w:pPr>
        <w:pStyle w:val="ListParagraph"/>
        <w:numPr>
          <w:ilvl w:val="0"/>
          <w:numId w:val="248"/>
        </w:numPr>
        <w:rPr>
          <w:lang w:val="en-US"/>
        </w:rPr>
      </w:pPr>
      <w:r>
        <w:rPr>
          <w:lang w:val="en-US"/>
        </w:rPr>
        <w:t>Jobs given by manager</w:t>
      </w:r>
    </w:p>
    <w:p w14:paraId="58F7DF12" w14:textId="77777777" w:rsidR="00D372D0" w:rsidRPr="00022870" w:rsidRDefault="00D372D0" w:rsidP="00D372D0">
      <w:pPr>
        <w:rPr>
          <w:lang w:val="en-US"/>
        </w:rPr>
      </w:pPr>
    </w:p>
    <w:p w14:paraId="3835AD93" w14:textId="48BD1AA1" w:rsidR="00D372D0" w:rsidRDefault="00D372D0" w:rsidP="00D372D0">
      <w:pPr>
        <w:rPr>
          <w:b/>
          <w:bCs/>
          <w:lang w:val="en-US"/>
        </w:rPr>
      </w:pPr>
      <w:r w:rsidRPr="00022870">
        <w:rPr>
          <w:b/>
          <w:bCs/>
          <w:lang w:val="en-US"/>
        </w:rPr>
        <w:t>What you can expect from us</w:t>
      </w:r>
    </w:p>
    <w:p w14:paraId="19B38009" w14:textId="77777777" w:rsidR="009452E8" w:rsidRPr="00022870" w:rsidRDefault="009452E8" w:rsidP="00D372D0">
      <w:pPr>
        <w:rPr>
          <w:lang w:val="en-US"/>
        </w:rPr>
      </w:pPr>
    </w:p>
    <w:p w14:paraId="7E50B9CA" w14:textId="6A187E95" w:rsidR="00D372D0" w:rsidRPr="00022870" w:rsidRDefault="004B3A04" w:rsidP="00B93C92">
      <w:pPr>
        <w:rPr>
          <w:lang w:val="en-US"/>
        </w:rPr>
      </w:pPr>
      <w:r w:rsidRPr="00B22BA6">
        <w:rPr>
          <w:rFonts w:cs="Arial"/>
          <w:b/>
          <w:i/>
        </w:rPr>
        <w:t>Lemon Tree Manchester LTD</w:t>
      </w:r>
      <w:r w:rsidRPr="00B22BA6">
        <w:rPr>
          <w:rFonts w:cs="Arial"/>
        </w:rPr>
        <w:t xml:space="preserve"> </w:t>
      </w:r>
      <w:r w:rsidR="00D372D0" w:rsidRPr="00022870">
        <w:rPr>
          <w:lang w:val="en-US"/>
        </w:rPr>
        <w:t>will provide you with:</w:t>
      </w:r>
    </w:p>
    <w:p w14:paraId="79F46EF8" w14:textId="465AC04B" w:rsidR="00D372D0" w:rsidRPr="00022870" w:rsidRDefault="00D372D0" w:rsidP="008565E2">
      <w:pPr>
        <w:numPr>
          <w:ilvl w:val="0"/>
          <w:numId w:val="141"/>
        </w:numPr>
      </w:pPr>
      <w:r w:rsidRPr="00022870">
        <w:t>An introduction to the organisation and y</w:t>
      </w:r>
      <w:r w:rsidR="0018537A" w:rsidRPr="00022870">
        <w:t>our volunteering role within it</w:t>
      </w:r>
    </w:p>
    <w:p w14:paraId="31521236" w14:textId="00A6166A" w:rsidR="00D372D0" w:rsidRPr="00022870" w:rsidRDefault="00D372D0" w:rsidP="008565E2">
      <w:pPr>
        <w:numPr>
          <w:ilvl w:val="0"/>
          <w:numId w:val="141"/>
        </w:numPr>
      </w:pPr>
      <w:r w:rsidRPr="00022870">
        <w:t>Training and support related to your responsibilities as a volunteer. We hope that you will take advantage of this to i</w:t>
      </w:r>
      <w:r w:rsidR="0018537A" w:rsidRPr="00022870">
        <w:t>mprove and maintain your skills</w:t>
      </w:r>
    </w:p>
    <w:p w14:paraId="34916DAC" w14:textId="3B979065" w:rsidR="00D372D0" w:rsidRPr="00022870" w:rsidRDefault="00D372D0" w:rsidP="008565E2">
      <w:pPr>
        <w:numPr>
          <w:ilvl w:val="0"/>
          <w:numId w:val="141"/>
        </w:numPr>
      </w:pPr>
      <w:r w:rsidRPr="00022870">
        <w:t>You will be allocated a member of staff who will off</w:t>
      </w:r>
      <w:r w:rsidR="0018537A" w:rsidRPr="00022870">
        <w:t>er regular supervision with you</w:t>
      </w:r>
    </w:p>
    <w:p w14:paraId="4A2920F9" w14:textId="6341E375" w:rsidR="00D372D0" w:rsidRPr="00022870" w:rsidRDefault="00D372D0" w:rsidP="008565E2">
      <w:pPr>
        <w:numPr>
          <w:ilvl w:val="0"/>
          <w:numId w:val="141"/>
        </w:numPr>
      </w:pPr>
      <w:r w:rsidRPr="00022870">
        <w:t>A review of your</w:t>
      </w:r>
      <w:r w:rsidR="00B93C92">
        <w:t xml:space="preserve"> volunteering role after thre</w:t>
      </w:r>
      <w:r w:rsidR="009452E8">
        <w:t>e</w:t>
      </w:r>
      <w:r w:rsidRPr="00022870">
        <w:t xml:space="preserve"> months. This will normally be</w:t>
      </w:r>
      <w:r w:rsidR="0018537A" w:rsidRPr="00022870">
        <w:t xml:space="preserve"> carried out by your supervisor</w:t>
      </w:r>
    </w:p>
    <w:p w14:paraId="26E2C0DB" w14:textId="2FEF7F20" w:rsidR="00D372D0" w:rsidRPr="00022870" w:rsidRDefault="00D372D0" w:rsidP="008565E2">
      <w:pPr>
        <w:numPr>
          <w:ilvl w:val="0"/>
          <w:numId w:val="141"/>
        </w:numPr>
      </w:pPr>
      <w:r w:rsidRPr="00022870">
        <w:t>Personal liability insurance to cover you while you are fulfi</w:t>
      </w:r>
      <w:r w:rsidR="0018537A" w:rsidRPr="00022870">
        <w:t>lling authorised volunteer work</w:t>
      </w:r>
    </w:p>
    <w:p w14:paraId="640D6793" w14:textId="408BF4AA" w:rsidR="00D372D0" w:rsidRPr="00022870" w:rsidRDefault="00D372D0" w:rsidP="008565E2">
      <w:pPr>
        <w:numPr>
          <w:ilvl w:val="0"/>
          <w:numId w:val="141"/>
        </w:numPr>
      </w:pPr>
      <w:r w:rsidRPr="00022870">
        <w:t>Injury insurance for injuries incurred while fulfilling</w:t>
      </w:r>
      <w:r w:rsidR="0018537A" w:rsidRPr="00022870">
        <w:t xml:space="preserve"> your authorised volunteer work</w:t>
      </w:r>
    </w:p>
    <w:p w14:paraId="714B6052" w14:textId="77777777" w:rsidR="00D372D0" w:rsidRPr="00022870" w:rsidRDefault="00D372D0" w:rsidP="008565E2">
      <w:pPr>
        <w:numPr>
          <w:ilvl w:val="0"/>
          <w:numId w:val="141"/>
        </w:numPr>
      </w:pPr>
      <w:r w:rsidRPr="00022870">
        <w:t>Reimbursement of your expenses. The organisation does not want you to be disadvantaged financially as a result of your volunteering. It will therefore provide you with your travel and subsistence expenses in line with our Finance Regulations.</w:t>
      </w:r>
    </w:p>
    <w:p w14:paraId="73BB1588" w14:textId="7E7F4411" w:rsidR="00D372D0" w:rsidRPr="00B93C92" w:rsidRDefault="00D372D0" w:rsidP="00B93C92">
      <w:pPr>
        <w:rPr>
          <w:b/>
          <w:bCs/>
          <w:lang w:val="en-US"/>
        </w:rPr>
      </w:pPr>
      <w:r w:rsidRPr="00022870">
        <w:rPr>
          <w:lang w:val="en-US"/>
        </w:rPr>
        <w:t>All expenses must be submitted using the prescribed form,</w:t>
      </w:r>
      <w:r w:rsidR="0032003C" w:rsidRPr="00022870">
        <w:rPr>
          <w:lang w:val="en-US"/>
        </w:rPr>
        <w:t xml:space="preserve"> with receipts, to the manager.</w:t>
      </w:r>
      <w:r w:rsidRPr="00022870">
        <w:rPr>
          <w:lang w:val="en-US"/>
        </w:rPr>
        <w:t xml:space="preserve"> Expenses claims submitted by </w:t>
      </w:r>
      <w:r w:rsidR="00E03CF9">
        <w:rPr>
          <w:b/>
          <w:bCs/>
          <w:lang w:val="en-US"/>
        </w:rPr>
        <w:t xml:space="preserve">timesheet </w:t>
      </w:r>
      <w:r w:rsidR="00B93C92" w:rsidRPr="00B93C92">
        <w:rPr>
          <w:b/>
          <w:bCs/>
          <w:lang w:val="en-US"/>
        </w:rPr>
        <w:t>on</w:t>
      </w:r>
      <w:r w:rsidRPr="00B93C92">
        <w:rPr>
          <w:b/>
          <w:bCs/>
          <w:lang w:val="en-US"/>
        </w:rPr>
        <w:t xml:space="preserve"> </w:t>
      </w:r>
      <w:r w:rsidR="00B93C92" w:rsidRPr="00B93C92">
        <w:rPr>
          <w:b/>
          <w:bCs/>
          <w:lang w:val="en-US"/>
        </w:rPr>
        <w:t>1</w:t>
      </w:r>
      <w:r w:rsidR="00B93C92" w:rsidRPr="00B93C92">
        <w:rPr>
          <w:b/>
          <w:bCs/>
          <w:vertAlign w:val="superscript"/>
          <w:lang w:val="en-US"/>
        </w:rPr>
        <w:t>ST</w:t>
      </w:r>
      <w:r w:rsidR="00B93C92" w:rsidRPr="00B93C92">
        <w:rPr>
          <w:b/>
          <w:bCs/>
          <w:lang w:val="en-US"/>
        </w:rPr>
        <w:t xml:space="preserve"> </w:t>
      </w:r>
      <w:r w:rsidR="009452E8" w:rsidRPr="00B93C92">
        <w:rPr>
          <w:b/>
          <w:bCs/>
          <w:lang w:val="en-US"/>
        </w:rPr>
        <w:t>of the foll</w:t>
      </w:r>
      <w:r w:rsidR="009452E8">
        <w:rPr>
          <w:b/>
          <w:bCs/>
          <w:lang w:val="en-US"/>
        </w:rPr>
        <w:t>o</w:t>
      </w:r>
      <w:r w:rsidR="009452E8" w:rsidRPr="00B93C92">
        <w:rPr>
          <w:b/>
          <w:bCs/>
          <w:lang w:val="en-US"/>
        </w:rPr>
        <w:t>wing month</w:t>
      </w:r>
      <w:r w:rsidR="009452E8">
        <w:rPr>
          <w:b/>
          <w:bCs/>
          <w:lang w:val="en-US"/>
        </w:rPr>
        <w:t>.</w:t>
      </w:r>
    </w:p>
    <w:p w14:paraId="066D8652" w14:textId="77777777" w:rsidR="00D372D0" w:rsidRPr="00022870" w:rsidRDefault="00D372D0" w:rsidP="00D372D0">
      <w:pPr>
        <w:rPr>
          <w:lang w:val="en-US"/>
        </w:rPr>
      </w:pPr>
    </w:p>
    <w:p w14:paraId="6B360A40" w14:textId="77777777" w:rsidR="00D372D0" w:rsidRPr="00022870" w:rsidRDefault="00D372D0" w:rsidP="00D372D0">
      <w:pPr>
        <w:rPr>
          <w:lang w:val="en-US"/>
        </w:rPr>
      </w:pPr>
      <w:r w:rsidRPr="00022870">
        <w:rPr>
          <w:b/>
          <w:bCs/>
          <w:lang w:val="en-US"/>
        </w:rPr>
        <w:t>What we expect from you</w:t>
      </w:r>
    </w:p>
    <w:p w14:paraId="13341F3B" w14:textId="77777777" w:rsidR="00D372D0" w:rsidRPr="00022870" w:rsidRDefault="00D372D0" w:rsidP="00D372D0">
      <w:pPr>
        <w:rPr>
          <w:lang w:val="en-US"/>
        </w:rPr>
      </w:pPr>
      <w:r w:rsidRPr="00022870">
        <w:rPr>
          <w:lang w:val="en-US"/>
        </w:rPr>
        <w:t xml:space="preserve">We will discuss with you the amount of time that you are willing to commit to volunteering. If, for any reason, you will not be available, we would be grateful if you could let us know as soon as possible. </w:t>
      </w:r>
    </w:p>
    <w:p w14:paraId="32C6A38C" w14:textId="77777777" w:rsidR="00D372D0" w:rsidRPr="00022870" w:rsidRDefault="00D372D0" w:rsidP="00D372D0">
      <w:pPr>
        <w:rPr>
          <w:lang w:val="en-US"/>
        </w:rPr>
      </w:pPr>
    </w:p>
    <w:p w14:paraId="519ED627" w14:textId="77777777" w:rsidR="00D372D0" w:rsidRPr="00022870" w:rsidRDefault="00D372D0" w:rsidP="00D372D0">
      <w:pPr>
        <w:rPr>
          <w:b/>
          <w:lang w:val="en-US"/>
        </w:rPr>
      </w:pPr>
      <w:r w:rsidRPr="00022870">
        <w:rPr>
          <w:b/>
          <w:iCs/>
          <w:lang w:val="en-US"/>
        </w:rPr>
        <w:t>Confidentiality</w:t>
      </w:r>
    </w:p>
    <w:p w14:paraId="558A6717" w14:textId="77777777" w:rsidR="00D372D0" w:rsidRPr="00022870" w:rsidRDefault="00D372D0" w:rsidP="00D372D0">
      <w:pPr>
        <w:rPr>
          <w:lang w:val="en-US"/>
        </w:rPr>
      </w:pPr>
      <w:r w:rsidRPr="00022870">
        <w:rPr>
          <w:lang w:val="en-US"/>
        </w:rPr>
        <w:t>In the course of your volunteering you will come across confidential information about the organisation, its staff, its clients and third parties. You must respect this confidentiality and not use the information for your own benefit or disclose the information, except where required or permitted to do so by law.</w:t>
      </w:r>
    </w:p>
    <w:p w14:paraId="097D0EB3" w14:textId="77777777" w:rsidR="00D372D0" w:rsidRPr="00022870" w:rsidRDefault="00D372D0" w:rsidP="00D372D0">
      <w:pPr>
        <w:rPr>
          <w:lang w:val="en-US"/>
        </w:rPr>
      </w:pPr>
    </w:p>
    <w:p w14:paraId="39A1BDCA" w14:textId="77777777" w:rsidR="00D372D0" w:rsidRPr="00022870" w:rsidRDefault="00D372D0" w:rsidP="00D372D0">
      <w:pPr>
        <w:rPr>
          <w:b/>
          <w:lang w:val="en-US"/>
        </w:rPr>
      </w:pPr>
      <w:r w:rsidRPr="00022870">
        <w:rPr>
          <w:b/>
          <w:iCs/>
          <w:lang w:val="en-US"/>
        </w:rPr>
        <w:t>Policies</w:t>
      </w:r>
    </w:p>
    <w:p w14:paraId="0F336F0C" w14:textId="5DC16251" w:rsidR="00D372D0" w:rsidRPr="00022870" w:rsidRDefault="00D372D0" w:rsidP="00B93C92">
      <w:pPr>
        <w:rPr>
          <w:lang w:val="en-US"/>
        </w:rPr>
      </w:pPr>
      <w:r w:rsidRPr="00022870">
        <w:rPr>
          <w:lang w:val="en-US"/>
        </w:rPr>
        <w:t xml:space="preserve">You will abide by </w:t>
      </w:r>
      <w:r w:rsidR="004B3A04" w:rsidRPr="00B22BA6">
        <w:rPr>
          <w:rFonts w:cs="Arial"/>
          <w:b/>
          <w:i/>
        </w:rPr>
        <w:t>Lemon Tree Manchester LTD</w:t>
      </w:r>
      <w:r w:rsidR="004B3A04" w:rsidRPr="00B22BA6">
        <w:rPr>
          <w:rFonts w:cs="Arial"/>
        </w:rPr>
        <w:t xml:space="preserve"> </w:t>
      </w:r>
      <w:r w:rsidR="009D419A" w:rsidRPr="004B3A04">
        <w:rPr>
          <w:lang w:val="en-US"/>
        </w:rPr>
        <w:t>Safeguarding</w:t>
      </w:r>
      <w:r w:rsidR="009D419A">
        <w:rPr>
          <w:lang w:val="en-US"/>
        </w:rPr>
        <w:t xml:space="preserve">, </w:t>
      </w:r>
      <w:r w:rsidRPr="00022870">
        <w:rPr>
          <w:lang w:val="en-US"/>
        </w:rPr>
        <w:t>Health and Safety, Equal Opportunities Anti-Bribery and Whistleblowi</w:t>
      </w:r>
      <w:r w:rsidR="00E66BAB">
        <w:rPr>
          <w:lang w:val="en-US"/>
        </w:rPr>
        <w:t>ng policies. These are given in the induction day</w:t>
      </w:r>
      <w:r w:rsidRPr="00022870">
        <w:rPr>
          <w:b/>
          <w:i/>
          <w:lang w:val="en-US"/>
        </w:rPr>
        <w:t>.</w:t>
      </w:r>
    </w:p>
    <w:p w14:paraId="50218798" w14:textId="77777777" w:rsidR="00D372D0" w:rsidRPr="00022870" w:rsidRDefault="00D372D0" w:rsidP="00D372D0">
      <w:pPr>
        <w:rPr>
          <w:lang w:val="en-US"/>
        </w:rPr>
      </w:pPr>
    </w:p>
    <w:p w14:paraId="0A8FB383" w14:textId="4337D635" w:rsidR="00D372D0" w:rsidRPr="00022870" w:rsidRDefault="00D372D0" w:rsidP="00D372D0">
      <w:pPr>
        <w:rPr>
          <w:b/>
          <w:lang w:val="en-US"/>
        </w:rPr>
      </w:pPr>
      <w:r w:rsidRPr="00022870">
        <w:rPr>
          <w:b/>
          <w:iCs/>
          <w:lang w:val="en-US"/>
        </w:rPr>
        <w:t>Ideas and problems</w:t>
      </w:r>
    </w:p>
    <w:p w14:paraId="45E6716C" w14:textId="77777777" w:rsidR="00D372D0" w:rsidRPr="00022870" w:rsidRDefault="00D372D0" w:rsidP="00D372D0">
      <w:pPr>
        <w:rPr>
          <w:lang w:val="en-US"/>
        </w:rPr>
      </w:pPr>
      <w:r w:rsidRPr="00022870">
        <w:rPr>
          <w:lang w:val="en-US"/>
        </w:rPr>
        <w:t>You may have ideas for the better performance of your duties or of ways in which we can meet our objectives as an organisation. Please discuss these with your supervisor. You may run into problems when performing your duties. You should discuss any complaint or problems with your supervisor.</w:t>
      </w:r>
    </w:p>
    <w:p w14:paraId="349A04FE" w14:textId="77777777" w:rsidR="00D372D0" w:rsidRPr="00022870" w:rsidRDefault="00D372D0" w:rsidP="00D372D0">
      <w:pPr>
        <w:rPr>
          <w:lang w:val="en-US"/>
        </w:rPr>
      </w:pPr>
      <w:r w:rsidRPr="00022870">
        <w:rPr>
          <w:lang w:val="en-US"/>
        </w:rPr>
        <w:t>Your supervisor will discuss with you any issues that he/she may have with your work.</w:t>
      </w:r>
    </w:p>
    <w:p w14:paraId="3022CD53" w14:textId="77777777" w:rsidR="009452E8" w:rsidRDefault="009452E8" w:rsidP="00D372D0">
      <w:pPr>
        <w:rPr>
          <w:lang w:val="en-US"/>
        </w:rPr>
      </w:pPr>
    </w:p>
    <w:p w14:paraId="13BE4610" w14:textId="1FF25E92" w:rsidR="00D372D0" w:rsidRPr="00022870" w:rsidRDefault="00D372D0" w:rsidP="00D372D0">
      <w:pPr>
        <w:rPr>
          <w:lang w:val="en-US"/>
        </w:rPr>
      </w:pPr>
      <w:r w:rsidRPr="00022870">
        <w:rPr>
          <w:b/>
          <w:bCs/>
          <w:lang w:val="en-US"/>
        </w:rPr>
        <w:t>Termination</w:t>
      </w:r>
    </w:p>
    <w:p w14:paraId="059299B9" w14:textId="77777777" w:rsidR="00D372D0" w:rsidRPr="00022870" w:rsidRDefault="00D372D0" w:rsidP="00D372D0">
      <w:pPr>
        <w:rPr>
          <w:lang w:val="en-US"/>
        </w:rPr>
      </w:pPr>
      <w:r w:rsidRPr="00022870">
        <w:rPr>
          <w:lang w:val="en-US"/>
        </w:rPr>
        <w:t>Either you or the organisation can terminate this agreement with or without notice at any time.</w:t>
      </w:r>
    </w:p>
    <w:p w14:paraId="25C7A2E8" w14:textId="77777777" w:rsidR="00D372D0" w:rsidRPr="00022870" w:rsidRDefault="00D372D0" w:rsidP="00D372D0">
      <w:pPr>
        <w:rPr>
          <w:lang w:val="en-US"/>
        </w:rPr>
      </w:pPr>
    </w:p>
    <w:p w14:paraId="642013BD" w14:textId="77777777" w:rsidR="00D372D0" w:rsidRPr="00022870" w:rsidRDefault="00D372D0" w:rsidP="00D372D0">
      <w:r w:rsidRPr="00022870">
        <w:t>I agree to abide by the terms of this volunteer agreement.</w:t>
      </w:r>
    </w:p>
    <w:p w14:paraId="3DA22914" w14:textId="77777777" w:rsidR="00D372D0" w:rsidRPr="00022870" w:rsidRDefault="00D372D0" w:rsidP="00D372D0"/>
    <w:p w14:paraId="110EC1EE" w14:textId="77777777" w:rsidR="00D372D0" w:rsidRPr="00022870" w:rsidRDefault="00D372D0" w:rsidP="00D372D0"/>
    <w:p w14:paraId="7E327CE2" w14:textId="77777777" w:rsidR="00D372D0" w:rsidRPr="00022870" w:rsidRDefault="00D372D0" w:rsidP="00D372D0">
      <w:r w:rsidRPr="00022870">
        <w:t>Signed ………………………………………………….    Date …………………………….</w:t>
      </w:r>
    </w:p>
    <w:p w14:paraId="71EDD77F" w14:textId="77777777" w:rsidR="00D372D0" w:rsidRPr="00022870" w:rsidRDefault="00D372D0" w:rsidP="00D372D0"/>
    <w:p w14:paraId="4C710478" w14:textId="77777777" w:rsidR="00D372D0" w:rsidRPr="00022870" w:rsidRDefault="00D372D0" w:rsidP="00D372D0">
      <w:r w:rsidRPr="00022870">
        <w:t>Name……………………………………………………</w:t>
      </w:r>
    </w:p>
    <w:p w14:paraId="26C547A3" w14:textId="77777777" w:rsidR="00D372D0" w:rsidRPr="00022870" w:rsidRDefault="00D372D0" w:rsidP="00D372D0"/>
    <w:p w14:paraId="7959FC19" w14:textId="77777777" w:rsidR="00D372D0" w:rsidRPr="00022870" w:rsidRDefault="00D372D0" w:rsidP="00D372D0">
      <w:r w:rsidRPr="00022870">
        <w:t>Signed ………………………………………………….    Date …………………………….</w:t>
      </w:r>
    </w:p>
    <w:p w14:paraId="0C293AA7" w14:textId="77777777" w:rsidR="00D372D0" w:rsidRPr="00022870" w:rsidRDefault="00D372D0" w:rsidP="00D372D0">
      <w:pPr>
        <w:rPr>
          <w:b/>
        </w:rPr>
      </w:pPr>
    </w:p>
    <w:p w14:paraId="46BBC8CF" w14:textId="7E68B076" w:rsidR="00B93C92" w:rsidRDefault="00D372D0" w:rsidP="00B93C92">
      <w:pPr>
        <w:rPr>
          <w:lang w:val="en-US"/>
        </w:rPr>
      </w:pPr>
      <w:r w:rsidRPr="00022870">
        <w:t xml:space="preserve"> On behalf of </w:t>
      </w:r>
      <w:r w:rsidR="004B3A04" w:rsidRPr="00B22BA6">
        <w:rPr>
          <w:rFonts w:cs="Arial"/>
          <w:b/>
          <w:i/>
        </w:rPr>
        <w:t>Lemon Tree Manchester LTD</w:t>
      </w:r>
    </w:p>
    <w:p w14:paraId="367AE564" w14:textId="77777777" w:rsidR="00B93C92" w:rsidRDefault="00B93C92" w:rsidP="00B93C92"/>
    <w:p w14:paraId="23BEF483" w14:textId="77777777" w:rsidR="00B93C92" w:rsidRDefault="00B93C92" w:rsidP="00B93C92"/>
    <w:p w14:paraId="24BBDDFB" w14:textId="3EAF9042" w:rsidR="00D372D0" w:rsidRPr="00022870" w:rsidRDefault="00D372D0" w:rsidP="00B93C92">
      <w:r w:rsidRPr="00022870">
        <w:t xml:space="preserve">    </w:t>
      </w:r>
      <w:r w:rsidR="0018537A" w:rsidRPr="00022870">
        <w:t xml:space="preserve">  </w:t>
      </w:r>
      <w:r w:rsidRPr="00022870">
        <w:t>Name………………………</w:t>
      </w:r>
      <w:r w:rsidR="00F5249C">
        <w:t>…………………………………...</w:t>
      </w:r>
    </w:p>
    <w:p w14:paraId="563F9A55" w14:textId="77777777" w:rsidR="00D372D0" w:rsidRPr="00022870" w:rsidRDefault="00D372D0" w:rsidP="00D372D0"/>
    <w:p w14:paraId="611098E7" w14:textId="77777777" w:rsidR="00D372D0" w:rsidRPr="00022870" w:rsidRDefault="00D372D0" w:rsidP="00D372D0"/>
    <w:p w14:paraId="4F2B80C4" w14:textId="77777777" w:rsidR="00D372D0" w:rsidRPr="00022870" w:rsidRDefault="00D372D0" w:rsidP="00D372D0"/>
    <w:p w14:paraId="717AEFA2" w14:textId="4EC4F6B5" w:rsidR="0016737B" w:rsidRPr="00022870" w:rsidRDefault="00F55D58">
      <w:pPr>
        <w:pStyle w:val="H1"/>
      </w:pPr>
      <w:bookmarkStart w:id="277" w:name="_Toc515015250"/>
      <w:r>
        <w:lastRenderedPageBreak/>
        <w:t>7</w:t>
      </w:r>
      <w:r w:rsidR="00E01479">
        <w:t>4</w:t>
      </w:r>
      <w:r w:rsidR="0016737B" w:rsidRPr="00022870">
        <w:t xml:space="preserve">. </w:t>
      </w:r>
      <w:r w:rsidR="00064A17" w:rsidRPr="00022870">
        <w:t xml:space="preserve">Child Registration Forms </w:t>
      </w:r>
      <w:bookmarkEnd w:id="276"/>
      <w:bookmarkEnd w:id="277"/>
    </w:p>
    <w:p w14:paraId="144806BA" w14:textId="77777777" w:rsidR="0016737B" w:rsidRPr="00022870" w:rsidRDefault="0016737B"/>
    <w:p w14:paraId="2A36BE33" w14:textId="5FD1C233" w:rsidR="0016737B" w:rsidRDefault="0016737B">
      <w:pPr>
        <w:pStyle w:val="H2"/>
      </w:pPr>
      <w:r w:rsidRPr="00022870">
        <w:t xml:space="preserve">Personal </w:t>
      </w:r>
      <w:r w:rsidR="00064A17" w:rsidRPr="00022870">
        <w:t>D</w:t>
      </w:r>
      <w:r w:rsidRPr="00022870">
        <w:t xml:space="preserve">etails </w:t>
      </w:r>
    </w:p>
    <w:p w14:paraId="0D140149" w14:textId="77777777" w:rsidR="00D12B40" w:rsidRPr="00D12B40" w:rsidRDefault="00D12B40" w:rsidP="00D12B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2184"/>
        <w:gridCol w:w="1364"/>
        <w:gridCol w:w="3067"/>
      </w:tblGrid>
      <w:tr w:rsidR="00022870" w:rsidRPr="00022870" w14:paraId="1FA07922" w14:textId="77777777" w:rsidTr="0018537A">
        <w:trPr>
          <w:trHeight w:val="138"/>
        </w:trPr>
        <w:tc>
          <w:tcPr>
            <w:tcW w:w="2416" w:type="dxa"/>
            <w:tcMar>
              <w:top w:w="57" w:type="dxa"/>
              <w:bottom w:w="57" w:type="dxa"/>
            </w:tcMar>
            <w:vAlign w:val="center"/>
          </w:tcPr>
          <w:p w14:paraId="112B7FF3" w14:textId="77777777" w:rsidR="0016737B" w:rsidRPr="00022870" w:rsidRDefault="0016737B">
            <w:pPr>
              <w:jc w:val="left"/>
            </w:pPr>
            <w:r w:rsidRPr="00022870">
              <w:t>Name of child</w:t>
            </w:r>
          </w:p>
        </w:tc>
        <w:tc>
          <w:tcPr>
            <w:tcW w:w="6827" w:type="dxa"/>
            <w:gridSpan w:val="3"/>
            <w:tcMar>
              <w:top w:w="57" w:type="dxa"/>
              <w:bottom w:w="57" w:type="dxa"/>
            </w:tcMar>
            <w:vAlign w:val="center"/>
          </w:tcPr>
          <w:p w14:paraId="4CD84373" w14:textId="77777777" w:rsidR="0016737B" w:rsidRPr="00022870" w:rsidRDefault="0016737B"/>
        </w:tc>
      </w:tr>
      <w:tr w:rsidR="00022870" w:rsidRPr="00022870" w14:paraId="5E2D1C8C" w14:textId="77777777" w:rsidTr="0018537A">
        <w:trPr>
          <w:trHeight w:val="229"/>
        </w:trPr>
        <w:tc>
          <w:tcPr>
            <w:tcW w:w="2416" w:type="dxa"/>
            <w:tcMar>
              <w:top w:w="57" w:type="dxa"/>
              <w:bottom w:w="57" w:type="dxa"/>
            </w:tcMar>
            <w:vAlign w:val="center"/>
          </w:tcPr>
          <w:p w14:paraId="6A53C578" w14:textId="77777777" w:rsidR="0016737B" w:rsidRPr="00022870" w:rsidRDefault="0016737B">
            <w:pPr>
              <w:jc w:val="left"/>
            </w:pPr>
            <w:r w:rsidRPr="00022870">
              <w:t>Date of birth</w:t>
            </w:r>
          </w:p>
        </w:tc>
        <w:tc>
          <w:tcPr>
            <w:tcW w:w="6827" w:type="dxa"/>
            <w:gridSpan w:val="3"/>
            <w:tcMar>
              <w:top w:w="57" w:type="dxa"/>
              <w:bottom w:w="57" w:type="dxa"/>
            </w:tcMar>
            <w:vAlign w:val="center"/>
          </w:tcPr>
          <w:p w14:paraId="2ACB8EAC" w14:textId="77777777" w:rsidR="0016737B" w:rsidRPr="00022870" w:rsidRDefault="0016737B"/>
        </w:tc>
      </w:tr>
      <w:tr w:rsidR="00022870" w:rsidRPr="00022870" w14:paraId="771C4C07" w14:textId="77777777" w:rsidTr="0018537A">
        <w:trPr>
          <w:trHeight w:val="954"/>
        </w:trPr>
        <w:tc>
          <w:tcPr>
            <w:tcW w:w="2416" w:type="dxa"/>
            <w:tcMar>
              <w:top w:w="57" w:type="dxa"/>
              <w:bottom w:w="57" w:type="dxa"/>
            </w:tcMar>
            <w:vAlign w:val="center"/>
          </w:tcPr>
          <w:p w14:paraId="03AD0C51" w14:textId="77777777" w:rsidR="0016737B" w:rsidRPr="00022870" w:rsidRDefault="0016737B">
            <w:pPr>
              <w:jc w:val="left"/>
            </w:pPr>
            <w:r w:rsidRPr="00022870">
              <w:t>Home address</w:t>
            </w:r>
          </w:p>
          <w:p w14:paraId="20BE30A8" w14:textId="77777777" w:rsidR="0016737B" w:rsidRPr="00022870" w:rsidRDefault="0016737B">
            <w:pPr>
              <w:jc w:val="left"/>
            </w:pPr>
          </w:p>
          <w:p w14:paraId="3B5D5D78" w14:textId="77777777" w:rsidR="0016737B" w:rsidRPr="00022870" w:rsidRDefault="0016737B">
            <w:pPr>
              <w:jc w:val="left"/>
            </w:pPr>
            <w:r w:rsidRPr="00022870">
              <w:t>Postcode</w:t>
            </w:r>
          </w:p>
        </w:tc>
        <w:tc>
          <w:tcPr>
            <w:tcW w:w="6827" w:type="dxa"/>
            <w:gridSpan w:val="3"/>
            <w:tcMar>
              <w:top w:w="57" w:type="dxa"/>
              <w:bottom w:w="57" w:type="dxa"/>
            </w:tcMar>
            <w:vAlign w:val="center"/>
          </w:tcPr>
          <w:p w14:paraId="07D7A687" w14:textId="77777777" w:rsidR="0016737B" w:rsidRPr="00022870" w:rsidRDefault="0016737B"/>
        </w:tc>
      </w:tr>
      <w:tr w:rsidR="00022870" w:rsidRPr="00022870" w14:paraId="01590C0C" w14:textId="77777777" w:rsidTr="0018537A">
        <w:tc>
          <w:tcPr>
            <w:tcW w:w="2416" w:type="dxa"/>
            <w:tcMar>
              <w:top w:w="57" w:type="dxa"/>
              <w:bottom w:w="57" w:type="dxa"/>
            </w:tcMar>
            <w:vAlign w:val="center"/>
          </w:tcPr>
          <w:p w14:paraId="139D9139" w14:textId="77777777" w:rsidR="0016737B" w:rsidRPr="00022870" w:rsidRDefault="0016737B">
            <w:pPr>
              <w:jc w:val="left"/>
            </w:pPr>
            <w:r w:rsidRPr="00022870">
              <w:t>Position in family</w:t>
            </w:r>
          </w:p>
        </w:tc>
        <w:tc>
          <w:tcPr>
            <w:tcW w:w="6827" w:type="dxa"/>
            <w:gridSpan w:val="3"/>
            <w:tcMar>
              <w:top w:w="57" w:type="dxa"/>
              <w:bottom w:w="57" w:type="dxa"/>
            </w:tcMar>
            <w:vAlign w:val="center"/>
          </w:tcPr>
          <w:p w14:paraId="1ED8E1BF" w14:textId="77777777" w:rsidR="0016737B" w:rsidRPr="00022870" w:rsidRDefault="0016737B"/>
        </w:tc>
      </w:tr>
      <w:tr w:rsidR="00022870" w:rsidRPr="00022870" w14:paraId="61391184" w14:textId="24857967" w:rsidTr="0018537A">
        <w:tc>
          <w:tcPr>
            <w:tcW w:w="2416" w:type="dxa"/>
            <w:tcMar>
              <w:top w:w="57" w:type="dxa"/>
              <w:bottom w:w="57" w:type="dxa"/>
            </w:tcMar>
            <w:vAlign w:val="center"/>
          </w:tcPr>
          <w:p w14:paraId="502FC98D" w14:textId="77777777" w:rsidR="0018537A" w:rsidRPr="00022870" w:rsidRDefault="0018537A">
            <w:pPr>
              <w:jc w:val="left"/>
            </w:pPr>
            <w:r w:rsidRPr="00022870">
              <w:t xml:space="preserve">Hair colour </w:t>
            </w:r>
          </w:p>
        </w:tc>
        <w:tc>
          <w:tcPr>
            <w:tcW w:w="2262" w:type="dxa"/>
            <w:tcMar>
              <w:top w:w="57" w:type="dxa"/>
              <w:bottom w:w="57" w:type="dxa"/>
            </w:tcMar>
            <w:vAlign w:val="center"/>
          </w:tcPr>
          <w:p w14:paraId="545411F8" w14:textId="77777777" w:rsidR="0018537A" w:rsidRPr="00022870" w:rsidRDefault="0018537A"/>
        </w:tc>
        <w:tc>
          <w:tcPr>
            <w:tcW w:w="1384" w:type="dxa"/>
            <w:tcBorders>
              <w:right w:val="single" w:sz="4" w:space="0" w:color="auto"/>
            </w:tcBorders>
            <w:vAlign w:val="center"/>
          </w:tcPr>
          <w:p w14:paraId="3842440A" w14:textId="77777777" w:rsidR="0018537A" w:rsidRPr="00022870" w:rsidRDefault="0018537A">
            <w:r w:rsidRPr="00022870">
              <w:t>Eye colour</w:t>
            </w:r>
          </w:p>
        </w:tc>
        <w:tc>
          <w:tcPr>
            <w:tcW w:w="3181" w:type="dxa"/>
            <w:tcBorders>
              <w:left w:val="single" w:sz="4" w:space="0" w:color="auto"/>
            </w:tcBorders>
            <w:vAlign w:val="center"/>
          </w:tcPr>
          <w:p w14:paraId="2F8F1EDD" w14:textId="77777777" w:rsidR="0018537A" w:rsidRPr="00022870" w:rsidRDefault="0018537A" w:rsidP="0018537A"/>
        </w:tc>
      </w:tr>
      <w:tr w:rsidR="00022870" w:rsidRPr="00022870" w14:paraId="47A4F1EA" w14:textId="77777777" w:rsidTr="0018537A">
        <w:tc>
          <w:tcPr>
            <w:tcW w:w="2416" w:type="dxa"/>
            <w:tcMar>
              <w:top w:w="57" w:type="dxa"/>
              <w:bottom w:w="57" w:type="dxa"/>
            </w:tcMar>
            <w:vAlign w:val="center"/>
          </w:tcPr>
          <w:p w14:paraId="6561E5A5" w14:textId="77777777" w:rsidR="0016737B" w:rsidRPr="00022870" w:rsidRDefault="0016737B">
            <w:pPr>
              <w:jc w:val="left"/>
            </w:pPr>
            <w:r w:rsidRPr="00022870">
              <w:t>Religion</w:t>
            </w:r>
          </w:p>
        </w:tc>
        <w:tc>
          <w:tcPr>
            <w:tcW w:w="6827" w:type="dxa"/>
            <w:gridSpan w:val="3"/>
            <w:tcMar>
              <w:top w:w="57" w:type="dxa"/>
              <w:bottom w:w="57" w:type="dxa"/>
            </w:tcMar>
            <w:vAlign w:val="center"/>
          </w:tcPr>
          <w:p w14:paraId="77B3CBF8" w14:textId="77777777" w:rsidR="0016737B" w:rsidRPr="00022870" w:rsidRDefault="0016737B"/>
        </w:tc>
      </w:tr>
      <w:tr w:rsidR="00022870" w:rsidRPr="00022870" w14:paraId="4422052F" w14:textId="77777777" w:rsidTr="0018537A">
        <w:tc>
          <w:tcPr>
            <w:tcW w:w="2416" w:type="dxa"/>
            <w:tcMar>
              <w:top w:w="57" w:type="dxa"/>
              <w:bottom w:w="57" w:type="dxa"/>
            </w:tcMar>
            <w:vAlign w:val="center"/>
          </w:tcPr>
          <w:p w14:paraId="1DE16B90" w14:textId="77777777" w:rsidR="0016737B" w:rsidRPr="00022870" w:rsidRDefault="0016737B">
            <w:pPr>
              <w:jc w:val="left"/>
            </w:pPr>
            <w:r w:rsidRPr="00022870">
              <w:t>Ethnic origin</w:t>
            </w:r>
          </w:p>
        </w:tc>
        <w:tc>
          <w:tcPr>
            <w:tcW w:w="6827" w:type="dxa"/>
            <w:gridSpan w:val="3"/>
            <w:tcMar>
              <w:top w:w="57" w:type="dxa"/>
              <w:bottom w:w="57" w:type="dxa"/>
            </w:tcMar>
            <w:vAlign w:val="center"/>
          </w:tcPr>
          <w:p w14:paraId="6BE826B6" w14:textId="77777777" w:rsidR="0016737B" w:rsidRPr="00022870" w:rsidRDefault="0016737B"/>
        </w:tc>
      </w:tr>
      <w:tr w:rsidR="00022870" w:rsidRPr="00022870" w14:paraId="365CD222" w14:textId="77777777" w:rsidTr="0018537A">
        <w:tc>
          <w:tcPr>
            <w:tcW w:w="2416" w:type="dxa"/>
            <w:tcMar>
              <w:top w:w="57" w:type="dxa"/>
              <w:bottom w:w="57" w:type="dxa"/>
            </w:tcMar>
            <w:vAlign w:val="center"/>
          </w:tcPr>
          <w:p w14:paraId="682DB9A8" w14:textId="77777777" w:rsidR="0016737B" w:rsidRPr="00022870" w:rsidRDefault="0016737B">
            <w:pPr>
              <w:jc w:val="left"/>
            </w:pPr>
            <w:r w:rsidRPr="00022870">
              <w:t>Nationality</w:t>
            </w:r>
          </w:p>
        </w:tc>
        <w:tc>
          <w:tcPr>
            <w:tcW w:w="6827" w:type="dxa"/>
            <w:gridSpan w:val="3"/>
            <w:tcMar>
              <w:top w:w="57" w:type="dxa"/>
              <w:bottom w:w="57" w:type="dxa"/>
            </w:tcMar>
            <w:vAlign w:val="center"/>
          </w:tcPr>
          <w:p w14:paraId="3D385D37" w14:textId="77777777" w:rsidR="0016737B" w:rsidRPr="00022870" w:rsidRDefault="0016737B"/>
        </w:tc>
      </w:tr>
      <w:tr w:rsidR="00022870" w:rsidRPr="00022870" w14:paraId="144A47F6" w14:textId="77777777" w:rsidTr="0018537A">
        <w:tc>
          <w:tcPr>
            <w:tcW w:w="2416" w:type="dxa"/>
            <w:tcMar>
              <w:top w:w="57" w:type="dxa"/>
              <w:bottom w:w="57" w:type="dxa"/>
            </w:tcMar>
            <w:vAlign w:val="center"/>
          </w:tcPr>
          <w:p w14:paraId="21F64350" w14:textId="77777777" w:rsidR="0016737B" w:rsidRPr="00022870" w:rsidRDefault="0016737B">
            <w:pPr>
              <w:jc w:val="left"/>
            </w:pPr>
            <w:r w:rsidRPr="00022870">
              <w:t>Language(s) spoken at home</w:t>
            </w:r>
          </w:p>
        </w:tc>
        <w:tc>
          <w:tcPr>
            <w:tcW w:w="6827" w:type="dxa"/>
            <w:gridSpan w:val="3"/>
            <w:tcMar>
              <w:top w:w="57" w:type="dxa"/>
              <w:bottom w:w="57" w:type="dxa"/>
            </w:tcMar>
            <w:vAlign w:val="center"/>
          </w:tcPr>
          <w:p w14:paraId="7F81092F" w14:textId="77777777" w:rsidR="0016737B" w:rsidRPr="00022870" w:rsidRDefault="0016737B"/>
        </w:tc>
      </w:tr>
      <w:tr w:rsidR="00022870" w:rsidRPr="00022870" w14:paraId="5AC67E7B" w14:textId="77777777" w:rsidTr="0018537A">
        <w:tc>
          <w:tcPr>
            <w:tcW w:w="2416" w:type="dxa"/>
            <w:tcMar>
              <w:top w:w="57" w:type="dxa"/>
              <w:bottom w:w="57" w:type="dxa"/>
            </w:tcMar>
            <w:vAlign w:val="center"/>
          </w:tcPr>
          <w:p w14:paraId="00B773D3" w14:textId="77777777" w:rsidR="0016737B" w:rsidRPr="00022870" w:rsidRDefault="0016737B">
            <w:pPr>
              <w:jc w:val="left"/>
            </w:pPr>
            <w:r w:rsidRPr="00022870">
              <w:t xml:space="preserve">Intended medium of education, e.g. English, Welsh </w:t>
            </w:r>
          </w:p>
        </w:tc>
        <w:tc>
          <w:tcPr>
            <w:tcW w:w="6827" w:type="dxa"/>
            <w:gridSpan w:val="3"/>
            <w:tcMar>
              <w:top w:w="57" w:type="dxa"/>
              <w:bottom w:w="57" w:type="dxa"/>
            </w:tcMar>
            <w:vAlign w:val="center"/>
          </w:tcPr>
          <w:p w14:paraId="18E315C2" w14:textId="77777777" w:rsidR="0016737B" w:rsidRPr="00022870" w:rsidRDefault="0016737B"/>
        </w:tc>
      </w:tr>
      <w:tr w:rsidR="00022870" w:rsidRPr="00022870" w14:paraId="0DB8606E" w14:textId="77777777" w:rsidTr="0018537A">
        <w:tc>
          <w:tcPr>
            <w:tcW w:w="2416" w:type="dxa"/>
            <w:tcMar>
              <w:top w:w="57" w:type="dxa"/>
              <w:bottom w:w="57" w:type="dxa"/>
            </w:tcMar>
            <w:vAlign w:val="center"/>
          </w:tcPr>
          <w:p w14:paraId="0BEF1336" w14:textId="4077CAA3" w:rsidR="0016737B" w:rsidRPr="00022870" w:rsidRDefault="0016737B" w:rsidP="00B24873">
            <w:pPr>
              <w:jc w:val="left"/>
            </w:pPr>
            <w:r w:rsidRPr="00022870">
              <w:t xml:space="preserve">Details of any special </w:t>
            </w:r>
            <w:r w:rsidR="00B24873" w:rsidRPr="00022870">
              <w:t xml:space="preserve">educational </w:t>
            </w:r>
            <w:r w:rsidRPr="00022870">
              <w:t>needs</w:t>
            </w:r>
            <w:r w:rsidR="00B24873" w:rsidRPr="00022870">
              <w:t>/disabilities</w:t>
            </w:r>
          </w:p>
        </w:tc>
        <w:tc>
          <w:tcPr>
            <w:tcW w:w="6827" w:type="dxa"/>
            <w:gridSpan w:val="3"/>
            <w:tcMar>
              <w:top w:w="57" w:type="dxa"/>
              <w:bottom w:w="57" w:type="dxa"/>
            </w:tcMar>
            <w:vAlign w:val="center"/>
          </w:tcPr>
          <w:p w14:paraId="6DC0A43B" w14:textId="77777777" w:rsidR="0016737B" w:rsidRPr="00022870" w:rsidRDefault="0016737B"/>
          <w:p w14:paraId="12694C52" w14:textId="77777777" w:rsidR="0016737B" w:rsidRPr="00022870" w:rsidRDefault="0016737B"/>
          <w:p w14:paraId="6CA19404" w14:textId="77777777" w:rsidR="0016737B" w:rsidRPr="00022870" w:rsidRDefault="0016737B"/>
        </w:tc>
      </w:tr>
      <w:tr w:rsidR="00022870" w:rsidRPr="00022870" w14:paraId="2F71E789" w14:textId="77777777" w:rsidTr="0018537A">
        <w:tc>
          <w:tcPr>
            <w:tcW w:w="2416" w:type="dxa"/>
            <w:tcMar>
              <w:top w:w="57" w:type="dxa"/>
              <w:bottom w:w="57" w:type="dxa"/>
            </w:tcMar>
            <w:vAlign w:val="center"/>
          </w:tcPr>
          <w:p w14:paraId="755822EA" w14:textId="77777777" w:rsidR="0016737B" w:rsidRPr="00022870" w:rsidRDefault="0016737B">
            <w:pPr>
              <w:jc w:val="left"/>
            </w:pPr>
            <w:r w:rsidRPr="00022870">
              <w:t>How did you hear about [</w:t>
            </w:r>
            <w:r w:rsidRPr="00022870">
              <w:rPr>
                <w:i/>
              </w:rPr>
              <w:t>insert nursery name</w:t>
            </w:r>
            <w:r w:rsidRPr="00022870">
              <w:t xml:space="preserve">]? </w:t>
            </w:r>
          </w:p>
        </w:tc>
        <w:tc>
          <w:tcPr>
            <w:tcW w:w="6827" w:type="dxa"/>
            <w:gridSpan w:val="3"/>
            <w:tcMar>
              <w:top w:w="57" w:type="dxa"/>
              <w:bottom w:w="57" w:type="dxa"/>
            </w:tcMar>
            <w:vAlign w:val="center"/>
          </w:tcPr>
          <w:p w14:paraId="51406BBC" w14:textId="77777777" w:rsidR="0016737B" w:rsidRPr="00022870" w:rsidRDefault="0016737B"/>
        </w:tc>
      </w:tr>
      <w:tr w:rsidR="0016737B" w:rsidRPr="00022870" w14:paraId="27CD13C6" w14:textId="77777777" w:rsidTr="0018537A">
        <w:tc>
          <w:tcPr>
            <w:tcW w:w="2416" w:type="dxa"/>
            <w:tcMar>
              <w:top w:w="57" w:type="dxa"/>
              <w:bottom w:w="57" w:type="dxa"/>
            </w:tcMar>
            <w:vAlign w:val="center"/>
          </w:tcPr>
          <w:p w14:paraId="3FCC3D40" w14:textId="77777777" w:rsidR="0016737B" w:rsidRPr="00022870" w:rsidRDefault="0016737B">
            <w:pPr>
              <w:jc w:val="left"/>
            </w:pPr>
            <w:r w:rsidRPr="00022870">
              <w:t>Preferred start date</w:t>
            </w:r>
          </w:p>
        </w:tc>
        <w:tc>
          <w:tcPr>
            <w:tcW w:w="6827" w:type="dxa"/>
            <w:gridSpan w:val="3"/>
            <w:tcMar>
              <w:top w:w="57" w:type="dxa"/>
              <w:bottom w:w="57" w:type="dxa"/>
            </w:tcMar>
            <w:vAlign w:val="center"/>
          </w:tcPr>
          <w:p w14:paraId="195688DC" w14:textId="77777777" w:rsidR="0016737B" w:rsidRPr="00022870" w:rsidRDefault="0016737B"/>
        </w:tc>
      </w:tr>
    </w:tbl>
    <w:p w14:paraId="017C6116" w14:textId="77777777" w:rsidR="0016737B" w:rsidRPr="00022870" w:rsidRDefault="0016737B"/>
    <w:p w14:paraId="1BA5276A" w14:textId="77777777" w:rsidR="0016737B" w:rsidRPr="00022870" w:rsidRDefault="0016737B">
      <w:pPr>
        <w:pStyle w:val="H2"/>
      </w:pPr>
      <w:r w:rsidRPr="00022870">
        <w:t>About your family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0"/>
        <w:gridCol w:w="6627"/>
      </w:tblGrid>
      <w:tr w:rsidR="00022870" w:rsidRPr="00022870" w14:paraId="51825D1D" w14:textId="77777777">
        <w:tc>
          <w:tcPr>
            <w:tcW w:w="2448" w:type="dxa"/>
            <w:tcMar>
              <w:top w:w="57" w:type="dxa"/>
              <w:bottom w:w="57" w:type="dxa"/>
            </w:tcMar>
            <w:vAlign w:val="center"/>
          </w:tcPr>
          <w:p w14:paraId="29E5DD9C" w14:textId="77777777" w:rsidR="0016737B" w:rsidRPr="00022870" w:rsidRDefault="0016737B">
            <w:pPr>
              <w:jc w:val="left"/>
            </w:pPr>
            <w:r w:rsidRPr="00022870">
              <w:t>Mother/carer</w:t>
            </w:r>
          </w:p>
        </w:tc>
        <w:tc>
          <w:tcPr>
            <w:tcW w:w="7200" w:type="dxa"/>
            <w:tcMar>
              <w:top w:w="57" w:type="dxa"/>
              <w:bottom w:w="57" w:type="dxa"/>
            </w:tcMar>
            <w:vAlign w:val="center"/>
          </w:tcPr>
          <w:p w14:paraId="72736F51" w14:textId="77777777" w:rsidR="0016737B" w:rsidRPr="00022870" w:rsidRDefault="0016737B"/>
        </w:tc>
      </w:tr>
      <w:tr w:rsidR="00022870" w:rsidRPr="00022870" w14:paraId="2F83468A" w14:textId="77777777">
        <w:tc>
          <w:tcPr>
            <w:tcW w:w="2448" w:type="dxa"/>
            <w:tcMar>
              <w:top w:w="57" w:type="dxa"/>
              <w:bottom w:w="57" w:type="dxa"/>
            </w:tcMar>
            <w:vAlign w:val="center"/>
          </w:tcPr>
          <w:p w14:paraId="113B0C50" w14:textId="77777777" w:rsidR="0016737B" w:rsidRPr="00022870" w:rsidRDefault="0016737B">
            <w:pPr>
              <w:jc w:val="left"/>
            </w:pPr>
            <w:r w:rsidRPr="00022870">
              <w:t>Title</w:t>
            </w:r>
          </w:p>
        </w:tc>
        <w:tc>
          <w:tcPr>
            <w:tcW w:w="7200" w:type="dxa"/>
            <w:tcMar>
              <w:top w:w="57" w:type="dxa"/>
              <w:bottom w:w="57" w:type="dxa"/>
            </w:tcMar>
            <w:vAlign w:val="center"/>
          </w:tcPr>
          <w:p w14:paraId="21540652" w14:textId="77777777" w:rsidR="0016737B" w:rsidRPr="00022870" w:rsidRDefault="0016737B"/>
        </w:tc>
      </w:tr>
      <w:tr w:rsidR="00022870" w:rsidRPr="00022870" w14:paraId="47183DBC" w14:textId="77777777">
        <w:tc>
          <w:tcPr>
            <w:tcW w:w="2448" w:type="dxa"/>
            <w:tcMar>
              <w:top w:w="57" w:type="dxa"/>
              <w:bottom w:w="57" w:type="dxa"/>
            </w:tcMar>
            <w:vAlign w:val="center"/>
          </w:tcPr>
          <w:p w14:paraId="5A35F24D" w14:textId="77777777" w:rsidR="0016737B" w:rsidRPr="00022870" w:rsidRDefault="0016737B">
            <w:pPr>
              <w:jc w:val="left"/>
            </w:pPr>
            <w:r w:rsidRPr="00022870">
              <w:t xml:space="preserve">First name </w:t>
            </w:r>
          </w:p>
        </w:tc>
        <w:tc>
          <w:tcPr>
            <w:tcW w:w="7200" w:type="dxa"/>
            <w:tcMar>
              <w:top w:w="57" w:type="dxa"/>
              <w:bottom w:w="57" w:type="dxa"/>
            </w:tcMar>
            <w:vAlign w:val="center"/>
          </w:tcPr>
          <w:p w14:paraId="629D4977" w14:textId="77777777" w:rsidR="0016737B" w:rsidRPr="00022870" w:rsidRDefault="0016737B"/>
        </w:tc>
      </w:tr>
      <w:tr w:rsidR="00022870" w:rsidRPr="00022870" w14:paraId="0E9EBA1D" w14:textId="77777777">
        <w:tc>
          <w:tcPr>
            <w:tcW w:w="2448" w:type="dxa"/>
            <w:tcMar>
              <w:top w:w="57" w:type="dxa"/>
              <w:bottom w:w="57" w:type="dxa"/>
            </w:tcMar>
            <w:vAlign w:val="center"/>
          </w:tcPr>
          <w:p w14:paraId="08053788" w14:textId="77777777" w:rsidR="0016737B" w:rsidRPr="00022870" w:rsidRDefault="0016737B">
            <w:pPr>
              <w:jc w:val="left"/>
            </w:pPr>
            <w:r w:rsidRPr="00022870">
              <w:t>Surname</w:t>
            </w:r>
          </w:p>
        </w:tc>
        <w:tc>
          <w:tcPr>
            <w:tcW w:w="7200" w:type="dxa"/>
            <w:tcMar>
              <w:top w:w="57" w:type="dxa"/>
              <w:bottom w:w="57" w:type="dxa"/>
            </w:tcMar>
            <w:vAlign w:val="center"/>
          </w:tcPr>
          <w:p w14:paraId="4B3014E7" w14:textId="77777777" w:rsidR="0016737B" w:rsidRPr="00022870" w:rsidRDefault="0016737B"/>
        </w:tc>
      </w:tr>
      <w:tr w:rsidR="00022870" w:rsidRPr="00022870" w14:paraId="324D9201" w14:textId="77777777">
        <w:tc>
          <w:tcPr>
            <w:tcW w:w="2448" w:type="dxa"/>
            <w:tcMar>
              <w:top w:w="57" w:type="dxa"/>
              <w:bottom w:w="57" w:type="dxa"/>
            </w:tcMar>
            <w:vAlign w:val="center"/>
          </w:tcPr>
          <w:p w14:paraId="7A5695FE" w14:textId="77777777" w:rsidR="0016737B" w:rsidRPr="00022870" w:rsidRDefault="0016737B">
            <w:pPr>
              <w:jc w:val="left"/>
            </w:pPr>
            <w:r w:rsidRPr="00022870">
              <w:t>Password</w:t>
            </w:r>
          </w:p>
        </w:tc>
        <w:tc>
          <w:tcPr>
            <w:tcW w:w="7200" w:type="dxa"/>
            <w:tcMar>
              <w:top w:w="57" w:type="dxa"/>
              <w:bottom w:w="57" w:type="dxa"/>
            </w:tcMar>
            <w:vAlign w:val="center"/>
          </w:tcPr>
          <w:p w14:paraId="66C51899" w14:textId="77777777" w:rsidR="0016737B" w:rsidRPr="00022870" w:rsidRDefault="0016737B"/>
        </w:tc>
      </w:tr>
      <w:tr w:rsidR="00022870" w:rsidRPr="00022870" w14:paraId="03270CCA" w14:textId="77777777">
        <w:tc>
          <w:tcPr>
            <w:tcW w:w="2448" w:type="dxa"/>
            <w:tcMar>
              <w:top w:w="57" w:type="dxa"/>
              <w:bottom w:w="57" w:type="dxa"/>
            </w:tcMar>
            <w:vAlign w:val="center"/>
          </w:tcPr>
          <w:p w14:paraId="64E703D5" w14:textId="77777777" w:rsidR="0016737B" w:rsidRPr="00022870" w:rsidRDefault="0016737B">
            <w:pPr>
              <w:jc w:val="left"/>
            </w:pPr>
            <w:r w:rsidRPr="00022870">
              <w:t>Home address</w:t>
            </w:r>
          </w:p>
          <w:p w14:paraId="0D8AE98F" w14:textId="77777777" w:rsidR="0016737B" w:rsidRPr="00022870" w:rsidRDefault="0016737B">
            <w:pPr>
              <w:jc w:val="left"/>
            </w:pPr>
          </w:p>
          <w:p w14:paraId="252ECAFF" w14:textId="77777777" w:rsidR="0016737B" w:rsidRPr="00022870" w:rsidRDefault="0016737B">
            <w:pPr>
              <w:jc w:val="left"/>
            </w:pPr>
            <w:r w:rsidRPr="00022870">
              <w:t>Postcode</w:t>
            </w:r>
          </w:p>
        </w:tc>
        <w:tc>
          <w:tcPr>
            <w:tcW w:w="7200" w:type="dxa"/>
            <w:tcMar>
              <w:top w:w="57" w:type="dxa"/>
              <w:bottom w:w="57" w:type="dxa"/>
            </w:tcMar>
            <w:vAlign w:val="center"/>
          </w:tcPr>
          <w:p w14:paraId="0F2E6D62" w14:textId="77777777" w:rsidR="0016737B" w:rsidRPr="00022870" w:rsidRDefault="0016737B"/>
        </w:tc>
      </w:tr>
      <w:tr w:rsidR="00022870" w:rsidRPr="00022870" w14:paraId="6ED5BC33" w14:textId="77777777">
        <w:tc>
          <w:tcPr>
            <w:tcW w:w="2448" w:type="dxa"/>
            <w:tcMar>
              <w:top w:w="57" w:type="dxa"/>
              <w:bottom w:w="57" w:type="dxa"/>
            </w:tcMar>
            <w:vAlign w:val="center"/>
          </w:tcPr>
          <w:p w14:paraId="0C22601A" w14:textId="77777777" w:rsidR="0016737B" w:rsidRPr="00022870" w:rsidRDefault="0016737B">
            <w:pPr>
              <w:jc w:val="left"/>
            </w:pPr>
            <w:r w:rsidRPr="00022870">
              <w:t>Home tel number</w:t>
            </w:r>
          </w:p>
        </w:tc>
        <w:tc>
          <w:tcPr>
            <w:tcW w:w="7200" w:type="dxa"/>
            <w:tcMar>
              <w:top w:w="57" w:type="dxa"/>
              <w:bottom w:w="57" w:type="dxa"/>
            </w:tcMar>
            <w:vAlign w:val="center"/>
          </w:tcPr>
          <w:p w14:paraId="1DCD7A33" w14:textId="77777777" w:rsidR="0016737B" w:rsidRPr="00022870" w:rsidRDefault="0016737B"/>
        </w:tc>
      </w:tr>
      <w:tr w:rsidR="00022870" w:rsidRPr="00022870" w14:paraId="76CE2A09" w14:textId="77777777">
        <w:tc>
          <w:tcPr>
            <w:tcW w:w="2448" w:type="dxa"/>
            <w:tcMar>
              <w:top w:w="57" w:type="dxa"/>
              <w:bottom w:w="57" w:type="dxa"/>
            </w:tcMar>
            <w:vAlign w:val="center"/>
          </w:tcPr>
          <w:p w14:paraId="18A1DEA3" w14:textId="77777777" w:rsidR="0016737B" w:rsidRPr="00022870" w:rsidRDefault="0016737B">
            <w:pPr>
              <w:jc w:val="left"/>
            </w:pPr>
            <w:r w:rsidRPr="00022870">
              <w:t>Mobile</w:t>
            </w:r>
          </w:p>
        </w:tc>
        <w:tc>
          <w:tcPr>
            <w:tcW w:w="7200" w:type="dxa"/>
            <w:tcMar>
              <w:top w:w="57" w:type="dxa"/>
              <w:bottom w:w="57" w:type="dxa"/>
            </w:tcMar>
            <w:vAlign w:val="center"/>
          </w:tcPr>
          <w:p w14:paraId="14E6D6E1" w14:textId="77777777" w:rsidR="0016737B" w:rsidRPr="00022870" w:rsidRDefault="0016737B"/>
        </w:tc>
      </w:tr>
      <w:tr w:rsidR="00022870" w:rsidRPr="00022870" w14:paraId="690653C6" w14:textId="77777777">
        <w:tc>
          <w:tcPr>
            <w:tcW w:w="2448" w:type="dxa"/>
            <w:tcMar>
              <w:top w:w="57" w:type="dxa"/>
              <w:bottom w:w="57" w:type="dxa"/>
            </w:tcMar>
            <w:vAlign w:val="center"/>
          </w:tcPr>
          <w:p w14:paraId="5E2F933A" w14:textId="77777777" w:rsidR="0016737B" w:rsidRPr="00022870" w:rsidRDefault="0016737B">
            <w:pPr>
              <w:jc w:val="left"/>
            </w:pPr>
            <w:r w:rsidRPr="00022870">
              <w:t>Home email</w:t>
            </w:r>
          </w:p>
        </w:tc>
        <w:tc>
          <w:tcPr>
            <w:tcW w:w="7200" w:type="dxa"/>
            <w:tcMar>
              <w:top w:w="57" w:type="dxa"/>
              <w:bottom w:w="57" w:type="dxa"/>
            </w:tcMar>
            <w:vAlign w:val="center"/>
          </w:tcPr>
          <w:p w14:paraId="623010EE" w14:textId="77777777" w:rsidR="0016737B" w:rsidRPr="00022870" w:rsidRDefault="0016737B"/>
        </w:tc>
      </w:tr>
      <w:tr w:rsidR="00022870" w:rsidRPr="00022870" w14:paraId="1CAAB7F2" w14:textId="77777777">
        <w:tc>
          <w:tcPr>
            <w:tcW w:w="2448" w:type="dxa"/>
            <w:tcMar>
              <w:top w:w="57" w:type="dxa"/>
              <w:bottom w:w="57" w:type="dxa"/>
            </w:tcMar>
            <w:vAlign w:val="center"/>
          </w:tcPr>
          <w:p w14:paraId="32C8C08D" w14:textId="77777777" w:rsidR="0016737B" w:rsidRPr="00022870" w:rsidRDefault="0016737B">
            <w:pPr>
              <w:jc w:val="left"/>
            </w:pPr>
            <w:r w:rsidRPr="00022870">
              <w:lastRenderedPageBreak/>
              <w:t>Work address</w:t>
            </w:r>
          </w:p>
          <w:p w14:paraId="5A8FB118" w14:textId="77777777" w:rsidR="0016737B" w:rsidRPr="00022870" w:rsidRDefault="0016737B">
            <w:pPr>
              <w:jc w:val="left"/>
            </w:pPr>
          </w:p>
          <w:p w14:paraId="5589D7AF" w14:textId="77777777" w:rsidR="0016737B" w:rsidRPr="00022870" w:rsidRDefault="0016737B">
            <w:pPr>
              <w:jc w:val="left"/>
            </w:pPr>
            <w:r w:rsidRPr="00022870">
              <w:t>Postcode</w:t>
            </w:r>
          </w:p>
        </w:tc>
        <w:tc>
          <w:tcPr>
            <w:tcW w:w="7200" w:type="dxa"/>
            <w:tcMar>
              <w:top w:w="57" w:type="dxa"/>
              <w:bottom w:w="57" w:type="dxa"/>
            </w:tcMar>
            <w:vAlign w:val="center"/>
          </w:tcPr>
          <w:p w14:paraId="242438FB" w14:textId="77777777" w:rsidR="0016737B" w:rsidRPr="00022870" w:rsidRDefault="0016737B"/>
        </w:tc>
      </w:tr>
      <w:tr w:rsidR="00022870" w:rsidRPr="00022870" w14:paraId="49617844" w14:textId="77777777">
        <w:tc>
          <w:tcPr>
            <w:tcW w:w="2448" w:type="dxa"/>
            <w:tcMar>
              <w:top w:w="57" w:type="dxa"/>
              <w:bottom w:w="57" w:type="dxa"/>
            </w:tcMar>
            <w:vAlign w:val="center"/>
          </w:tcPr>
          <w:p w14:paraId="5C5F92AF" w14:textId="77777777" w:rsidR="0016737B" w:rsidRPr="00022870" w:rsidRDefault="0016737B">
            <w:pPr>
              <w:jc w:val="left"/>
            </w:pPr>
            <w:r w:rsidRPr="00022870">
              <w:t>Work tel number</w:t>
            </w:r>
          </w:p>
        </w:tc>
        <w:tc>
          <w:tcPr>
            <w:tcW w:w="7200" w:type="dxa"/>
            <w:tcMar>
              <w:top w:w="57" w:type="dxa"/>
              <w:bottom w:w="57" w:type="dxa"/>
            </w:tcMar>
            <w:vAlign w:val="center"/>
          </w:tcPr>
          <w:p w14:paraId="598B2042" w14:textId="77777777" w:rsidR="0016737B" w:rsidRPr="00022870" w:rsidRDefault="0016737B"/>
        </w:tc>
      </w:tr>
      <w:tr w:rsidR="00022870" w:rsidRPr="00022870" w14:paraId="01DCF043" w14:textId="77777777">
        <w:tc>
          <w:tcPr>
            <w:tcW w:w="2448" w:type="dxa"/>
            <w:tcMar>
              <w:top w:w="57" w:type="dxa"/>
              <w:bottom w:w="57" w:type="dxa"/>
            </w:tcMar>
            <w:vAlign w:val="center"/>
          </w:tcPr>
          <w:p w14:paraId="3B4F9EF2" w14:textId="77777777" w:rsidR="0016737B" w:rsidRPr="00022870" w:rsidRDefault="0016737B">
            <w:pPr>
              <w:jc w:val="left"/>
            </w:pPr>
            <w:r w:rsidRPr="00022870">
              <w:t xml:space="preserve">Work email </w:t>
            </w:r>
          </w:p>
        </w:tc>
        <w:tc>
          <w:tcPr>
            <w:tcW w:w="7200" w:type="dxa"/>
            <w:tcMar>
              <w:top w:w="57" w:type="dxa"/>
              <w:bottom w:w="57" w:type="dxa"/>
            </w:tcMar>
            <w:vAlign w:val="center"/>
          </w:tcPr>
          <w:p w14:paraId="7891865F" w14:textId="77777777" w:rsidR="0016737B" w:rsidRPr="00022870" w:rsidRDefault="0016737B"/>
        </w:tc>
      </w:tr>
      <w:tr w:rsidR="00022870" w:rsidRPr="00022870" w14:paraId="62077912" w14:textId="77777777">
        <w:tc>
          <w:tcPr>
            <w:tcW w:w="2448" w:type="dxa"/>
            <w:tcMar>
              <w:top w:w="57" w:type="dxa"/>
              <w:bottom w:w="57" w:type="dxa"/>
            </w:tcMar>
            <w:vAlign w:val="center"/>
          </w:tcPr>
          <w:p w14:paraId="13F9F6A9" w14:textId="77777777" w:rsidR="0016737B" w:rsidRPr="00022870" w:rsidRDefault="0016737B">
            <w:pPr>
              <w:jc w:val="left"/>
            </w:pPr>
            <w:r w:rsidRPr="00022870">
              <w:t>Hours worked</w:t>
            </w:r>
          </w:p>
        </w:tc>
        <w:tc>
          <w:tcPr>
            <w:tcW w:w="7200" w:type="dxa"/>
            <w:tcMar>
              <w:top w:w="57" w:type="dxa"/>
              <w:bottom w:w="57" w:type="dxa"/>
            </w:tcMar>
            <w:vAlign w:val="center"/>
          </w:tcPr>
          <w:p w14:paraId="77786D56" w14:textId="77777777" w:rsidR="0016737B" w:rsidRPr="00022870" w:rsidRDefault="0016737B"/>
        </w:tc>
      </w:tr>
      <w:tr w:rsidR="0016737B" w:rsidRPr="00022870" w14:paraId="410B8E51" w14:textId="77777777">
        <w:tc>
          <w:tcPr>
            <w:tcW w:w="2448" w:type="dxa"/>
            <w:tcMar>
              <w:top w:w="57" w:type="dxa"/>
              <w:bottom w:w="57" w:type="dxa"/>
            </w:tcMar>
            <w:vAlign w:val="center"/>
          </w:tcPr>
          <w:p w14:paraId="53BC990E" w14:textId="77777777" w:rsidR="0016737B" w:rsidRPr="00022870" w:rsidRDefault="0016737B">
            <w:pPr>
              <w:jc w:val="left"/>
            </w:pPr>
            <w:r w:rsidRPr="00022870">
              <w:t>Responsibilities</w:t>
            </w:r>
          </w:p>
          <w:p w14:paraId="05488F0C" w14:textId="77777777" w:rsidR="0016737B" w:rsidRPr="00022870" w:rsidRDefault="0016737B">
            <w:pPr>
              <w:jc w:val="left"/>
            </w:pPr>
            <w:r w:rsidRPr="00022870">
              <w:t>(Tick all that apply)</w:t>
            </w:r>
          </w:p>
        </w:tc>
        <w:tc>
          <w:tcPr>
            <w:tcW w:w="7200" w:type="dxa"/>
            <w:tcMar>
              <w:top w:w="57" w:type="dxa"/>
              <w:bottom w:w="57" w:type="dxa"/>
            </w:tcMar>
            <w:vAlign w:val="center"/>
          </w:tcPr>
          <w:p w14:paraId="4BA4747C" w14:textId="77777777" w:rsidR="0016737B" w:rsidRPr="00022870" w:rsidRDefault="0016737B" w:rsidP="0018537A">
            <w:pPr>
              <w:jc w:val="left"/>
            </w:pPr>
            <w:r w:rsidRPr="00022870">
              <w:t>Parental responsibility                     Payment of fees</w:t>
            </w:r>
          </w:p>
          <w:p w14:paraId="7F158A91" w14:textId="77777777" w:rsidR="0016737B" w:rsidRPr="00022870" w:rsidRDefault="0016737B"/>
          <w:p w14:paraId="7871CE7D" w14:textId="77777777" w:rsidR="0016737B" w:rsidRPr="00022870" w:rsidRDefault="00444606">
            <w:r w:rsidRPr="00022870">
              <w:rPr>
                <w:noProof/>
                <w:lang w:val="en-US"/>
              </w:rPr>
              <mc:AlternateContent>
                <mc:Choice Requires="wps">
                  <w:drawing>
                    <wp:anchor distT="0" distB="0" distL="114300" distR="114300" simplePos="0" relativeHeight="251657216" behindDoc="0" locked="0" layoutInCell="1" allowOverlap="1" wp14:anchorId="50F24DA5" wp14:editId="145BF5A8">
                      <wp:simplePos x="0" y="0"/>
                      <wp:positionH relativeFrom="column">
                        <wp:posOffset>4163695</wp:posOffset>
                      </wp:positionH>
                      <wp:positionV relativeFrom="paragraph">
                        <wp:posOffset>-22225</wp:posOffset>
                      </wp:positionV>
                      <wp:extent cx="228600" cy="228600"/>
                      <wp:effectExtent l="10795" t="6350" r="8255" b="12700"/>
                      <wp:wrapSquare wrapText="bothSides"/>
                      <wp:docPr id="23"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86A19" id="Rectangle 639" o:spid="_x0000_s1026" style="position:absolute;margin-left:327.85pt;margin-top:-1.7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idIAIAAD4EAAAOAAAAZHJzL2Uyb0RvYy54bWysU1Fv0zAQfkfiP1h+p2mztrR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">
                      <w10:wrap type="square"/>
                    </v:rect>
                  </w:pict>
                </mc:Fallback>
              </mc:AlternateContent>
            </w:r>
            <w:r w:rsidRPr="00022870">
              <w:rPr>
                <w:noProof/>
                <w:lang w:val="en-US"/>
              </w:rPr>
              <mc:AlternateContent>
                <mc:Choice Requires="wps">
                  <w:drawing>
                    <wp:anchor distT="0" distB="0" distL="114300" distR="114300" simplePos="0" relativeHeight="251656192" behindDoc="0" locked="0" layoutInCell="1" allowOverlap="1" wp14:anchorId="7307C04E" wp14:editId="26EBE0C2">
                      <wp:simplePos x="0" y="0"/>
                      <wp:positionH relativeFrom="column">
                        <wp:posOffset>4163695</wp:posOffset>
                      </wp:positionH>
                      <wp:positionV relativeFrom="paragraph">
                        <wp:posOffset>-365125</wp:posOffset>
                      </wp:positionV>
                      <wp:extent cx="228600" cy="228600"/>
                      <wp:effectExtent l="10795" t="6350" r="8255" b="12700"/>
                      <wp:wrapSquare wrapText="bothSides"/>
                      <wp:docPr id="22"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CEEE3" id="Rectangle 638" o:spid="_x0000_s1026" style="position:absolute;margin-left:327.85pt;margin-top:-2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0zHw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">
                      <w10:wrap type="square"/>
                    </v:rect>
                  </w:pict>
                </mc:Fallback>
              </mc:AlternateContent>
            </w:r>
            <w:r w:rsidRPr="00022870">
              <w:rPr>
                <w:noProof/>
                <w:lang w:val="en-US"/>
              </w:rPr>
              <mc:AlternateContent>
                <mc:Choice Requires="wps">
                  <w:drawing>
                    <wp:anchor distT="0" distB="0" distL="114300" distR="114300" simplePos="0" relativeHeight="251652096" behindDoc="0" locked="0" layoutInCell="1" allowOverlap="1" wp14:anchorId="63A55731" wp14:editId="421A4B31">
                      <wp:simplePos x="0" y="0"/>
                      <wp:positionH relativeFrom="column">
                        <wp:posOffset>1991995</wp:posOffset>
                      </wp:positionH>
                      <wp:positionV relativeFrom="paragraph">
                        <wp:posOffset>-25400</wp:posOffset>
                      </wp:positionV>
                      <wp:extent cx="228600" cy="228600"/>
                      <wp:effectExtent l="10795" t="12700" r="8255" b="6350"/>
                      <wp:wrapSquare wrapText="bothSides"/>
                      <wp:docPr id="21"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0E3CB" id="Rectangle 632" o:spid="_x0000_s1026" style="position:absolute;margin-left:156.85pt;margin-top:-2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2AHw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">
                      <w10:wrap type="square"/>
                    </v:rect>
                  </w:pict>
                </mc:Fallback>
              </mc:AlternateContent>
            </w:r>
            <w:r w:rsidRPr="00022870">
              <w:rPr>
                <w:noProof/>
                <w:lang w:val="en-US"/>
              </w:rPr>
              <mc:AlternateContent>
                <mc:Choice Requires="wps">
                  <w:drawing>
                    <wp:anchor distT="0" distB="0" distL="114300" distR="114300" simplePos="0" relativeHeight="251653120" behindDoc="0" locked="0" layoutInCell="1" allowOverlap="1" wp14:anchorId="2C8D6A8C" wp14:editId="05C3730B">
                      <wp:simplePos x="0" y="0"/>
                      <wp:positionH relativeFrom="column">
                        <wp:posOffset>1991995</wp:posOffset>
                      </wp:positionH>
                      <wp:positionV relativeFrom="paragraph">
                        <wp:posOffset>-368300</wp:posOffset>
                      </wp:positionV>
                      <wp:extent cx="228600" cy="228600"/>
                      <wp:effectExtent l="10795" t="12700" r="8255" b="6350"/>
                      <wp:wrapSquare wrapText="bothSides"/>
                      <wp:docPr id="20"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32025" id="Rectangle 633" o:spid="_x0000_s1026" style="position:absolute;margin-left:156.85pt;margin-top:-2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9guHwIAAD4EAAAOAAAAZHJzL2Uyb0RvYy54bWysU1Fv0zAQfkfiP1h+p0mztnR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">
                      <w10:wrap type="square"/>
                    </v:rect>
                  </w:pict>
                </mc:Fallback>
              </mc:AlternateContent>
            </w:r>
            <w:r w:rsidR="0016737B" w:rsidRPr="00022870">
              <w:t>Collect child from nursery                  Contact in emergency</w:t>
            </w:r>
          </w:p>
        </w:tc>
      </w:tr>
    </w:tbl>
    <w:p w14:paraId="735F8B78" w14:textId="77777777" w:rsidR="0016737B" w:rsidRPr="00022870" w:rsidRDefault="001673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0"/>
        <w:gridCol w:w="6627"/>
      </w:tblGrid>
      <w:tr w:rsidR="00022870" w:rsidRPr="00022870" w14:paraId="7C296694" w14:textId="77777777">
        <w:tc>
          <w:tcPr>
            <w:tcW w:w="2448" w:type="dxa"/>
            <w:tcMar>
              <w:top w:w="57" w:type="dxa"/>
              <w:bottom w:w="57" w:type="dxa"/>
            </w:tcMar>
            <w:vAlign w:val="center"/>
          </w:tcPr>
          <w:p w14:paraId="337676D3" w14:textId="77777777" w:rsidR="0016737B" w:rsidRPr="00022870" w:rsidRDefault="0016737B">
            <w:pPr>
              <w:jc w:val="left"/>
            </w:pPr>
            <w:r w:rsidRPr="00022870">
              <w:t>Father/carer</w:t>
            </w:r>
          </w:p>
        </w:tc>
        <w:tc>
          <w:tcPr>
            <w:tcW w:w="7200" w:type="dxa"/>
            <w:tcMar>
              <w:top w:w="57" w:type="dxa"/>
              <w:bottom w:w="57" w:type="dxa"/>
            </w:tcMar>
            <w:vAlign w:val="center"/>
          </w:tcPr>
          <w:p w14:paraId="62B95CC9" w14:textId="77777777" w:rsidR="0016737B" w:rsidRPr="00022870" w:rsidRDefault="0016737B"/>
        </w:tc>
      </w:tr>
      <w:tr w:rsidR="00022870" w:rsidRPr="00022870" w14:paraId="56FA286E" w14:textId="77777777">
        <w:tc>
          <w:tcPr>
            <w:tcW w:w="2448" w:type="dxa"/>
            <w:tcMar>
              <w:top w:w="57" w:type="dxa"/>
              <w:bottom w:w="57" w:type="dxa"/>
            </w:tcMar>
            <w:vAlign w:val="center"/>
          </w:tcPr>
          <w:p w14:paraId="5B513A9E" w14:textId="77777777" w:rsidR="0016737B" w:rsidRPr="00022870" w:rsidRDefault="0016737B">
            <w:pPr>
              <w:jc w:val="left"/>
            </w:pPr>
            <w:r w:rsidRPr="00022870">
              <w:t>Title</w:t>
            </w:r>
          </w:p>
        </w:tc>
        <w:tc>
          <w:tcPr>
            <w:tcW w:w="7200" w:type="dxa"/>
            <w:tcMar>
              <w:top w:w="57" w:type="dxa"/>
              <w:bottom w:w="57" w:type="dxa"/>
            </w:tcMar>
            <w:vAlign w:val="center"/>
          </w:tcPr>
          <w:p w14:paraId="5642AD2B" w14:textId="77777777" w:rsidR="0016737B" w:rsidRPr="00022870" w:rsidRDefault="0016737B"/>
        </w:tc>
      </w:tr>
      <w:tr w:rsidR="00022870" w:rsidRPr="00022870" w14:paraId="399ABCA7" w14:textId="77777777">
        <w:tc>
          <w:tcPr>
            <w:tcW w:w="2448" w:type="dxa"/>
            <w:tcMar>
              <w:top w:w="57" w:type="dxa"/>
              <w:bottom w:w="57" w:type="dxa"/>
            </w:tcMar>
            <w:vAlign w:val="center"/>
          </w:tcPr>
          <w:p w14:paraId="55EDEDAF" w14:textId="77777777" w:rsidR="0016737B" w:rsidRPr="00022870" w:rsidRDefault="0016737B">
            <w:pPr>
              <w:jc w:val="left"/>
            </w:pPr>
            <w:r w:rsidRPr="00022870">
              <w:t xml:space="preserve">First name </w:t>
            </w:r>
          </w:p>
        </w:tc>
        <w:tc>
          <w:tcPr>
            <w:tcW w:w="7200" w:type="dxa"/>
            <w:tcMar>
              <w:top w:w="57" w:type="dxa"/>
              <w:bottom w:w="57" w:type="dxa"/>
            </w:tcMar>
            <w:vAlign w:val="center"/>
          </w:tcPr>
          <w:p w14:paraId="23C437BB" w14:textId="77777777" w:rsidR="0016737B" w:rsidRPr="00022870" w:rsidRDefault="0016737B"/>
        </w:tc>
      </w:tr>
      <w:tr w:rsidR="00022870" w:rsidRPr="00022870" w14:paraId="5C7A3FF5" w14:textId="77777777">
        <w:tc>
          <w:tcPr>
            <w:tcW w:w="2448" w:type="dxa"/>
            <w:tcMar>
              <w:top w:w="57" w:type="dxa"/>
              <w:bottom w:w="57" w:type="dxa"/>
            </w:tcMar>
            <w:vAlign w:val="center"/>
          </w:tcPr>
          <w:p w14:paraId="00442398" w14:textId="77777777" w:rsidR="0016737B" w:rsidRPr="00022870" w:rsidRDefault="0016737B">
            <w:pPr>
              <w:jc w:val="left"/>
            </w:pPr>
            <w:r w:rsidRPr="00022870">
              <w:t>Surname</w:t>
            </w:r>
          </w:p>
        </w:tc>
        <w:tc>
          <w:tcPr>
            <w:tcW w:w="7200" w:type="dxa"/>
            <w:tcMar>
              <w:top w:w="57" w:type="dxa"/>
              <w:bottom w:w="57" w:type="dxa"/>
            </w:tcMar>
            <w:vAlign w:val="center"/>
          </w:tcPr>
          <w:p w14:paraId="5116384A" w14:textId="77777777" w:rsidR="0016737B" w:rsidRPr="00022870" w:rsidRDefault="0016737B"/>
        </w:tc>
      </w:tr>
      <w:tr w:rsidR="00022870" w:rsidRPr="00022870" w14:paraId="7CCAF27E" w14:textId="77777777">
        <w:tc>
          <w:tcPr>
            <w:tcW w:w="2448" w:type="dxa"/>
            <w:tcMar>
              <w:top w:w="57" w:type="dxa"/>
              <w:bottom w:w="57" w:type="dxa"/>
            </w:tcMar>
            <w:vAlign w:val="center"/>
          </w:tcPr>
          <w:p w14:paraId="58F47065" w14:textId="77777777" w:rsidR="0016737B" w:rsidRPr="00022870" w:rsidRDefault="0016737B">
            <w:pPr>
              <w:jc w:val="left"/>
            </w:pPr>
            <w:r w:rsidRPr="00022870">
              <w:t>Password</w:t>
            </w:r>
          </w:p>
        </w:tc>
        <w:tc>
          <w:tcPr>
            <w:tcW w:w="7200" w:type="dxa"/>
            <w:tcMar>
              <w:top w:w="57" w:type="dxa"/>
              <w:bottom w:w="57" w:type="dxa"/>
            </w:tcMar>
            <w:vAlign w:val="center"/>
          </w:tcPr>
          <w:p w14:paraId="3488BD17" w14:textId="77777777" w:rsidR="0016737B" w:rsidRPr="00022870" w:rsidRDefault="0016737B"/>
        </w:tc>
      </w:tr>
      <w:tr w:rsidR="00022870" w:rsidRPr="00022870" w14:paraId="2384E412" w14:textId="77777777">
        <w:tc>
          <w:tcPr>
            <w:tcW w:w="2448" w:type="dxa"/>
            <w:tcMar>
              <w:top w:w="57" w:type="dxa"/>
              <w:bottom w:w="57" w:type="dxa"/>
            </w:tcMar>
            <w:vAlign w:val="center"/>
          </w:tcPr>
          <w:p w14:paraId="10C5D57F" w14:textId="77777777" w:rsidR="0016737B" w:rsidRPr="00022870" w:rsidRDefault="0016737B">
            <w:pPr>
              <w:jc w:val="left"/>
            </w:pPr>
            <w:r w:rsidRPr="00022870">
              <w:t>Home address</w:t>
            </w:r>
          </w:p>
          <w:p w14:paraId="109C1739" w14:textId="77777777" w:rsidR="0016737B" w:rsidRPr="00022870" w:rsidRDefault="0016737B">
            <w:pPr>
              <w:jc w:val="left"/>
            </w:pPr>
          </w:p>
          <w:p w14:paraId="4F338E05" w14:textId="77777777" w:rsidR="0016737B" w:rsidRPr="00022870" w:rsidRDefault="0016737B">
            <w:pPr>
              <w:jc w:val="left"/>
            </w:pPr>
            <w:r w:rsidRPr="00022870">
              <w:t>Postcode</w:t>
            </w:r>
          </w:p>
        </w:tc>
        <w:tc>
          <w:tcPr>
            <w:tcW w:w="7200" w:type="dxa"/>
            <w:tcMar>
              <w:top w:w="57" w:type="dxa"/>
              <w:bottom w:w="57" w:type="dxa"/>
            </w:tcMar>
            <w:vAlign w:val="center"/>
          </w:tcPr>
          <w:p w14:paraId="07DC2505" w14:textId="77777777" w:rsidR="0016737B" w:rsidRPr="00022870" w:rsidRDefault="0016737B"/>
        </w:tc>
      </w:tr>
      <w:tr w:rsidR="00022870" w:rsidRPr="00022870" w14:paraId="7E0C5874" w14:textId="77777777">
        <w:tc>
          <w:tcPr>
            <w:tcW w:w="2448" w:type="dxa"/>
            <w:tcMar>
              <w:top w:w="57" w:type="dxa"/>
              <w:bottom w:w="57" w:type="dxa"/>
            </w:tcMar>
            <w:vAlign w:val="center"/>
          </w:tcPr>
          <w:p w14:paraId="3C2E434E" w14:textId="77777777" w:rsidR="0016737B" w:rsidRPr="00022870" w:rsidRDefault="0016737B">
            <w:pPr>
              <w:jc w:val="left"/>
            </w:pPr>
            <w:r w:rsidRPr="00022870">
              <w:t>Home tel number</w:t>
            </w:r>
          </w:p>
        </w:tc>
        <w:tc>
          <w:tcPr>
            <w:tcW w:w="7200" w:type="dxa"/>
            <w:tcMar>
              <w:top w:w="57" w:type="dxa"/>
              <w:bottom w:w="57" w:type="dxa"/>
            </w:tcMar>
            <w:vAlign w:val="center"/>
          </w:tcPr>
          <w:p w14:paraId="55D8ED16" w14:textId="77777777" w:rsidR="0016737B" w:rsidRPr="00022870" w:rsidRDefault="0016737B"/>
        </w:tc>
      </w:tr>
      <w:tr w:rsidR="00022870" w:rsidRPr="00022870" w14:paraId="0B03031C" w14:textId="77777777">
        <w:tc>
          <w:tcPr>
            <w:tcW w:w="2448" w:type="dxa"/>
            <w:tcMar>
              <w:top w:w="57" w:type="dxa"/>
              <w:bottom w:w="57" w:type="dxa"/>
            </w:tcMar>
            <w:vAlign w:val="center"/>
          </w:tcPr>
          <w:p w14:paraId="3AAA56D2" w14:textId="77777777" w:rsidR="0016737B" w:rsidRPr="00022870" w:rsidRDefault="0016737B">
            <w:pPr>
              <w:jc w:val="left"/>
            </w:pPr>
            <w:r w:rsidRPr="00022870">
              <w:t>Mobile</w:t>
            </w:r>
          </w:p>
        </w:tc>
        <w:tc>
          <w:tcPr>
            <w:tcW w:w="7200" w:type="dxa"/>
            <w:tcMar>
              <w:top w:w="57" w:type="dxa"/>
              <w:bottom w:w="57" w:type="dxa"/>
            </w:tcMar>
            <w:vAlign w:val="center"/>
          </w:tcPr>
          <w:p w14:paraId="33D199B8" w14:textId="77777777" w:rsidR="0016737B" w:rsidRPr="00022870" w:rsidRDefault="0016737B"/>
        </w:tc>
      </w:tr>
      <w:tr w:rsidR="00022870" w:rsidRPr="00022870" w14:paraId="3C73EFDF" w14:textId="77777777">
        <w:tc>
          <w:tcPr>
            <w:tcW w:w="2448" w:type="dxa"/>
            <w:tcMar>
              <w:top w:w="57" w:type="dxa"/>
              <w:bottom w:w="57" w:type="dxa"/>
            </w:tcMar>
            <w:vAlign w:val="center"/>
          </w:tcPr>
          <w:p w14:paraId="0D9B05CB" w14:textId="77777777" w:rsidR="0016737B" w:rsidRPr="00022870" w:rsidRDefault="0016737B">
            <w:pPr>
              <w:jc w:val="left"/>
            </w:pPr>
            <w:r w:rsidRPr="00022870">
              <w:t>Home email</w:t>
            </w:r>
          </w:p>
        </w:tc>
        <w:tc>
          <w:tcPr>
            <w:tcW w:w="7200" w:type="dxa"/>
            <w:tcMar>
              <w:top w:w="57" w:type="dxa"/>
              <w:bottom w:w="57" w:type="dxa"/>
            </w:tcMar>
            <w:vAlign w:val="center"/>
          </w:tcPr>
          <w:p w14:paraId="0F39EE34" w14:textId="77777777" w:rsidR="0016737B" w:rsidRPr="00022870" w:rsidRDefault="0016737B"/>
        </w:tc>
      </w:tr>
      <w:tr w:rsidR="00022870" w:rsidRPr="00022870" w14:paraId="7A1689A3" w14:textId="77777777">
        <w:tc>
          <w:tcPr>
            <w:tcW w:w="2448" w:type="dxa"/>
            <w:tcMar>
              <w:top w:w="57" w:type="dxa"/>
              <w:bottom w:w="57" w:type="dxa"/>
            </w:tcMar>
            <w:vAlign w:val="center"/>
          </w:tcPr>
          <w:p w14:paraId="46C61394" w14:textId="77777777" w:rsidR="0016737B" w:rsidRPr="00022870" w:rsidRDefault="0016737B">
            <w:pPr>
              <w:jc w:val="left"/>
            </w:pPr>
            <w:r w:rsidRPr="00022870">
              <w:t>Work address</w:t>
            </w:r>
          </w:p>
          <w:p w14:paraId="37E9FF3D" w14:textId="77777777" w:rsidR="0016737B" w:rsidRPr="00022870" w:rsidRDefault="0016737B">
            <w:pPr>
              <w:jc w:val="left"/>
            </w:pPr>
          </w:p>
          <w:p w14:paraId="26F1A546" w14:textId="77777777" w:rsidR="0016737B" w:rsidRPr="00022870" w:rsidRDefault="0016737B">
            <w:pPr>
              <w:jc w:val="left"/>
            </w:pPr>
            <w:r w:rsidRPr="00022870">
              <w:t>Postcode</w:t>
            </w:r>
          </w:p>
        </w:tc>
        <w:tc>
          <w:tcPr>
            <w:tcW w:w="7200" w:type="dxa"/>
            <w:tcMar>
              <w:top w:w="57" w:type="dxa"/>
              <w:bottom w:w="57" w:type="dxa"/>
            </w:tcMar>
            <w:vAlign w:val="center"/>
          </w:tcPr>
          <w:p w14:paraId="1F5E274D" w14:textId="77777777" w:rsidR="0016737B" w:rsidRPr="00022870" w:rsidRDefault="0016737B"/>
        </w:tc>
      </w:tr>
      <w:tr w:rsidR="00022870" w:rsidRPr="00022870" w14:paraId="6A11C78A" w14:textId="77777777">
        <w:tc>
          <w:tcPr>
            <w:tcW w:w="2448" w:type="dxa"/>
            <w:tcMar>
              <w:top w:w="57" w:type="dxa"/>
              <w:bottom w:w="57" w:type="dxa"/>
            </w:tcMar>
            <w:vAlign w:val="center"/>
          </w:tcPr>
          <w:p w14:paraId="4DAB3C28" w14:textId="77777777" w:rsidR="0016737B" w:rsidRPr="00022870" w:rsidRDefault="0016737B">
            <w:pPr>
              <w:jc w:val="left"/>
            </w:pPr>
            <w:r w:rsidRPr="00022870">
              <w:t>Work tel number</w:t>
            </w:r>
          </w:p>
        </w:tc>
        <w:tc>
          <w:tcPr>
            <w:tcW w:w="7200" w:type="dxa"/>
            <w:tcMar>
              <w:top w:w="57" w:type="dxa"/>
              <w:bottom w:w="57" w:type="dxa"/>
            </w:tcMar>
            <w:vAlign w:val="center"/>
          </w:tcPr>
          <w:p w14:paraId="3D2FB3CE" w14:textId="77777777" w:rsidR="0016737B" w:rsidRPr="00022870" w:rsidRDefault="0016737B"/>
        </w:tc>
      </w:tr>
      <w:tr w:rsidR="00022870" w:rsidRPr="00022870" w14:paraId="38290745" w14:textId="77777777">
        <w:tc>
          <w:tcPr>
            <w:tcW w:w="2448" w:type="dxa"/>
            <w:tcMar>
              <w:top w:w="57" w:type="dxa"/>
              <w:bottom w:w="57" w:type="dxa"/>
            </w:tcMar>
            <w:vAlign w:val="center"/>
          </w:tcPr>
          <w:p w14:paraId="4720F3F1" w14:textId="77777777" w:rsidR="0016737B" w:rsidRPr="00022870" w:rsidRDefault="0016737B">
            <w:pPr>
              <w:jc w:val="left"/>
            </w:pPr>
            <w:r w:rsidRPr="00022870">
              <w:t xml:space="preserve">Work email </w:t>
            </w:r>
          </w:p>
        </w:tc>
        <w:tc>
          <w:tcPr>
            <w:tcW w:w="7200" w:type="dxa"/>
            <w:tcMar>
              <w:top w:w="57" w:type="dxa"/>
              <w:bottom w:w="57" w:type="dxa"/>
            </w:tcMar>
            <w:vAlign w:val="center"/>
          </w:tcPr>
          <w:p w14:paraId="563B3339" w14:textId="77777777" w:rsidR="0016737B" w:rsidRPr="00022870" w:rsidRDefault="0016737B"/>
        </w:tc>
      </w:tr>
      <w:tr w:rsidR="00022870" w:rsidRPr="00022870" w14:paraId="5FAF205B" w14:textId="77777777">
        <w:tc>
          <w:tcPr>
            <w:tcW w:w="2448" w:type="dxa"/>
            <w:tcMar>
              <w:top w:w="57" w:type="dxa"/>
              <w:bottom w:w="57" w:type="dxa"/>
            </w:tcMar>
            <w:vAlign w:val="center"/>
          </w:tcPr>
          <w:p w14:paraId="1908BBAF" w14:textId="77777777" w:rsidR="0016737B" w:rsidRPr="00022870" w:rsidRDefault="0016737B">
            <w:pPr>
              <w:jc w:val="left"/>
            </w:pPr>
            <w:r w:rsidRPr="00022870">
              <w:t>Hours worked</w:t>
            </w:r>
          </w:p>
        </w:tc>
        <w:tc>
          <w:tcPr>
            <w:tcW w:w="7200" w:type="dxa"/>
            <w:tcMar>
              <w:top w:w="57" w:type="dxa"/>
              <w:bottom w:w="57" w:type="dxa"/>
            </w:tcMar>
            <w:vAlign w:val="center"/>
          </w:tcPr>
          <w:p w14:paraId="7F14E556" w14:textId="77777777" w:rsidR="0016737B" w:rsidRPr="00022870" w:rsidRDefault="0016737B"/>
        </w:tc>
      </w:tr>
      <w:tr w:rsidR="0016737B" w:rsidRPr="00022870" w14:paraId="3E7285C0" w14:textId="77777777">
        <w:tc>
          <w:tcPr>
            <w:tcW w:w="2448" w:type="dxa"/>
            <w:tcMar>
              <w:top w:w="57" w:type="dxa"/>
              <w:bottom w:w="57" w:type="dxa"/>
            </w:tcMar>
            <w:vAlign w:val="center"/>
          </w:tcPr>
          <w:p w14:paraId="5C7936AC" w14:textId="77777777" w:rsidR="0016737B" w:rsidRPr="00022870" w:rsidRDefault="0016737B">
            <w:pPr>
              <w:jc w:val="left"/>
            </w:pPr>
            <w:r w:rsidRPr="00022870">
              <w:t>Responsibilities</w:t>
            </w:r>
          </w:p>
          <w:p w14:paraId="313348BD" w14:textId="77777777" w:rsidR="0016737B" w:rsidRPr="00022870" w:rsidRDefault="0016737B">
            <w:pPr>
              <w:jc w:val="left"/>
            </w:pPr>
            <w:r w:rsidRPr="00022870">
              <w:t>(Tick all that apply)</w:t>
            </w:r>
          </w:p>
        </w:tc>
        <w:tc>
          <w:tcPr>
            <w:tcW w:w="7200" w:type="dxa"/>
            <w:tcMar>
              <w:top w:w="57" w:type="dxa"/>
              <w:bottom w:w="57" w:type="dxa"/>
            </w:tcMar>
            <w:vAlign w:val="center"/>
          </w:tcPr>
          <w:p w14:paraId="177A55DA" w14:textId="77777777" w:rsidR="0016737B" w:rsidRPr="00022870" w:rsidRDefault="0016737B" w:rsidP="0018537A">
            <w:pPr>
              <w:jc w:val="left"/>
            </w:pPr>
            <w:r w:rsidRPr="00022870">
              <w:t>Parental responsibility                     Payment of fees</w:t>
            </w:r>
          </w:p>
          <w:p w14:paraId="4B3C41D8" w14:textId="77777777" w:rsidR="0016737B" w:rsidRPr="00022870" w:rsidRDefault="0016737B"/>
          <w:p w14:paraId="61B6D767" w14:textId="77777777" w:rsidR="0016737B" w:rsidRPr="00022870" w:rsidRDefault="00444606">
            <w:r w:rsidRPr="00022870">
              <w:rPr>
                <w:noProof/>
                <w:lang w:val="en-US"/>
              </w:rPr>
              <mc:AlternateContent>
                <mc:Choice Requires="wps">
                  <w:drawing>
                    <wp:anchor distT="0" distB="0" distL="114300" distR="114300" simplePos="0" relativeHeight="251663360" behindDoc="0" locked="0" layoutInCell="1" allowOverlap="1" wp14:anchorId="719BE092" wp14:editId="3621111D">
                      <wp:simplePos x="0" y="0"/>
                      <wp:positionH relativeFrom="column">
                        <wp:posOffset>4163695</wp:posOffset>
                      </wp:positionH>
                      <wp:positionV relativeFrom="paragraph">
                        <wp:posOffset>-22225</wp:posOffset>
                      </wp:positionV>
                      <wp:extent cx="228600" cy="228600"/>
                      <wp:effectExtent l="10795" t="6350" r="8255" b="12700"/>
                      <wp:wrapSquare wrapText="bothSides"/>
                      <wp:docPr id="19"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01B0" id="Rectangle 643" o:spid="_x0000_s1026" style="position:absolute;margin-left:327.85pt;margin-top:-1.7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BHwIAAD4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">
                      <w10:wrap type="square"/>
                    </v:rect>
                  </w:pict>
                </mc:Fallback>
              </mc:AlternateContent>
            </w:r>
            <w:r w:rsidRPr="00022870">
              <w:rPr>
                <w:noProof/>
                <w:lang w:val="en-US"/>
              </w:rPr>
              <mc:AlternateContent>
                <mc:Choice Requires="wps">
                  <w:drawing>
                    <wp:anchor distT="0" distB="0" distL="114300" distR="114300" simplePos="0" relativeHeight="251661312" behindDoc="0" locked="0" layoutInCell="1" allowOverlap="1" wp14:anchorId="0AC86669" wp14:editId="2D9A4E24">
                      <wp:simplePos x="0" y="0"/>
                      <wp:positionH relativeFrom="column">
                        <wp:posOffset>4163695</wp:posOffset>
                      </wp:positionH>
                      <wp:positionV relativeFrom="paragraph">
                        <wp:posOffset>-365125</wp:posOffset>
                      </wp:positionV>
                      <wp:extent cx="228600" cy="228600"/>
                      <wp:effectExtent l="10795" t="6350" r="8255" b="12700"/>
                      <wp:wrapSquare wrapText="bothSides"/>
                      <wp:docPr id="18"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2DB4" id="Rectangle 642" o:spid="_x0000_s1026" style="position:absolute;margin-left:327.85pt;margin-top:-28.7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ovHgIAAD4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">
                      <w10:wrap type="square"/>
                    </v:rect>
                  </w:pict>
                </mc:Fallback>
              </mc:AlternateContent>
            </w:r>
            <w:r w:rsidRPr="00022870">
              <w:rPr>
                <w:noProof/>
                <w:lang w:val="en-US"/>
              </w:rPr>
              <mc:AlternateContent>
                <mc:Choice Requires="wps">
                  <w:drawing>
                    <wp:anchor distT="0" distB="0" distL="114300" distR="114300" simplePos="0" relativeHeight="251658240" behindDoc="0" locked="0" layoutInCell="1" allowOverlap="1" wp14:anchorId="32C1211D" wp14:editId="13B4954B">
                      <wp:simplePos x="0" y="0"/>
                      <wp:positionH relativeFrom="column">
                        <wp:posOffset>1991995</wp:posOffset>
                      </wp:positionH>
                      <wp:positionV relativeFrom="paragraph">
                        <wp:posOffset>-25400</wp:posOffset>
                      </wp:positionV>
                      <wp:extent cx="228600" cy="228600"/>
                      <wp:effectExtent l="10795" t="12700" r="8255" b="6350"/>
                      <wp:wrapSquare wrapText="bothSides"/>
                      <wp:docPr id="17"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0B504" id="Rectangle 640" o:spid="_x0000_s1026" style="position:absolute;margin-left:156.85pt;margin-top:-2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">
                      <w10:wrap type="square"/>
                    </v:rect>
                  </w:pict>
                </mc:Fallback>
              </mc:AlternateContent>
            </w:r>
            <w:r w:rsidRPr="00022870">
              <w:rPr>
                <w:noProof/>
                <w:lang w:val="en-US"/>
              </w:rPr>
              <mc:AlternateContent>
                <mc:Choice Requires="wps">
                  <w:drawing>
                    <wp:anchor distT="0" distB="0" distL="114300" distR="114300" simplePos="0" relativeHeight="251660288" behindDoc="0" locked="0" layoutInCell="1" allowOverlap="1" wp14:anchorId="0B562C98" wp14:editId="11D02C66">
                      <wp:simplePos x="0" y="0"/>
                      <wp:positionH relativeFrom="column">
                        <wp:posOffset>1991995</wp:posOffset>
                      </wp:positionH>
                      <wp:positionV relativeFrom="paragraph">
                        <wp:posOffset>-368300</wp:posOffset>
                      </wp:positionV>
                      <wp:extent cx="228600" cy="228600"/>
                      <wp:effectExtent l="10795" t="12700" r="8255" b="6350"/>
                      <wp:wrapSquare wrapText="bothSides"/>
                      <wp:docPr id="16"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46694" id="Rectangle 641" o:spid="_x0000_s1026" style="position:absolute;margin-left:156.85pt;margin-top:-2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3UHgIAAD4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">
                      <w10:wrap type="square"/>
                    </v:rect>
                  </w:pict>
                </mc:Fallback>
              </mc:AlternateContent>
            </w:r>
            <w:r w:rsidR="0016737B" w:rsidRPr="00022870">
              <w:t>Collect child from nursery                  Contact in emergency</w:t>
            </w:r>
          </w:p>
        </w:tc>
      </w:tr>
    </w:tbl>
    <w:p w14:paraId="4A81EFD7" w14:textId="77777777" w:rsidR="0016737B" w:rsidRPr="00022870" w:rsidRDefault="0016737B"/>
    <w:p w14:paraId="75DAE3D1" w14:textId="77777777" w:rsidR="0016737B" w:rsidRPr="00022870" w:rsidRDefault="0016737B">
      <w:pPr>
        <w:pStyle w:val="H2"/>
      </w:pPr>
      <w:r w:rsidRPr="00022870">
        <w:t>Other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1608"/>
        <w:gridCol w:w="1559"/>
        <w:gridCol w:w="923"/>
        <w:gridCol w:w="3572"/>
      </w:tblGrid>
      <w:tr w:rsidR="00022870" w:rsidRPr="00022870" w14:paraId="0E26C49A" w14:textId="77777777" w:rsidTr="00AE5221">
        <w:tc>
          <w:tcPr>
            <w:tcW w:w="9243" w:type="dxa"/>
            <w:gridSpan w:val="5"/>
            <w:tcMar>
              <w:top w:w="57" w:type="dxa"/>
              <w:bottom w:w="57" w:type="dxa"/>
            </w:tcMar>
            <w:vAlign w:val="center"/>
          </w:tcPr>
          <w:p w14:paraId="6962CB86" w14:textId="77777777" w:rsidR="0016737B" w:rsidRPr="00022870" w:rsidRDefault="0016737B">
            <w:r w:rsidRPr="00022870">
              <w:t>Contact one</w:t>
            </w:r>
          </w:p>
        </w:tc>
      </w:tr>
      <w:tr w:rsidR="00022870" w:rsidRPr="00022870" w14:paraId="0CEE05A8" w14:textId="77777777" w:rsidTr="00AE5221">
        <w:tc>
          <w:tcPr>
            <w:tcW w:w="3006" w:type="dxa"/>
            <w:gridSpan w:val="2"/>
            <w:tcMar>
              <w:top w:w="57" w:type="dxa"/>
              <w:bottom w:w="57" w:type="dxa"/>
            </w:tcMar>
            <w:vAlign w:val="center"/>
          </w:tcPr>
          <w:p w14:paraId="0050F129" w14:textId="77777777" w:rsidR="0016737B" w:rsidRPr="00022870" w:rsidRDefault="0016737B">
            <w:r w:rsidRPr="00022870">
              <w:t>Title</w:t>
            </w:r>
          </w:p>
        </w:tc>
        <w:tc>
          <w:tcPr>
            <w:tcW w:w="6237" w:type="dxa"/>
            <w:gridSpan w:val="3"/>
            <w:tcMar>
              <w:top w:w="57" w:type="dxa"/>
              <w:bottom w:w="57" w:type="dxa"/>
            </w:tcMar>
            <w:vAlign w:val="center"/>
          </w:tcPr>
          <w:p w14:paraId="3C4061A0" w14:textId="77777777" w:rsidR="0016737B" w:rsidRPr="00022870" w:rsidRDefault="0016737B"/>
        </w:tc>
      </w:tr>
      <w:tr w:rsidR="00022870" w:rsidRPr="00022870" w14:paraId="6675A4D0" w14:textId="77777777" w:rsidTr="00AE5221">
        <w:tc>
          <w:tcPr>
            <w:tcW w:w="3006" w:type="dxa"/>
            <w:gridSpan w:val="2"/>
            <w:tcMar>
              <w:top w:w="57" w:type="dxa"/>
              <w:bottom w:w="57" w:type="dxa"/>
            </w:tcMar>
            <w:vAlign w:val="center"/>
          </w:tcPr>
          <w:p w14:paraId="225BA752" w14:textId="77777777" w:rsidR="0016737B" w:rsidRPr="00022870" w:rsidRDefault="0016737B">
            <w:r w:rsidRPr="00022870">
              <w:t xml:space="preserve">First name </w:t>
            </w:r>
          </w:p>
        </w:tc>
        <w:tc>
          <w:tcPr>
            <w:tcW w:w="6237" w:type="dxa"/>
            <w:gridSpan w:val="3"/>
            <w:tcMar>
              <w:top w:w="57" w:type="dxa"/>
              <w:bottom w:w="57" w:type="dxa"/>
            </w:tcMar>
            <w:vAlign w:val="center"/>
          </w:tcPr>
          <w:p w14:paraId="312EAB7D" w14:textId="77777777" w:rsidR="0016737B" w:rsidRPr="00022870" w:rsidRDefault="0016737B"/>
        </w:tc>
      </w:tr>
      <w:tr w:rsidR="00022870" w:rsidRPr="00022870" w14:paraId="34A33715" w14:textId="77777777" w:rsidTr="00AE5221">
        <w:tc>
          <w:tcPr>
            <w:tcW w:w="3006" w:type="dxa"/>
            <w:gridSpan w:val="2"/>
            <w:tcMar>
              <w:top w:w="57" w:type="dxa"/>
              <w:bottom w:w="57" w:type="dxa"/>
            </w:tcMar>
            <w:vAlign w:val="center"/>
          </w:tcPr>
          <w:p w14:paraId="4A40A790" w14:textId="77777777" w:rsidR="0016737B" w:rsidRPr="00022870" w:rsidRDefault="0016737B">
            <w:r w:rsidRPr="00022870">
              <w:t>Surname</w:t>
            </w:r>
          </w:p>
        </w:tc>
        <w:tc>
          <w:tcPr>
            <w:tcW w:w="6237" w:type="dxa"/>
            <w:gridSpan w:val="3"/>
            <w:tcMar>
              <w:top w:w="57" w:type="dxa"/>
              <w:bottom w:w="57" w:type="dxa"/>
            </w:tcMar>
            <w:vAlign w:val="center"/>
          </w:tcPr>
          <w:p w14:paraId="2D691DA6" w14:textId="77777777" w:rsidR="0016737B" w:rsidRPr="00022870" w:rsidRDefault="0016737B"/>
        </w:tc>
      </w:tr>
      <w:tr w:rsidR="00022870" w:rsidRPr="00022870" w14:paraId="6A5302AD" w14:textId="77777777" w:rsidTr="00AE5221">
        <w:tc>
          <w:tcPr>
            <w:tcW w:w="3006" w:type="dxa"/>
            <w:gridSpan w:val="2"/>
            <w:tcMar>
              <w:top w:w="57" w:type="dxa"/>
              <w:bottom w:w="57" w:type="dxa"/>
            </w:tcMar>
            <w:vAlign w:val="center"/>
          </w:tcPr>
          <w:p w14:paraId="7484E8EF" w14:textId="77777777" w:rsidR="0016737B" w:rsidRPr="00022870" w:rsidRDefault="0016737B">
            <w:r w:rsidRPr="00022870">
              <w:t>Relationship to the child</w:t>
            </w:r>
          </w:p>
        </w:tc>
        <w:tc>
          <w:tcPr>
            <w:tcW w:w="6237" w:type="dxa"/>
            <w:gridSpan w:val="3"/>
            <w:tcMar>
              <w:top w:w="57" w:type="dxa"/>
              <w:bottom w:w="57" w:type="dxa"/>
            </w:tcMar>
            <w:vAlign w:val="center"/>
          </w:tcPr>
          <w:p w14:paraId="29E8FD88" w14:textId="77777777" w:rsidR="0016737B" w:rsidRPr="00022870" w:rsidRDefault="0016737B"/>
        </w:tc>
      </w:tr>
      <w:tr w:rsidR="00022870" w:rsidRPr="00022870" w14:paraId="6C7ECDFD" w14:textId="77777777" w:rsidTr="00AE5221">
        <w:tc>
          <w:tcPr>
            <w:tcW w:w="3006" w:type="dxa"/>
            <w:gridSpan w:val="2"/>
            <w:tcMar>
              <w:top w:w="57" w:type="dxa"/>
              <w:bottom w:w="57" w:type="dxa"/>
            </w:tcMar>
            <w:vAlign w:val="center"/>
          </w:tcPr>
          <w:p w14:paraId="0D9A9080" w14:textId="77777777" w:rsidR="0016737B" w:rsidRPr="00022870" w:rsidRDefault="0016737B">
            <w:r w:rsidRPr="00022870">
              <w:lastRenderedPageBreak/>
              <w:t>Password</w:t>
            </w:r>
          </w:p>
        </w:tc>
        <w:tc>
          <w:tcPr>
            <w:tcW w:w="6237" w:type="dxa"/>
            <w:gridSpan w:val="3"/>
            <w:tcMar>
              <w:top w:w="57" w:type="dxa"/>
              <w:bottom w:w="57" w:type="dxa"/>
            </w:tcMar>
            <w:vAlign w:val="center"/>
          </w:tcPr>
          <w:p w14:paraId="7DA63651" w14:textId="77777777" w:rsidR="0016737B" w:rsidRPr="00022870" w:rsidRDefault="0016737B"/>
        </w:tc>
      </w:tr>
      <w:tr w:rsidR="00022870" w:rsidRPr="00022870" w14:paraId="0E8AE2D3" w14:textId="77777777" w:rsidTr="00AE5221">
        <w:tc>
          <w:tcPr>
            <w:tcW w:w="3006" w:type="dxa"/>
            <w:gridSpan w:val="2"/>
            <w:tcMar>
              <w:top w:w="57" w:type="dxa"/>
              <w:bottom w:w="57" w:type="dxa"/>
            </w:tcMar>
            <w:vAlign w:val="center"/>
          </w:tcPr>
          <w:p w14:paraId="57B159D2" w14:textId="77777777" w:rsidR="0016737B" w:rsidRPr="00022870" w:rsidRDefault="0016737B">
            <w:r w:rsidRPr="00022870">
              <w:t>Address</w:t>
            </w:r>
          </w:p>
          <w:p w14:paraId="49CFB151" w14:textId="77777777" w:rsidR="0016737B" w:rsidRPr="00022870" w:rsidRDefault="0016737B"/>
          <w:p w14:paraId="3FD25D12" w14:textId="77777777" w:rsidR="0016737B" w:rsidRPr="00022870" w:rsidRDefault="0016737B">
            <w:r w:rsidRPr="00022870">
              <w:t>Postcode</w:t>
            </w:r>
          </w:p>
        </w:tc>
        <w:tc>
          <w:tcPr>
            <w:tcW w:w="6237" w:type="dxa"/>
            <w:gridSpan w:val="3"/>
            <w:tcMar>
              <w:top w:w="57" w:type="dxa"/>
              <w:bottom w:w="57" w:type="dxa"/>
            </w:tcMar>
            <w:vAlign w:val="center"/>
          </w:tcPr>
          <w:p w14:paraId="044963EB" w14:textId="77777777" w:rsidR="0016737B" w:rsidRPr="00022870" w:rsidRDefault="0016737B"/>
        </w:tc>
      </w:tr>
      <w:tr w:rsidR="00022870" w:rsidRPr="00022870" w14:paraId="1B3308D5" w14:textId="77777777" w:rsidTr="00AE5221">
        <w:tc>
          <w:tcPr>
            <w:tcW w:w="1355" w:type="dxa"/>
            <w:tcMar>
              <w:top w:w="57" w:type="dxa"/>
              <w:bottom w:w="57" w:type="dxa"/>
            </w:tcMar>
            <w:vAlign w:val="center"/>
          </w:tcPr>
          <w:p w14:paraId="012C71D4" w14:textId="77777777" w:rsidR="0016737B" w:rsidRPr="00022870" w:rsidRDefault="0016737B">
            <w:r w:rsidRPr="00022870">
              <w:t>Tel number</w:t>
            </w:r>
          </w:p>
        </w:tc>
        <w:tc>
          <w:tcPr>
            <w:tcW w:w="3267" w:type="dxa"/>
            <w:gridSpan w:val="2"/>
            <w:vAlign w:val="center"/>
          </w:tcPr>
          <w:p w14:paraId="211775D5" w14:textId="77777777" w:rsidR="0016737B" w:rsidRPr="00022870" w:rsidRDefault="0016737B"/>
        </w:tc>
        <w:tc>
          <w:tcPr>
            <w:tcW w:w="923" w:type="dxa"/>
            <w:vAlign w:val="center"/>
          </w:tcPr>
          <w:p w14:paraId="1C103F7A" w14:textId="77777777" w:rsidR="0016737B" w:rsidRPr="00022870" w:rsidRDefault="0016737B">
            <w:r w:rsidRPr="00022870">
              <w:t>Mobile</w:t>
            </w:r>
          </w:p>
        </w:tc>
        <w:tc>
          <w:tcPr>
            <w:tcW w:w="3698" w:type="dxa"/>
            <w:vAlign w:val="center"/>
          </w:tcPr>
          <w:p w14:paraId="365FFB28" w14:textId="77777777" w:rsidR="0016737B" w:rsidRPr="00022870" w:rsidRDefault="0016737B"/>
        </w:tc>
      </w:tr>
      <w:tr w:rsidR="00022870" w:rsidRPr="00022870" w14:paraId="2DB01064" w14:textId="77777777" w:rsidTr="00AE5221">
        <w:tc>
          <w:tcPr>
            <w:tcW w:w="3006" w:type="dxa"/>
            <w:gridSpan w:val="2"/>
            <w:tcMar>
              <w:top w:w="57" w:type="dxa"/>
              <w:bottom w:w="57" w:type="dxa"/>
            </w:tcMar>
            <w:vAlign w:val="center"/>
          </w:tcPr>
          <w:p w14:paraId="0FE6A6B4" w14:textId="77777777" w:rsidR="0016737B" w:rsidRPr="00022870" w:rsidRDefault="0016737B">
            <w:r w:rsidRPr="00022870">
              <w:t>Responsibilities</w:t>
            </w:r>
          </w:p>
          <w:p w14:paraId="1E95FA45" w14:textId="77777777" w:rsidR="0016737B" w:rsidRPr="00022870" w:rsidRDefault="0016737B">
            <w:r w:rsidRPr="00022870">
              <w:t>(Tick all that apply)</w:t>
            </w:r>
          </w:p>
        </w:tc>
        <w:tc>
          <w:tcPr>
            <w:tcW w:w="6237" w:type="dxa"/>
            <w:gridSpan w:val="3"/>
            <w:tcMar>
              <w:top w:w="57" w:type="dxa"/>
              <w:bottom w:w="57" w:type="dxa"/>
            </w:tcMar>
            <w:vAlign w:val="center"/>
          </w:tcPr>
          <w:p w14:paraId="7AAEE95A" w14:textId="77777777" w:rsidR="00AE5221" w:rsidRPr="00022870" w:rsidRDefault="00444606">
            <w:r w:rsidRPr="00022870">
              <w:rPr>
                <w:noProof/>
                <w:lang w:val="en-US"/>
              </w:rPr>
              <mc:AlternateContent>
                <mc:Choice Requires="wps">
                  <w:drawing>
                    <wp:anchor distT="0" distB="0" distL="114300" distR="114300" simplePos="0" relativeHeight="251655168" behindDoc="0" locked="0" layoutInCell="1" allowOverlap="1" wp14:anchorId="1550F092" wp14:editId="7A4409D6">
                      <wp:simplePos x="0" y="0"/>
                      <wp:positionH relativeFrom="column">
                        <wp:posOffset>1934210</wp:posOffset>
                      </wp:positionH>
                      <wp:positionV relativeFrom="paragraph">
                        <wp:posOffset>47625</wp:posOffset>
                      </wp:positionV>
                      <wp:extent cx="228600" cy="228600"/>
                      <wp:effectExtent l="10160" t="9525" r="8890" b="9525"/>
                      <wp:wrapSquare wrapText="bothSides"/>
                      <wp:docPr id="1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8BF58" id="Rectangle 635" o:spid="_x0000_s1026" style="position:absolute;margin-left:152.3pt;margin-top:3.7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W1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">
                      <w10:wrap type="square"/>
                    </v:rect>
                  </w:pict>
                </mc:Fallback>
              </mc:AlternateContent>
            </w:r>
            <w:r w:rsidR="0016737B" w:rsidRPr="00022870">
              <w:t xml:space="preserve">Collect child from nursery     Contact in </w:t>
            </w:r>
          </w:p>
          <w:p w14:paraId="233B1C0E" w14:textId="77777777" w:rsidR="0016737B" w:rsidRPr="00022870" w:rsidRDefault="00444606">
            <w:r w:rsidRPr="00022870">
              <w:rPr>
                <w:noProof/>
                <w:lang w:val="en-US"/>
              </w:rPr>
              <mc:AlternateContent>
                <mc:Choice Requires="wps">
                  <w:drawing>
                    <wp:anchor distT="0" distB="0" distL="114300" distR="114300" simplePos="0" relativeHeight="251654144" behindDoc="0" locked="0" layoutInCell="1" allowOverlap="1" wp14:anchorId="279E1F88" wp14:editId="1F3A4D35">
                      <wp:simplePos x="0" y="0"/>
                      <wp:positionH relativeFrom="column">
                        <wp:posOffset>3472815</wp:posOffset>
                      </wp:positionH>
                      <wp:positionV relativeFrom="paragraph">
                        <wp:posOffset>-128905</wp:posOffset>
                      </wp:positionV>
                      <wp:extent cx="228600" cy="228600"/>
                      <wp:effectExtent l="5715" t="13970" r="13335" b="5080"/>
                      <wp:wrapSquare wrapText="bothSides"/>
                      <wp:docPr id="1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70307" id="Rectangle 634" o:spid="_x0000_s1026" style="position:absolute;margin-left:273.45pt;margin-top:-10.1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Ab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">
                      <w10:wrap type="square"/>
                    </v:rect>
                  </w:pict>
                </mc:Fallback>
              </mc:AlternateContent>
            </w:r>
            <w:r w:rsidR="00AE5221" w:rsidRPr="00022870">
              <w:t xml:space="preserve">                                     </w:t>
            </w:r>
            <w:r w:rsidR="0016737B" w:rsidRPr="00022870">
              <w:t>emergency</w:t>
            </w:r>
          </w:p>
        </w:tc>
      </w:tr>
      <w:tr w:rsidR="00022870" w:rsidRPr="00022870" w14:paraId="5E688F2A" w14:textId="77777777" w:rsidTr="00AE5221">
        <w:tc>
          <w:tcPr>
            <w:tcW w:w="9243" w:type="dxa"/>
            <w:gridSpan w:val="5"/>
            <w:tcMar>
              <w:top w:w="57" w:type="dxa"/>
              <w:bottom w:w="57" w:type="dxa"/>
            </w:tcMar>
            <w:vAlign w:val="center"/>
          </w:tcPr>
          <w:p w14:paraId="567194DC" w14:textId="77777777" w:rsidR="0016737B" w:rsidRPr="00022870" w:rsidRDefault="0016737B">
            <w:r w:rsidRPr="00022870">
              <w:t>Contact two</w:t>
            </w:r>
          </w:p>
        </w:tc>
      </w:tr>
      <w:tr w:rsidR="00022870" w:rsidRPr="00022870" w14:paraId="54B5EEA4" w14:textId="77777777" w:rsidTr="00AE5221">
        <w:tc>
          <w:tcPr>
            <w:tcW w:w="3006" w:type="dxa"/>
            <w:gridSpan w:val="2"/>
            <w:tcMar>
              <w:top w:w="57" w:type="dxa"/>
              <w:bottom w:w="57" w:type="dxa"/>
            </w:tcMar>
            <w:vAlign w:val="center"/>
          </w:tcPr>
          <w:p w14:paraId="6C4936E4" w14:textId="77777777" w:rsidR="0016737B" w:rsidRPr="00022870" w:rsidRDefault="0016737B">
            <w:r w:rsidRPr="00022870">
              <w:t>Title</w:t>
            </w:r>
          </w:p>
        </w:tc>
        <w:tc>
          <w:tcPr>
            <w:tcW w:w="6237" w:type="dxa"/>
            <w:gridSpan w:val="3"/>
            <w:tcMar>
              <w:top w:w="57" w:type="dxa"/>
              <w:bottom w:w="57" w:type="dxa"/>
            </w:tcMar>
            <w:vAlign w:val="center"/>
          </w:tcPr>
          <w:p w14:paraId="4FCBB39A" w14:textId="77777777" w:rsidR="0016737B" w:rsidRPr="00022870" w:rsidRDefault="0016737B"/>
        </w:tc>
      </w:tr>
      <w:tr w:rsidR="00022870" w:rsidRPr="00022870" w14:paraId="44315AE6" w14:textId="77777777" w:rsidTr="00AE5221">
        <w:tc>
          <w:tcPr>
            <w:tcW w:w="3006" w:type="dxa"/>
            <w:gridSpan w:val="2"/>
            <w:tcMar>
              <w:top w:w="57" w:type="dxa"/>
              <w:bottom w:w="57" w:type="dxa"/>
            </w:tcMar>
            <w:vAlign w:val="center"/>
          </w:tcPr>
          <w:p w14:paraId="6290DF4B" w14:textId="77777777" w:rsidR="0016737B" w:rsidRPr="00022870" w:rsidRDefault="0016737B">
            <w:r w:rsidRPr="00022870">
              <w:t xml:space="preserve">First name </w:t>
            </w:r>
          </w:p>
        </w:tc>
        <w:tc>
          <w:tcPr>
            <w:tcW w:w="6237" w:type="dxa"/>
            <w:gridSpan w:val="3"/>
            <w:tcMar>
              <w:top w:w="57" w:type="dxa"/>
              <w:bottom w:w="57" w:type="dxa"/>
            </w:tcMar>
            <w:vAlign w:val="center"/>
          </w:tcPr>
          <w:p w14:paraId="6AD338A7" w14:textId="77777777" w:rsidR="0016737B" w:rsidRPr="00022870" w:rsidRDefault="0016737B"/>
        </w:tc>
      </w:tr>
      <w:tr w:rsidR="00022870" w:rsidRPr="00022870" w14:paraId="10CF86FE" w14:textId="77777777" w:rsidTr="00AE5221">
        <w:tc>
          <w:tcPr>
            <w:tcW w:w="3006" w:type="dxa"/>
            <w:gridSpan w:val="2"/>
            <w:tcMar>
              <w:top w:w="57" w:type="dxa"/>
              <w:bottom w:w="57" w:type="dxa"/>
            </w:tcMar>
            <w:vAlign w:val="center"/>
          </w:tcPr>
          <w:p w14:paraId="347909B0" w14:textId="77777777" w:rsidR="0016737B" w:rsidRPr="00022870" w:rsidRDefault="0016737B">
            <w:r w:rsidRPr="00022870">
              <w:t>Surname</w:t>
            </w:r>
          </w:p>
        </w:tc>
        <w:tc>
          <w:tcPr>
            <w:tcW w:w="6237" w:type="dxa"/>
            <w:gridSpan w:val="3"/>
            <w:tcMar>
              <w:top w:w="57" w:type="dxa"/>
              <w:bottom w:w="57" w:type="dxa"/>
            </w:tcMar>
            <w:vAlign w:val="center"/>
          </w:tcPr>
          <w:p w14:paraId="22758081" w14:textId="77777777" w:rsidR="0016737B" w:rsidRPr="00022870" w:rsidRDefault="0016737B"/>
        </w:tc>
      </w:tr>
      <w:tr w:rsidR="00022870" w:rsidRPr="00022870" w14:paraId="051639A7" w14:textId="77777777" w:rsidTr="00AE5221">
        <w:tc>
          <w:tcPr>
            <w:tcW w:w="3006" w:type="dxa"/>
            <w:gridSpan w:val="2"/>
            <w:tcMar>
              <w:top w:w="57" w:type="dxa"/>
              <w:bottom w:w="57" w:type="dxa"/>
            </w:tcMar>
            <w:vAlign w:val="center"/>
          </w:tcPr>
          <w:p w14:paraId="047A859C" w14:textId="77777777" w:rsidR="0016737B" w:rsidRPr="00022870" w:rsidRDefault="0016737B">
            <w:r w:rsidRPr="00022870">
              <w:t>Relationship to the child</w:t>
            </w:r>
          </w:p>
        </w:tc>
        <w:tc>
          <w:tcPr>
            <w:tcW w:w="6237" w:type="dxa"/>
            <w:gridSpan w:val="3"/>
            <w:tcMar>
              <w:top w:w="57" w:type="dxa"/>
              <w:bottom w:w="57" w:type="dxa"/>
            </w:tcMar>
            <w:vAlign w:val="center"/>
          </w:tcPr>
          <w:p w14:paraId="6B646226" w14:textId="77777777" w:rsidR="0016737B" w:rsidRPr="00022870" w:rsidRDefault="0016737B"/>
        </w:tc>
      </w:tr>
      <w:tr w:rsidR="00022870" w:rsidRPr="00022870" w14:paraId="4D2859BE" w14:textId="77777777" w:rsidTr="00AE5221">
        <w:tc>
          <w:tcPr>
            <w:tcW w:w="3006" w:type="dxa"/>
            <w:gridSpan w:val="2"/>
            <w:tcMar>
              <w:top w:w="57" w:type="dxa"/>
              <w:bottom w:w="57" w:type="dxa"/>
            </w:tcMar>
            <w:vAlign w:val="center"/>
          </w:tcPr>
          <w:p w14:paraId="40AE7A3C" w14:textId="77777777" w:rsidR="0016737B" w:rsidRPr="00022870" w:rsidRDefault="0016737B">
            <w:r w:rsidRPr="00022870">
              <w:t>Password</w:t>
            </w:r>
          </w:p>
        </w:tc>
        <w:tc>
          <w:tcPr>
            <w:tcW w:w="6237" w:type="dxa"/>
            <w:gridSpan w:val="3"/>
            <w:tcMar>
              <w:top w:w="57" w:type="dxa"/>
              <w:bottom w:w="57" w:type="dxa"/>
            </w:tcMar>
            <w:vAlign w:val="center"/>
          </w:tcPr>
          <w:p w14:paraId="00941CFA" w14:textId="77777777" w:rsidR="0016737B" w:rsidRPr="00022870" w:rsidRDefault="0016737B"/>
        </w:tc>
      </w:tr>
      <w:tr w:rsidR="00022870" w:rsidRPr="00022870" w14:paraId="59B79E15" w14:textId="77777777" w:rsidTr="00AE5221">
        <w:tc>
          <w:tcPr>
            <w:tcW w:w="3006" w:type="dxa"/>
            <w:gridSpan w:val="2"/>
            <w:tcMar>
              <w:top w:w="57" w:type="dxa"/>
              <w:bottom w:w="57" w:type="dxa"/>
            </w:tcMar>
            <w:vAlign w:val="center"/>
          </w:tcPr>
          <w:p w14:paraId="2007AD56" w14:textId="77777777" w:rsidR="0016737B" w:rsidRPr="00022870" w:rsidRDefault="0016737B">
            <w:r w:rsidRPr="00022870">
              <w:t>Address</w:t>
            </w:r>
          </w:p>
          <w:p w14:paraId="61917CFA" w14:textId="77777777" w:rsidR="0016737B" w:rsidRPr="00022870" w:rsidRDefault="0016737B"/>
          <w:p w14:paraId="257480A0" w14:textId="77777777" w:rsidR="0016737B" w:rsidRPr="00022870" w:rsidRDefault="0016737B">
            <w:r w:rsidRPr="00022870">
              <w:t>Postcode</w:t>
            </w:r>
          </w:p>
        </w:tc>
        <w:tc>
          <w:tcPr>
            <w:tcW w:w="6237" w:type="dxa"/>
            <w:gridSpan w:val="3"/>
            <w:tcMar>
              <w:top w:w="57" w:type="dxa"/>
              <w:bottom w:w="57" w:type="dxa"/>
            </w:tcMar>
            <w:vAlign w:val="center"/>
          </w:tcPr>
          <w:p w14:paraId="017752FE" w14:textId="77777777" w:rsidR="0016737B" w:rsidRPr="00022870" w:rsidRDefault="0016737B"/>
        </w:tc>
      </w:tr>
      <w:tr w:rsidR="00022870" w:rsidRPr="00022870" w14:paraId="70941861" w14:textId="77777777" w:rsidTr="00AE5221">
        <w:tc>
          <w:tcPr>
            <w:tcW w:w="1355" w:type="dxa"/>
            <w:tcMar>
              <w:top w:w="57" w:type="dxa"/>
              <w:bottom w:w="57" w:type="dxa"/>
            </w:tcMar>
            <w:vAlign w:val="center"/>
          </w:tcPr>
          <w:p w14:paraId="7438743A" w14:textId="77777777" w:rsidR="0016737B" w:rsidRPr="00022870" w:rsidRDefault="0016737B">
            <w:r w:rsidRPr="00022870">
              <w:t>Tel number</w:t>
            </w:r>
          </w:p>
        </w:tc>
        <w:tc>
          <w:tcPr>
            <w:tcW w:w="3267" w:type="dxa"/>
            <w:gridSpan w:val="2"/>
            <w:vAlign w:val="center"/>
          </w:tcPr>
          <w:p w14:paraId="34CFD041" w14:textId="77777777" w:rsidR="0016737B" w:rsidRPr="00022870" w:rsidRDefault="0016737B"/>
        </w:tc>
        <w:tc>
          <w:tcPr>
            <w:tcW w:w="923" w:type="dxa"/>
            <w:vAlign w:val="center"/>
          </w:tcPr>
          <w:p w14:paraId="237518C5" w14:textId="77777777" w:rsidR="0016737B" w:rsidRPr="00022870" w:rsidRDefault="0016737B">
            <w:r w:rsidRPr="00022870">
              <w:t>Mobile</w:t>
            </w:r>
          </w:p>
        </w:tc>
        <w:tc>
          <w:tcPr>
            <w:tcW w:w="3698" w:type="dxa"/>
            <w:vAlign w:val="center"/>
          </w:tcPr>
          <w:p w14:paraId="5E43F829" w14:textId="77777777" w:rsidR="0016737B" w:rsidRPr="00022870" w:rsidRDefault="0016737B"/>
        </w:tc>
      </w:tr>
      <w:tr w:rsidR="00AE5221" w:rsidRPr="00022870" w14:paraId="2DFF3AE3" w14:textId="77777777" w:rsidTr="00AE5221">
        <w:tc>
          <w:tcPr>
            <w:tcW w:w="3006" w:type="dxa"/>
            <w:gridSpan w:val="2"/>
            <w:tcMar>
              <w:top w:w="57" w:type="dxa"/>
              <w:bottom w:w="57" w:type="dxa"/>
            </w:tcMar>
            <w:vAlign w:val="center"/>
          </w:tcPr>
          <w:p w14:paraId="7C78391F" w14:textId="77777777" w:rsidR="00AE5221" w:rsidRPr="00022870" w:rsidRDefault="00AE5221">
            <w:r w:rsidRPr="00022870">
              <w:t>Responsibilities</w:t>
            </w:r>
          </w:p>
          <w:p w14:paraId="2B344C14" w14:textId="77777777" w:rsidR="00AE5221" w:rsidRPr="00022870" w:rsidRDefault="00AE5221">
            <w:r w:rsidRPr="00022870">
              <w:t>(Tick all that apply)</w:t>
            </w:r>
          </w:p>
        </w:tc>
        <w:tc>
          <w:tcPr>
            <w:tcW w:w="6237" w:type="dxa"/>
            <w:gridSpan w:val="3"/>
            <w:tcMar>
              <w:top w:w="57" w:type="dxa"/>
              <w:bottom w:w="57" w:type="dxa"/>
            </w:tcMar>
            <w:vAlign w:val="center"/>
          </w:tcPr>
          <w:p w14:paraId="105771D0" w14:textId="77777777" w:rsidR="00AE5221" w:rsidRPr="00022870" w:rsidRDefault="00444606" w:rsidP="00C93BE9">
            <w:r w:rsidRPr="00022870">
              <w:rPr>
                <w:noProof/>
                <w:lang w:val="en-US"/>
              </w:rPr>
              <mc:AlternateContent>
                <mc:Choice Requires="wps">
                  <w:drawing>
                    <wp:anchor distT="0" distB="0" distL="114300" distR="114300" simplePos="0" relativeHeight="251669504" behindDoc="0" locked="0" layoutInCell="1" allowOverlap="1" wp14:anchorId="59CF5847" wp14:editId="1AB0A47A">
                      <wp:simplePos x="0" y="0"/>
                      <wp:positionH relativeFrom="column">
                        <wp:posOffset>1934210</wp:posOffset>
                      </wp:positionH>
                      <wp:positionV relativeFrom="paragraph">
                        <wp:posOffset>47625</wp:posOffset>
                      </wp:positionV>
                      <wp:extent cx="228600" cy="228600"/>
                      <wp:effectExtent l="10160" t="9525" r="8890" b="9525"/>
                      <wp:wrapSquare wrapText="bothSides"/>
                      <wp:docPr id="1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7A705" id="Rectangle 653" o:spid="_x0000_s1026" style="position:absolute;margin-left:152.3pt;margin-top:3.7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cdHwIAAD4EAAAOAAAAZHJzL2Uyb0RvYy54bWysU1Fv0zAQfkfiP1h+p0mztnR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">
                      <w10:wrap type="square"/>
                    </v:rect>
                  </w:pict>
                </mc:Fallback>
              </mc:AlternateContent>
            </w:r>
            <w:r w:rsidR="00AE5221" w:rsidRPr="00022870">
              <w:t xml:space="preserve">Collect child from nursery     Contact in </w:t>
            </w:r>
          </w:p>
          <w:p w14:paraId="05B5E42D" w14:textId="77777777" w:rsidR="00AE5221" w:rsidRPr="00022870" w:rsidRDefault="00444606" w:rsidP="00C93BE9">
            <w:r w:rsidRPr="00022870">
              <w:rPr>
                <w:noProof/>
                <w:lang w:val="en-US"/>
              </w:rPr>
              <mc:AlternateContent>
                <mc:Choice Requires="wps">
                  <w:drawing>
                    <wp:anchor distT="0" distB="0" distL="114300" distR="114300" simplePos="0" relativeHeight="251668480" behindDoc="0" locked="0" layoutInCell="1" allowOverlap="1" wp14:anchorId="329D2FE2" wp14:editId="05A294F8">
                      <wp:simplePos x="0" y="0"/>
                      <wp:positionH relativeFrom="column">
                        <wp:posOffset>3472815</wp:posOffset>
                      </wp:positionH>
                      <wp:positionV relativeFrom="paragraph">
                        <wp:posOffset>-128905</wp:posOffset>
                      </wp:positionV>
                      <wp:extent cx="228600" cy="228600"/>
                      <wp:effectExtent l="5715" t="13970" r="13335" b="5080"/>
                      <wp:wrapSquare wrapText="bothSides"/>
                      <wp:docPr id="1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8D92" id="Rectangle 652" o:spid="_x0000_s1026" style="position:absolute;margin-left:273.45pt;margin-top:-10.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KzHwIAAD4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">
                      <w10:wrap type="square"/>
                    </v:rect>
                  </w:pict>
                </mc:Fallback>
              </mc:AlternateContent>
            </w:r>
            <w:r w:rsidR="00AE5221" w:rsidRPr="00022870">
              <w:t xml:space="preserve">                                     emergency</w:t>
            </w:r>
          </w:p>
        </w:tc>
      </w:tr>
    </w:tbl>
    <w:p w14:paraId="3382D435" w14:textId="77777777" w:rsidR="0016737B" w:rsidRPr="00022870" w:rsidRDefault="0016737B"/>
    <w:p w14:paraId="3D13C281" w14:textId="77777777" w:rsidR="0016737B" w:rsidRPr="00022870" w:rsidRDefault="0016737B">
      <w:pPr>
        <w:pStyle w:val="H2"/>
      </w:pPr>
      <w:r w:rsidRPr="00022870">
        <w:t>Medical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3"/>
        <w:gridCol w:w="2803"/>
        <w:gridCol w:w="2801"/>
      </w:tblGrid>
      <w:tr w:rsidR="00022870" w:rsidRPr="00022870" w14:paraId="280E6502" w14:textId="77777777" w:rsidTr="009D47B9">
        <w:trPr>
          <w:cantSplit/>
          <w:trHeight w:val="641"/>
        </w:trPr>
        <w:tc>
          <w:tcPr>
            <w:tcW w:w="3502" w:type="dxa"/>
            <w:tcMar>
              <w:top w:w="57" w:type="dxa"/>
              <w:bottom w:w="57" w:type="dxa"/>
            </w:tcMar>
            <w:vAlign w:val="center"/>
          </w:tcPr>
          <w:p w14:paraId="3A19B31E" w14:textId="77777777" w:rsidR="0016737B" w:rsidRPr="00022870" w:rsidRDefault="0016737B">
            <w:r w:rsidRPr="00022870">
              <w:t>Does your child have any allergies?</w:t>
            </w:r>
          </w:p>
        </w:tc>
        <w:tc>
          <w:tcPr>
            <w:tcW w:w="5741" w:type="dxa"/>
            <w:gridSpan w:val="2"/>
            <w:tcMar>
              <w:top w:w="57" w:type="dxa"/>
              <w:bottom w:w="57" w:type="dxa"/>
            </w:tcMar>
            <w:vAlign w:val="center"/>
          </w:tcPr>
          <w:p w14:paraId="06F96117" w14:textId="77777777" w:rsidR="0016737B" w:rsidRPr="00022870" w:rsidRDefault="0016737B">
            <w:r w:rsidRPr="00022870">
              <w:t>Yes / No (please circle)</w:t>
            </w:r>
          </w:p>
        </w:tc>
      </w:tr>
      <w:tr w:rsidR="00022870" w:rsidRPr="00022870" w14:paraId="789D747B" w14:textId="77777777" w:rsidTr="009D47B9">
        <w:trPr>
          <w:cantSplit/>
        </w:trPr>
        <w:tc>
          <w:tcPr>
            <w:tcW w:w="9243" w:type="dxa"/>
            <w:gridSpan w:val="3"/>
            <w:tcMar>
              <w:top w:w="57" w:type="dxa"/>
              <w:bottom w:w="57" w:type="dxa"/>
            </w:tcMar>
            <w:vAlign w:val="center"/>
          </w:tcPr>
          <w:p w14:paraId="4B45B34D" w14:textId="77777777" w:rsidR="0016737B" w:rsidRPr="00022870" w:rsidRDefault="0016737B">
            <w:r w:rsidRPr="00022870">
              <w:t>If yes, please give details of the cause and reaction</w:t>
            </w:r>
          </w:p>
          <w:p w14:paraId="4BFC65F1" w14:textId="77777777" w:rsidR="0016737B" w:rsidRPr="00022870" w:rsidRDefault="0016737B"/>
          <w:p w14:paraId="2CDFA7A4" w14:textId="77777777" w:rsidR="0016737B" w:rsidRPr="00022870" w:rsidRDefault="0016737B"/>
          <w:p w14:paraId="1B2F174C" w14:textId="77777777" w:rsidR="0016737B" w:rsidRPr="00022870" w:rsidRDefault="0016737B"/>
        </w:tc>
      </w:tr>
      <w:tr w:rsidR="00022870" w:rsidRPr="00022870" w14:paraId="2C136C43" w14:textId="77777777" w:rsidTr="009D47B9">
        <w:trPr>
          <w:cantSplit/>
          <w:trHeight w:val="625"/>
        </w:trPr>
        <w:tc>
          <w:tcPr>
            <w:tcW w:w="3502" w:type="dxa"/>
            <w:tcMar>
              <w:top w:w="57" w:type="dxa"/>
              <w:bottom w:w="57" w:type="dxa"/>
            </w:tcMar>
            <w:vAlign w:val="center"/>
          </w:tcPr>
          <w:p w14:paraId="4B8A8386" w14:textId="77777777" w:rsidR="0016737B" w:rsidRPr="00022870" w:rsidRDefault="0016737B">
            <w:r w:rsidRPr="00022870">
              <w:t xml:space="preserve">Does your child have any special dietary requirements? </w:t>
            </w:r>
          </w:p>
        </w:tc>
        <w:tc>
          <w:tcPr>
            <w:tcW w:w="5741" w:type="dxa"/>
            <w:gridSpan w:val="2"/>
            <w:tcMar>
              <w:top w:w="57" w:type="dxa"/>
              <w:bottom w:w="57" w:type="dxa"/>
            </w:tcMar>
            <w:vAlign w:val="center"/>
          </w:tcPr>
          <w:p w14:paraId="1BE49ACD" w14:textId="77777777" w:rsidR="0016737B" w:rsidRPr="00022870" w:rsidRDefault="0016737B">
            <w:r w:rsidRPr="00022870">
              <w:t>Yes / No (please circle)</w:t>
            </w:r>
          </w:p>
        </w:tc>
      </w:tr>
      <w:tr w:rsidR="00022870" w:rsidRPr="00022870" w14:paraId="78E63544" w14:textId="77777777" w:rsidTr="009D47B9">
        <w:trPr>
          <w:cantSplit/>
        </w:trPr>
        <w:tc>
          <w:tcPr>
            <w:tcW w:w="9243" w:type="dxa"/>
            <w:gridSpan w:val="3"/>
            <w:tcMar>
              <w:top w:w="57" w:type="dxa"/>
              <w:bottom w:w="57" w:type="dxa"/>
            </w:tcMar>
            <w:vAlign w:val="center"/>
          </w:tcPr>
          <w:p w14:paraId="002D0C41" w14:textId="77777777" w:rsidR="0016737B" w:rsidRPr="00022870" w:rsidRDefault="0016737B">
            <w:r w:rsidRPr="00022870">
              <w:t>If yes, please give details</w:t>
            </w:r>
          </w:p>
          <w:p w14:paraId="5B3BB8C8" w14:textId="77777777" w:rsidR="0016737B" w:rsidRPr="00022870" w:rsidRDefault="0016737B"/>
          <w:p w14:paraId="1D2CC014" w14:textId="77777777" w:rsidR="0016737B" w:rsidRPr="00022870" w:rsidRDefault="0016737B"/>
          <w:p w14:paraId="58D184F3" w14:textId="77777777" w:rsidR="0016737B" w:rsidRPr="00022870" w:rsidRDefault="0016737B"/>
        </w:tc>
      </w:tr>
      <w:tr w:rsidR="00022870" w:rsidRPr="00022870" w14:paraId="52685D4E" w14:textId="77777777" w:rsidTr="009D47B9">
        <w:trPr>
          <w:cantSplit/>
          <w:trHeight w:val="351"/>
        </w:trPr>
        <w:tc>
          <w:tcPr>
            <w:tcW w:w="3502" w:type="dxa"/>
            <w:vMerge w:val="restart"/>
            <w:tcMar>
              <w:top w:w="57" w:type="dxa"/>
              <w:bottom w:w="57" w:type="dxa"/>
            </w:tcMar>
            <w:vAlign w:val="center"/>
          </w:tcPr>
          <w:p w14:paraId="32966D7C" w14:textId="77777777" w:rsidR="0016737B" w:rsidRPr="00022870" w:rsidRDefault="0016737B">
            <w:r w:rsidRPr="00022870">
              <w:t>Has your child had any of the following immunisations?</w:t>
            </w:r>
          </w:p>
          <w:p w14:paraId="4FF30A95" w14:textId="77777777" w:rsidR="0016737B" w:rsidRPr="00022870" w:rsidRDefault="0016737B"/>
          <w:p w14:paraId="39E9DC7B" w14:textId="77777777" w:rsidR="0016737B" w:rsidRPr="00022870" w:rsidRDefault="0016737B">
            <w:r w:rsidRPr="00022870">
              <w:t>Please tick and date</w:t>
            </w:r>
          </w:p>
        </w:tc>
        <w:tc>
          <w:tcPr>
            <w:tcW w:w="2871" w:type="dxa"/>
            <w:tcMar>
              <w:top w:w="57" w:type="dxa"/>
              <w:bottom w:w="57" w:type="dxa"/>
            </w:tcMar>
            <w:vAlign w:val="center"/>
          </w:tcPr>
          <w:p w14:paraId="5BBC392B" w14:textId="77777777" w:rsidR="0016737B" w:rsidRPr="00022870" w:rsidRDefault="0016737B">
            <w:r w:rsidRPr="00022870">
              <w:t xml:space="preserve">Immunisation </w:t>
            </w:r>
          </w:p>
        </w:tc>
        <w:tc>
          <w:tcPr>
            <w:tcW w:w="2870" w:type="dxa"/>
            <w:tcMar>
              <w:top w:w="57" w:type="dxa"/>
              <w:bottom w:w="57" w:type="dxa"/>
            </w:tcMar>
            <w:vAlign w:val="center"/>
          </w:tcPr>
          <w:p w14:paraId="5EEA0255" w14:textId="77777777" w:rsidR="0016737B" w:rsidRPr="00022870" w:rsidRDefault="0016737B">
            <w:r w:rsidRPr="00022870">
              <w:t>Date of immunisation</w:t>
            </w:r>
          </w:p>
        </w:tc>
      </w:tr>
      <w:tr w:rsidR="00022870" w:rsidRPr="00022870" w14:paraId="6C8592E8" w14:textId="77777777" w:rsidTr="009D47B9">
        <w:trPr>
          <w:cantSplit/>
          <w:trHeight w:val="348"/>
        </w:trPr>
        <w:tc>
          <w:tcPr>
            <w:tcW w:w="3502" w:type="dxa"/>
            <w:vMerge/>
            <w:tcMar>
              <w:top w:w="57" w:type="dxa"/>
              <w:bottom w:w="57" w:type="dxa"/>
            </w:tcMar>
            <w:vAlign w:val="center"/>
          </w:tcPr>
          <w:p w14:paraId="08D05ECB" w14:textId="77777777" w:rsidR="0016737B" w:rsidRPr="00022870" w:rsidRDefault="0016737B"/>
        </w:tc>
        <w:tc>
          <w:tcPr>
            <w:tcW w:w="2871" w:type="dxa"/>
            <w:tcMar>
              <w:top w:w="57" w:type="dxa"/>
              <w:bottom w:w="57" w:type="dxa"/>
            </w:tcMar>
            <w:vAlign w:val="center"/>
          </w:tcPr>
          <w:p w14:paraId="3CD142F9" w14:textId="77777777" w:rsidR="0016737B" w:rsidRPr="00022870" w:rsidRDefault="0016737B">
            <w:r w:rsidRPr="00022870">
              <w:t>BCG</w:t>
            </w:r>
          </w:p>
        </w:tc>
        <w:tc>
          <w:tcPr>
            <w:tcW w:w="2870" w:type="dxa"/>
            <w:tcMar>
              <w:top w:w="57" w:type="dxa"/>
              <w:bottom w:w="57" w:type="dxa"/>
            </w:tcMar>
            <w:vAlign w:val="center"/>
          </w:tcPr>
          <w:p w14:paraId="43033142" w14:textId="77777777" w:rsidR="0016737B" w:rsidRPr="00022870" w:rsidRDefault="0016737B"/>
        </w:tc>
      </w:tr>
      <w:tr w:rsidR="00022870" w:rsidRPr="00022870" w14:paraId="773C69F5" w14:textId="77777777" w:rsidTr="009D47B9">
        <w:trPr>
          <w:cantSplit/>
          <w:trHeight w:val="348"/>
        </w:trPr>
        <w:tc>
          <w:tcPr>
            <w:tcW w:w="3502" w:type="dxa"/>
            <w:vMerge/>
            <w:tcMar>
              <w:top w:w="57" w:type="dxa"/>
              <w:bottom w:w="57" w:type="dxa"/>
            </w:tcMar>
            <w:vAlign w:val="center"/>
          </w:tcPr>
          <w:p w14:paraId="5B61B7A1" w14:textId="77777777" w:rsidR="0016737B" w:rsidRPr="00022870" w:rsidRDefault="0016737B"/>
        </w:tc>
        <w:tc>
          <w:tcPr>
            <w:tcW w:w="2871" w:type="dxa"/>
            <w:tcMar>
              <w:top w:w="57" w:type="dxa"/>
              <w:bottom w:w="57" w:type="dxa"/>
            </w:tcMar>
            <w:vAlign w:val="center"/>
          </w:tcPr>
          <w:p w14:paraId="4ECE8450" w14:textId="77777777" w:rsidR="0016737B" w:rsidRPr="00022870" w:rsidRDefault="0016737B">
            <w:r w:rsidRPr="00022870">
              <w:t>Diphtheria</w:t>
            </w:r>
          </w:p>
        </w:tc>
        <w:tc>
          <w:tcPr>
            <w:tcW w:w="2870" w:type="dxa"/>
            <w:tcMar>
              <w:top w:w="57" w:type="dxa"/>
              <w:bottom w:w="57" w:type="dxa"/>
            </w:tcMar>
            <w:vAlign w:val="center"/>
          </w:tcPr>
          <w:p w14:paraId="63B6CF52" w14:textId="77777777" w:rsidR="0016737B" w:rsidRPr="00022870" w:rsidRDefault="0016737B"/>
        </w:tc>
      </w:tr>
      <w:tr w:rsidR="00022870" w:rsidRPr="00022870" w14:paraId="2A2ADC57" w14:textId="77777777" w:rsidTr="009D47B9">
        <w:trPr>
          <w:cantSplit/>
          <w:trHeight w:val="348"/>
        </w:trPr>
        <w:tc>
          <w:tcPr>
            <w:tcW w:w="3502" w:type="dxa"/>
            <w:vMerge/>
            <w:tcMar>
              <w:top w:w="57" w:type="dxa"/>
              <w:bottom w:w="57" w:type="dxa"/>
            </w:tcMar>
            <w:vAlign w:val="center"/>
          </w:tcPr>
          <w:p w14:paraId="63B9CECB" w14:textId="77777777" w:rsidR="0016737B" w:rsidRPr="00022870" w:rsidRDefault="0016737B"/>
        </w:tc>
        <w:tc>
          <w:tcPr>
            <w:tcW w:w="2871" w:type="dxa"/>
            <w:tcMar>
              <w:top w:w="57" w:type="dxa"/>
              <w:bottom w:w="57" w:type="dxa"/>
            </w:tcMar>
            <w:vAlign w:val="center"/>
          </w:tcPr>
          <w:p w14:paraId="6A3F2613" w14:textId="77777777" w:rsidR="0016737B" w:rsidRPr="00022870" w:rsidRDefault="0016737B">
            <w:r w:rsidRPr="00022870">
              <w:t>HIB</w:t>
            </w:r>
          </w:p>
        </w:tc>
        <w:tc>
          <w:tcPr>
            <w:tcW w:w="2870" w:type="dxa"/>
            <w:tcMar>
              <w:top w:w="57" w:type="dxa"/>
              <w:bottom w:w="57" w:type="dxa"/>
            </w:tcMar>
            <w:vAlign w:val="center"/>
          </w:tcPr>
          <w:p w14:paraId="13A48910" w14:textId="77777777" w:rsidR="0016737B" w:rsidRPr="00022870" w:rsidRDefault="0016737B"/>
        </w:tc>
      </w:tr>
      <w:tr w:rsidR="00022870" w:rsidRPr="00022870" w14:paraId="7EADAF84" w14:textId="77777777" w:rsidTr="009D47B9">
        <w:trPr>
          <w:cantSplit/>
          <w:trHeight w:val="348"/>
        </w:trPr>
        <w:tc>
          <w:tcPr>
            <w:tcW w:w="3502" w:type="dxa"/>
            <w:vMerge/>
            <w:tcMar>
              <w:top w:w="57" w:type="dxa"/>
              <w:bottom w:w="57" w:type="dxa"/>
            </w:tcMar>
            <w:vAlign w:val="center"/>
          </w:tcPr>
          <w:p w14:paraId="4953D1EB" w14:textId="77777777" w:rsidR="0016737B" w:rsidRPr="00022870" w:rsidRDefault="0016737B"/>
        </w:tc>
        <w:tc>
          <w:tcPr>
            <w:tcW w:w="2871" w:type="dxa"/>
            <w:tcMar>
              <w:top w:w="57" w:type="dxa"/>
              <w:bottom w:w="57" w:type="dxa"/>
            </w:tcMar>
            <w:vAlign w:val="center"/>
          </w:tcPr>
          <w:p w14:paraId="2FA8F5D2" w14:textId="77777777" w:rsidR="0016737B" w:rsidRPr="00022870" w:rsidRDefault="0016737B">
            <w:r w:rsidRPr="00022870">
              <w:t>MMR</w:t>
            </w:r>
          </w:p>
        </w:tc>
        <w:tc>
          <w:tcPr>
            <w:tcW w:w="2870" w:type="dxa"/>
            <w:tcMar>
              <w:top w:w="57" w:type="dxa"/>
              <w:bottom w:w="57" w:type="dxa"/>
            </w:tcMar>
            <w:vAlign w:val="center"/>
          </w:tcPr>
          <w:p w14:paraId="7FEB3DC5" w14:textId="77777777" w:rsidR="0016737B" w:rsidRPr="00022870" w:rsidRDefault="0016737B"/>
        </w:tc>
      </w:tr>
      <w:tr w:rsidR="00022870" w:rsidRPr="00022870" w14:paraId="546C6450" w14:textId="77777777" w:rsidTr="009D47B9">
        <w:trPr>
          <w:cantSplit/>
          <w:trHeight w:val="348"/>
        </w:trPr>
        <w:tc>
          <w:tcPr>
            <w:tcW w:w="3502" w:type="dxa"/>
            <w:vMerge/>
            <w:tcMar>
              <w:top w:w="57" w:type="dxa"/>
              <w:bottom w:w="57" w:type="dxa"/>
            </w:tcMar>
            <w:vAlign w:val="center"/>
          </w:tcPr>
          <w:p w14:paraId="68334C05" w14:textId="77777777" w:rsidR="0016737B" w:rsidRPr="00022870" w:rsidRDefault="0016737B"/>
        </w:tc>
        <w:tc>
          <w:tcPr>
            <w:tcW w:w="2871" w:type="dxa"/>
            <w:tcMar>
              <w:top w:w="57" w:type="dxa"/>
              <w:bottom w:w="57" w:type="dxa"/>
            </w:tcMar>
            <w:vAlign w:val="center"/>
          </w:tcPr>
          <w:p w14:paraId="12F83968" w14:textId="77777777" w:rsidR="0016737B" w:rsidRPr="00022870" w:rsidRDefault="0016737B">
            <w:r w:rsidRPr="00022870">
              <w:t>Meningitis C</w:t>
            </w:r>
          </w:p>
        </w:tc>
        <w:tc>
          <w:tcPr>
            <w:tcW w:w="2870" w:type="dxa"/>
            <w:tcMar>
              <w:top w:w="57" w:type="dxa"/>
              <w:bottom w:w="57" w:type="dxa"/>
            </w:tcMar>
            <w:vAlign w:val="center"/>
          </w:tcPr>
          <w:p w14:paraId="57BEF93C" w14:textId="77777777" w:rsidR="0016737B" w:rsidRPr="00022870" w:rsidRDefault="0016737B"/>
        </w:tc>
      </w:tr>
      <w:tr w:rsidR="00022870" w:rsidRPr="00022870" w14:paraId="7BFE4D5F" w14:textId="77777777" w:rsidTr="009D47B9">
        <w:trPr>
          <w:cantSplit/>
          <w:trHeight w:val="348"/>
        </w:trPr>
        <w:tc>
          <w:tcPr>
            <w:tcW w:w="3502" w:type="dxa"/>
            <w:vMerge/>
            <w:tcMar>
              <w:top w:w="57" w:type="dxa"/>
              <w:bottom w:w="57" w:type="dxa"/>
            </w:tcMar>
            <w:vAlign w:val="center"/>
          </w:tcPr>
          <w:p w14:paraId="5D513205" w14:textId="77777777" w:rsidR="0016737B" w:rsidRPr="00022870" w:rsidRDefault="0016737B"/>
        </w:tc>
        <w:tc>
          <w:tcPr>
            <w:tcW w:w="2871" w:type="dxa"/>
            <w:tcMar>
              <w:top w:w="57" w:type="dxa"/>
              <w:bottom w:w="57" w:type="dxa"/>
            </w:tcMar>
            <w:vAlign w:val="center"/>
          </w:tcPr>
          <w:p w14:paraId="0EF8C54F" w14:textId="77777777" w:rsidR="0016737B" w:rsidRPr="00022870" w:rsidRDefault="0016737B">
            <w:r w:rsidRPr="00022870">
              <w:t xml:space="preserve">Poliomyelitis </w:t>
            </w:r>
          </w:p>
        </w:tc>
        <w:tc>
          <w:tcPr>
            <w:tcW w:w="2870" w:type="dxa"/>
            <w:tcMar>
              <w:top w:w="57" w:type="dxa"/>
              <w:bottom w:w="57" w:type="dxa"/>
            </w:tcMar>
            <w:vAlign w:val="center"/>
          </w:tcPr>
          <w:p w14:paraId="78B612DB" w14:textId="77777777" w:rsidR="0016737B" w:rsidRPr="00022870" w:rsidRDefault="0016737B"/>
        </w:tc>
      </w:tr>
      <w:tr w:rsidR="00022870" w:rsidRPr="00022870" w14:paraId="4CB9E125" w14:textId="77777777" w:rsidTr="009D47B9">
        <w:trPr>
          <w:cantSplit/>
          <w:trHeight w:val="348"/>
        </w:trPr>
        <w:tc>
          <w:tcPr>
            <w:tcW w:w="3502" w:type="dxa"/>
            <w:vMerge/>
            <w:tcMar>
              <w:top w:w="57" w:type="dxa"/>
              <w:bottom w:w="57" w:type="dxa"/>
            </w:tcMar>
            <w:vAlign w:val="center"/>
          </w:tcPr>
          <w:p w14:paraId="65EB326A" w14:textId="77777777" w:rsidR="0016737B" w:rsidRPr="00022870" w:rsidRDefault="0016737B"/>
        </w:tc>
        <w:tc>
          <w:tcPr>
            <w:tcW w:w="2871" w:type="dxa"/>
            <w:tcMar>
              <w:top w:w="57" w:type="dxa"/>
              <w:bottom w:w="57" w:type="dxa"/>
            </w:tcMar>
            <w:vAlign w:val="center"/>
          </w:tcPr>
          <w:p w14:paraId="0AFA04EC" w14:textId="77777777" w:rsidR="0016737B" w:rsidRPr="00022870" w:rsidRDefault="0016737B">
            <w:r w:rsidRPr="00022870">
              <w:t>Tetanus</w:t>
            </w:r>
          </w:p>
        </w:tc>
        <w:tc>
          <w:tcPr>
            <w:tcW w:w="2870" w:type="dxa"/>
            <w:tcMar>
              <w:top w:w="57" w:type="dxa"/>
              <w:bottom w:w="57" w:type="dxa"/>
            </w:tcMar>
            <w:vAlign w:val="center"/>
          </w:tcPr>
          <w:p w14:paraId="349B813D" w14:textId="77777777" w:rsidR="0016737B" w:rsidRPr="00022870" w:rsidRDefault="0016737B"/>
        </w:tc>
      </w:tr>
      <w:tr w:rsidR="00022870" w:rsidRPr="00022870" w14:paraId="0AB215F6" w14:textId="77777777" w:rsidTr="009D47B9">
        <w:trPr>
          <w:cantSplit/>
          <w:trHeight w:val="348"/>
        </w:trPr>
        <w:tc>
          <w:tcPr>
            <w:tcW w:w="3502" w:type="dxa"/>
            <w:vMerge/>
            <w:tcMar>
              <w:top w:w="57" w:type="dxa"/>
              <w:bottom w:w="57" w:type="dxa"/>
            </w:tcMar>
            <w:vAlign w:val="center"/>
          </w:tcPr>
          <w:p w14:paraId="11FF1612" w14:textId="77777777" w:rsidR="0016737B" w:rsidRPr="00022870" w:rsidRDefault="0016737B"/>
        </w:tc>
        <w:tc>
          <w:tcPr>
            <w:tcW w:w="2871" w:type="dxa"/>
            <w:tcMar>
              <w:top w:w="57" w:type="dxa"/>
              <w:bottom w:w="57" w:type="dxa"/>
            </w:tcMar>
            <w:vAlign w:val="center"/>
          </w:tcPr>
          <w:p w14:paraId="01FE6AEA" w14:textId="77777777" w:rsidR="0016737B" w:rsidRPr="00022870" w:rsidRDefault="0016737B">
            <w:r w:rsidRPr="00022870">
              <w:t>Whooping cough</w:t>
            </w:r>
          </w:p>
        </w:tc>
        <w:tc>
          <w:tcPr>
            <w:tcW w:w="2870" w:type="dxa"/>
            <w:tcMar>
              <w:top w:w="57" w:type="dxa"/>
              <w:bottom w:w="57" w:type="dxa"/>
            </w:tcMar>
            <w:vAlign w:val="center"/>
          </w:tcPr>
          <w:p w14:paraId="1858333B" w14:textId="77777777" w:rsidR="0016737B" w:rsidRPr="00022870" w:rsidRDefault="0016737B"/>
        </w:tc>
      </w:tr>
      <w:tr w:rsidR="00022870" w:rsidRPr="00022870" w14:paraId="1659B491" w14:textId="77777777" w:rsidTr="009D47B9">
        <w:trPr>
          <w:cantSplit/>
          <w:trHeight w:val="348"/>
        </w:trPr>
        <w:tc>
          <w:tcPr>
            <w:tcW w:w="3502" w:type="dxa"/>
            <w:tcMar>
              <w:top w:w="57" w:type="dxa"/>
              <w:bottom w:w="57" w:type="dxa"/>
            </w:tcMar>
            <w:vAlign w:val="center"/>
          </w:tcPr>
          <w:p w14:paraId="7282CB0E" w14:textId="36F5CF59" w:rsidR="009D47B9" w:rsidRPr="00022870" w:rsidRDefault="009D47B9">
            <w:r w:rsidRPr="00022870">
              <w:t>Any other immunisations</w:t>
            </w:r>
          </w:p>
        </w:tc>
        <w:tc>
          <w:tcPr>
            <w:tcW w:w="5741" w:type="dxa"/>
            <w:gridSpan w:val="2"/>
            <w:tcMar>
              <w:top w:w="57" w:type="dxa"/>
              <w:bottom w:w="57" w:type="dxa"/>
            </w:tcMar>
            <w:vAlign w:val="center"/>
          </w:tcPr>
          <w:p w14:paraId="1EB4BA3F" w14:textId="77777777" w:rsidR="009D47B9" w:rsidRPr="00022870" w:rsidRDefault="009D47B9"/>
        </w:tc>
      </w:tr>
      <w:tr w:rsidR="00022870" w:rsidRPr="00022870" w14:paraId="493A84AF" w14:textId="77777777" w:rsidTr="009D47B9">
        <w:trPr>
          <w:cantSplit/>
        </w:trPr>
        <w:tc>
          <w:tcPr>
            <w:tcW w:w="3502" w:type="dxa"/>
            <w:tcMar>
              <w:top w:w="57" w:type="dxa"/>
              <w:bottom w:w="57" w:type="dxa"/>
            </w:tcMar>
            <w:vAlign w:val="center"/>
          </w:tcPr>
          <w:p w14:paraId="6D013955" w14:textId="77777777" w:rsidR="0016737B" w:rsidRPr="00022870" w:rsidRDefault="0016737B">
            <w:r w:rsidRPr="00022870">
              <w:t>Name of GP</w:t>
            </w:r>
          </w:p>
        </w:tc>
        <w:tc>
          <w:tcPr>
            <w:tcW w:w="5741" w:type="dxa"/>
            <w:gridSpan w:val="2"/>
            <w:tcMar>
              <w:top w:w="57" w:type="dxa"/>
              <w:bottom w:w="57" w:type="dxa"/>
            </w:tcMar>
            <w:vAlign w:val="center"/>
          </w:tcPr>
          <w:p w14:paraId="63017035" w14:textId="77777777" w:rsidR="0016737B" w:rsidRPr="00022870" w:rsidRDefault="0016737B"/>
        </w:tc>
      </w:tr>
      <w:tr w:rsidR="00022870" w:rsidRPr="00022870" w14:paraId="2F6C7D06" w14:textId="77777777" w:rsidTr="009D47B9">
        <w:trPr>
          <w:cantSplit/>
          <w:trHeight w:val="486"/>
        </w:trPr>
        <w:tc>
          <w:tcPr>
            <w:tcW w:w="3502" w:type="dxa"/>
            <w:tcMar>
              <w:top w:w="57" w:type="dxa"/>
              <w:bottom w:w="57" w:type="dxa"/>
            </w:tcMar>
            <w:vAlign w:val="center"/>
          </w:tcPr>
          <w:p w14:paraId="650108D6" w14:textId="77777777" w:rsidR="0016737B" w:rsidRPr="00022870" w:rsidRDefault="0016737B">
            <w:r w:rsidRPr="00022870">
              <w:t xml:space="preserve">Name of surgery </w:t>
            </w:r>
          </w:p>
        </w:tc>
        <w:tc>
          <w:tcPr>
            <w:tcW w:w="5741" w:type="dxa"/>
            <w:gridSpan w:val="2"/>
            <w:tcMar>
              <w:top w:w="57" w:type="dxa"/>
              <w:bottom w:w="57" w:type="dxa"/>
            </w:tcMar>
            <w:vAlign w:val="center"/>
          </w:tcPr>
          <w:p w14:paraId="73BCDCB8" w14:textId="77777777" w:rsidR="0016737B" w:rsidRPr="00022870" w:rsidRDefault="0016737B"/>
        </w:tc>
      </w:tr>
      <w:tr w:rsidR="00022870" w:rsidRPr="00022870" w14:paraId="114F4C66" w14:textId="77777777" w:rsidTr="009D47B9">
        <w:trPr>
          <w:cantSplit/>
        </w:trPr>
        <w:tc>
          <w:tcPr>
            <w:tcW w:w="3502" w:type="dxa"/>
            <w:tcMar>
              <w:top w:w="57" w:type="dxa"/>
              <w:bottom w:w="57" w:type="dxa"/>
            </w:tcMar>
            <w:vAlign w:val="center"/>
          </w:tcPr>
          <w:p w14:paraId="70052485" w14:textId="77777777" w:rsidR="0016737B" w:rsidRPr="00022870" w:rsidRDefault="0016737B">
            <w:r w:rsidRPr="00022870">
              <w:t>Address</w:t>
            </w:r>
          </w:p>
          <w:p w14:paraId="1056FE40" w14:textId="77777777" w:rsidR="0016737B" w:rsidRPr="00022870" w:rsidRDefault="0016737B"/>
          <w:p w14:paraId="7464A182" w14:textId="77777777" w:rsidR="0016737B" w:rsidRPr="00022870" w:rsidRDefault="0016737B"/>
          <w:p w14:paraId="5394E446" w14:textId="77777777" w:rsidR="0016737B" w:rsidRPr="00022870" w:rsidRDefault="0016737B">
            <w:r w:rsidRPr="00022870">
              <w:t>Postcode</w:t>
            </w:r>
          </w:p>
        </w:tc>
        <w:tc>
          <w:tcPr>
            <w:tcW w:w="5741" w:type="dxa"/>
            <w:gridSpan w:val="2"/>
            <w:tcMar>
              <w:top w:w="57" w:type="dxa"/>
              <w:bottom w:w="57" w:type="dxa"/>
            </w:tcMar>
            <w:vAlign w:val="center"/>
          </w:tcPr>
          <w:p w14:paraId="12062893" w14:textId="77777777" w:rsidR="0016737B" w:rsidRPr="00022870" w:rsidRDefault="0016737B"/>
        </w:tc>
      </w:tr>
      <w:tr w:rsidR="00022870" w:rsidRPr="00022870" w14:paraId="67481BBE" w14:textId="77777777" w:rsidTr="009D47B9">
        <w:trPr>
          <w:cantSplit/>
        </w:trPr>
        <w:tc>
          <w:tcPr>
            <w:tcW w:w="3502" w:type="dxa"/>
            <w:tcMar>
              <w:top w:w="57" w:type="dxa"/>
              <w:bottom w:w="57" w:type="dxa"/>
            </w:tcMar>
            <w:vAlign w:val="center"/>
          </w:tcPr>
          <w:p w14:paraId="2A3292FD" w14:textId="77777777" w:rsidR="0016737B" w:rsidRPr="00022870" w:rsidRDefault="0016737B">
            <w:r w:rsidRPr="00022870">
              <w:t xml:space="preserve">Telephone number </w:t>
            </w:r>
          </w:p>
        </w:tc>
        <w:tc>
          <w:tcPr>
            <w:tcW w:w="5741" w:type="dxa"/>
            <w:gridSpan w:val="2"/>
            <w:tcMar>
              <w:top w:w="57" w:type="dxa"/>
              <w:bottom w:w="57" w:type="dxa"/>
            </w:tcMar>
            <w:vAlign w:val="center"/>
          </w:tcPr>
          <w:p w14:paraId="713DB4A5" w14:textId="77777777" w:rsidR="0016737B" w:rsidRPr="00022870" w:rsidRDefault="0016737B"/>
        </w:tc>
      </w:tr>
      <w:tr w:rsidR="00022870" w:rsidRPr="00022870" w14:paraId="19862C4C" w14:textId="77777777" w:rsidTr="009D47B9">
        <w:trPr>
          <w:cantSplit/>
        </w:trPr>
        <w:tc>
          <w:tcPr>
            <w:tcW w:w="9243" w:type="dxa"/>
            <w:gridSpan w:val="3"/>
            <w:tcMar>
              <w:top w:w="57" w:type="dxa"/>
              <w:bottom w:w="57" w:type="dxa"/>
            </w:tcMar>
            <w:vAlign w:val="center"/>
          </w:tcPr>
          <w:p w14:paraId="545D4753" w14:textId="77777777" w:rsidR="0016737B" w:rsidRPr="00022870" w:rsidRDefault="0016737B">
            <w:r w:rsidRPr="00022870">
              <w:t>Health visitor details</w:t>
            </w:r>
          </w:p>
        </w:tc>
      </w:tr>
      <w:tr w:rsidR="00022870" w:rsidRPr="00022870" w14:paraId="4D41839F" w14:textId="77777777" w:rsidTr="009D47B9">
        <w:trPr>
          <w:cantSplit/>
        </w:trPr>
        <w:tc>
          <w:tcPr>
            <w:tcW w:w="3502" w:type="dxa"/>
            <w:tcMar>
              <w:top w:w="57" w:type="dxa"/>
              <w:bottom w:w="57" w:type="dxa"/>
            </w:tcMar>
            <w:vAlign w:val="center"/>
          </w:tcPr>
          <w:p w14:paraId="4B5E1DB9" w14:textId="77777777" w:rsidR="0016737B" w:rsidRPr="00022870" w:rsidRDefault="0016737B">
            <w:r w:rsidRPr="00022870">
              <w:t>Name</w:t>
            </w:r>
          </w:p>
        </w:tc>
        <w:tc>
          <w:tcPr>
            <w:tcW w:w="5741" w:type="dxa"/>
            <w:gridSpan w:val="2"/>
            <w:tcMar>
              <w:top w:w="57" w:type="dxa"/>
              <w:bottom w:w="57" w:type="dxa"/>
            </w:tcMar>
            <w:vAlign w:val="center"/>
          </w:tcPr>
          <w:p w14:paraId="74A7324C" w14:textId="77777777" w:rsidR="0016737B" w:rsidRPr="00022870" w:rsidRDefault="0016737B"/>
        </w:tc>
      </w:tr>
      <w:tr w:rsidR="00022870" w:rsidRPr="00022870" w14:paraId="4CE30F75" w14:textId="77777777" w:rsidTr="009D47B9">
        <w:trPr>
          <w:cantSplit/>
        </w:trPr>
        <w:tc>
          <w:tcPr>
            <w:tcW w:w="3502" w:type="dxa"/>
            <w:tcMar>
              <w:top w:w="57" w:type="dxa"/>
              <w:bottom w:w="57" w:type="dxa"/>
            </w:tcMar>
            <w:vAlign w:val="center"/>
          </w:tcPr>
          <w:p w14:paraId="656347E5" w14:textId="77777777" w:rsidR="0016737B" w:rsidRPr="00022870" w:rsidRDefault="0016737B">
            <w:r w:rsidRPr="00022870">
              <w:t>Address</w:t>
            </w:r>
          </w:p>
          <w:p w14:paraId="2CCA13EE" w14:textId="77777777" w:rsidR="0016737B" w:rsidRPr="00022870" w:rsidRDefault="0016737B"/>
          <w:p w14:paraId="5F6B4EFA" w14:textId="77777777" w:rsidR="0016737B" w:rsidRPr="00022870" w:rsidRDefault="0016737B"/>
          <w:p w14:paraId="32C1AB88" w14:textId="77777777" w:rsidR="0016737B" w:rsidRPr="00022870" w:rsidRDefault="0016737B">
            <w:r w:rsidRPr="00022870">
              <w:t>Postcode</w:t>
            </w:r>
          </w:p>
        </w:tc>
        <w:tc>
          <w:tcPr>
            <w:tcW w:w="5741" w:type="dxa"/>
            <w:gridSpan w:val="2"/>
            <w:tcMar>
              <w:top w:w="57" w:type="dxa"/>
              <w:bottom w:w="57" w:type="dxa"/>
            </w:tcMar>
            <w:vAlign w:val="center"/>
          </w:tcPr>
          <w:p w14:paraId="4ADE4AA9" w14:textId="77777777" w:rsidR="0016737B" w:rsidRPr="00022870" w:rsidRDefault="0016737B"/>
        </w:tc>
      </w:tr>
      <w:tr w:rsidR="00022870" w:rsidRPr="00022870" w14:paraId="22DC5862" w14:textId="77777777" w:rsidTr="009D47B9">
        <w:trPr>
          <w:cantSplit/>
        </w:trPr>
        <w:tc>
          <w:tcPr>
            <w:tcW w:w="3502" w:type="dxa"/>
            <w:tcMar>
              <w:top w:w="57" w:type="dxa"/>
              <w:bottom w:w="57" w:type="dxa"/>
            </w:tcMar>
            <w:vAlign w:val="center"/>
          </w:tcPr>
          <w:p w14:paraId="3DD4E215" w14:textId="77777777" w:rsidR="0016737B" w:rsidRPr="00022870" w:rsidRDefault="0016737B">
            <w:r w:rsidRPr="00022870">
              <w:t xml:space="preserve">Telephone number </w:t>
            </w:r>
          </w:p>
        </w:tc>
        <w:tc>
          <w:tcPr>
            <w:tcW w:w="5741" w:type="dxa"/>
            <w:gridSpan w:val="2"/>
            <w:tcMar>
              <w:top w:w="57" w:type="dxa"/>
              <w:bottom w:w="57" w:type="dxa"/>
            </w:tcMar>
            <w:vAlign w:val="center"/>
          </w:tcPr>
          <w:p w14:paraId="2AF20CA8" w14:textId="77777777" w:rsidR="0016737B" w:rsidRPr="00022870" w:rsidRDefault="0016737B"/>
        </w:tc>
      </w:tr>
      <w:tr w:rsidR="00022870" w:rsidRPr="00022870" w14:paraId="3ABBE846" w14:textId="77777777" w:rsidTr="009D47B9">
        <w:trPr>
          <w:cantSplit/>
        </w:trPr>
        <w:tc>
          <w:tcPr>
            <w:tcW w:w="9243" w:type="dxa"/>
            <w:gridSpan w:val="3"/>
            <w:tcMar>
              <w:top w:w="57" w:type="dxa"/>
              <w:bottom w:w="57" w:type="dxa"/>
            </w:tcMar>
            <w:vAlign w:val="center"/>
          </w:tcPr>
          <w:p w14:paraId="7A3768C9" w14:textId="77777777" w:rsidR="0016737B" w:rsidRPr="00022870" w:rsidRDefault="0016737B">
            <w:r w:rsidRPr="00022870">
              <w:t>Other agency details</w:t>
            </w:r>
          </w:p>
        </w:tc>
      </w:tr>
      <w:tr w:rsidR="00022870" w:rsidRPr="00022870" w14:paraId="24EB1472" w14:textId="77777777" w:rsidTr="009D47B9">
        <w:trPr>
          <w:cantSplit/>
        </w:trPr>
        <w:tc>
          <w:tcPr>
            <w:tcW w:w="3502" w:type="dxa"/>
            <w:tcMar>
              <w:top w:w="57" w:type="dxa"/>
              <w:bottom w:w="57" w:type="dxa"/>
            </w:tcMar>
            <w:vAlign w:val="center"/>
          </w:tcPr>
          <w:p w14:paraId="55CA85A4" w14:textId="77777777" w:rsidR="0016737B" w:rsidRPr="00022870" w:rsidRDefault="0016737B">
            <w:r w:rsidRPr="00022870">
              <w:t>Name</w:t>
            </w:r>
          </w:p>
        </w:tc>
        <w:tc>
          <w:tcPr>
            <w:tcW w:w="5741" w:type="dxa"/>
            <w:gridSpan w:val="2"/>
            <w:tcMar>
              <w:top w:w="57" w:type="dxa"/>
              <w:bottom w:w="57" w:type="dxa"/>
            </w:tcMar>
            <w:vAlign w:val="center"/>
          </w:tcPr>
          <w:p w14:paraId="5575D7F7" w14:textId="77777777" w:rsidR="0016737B" w:rsidRPr="00022870" w:rsidRDefault="0016737B"/>
        </w:tc>
      </w:tr>
      <w:tr w:rsidR="00022870" w:rsidRPr="00022870" w14:paraId="06BD281D" w14:textId="77777777" w:rsidTr="009D47B9">
        <w:trPr>
          <w:cantSplit/>
        </w:trPr>
        <w:tc>
          <w:tcPr>
            <w:tcW w:w="3502" w:type="dxa"/>
            <w:tcMar>
              <w:top w:w="57" w:type="dxa"/>
              <w:bottom w:w="57" w:type="dxa"/>
            </w:tcMar>
            <w:vAlign w:val="center"/>
          </w:tcPr>
          <w:p w14:paraId="697C1A99" w14:textId="77777777" w:rsidR="0016737B" w:rsidRPr="00022870" w:rsidRDefault="0016737B">
            <w:r w:rsidRPr="00022870">
              <w:t>Address</w:t>
            </w:r>
          </w:p>
          <w:p w14:paraId="591560D5" w14:textId="77777777" w:rsidR="0016737B" w:rsidRPr="00022870" w:rsidRDefault="0016737B"/>
          <w:p w14:paraId="2430B1E2" w14:textId="77777777" w:rsidR="0016737B" w:rsidRPr="00022870" w:rsidRDefault="0016737B"/>
          <w:p w14:paraId="7B24F128" w14:textId="77777777" w:rsidR="0016737B" w:rsidRPr="00022870" w:rsidRDefault="0016737B">
            <w:r w:rsidRPr="00022870">
              <w:t>Postcode</w:t>
            </w:r>
          </w:p>
        </w:tc>
        <w:tc>
          <w:tcPr>
            <w:tcW w:w="5741" w:type="dxa"/>
            <w:gridSpan w:val="2"/>
            <w:tcMar>
              <w:top w:w="57" w:type="dxa"/>
              <w:bottom w:w="57" w:type="dxa"/>
            </w:tcMar>
            <w:vAlign w:val="center"/>
          </w:tcPr>
          <w:p w14:paraId="5344855D" w14:textId="77777777" w:rsidR="0016737B" w:rsidRPr="00022870" w:rsidRDefault="0016737B"/>
        </w:tc>
      </w:tr>
      <w:tr w:rsidR="00022870" w:rsidRPr="00022870" w14:paraId="78342538" w14:textId="77777777" w:rsidTr="009D47B9">
        <w:trPr>
          <w:cantSplit/>
        </w:trPr>
        <w:tc>
          <w:tcPr>
            <w:tcW w:w="3502" w:type="dxa"/>
            <w:tcMar>
              <w:top w:w="57" w:type="dxa"/>
              <w:bottom w:w="57" w:type="dxa"/>
            </w:tcMar>
            <w:vAlign w:val="center"/>
          </w:tcPr>
          <w:p w14:paraId="21B8A685" w14:textId="77777777" w:rsidR="0016737B" w:rsidRPr="00022870" w:rsidRDefault="0016737B">
            <w:r w:rsidRPr="00022870">
              <w:t xml:space="preserve">Telephone number </w:t>
            </w:r>
          </w:p>
        </w:tc>
        <w:tc>
          <w:tcPr>
            <w:tcW w:w="5741" w:type="dxa"/>
            <w:gridSpan w:val="2"/>
            <w:tcMar>
              <w:top w:w="57" w:type="dxa"/>
              <w:bottom w:w="57" w:type="dxa"/>
            </w:tcMar>
            <w:vAlign w:val="center"/>
          </w:tcPr>
          <w:p w14:paraId="43D908D1" w14:textId="77777777" w:rsidR="0016737B" w:rsidRPr="00022870" w:rsidRDefault="0016737B"/>
        </w:tc>
      </w:tr>
      <w:tr w:rsidR="0016737B" w:rsidRPr="00022870" w14:paraId="27F9EE8D" w14:textId="77777777" w:rsidTr="009D47B9">
        <w:trPr>
          <w:cantSplit/>
        </w:trPr>
        <w:tc>
          <w:tcPr>
            <w:tcW w:w="9243" w:type="dxa"/>
            <w:gridSpan w:val="3"/>
            <w:tcMar>
              <w:top w:w="57" w:type="dxa"/>
              <w:bottom w:w="57" w:type="dxa"/>
            </w:tcMar>
            <w:vAlign w:val="center"/>
          </w:tcPr>
          <w:p w14:paraId="0384D9BF" w14:textId="77777777" w:rsidR="0016737B" w:rsidRPr="00022870" w:rsidRDefault="0016737B">
            <w:r w:rsidRPr="00022870">
              <w:t>Any other details that we should know about?</w:t>
            </w:r>
          </w:p>
          <w:p w14:paraId="1AA2265E" w14:textId="77777777" w:rsidR="0016737B" w:rsidRPr="00022870" w:rsidRDefault="0016737B"/>
          <w:p w14:paraId="59A69D8B" w14:textId="77777777" w:rsidR="0016737B" w:rsidRPr="00022870" w:rsidRDefault="0016737B"/>
          <w:p w14:paraId="67F6BC94" w14:textId="77777777" w:rsidR="0016737B" w:rsidRPr="00022870" w:rsidRDefault="0016737B"/>
          <w:p w14:paraId="7FAD66DC" w14:textId="77777777" w:rsidR="0016737B" w:rsidRPr="00022870" w:rsidRDefault="0016737B"/>
          <w:p w14:paraId="3A4FF1BF" w14:textId="77777777" w:rsidR="0016737B" w:rsidRPr="00022870" w:rsidRDefault="0016737B"/>
        </w:tc>
      </w:tr>
    </w:tbl>
    <w:p w14:paraId="3A41599C" w14:textId="77777777" w:rsidR="00FD602E" w:rsidRPr="00022870" w:rsidRDefault="00FD602E" w:rsidP="00FD602E"/>
    <w:p w14:paraId="78178CF6" w14:textId="77777777" w:rsidR="00FD602E" w:rsidRPr="00022870" w:rsidRDefault="00FD602E" w:rsidP="00FD602E"/>
    <w:p w14:paraId="3A87AAA9" w14:textId="77777777" w:rsidR="00FD602E" w:rsidRPr="00022870" w:rsidRDefault="00FD602E" w:rsidP="00FD602E"/>
    <w:p w14:paraId="01AAE173" w14:textId="77777777" w:rsidR="00FD602E" w:rsidRPr="00022870" w:rsidRDefault="00FD602E" w:rsidP="00FD602E"/>
    <w:p w14:paraId="1397BA45" w14:textId="77777777" w:rsidR="00FD602E" w:rsidRPr="00022870" w:rsidRDefault="00FD602E" w:rsidP="00FD602E"/>
    <w:p w14:paraId="3ED1931B" w14:textId="77777777" w:rsidR="00FD602E" w:rsidRPr="00022870" w:rsidRDefault="00FD602E" w:rsidP="00FD602E"/>
    <w:p w14:paraId="09053978" w14:textId="77777777" w:rsidR="00FD602E" w:rsidRPr="00022870" w:rsidRDefault="00FD602E" w:rsidP="00FD602E"/>
    <w:p w14:paraId="7C046532" w14:textId="77777777" w:rsidR="00FD602E" w:rsidRPr="00022870" w:rsidRDefault="00FD602E" w:rsidP="00FD602E"/>
    <w:p w14:paraId="4FAB36EF" w14:textId="77777777" w:rsidR="0016737B" w:rsidRPr="00022870" w:rsidRDefault="0016737B">
      <w:pPr>
        <w:pStyle w:val="H2"/>
      </w:pPr>
      <w:r w:rsidRPr="00022870">
        <w:t>Sessions</w:t>
      </w:r>
    </w:p>
    <w:p w14:paraId="76674DC1" w14:textId="77777777" w:rsidR="0016737B" w:rsidRPr="00022870" w:rsidRDefault="0016737B">
      <w:r w:rsidRPr="00022870">
        <w:t>Please indicate your preferred sessions.</w:t>
      </w:r>
    </w:p>
    <w:p w14:paraId="741EEAA2" w14:textId="77777777" w:rsidR="0016737B" w:rsidRPr="00022870" w:rsidRDefault="001673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90"/>
        <w:gridCol w:w="1498"/>
        <w:gridCol w:w="1493"/>
        <w:gridCol w:w="1509"/>
        <w:gridCol w:w="1467"/>
      </w:tblGrid>
      <w:tr w:rsidR="00022870" w:rsidRPr="00022870" w14:paraId="1AA5B4CF" w14:textId="77777777">
        <w:trPr>
          <w:cantSplit/>
        </w:trPr>
        <w:tc>
          <w:tcPr>
            <w:tcW w:w="1603" w:type="dxa"/>
            <w:tcMar>
              <w:top w:w="57" w:type="dxa"/>
              <w:bottom w:w="57" w:type="dxa"/>
            </w:tcMar>
          </w:tcPr>
          <w:p w14:paraId="611C3D10" w14:textId="77777777" w:rsidR="0016737B" w:rsidRPr="00022870" w:rsidRDefault="0016737B">
            <w:pPr>
              <w:pStyle w:val="H2"/>
            </w:pPr>
            <w:r w:rsidRPr="00022870">
              <w:t>Session</w:t>
            </w:r>
          </w:p>
        </w:tc>
        <w:tc>
          <w:tcPr>
            <w:tcW w:w="1603" w:type="dxa"/>
            <w:tcMar>
              <w:top w:w="57" w:type="dxa"/>
              <w:bottom w:w="57" w:type="dxa"/>
            </w:tcMar>
          </w:tcPr>
          <w:p w14:paraId="135F8487" w14:textId="77777777" w:rsidR="0016737B" w:rsidRPr="00022870" w:rsidRDefault="0016737B">
            <w:r w:rsidRPr="00022870">
              <w:t xml:space="preserve">Mon </w:t>
            </w:r>
          </w:p>
        </w:tc>
        <w:tc>
          <w:tcPr>
            <w:tcW w:w="1603" w:type="dxa"/>
            <w:tcMar>
              <w:top w:w="57" w:type="dxa"/>
              <w:bottom w:w="57" w:type="dxa"/>
            </w:tcMar>
          </w:tcPr>
          <w:p w14:paraId="526BF03B" w14:textId="77777777" w:rsidR="0016737B" w:rsidRPr="00022870" w:rsidRDefault="0016737B">
            <w:r w:rsidRPr="00022870">
              <w:t>Tues</w:t>
            </w:r>
          </w:p>
        </w:tc>
        <w:tc>
          <w:tcPr>
            <w:tcW w:w="1603" w:type="dxa"/>
            <w:tcMar>
              <w:top w:w="57" w:type="dxa"/>
              <w:bottom w:w="57" w:type="dxa"/>
            </w:tcMar>
          </w:tcPr>
          <w:p w14:paraId="11EBE253" w14:textId="77777777" w:rsidR="0016737B" w:rsidRPr="00022870" w:rsidRDefault="0016737B">
            <w:r w:rsidRPr="00022870">
              <w:t>Wed</w:t>
            </w:r>
          </w:p>
        </w:tc>
        <w:tc>
          <w:tcPr>
            <w:tcW w:w="1604" w:type="dxa"/>
            <w:tcMar>
              <w:top w:w="57" w:type="dxa"/>
              <w:bottom w:w="57" w:type="dxa"/>
            </w:tcMar>
          </w:tcPr>
          <w:p w14:paraId="21564A4B" w14:textId="77777777" w:rsidR="0016737B" w:rsidRPr="00022870" w:rsidRDefault="0016737B">
            <w:r w:rsidRPr="00022870">
              <w:t>Thurs</w:t>
            </w:r>
          </w:p>
        </w:tc>
        <w:tc>
          <w:tcPr>
            <w:tcW w:w="1604" w:type="dxa"/>
            <w:tcMar>
              <w:top w:w="57" w:type="dxa"/>
              <w:bottom w:w="57" w:type="dxa"/>
            </w:tcMar>
          </w:tcPr>
          <w:p w14:paraId="066CE54F" w14:textId="77777777" w:rsidR="0016737B" w:rsidRPr="00022870" w:rsidRDefault="0016737B">
            <w:r w:rsidRPr="00022870">
              <w:t xml:space="preserve">Fri </w:t>
            </w:r>
          </w:p>
        </w:tc>
      </w:tr>
      <w:tr w:rsidR="00022870" w:rsidRPr="00022870" w14:paraId="0D9700A3" w14:textId="77777777">
        <w:trPr>
          <w:cantSplit/>
        </w:trPr>
        <w:tc>
          <w:tcPr>
            <w:tcW w:w="1603" w:type="dxa"/>
            <w:tcMar>
              <w:top w:w="57" w:type="dxa"/>
              <w:bottom w:w="57" w:type="dxa"/>
            </w:tcMar>
          </w:tcPr>
          <w:p w14:paraId="62162A03" w14:textId="77777777" w:rsidR="0016737B" w:rsidRPr="00022870" w:rsidRDefault="0016737B">
            <w:r w:rsidRPr="00022870">
              <w:t>Full day</w:t>
            </w:r>
          </w:p>
        </w:tc>
        <w:tc>
          <w:tcPr>
            <w:tcW w:w="1603" w:type="dxa"/>
            <w:tcMar>
              <w:top w:w="57" w:type="dxa"/>
              <w:bottom w:w="57" w:type="dxa"/>
            </w:tcMar>
          </w:tcPr>
          <w:p w14:paraId="07569381" w14:textId="77777777" w:rsidR="0016737B" w:rsidRPr="00022870" w:rsidRDefault="0016737B"/>
        </w:tc>
        <w:tc>
          <w:tcPr>
            <w:tcW w:w="1603" w:type="dxa"/>
            <w:tcMar>
              <w:top w:w="57" w:type="dxa"/>
              <w:bottom w:w="57" w:type="dxa"/>
            </w:tcMar>
          </w:tcPr>
          <w:p w14:paraId="1F656A3F" w14:textId="77777777" w:rsidR="0016737B" w:rsidRPr="00022870" w:rsidRDefault="0016737B"/>
        </w:tc>
        <w:tc>
          <w:tcPr>
            <w:tcW w:w="1603" w:type="dxa"/>
            <w:tcMar>
              <w:top w:w="57" w:type="dxa"/>
              <w:bottom w:w="57" w:type="dxa"/>
            </w:tcMar>
          </w:tcPr>
          <w:p w14:paraId="10A9B713" w14:textId="77777777" w:rsidR="0016737B" w:rsidRPr="00022870" w:rsidRDefault="0016737B"/>
        </w:tc>
        <w:tc>
          <w:tcPr>
            <w:tcW w:w="1604" w:type="dxa"/>
            <w:tcMar>
              <w:top w:w="57" w:type="dxa"/>
              <w:bottom w:w="57" w:type="dxa"/>
            </w:tcMar>
          </w:tcPr>
          <w:p w14:paraId="59E1129E" w14:textId="77777777" w:rsidR="0016737B" w:rsidRPr="00022870" w:rsidRDefault="0016737B"/>
        </w:tc>
        <w:tc>
          <w:tcPr>
            <w:tcW w:w="1604" w:type="dxa"/>
            <w:tcMar>
              <w:top w:w="57" w:type="dxa"/>
              <w:bottom w:w="57" w:type="dxa"/>
            </w:tcMar>
          </w:tcPr>
          <w:p w14:paraId="2A941283" w14:textId="77777777" w:rsidR="0016737B" w:rsidRPr="00022870" w:rsidRDefault="0016737B"/>
        </w:tc>
      </w:tr>
      <w:tr w:rsidR="00022870" w:rsidRPr="00022870" w14:paraId="29B62DB9" w14:textId="77777777">
        <w:trPr>
          <w:cantSplit/>
        </w:trPr>
        <w:tc>
          <w:tcPr>
            <w:tcW w:w="1603" w:type="dxa"/>
            <w:tcMar>
              <w:top w:w="57" w:type="dxa"/>
              <w:bottom w:w="57" w:type="dxa"/>
            </w:tcMar>
          </w:tcPr>
          <w:p w14:paraId="750026E8" w14:textId="77777777" w:rsidR="0016737B" w:rsidRPr="00022870" w:rsidRDefault="0016737B">
            <w:r w:rsidRPr="00022870">
              <w:t xml:space="preserve">Morning only </w:t>
            </w:r>
          </w:p>
        </w:tc>
        <w:tc>
          <w:tcPr>
            <w:tcW w:w="1603" w:type="dxa"/>
            <w:tcMar>
              <w:top w:w="57" w:type="dxa"/>
              <w:bottom w:w="57" w:type="dxa"/>
            </w:tcMar>
          </w:tcPr>
          <w:p w14:paraId="21E18D3E" w14:textId="77777777" w:rsidR="0016737B" w:rsidRPr="00022870" w:rsidRDefault="0016737B"/>
        </w:tc>
        <w:tc>
          <w:tcPr>
            <w:tcW w:w="1603" w:type="dxa"/>
            <w:tcMar>
              <w:top w:w="57" w:type="dxa"/>
              <w:bottom w:w="57" w:type="dxa"/>
            </w:tcMar>
          </w:tcPr>
          <w:p w14:paraId="64F439D8" w14:textId="77777777" w:rsidR="0016737B" w:rsidRPr="00022870" w:rsidRDefault="0016737B"/>
        </w:tc>
        <w:tc>
          <w:tcPr>
            <w:tcW w:w="1603" w:type="dxa"/>
            <w:tcMar>
              <w:top w:w="57" w:type="dxa"/>
              <w:bottom w:w="57" w:type="dxa"/>
            </w:tcMar>
          </w:tcPr>
          <w:p w14:paraId="085C07C3" w14:textId="77777777" w:rsidR="0016737B" w:rsidRPr="00022870" w:rsidRDefault="0016737B"/>
        </w:tc>
        <w:tc>
          <w:tcPr>
            <w:tcW w:w="1604" w:type="dxa"/>
            <w:tcMar>
              <w:top w:w="57" w:type="dxa"/>
              <w:bottom w:w="57" w:type="dxa"/>
            </w:tcMar>
          </w:tcPr>
          <w:p w14:paraId="4DA273B8" w14:textId="77777777" w:rsidR="0016737B" w:rsidRPr="00022870" w:rsidRDefault="0016737B"/>
        </w:tc>
        <w:tc>
          <w:tcPr>
            <w:tcW w:w="1604" w:type="dxa"/>
            <w:tcMar>
              <w:top w:w="57" w:type="dxa"/>
              <w:bottom w:w="57" w:type="dxa"/>
            </w:tcMar>
          </w:tcPr>
          <w:p w14:paraId="6C3E364E" w14:textId="77777777" w:rsidR="0016737B" w:rsidRPr="00022870" w:rsidRDefault="0016737B"/>
        </w:tc>
      </w:tr>
      <w:tr w:rsidR="00022870" w:rsidRPr="00022870" w14:paraId="7564188F" w14:textId="77777777">
        <w:trPr>
          <w:cantSplit/>
        </w:trPr>
        <w:tc>
          <w:tcPr>
            <w:tcW w:w="1603" w:type="dxa"/>
            <w:tcMar>
              <w:top w:w="57" w:type="dxa"/>
              <w:bottom w:w="57" w:type="dxa"/>
            </w:tcMar>
          </w:tcPr>
          <w:p w14:paraId="4D04CE86" w14:textId="77777777" w:rsidR="0016737B" w:rsidRPr="00022870" w:rsidRDefault="0016737B">
            <w:r w:rsidRPr="00022870">
              <w:t>Afternoon only</w:t>
            </w:r>
          </w:p>
        </w:tc>
        <w:tc>
          <w:tcPr>
            <w:tcW w:w="1603" w:type="dxa"/>
            <w:tcMar>
              <w:top w:w="57" w:type="dxa"/>
              <w:bottom w:w="57" w:type="dxa"/>
            </w:tcMar>
          </w:tcPr>
          <w:p w14:paraId="4C73CCFC" w14:textId="77777777" w:rsidR="0016737B" w:rsidRPr="00022870" w:rsidRDefault="0016737B"/>
        </w:tc>
        <w:tc>
          <w:tcPr>
            <w:tcW w:w="1603" w:type="dxa"/>
            <w:tcMar>
              <w:top w:w="57" w:type="dxa"/>
              <w:bottom w:w="57" w:type="dxa"/>
            </w:tcMar>
          </w:tcPr>
          <w:p w14:paraId="118BC561" w14:textId="77777777" w:rsidR="0016737B" w:rsidRPr="00022870" w:rsidRDefault="0016737B"/>
        </w:tc>
        <w:tc>
          <w:tcPr>
            <w:tcW w:w="1603" w:type="dxa"/>
            <w:tcMar>
              <w:top w:w="57" w:type="dxa"/>
              <w:bottom w:w="57" w:type="dxa"/>
            </w:tcMar>
          </w:tcPr>
          <w:p w14:paraId="3A1FC7F2" w14:textId="77777777" w:rsidR="0016737B" w:rsidRPr="00022870" w:rsidRDefault="0016737B"/>
        </w:tc>
        <w:tc>
          <w:tcPr>
            <w:tcW w:w="1604" w:type="dxa"/>
            <w:tcMar>
              <w:top w:w="57" w:type="dxa"/>
              <w:bottom w:w="57" w:type="dxa"/>
            </w:tcMar>
          </w:tcPr>
          <w:p w14:paraId="7046611C" w14:textId="77777777" w:rsidR="0016737B" w:rsidRPr="00022870" w:rsidRDefault="0016737B"/>
        </w:tc>
        <w:tc>
          <w:tcPr>
            <w:tcW w:w="1604" w:type="dxa"/>
            <w:tcMar>
              <w:top w:w="57" w:type="dxa"/>
              <w:bottom w:w="57" w:type="dxa"/>
            </w:tcMar>
          </w:tcPr>
          <w:p w14:paraId="570852FA" w14:textId="77777777" w:rsidR="0016737B" w:rsidRPr="00022870" w:rsidRDefault="0016737B"/>
        </w:tc>
      </w:tr>
      <w:tr w:rsidR="00022870" w:rsidRPr="00022870" w14:paraId="1FF6203D" w14:textId="77777777">
        <w:trPr>
          <w:cantSplit/>
        </w:trPr>
        <w:tc>
          <w:tcPr>
            <w:tcW w:w="1603" w:type="dxa"/>
            <w:tcMar>
              <w:top w:w="57" w:type="dxa"/>
              <w:bottom w:w="57" w:type="dxa"/>
            </w:tcMar>
          </w:tcPr>
          <w:p w14:paraId="1C0F1AB1" w14:textId="77777777" w:rsidR="0016737B" w:rsidRPr="00022870" w:rsidRDefault="0016737B">
            <w:r w:rsidRPr="00022870">
              <w:t>Extended morning</w:t>
            </w:r>
          </w:p>
        </w:tc>
        <w:tc>
          <w:tcPr>
            <w:tcW w:w="1603" w:type="dxa"/>
            <w:tcMar>
              <w:top w:w="57" w:type="dxa"/>
              <w:bottom w:w="57" w:type="dxa"/>
            </w:tcMar>
          </w:tcPr>
          <w:p w14:paraId="0A7FABC8" w14:textId="77777777" w:rsidR="0016737B" w:rsidRPr="00022870" w:rsidRDefault="0016737B"/>
        </w:tc>
        <w:tc>
          <w:tcPr>
            <w:tcW w:w="1603" w:type="dxa"/>
            <w:tcMar>
              <w:top w:w="57" w:type="dxa"/>
              <w:bottom w:w="57" w:type="dxa"/>
            </w:tcMar>
          </w:tcPr>
          <w:p w14:paraId="5EEDC2F7" w14:textId="77777777" w:rsidR="0016737B" w:rsidRPr="00022870" w:rsidRDefault="0016737B"/>
        </w:tc>
        <w:tc>
          <w:tcPr>
            <w:tcW w:w="1603" w:type="dxa"/>
            <w:tcMar>
              <w:top w:w="57" w:type="dxa"/>
              <w:bottom w:w="57" w:type="dxa"/>
            </w:tcMar>
          </w:tcPr>
          <w:p w14:paraId="625D571E" w14:textId="77777777" w:rsidR="0016737B" w:rsidRPr="00022870" w:rsidRDefault="0016737B"/>
        </w:tc>
        <w:tc>
          <w:tcPr>
            <w:tcW w:w="1604" w:type="dxa"/>
            <w:tcMar>
              <w:top w:w="57" w:type="dxa"/>
              <w:bottom w:w="57" w:type="dxa"/>
            </w:tcMar>
          </w:tcPr>
          <w:p w14:paraId="31E40E7D" w14:textId="77777777" w:rsidR="0016737B" w:rsidRPr="00022870" w:rsidRDefault="0016737B"/>
        </w:tc>
        <w:tc>
          <w:tcPr>
            <w:tcW w:w="1604" w:type="dxa"/>
            <w:tcMar>
              <w:top w:w="57" w:type="dxa"/>
              <w:bottom w:w="57" w:type="dxa"/>
            </w:tcMar>
          </w:tcPr>
          <w:p w14:paraId="150C9D2A" w14:textId="77777777" w:rsidR="0016737B" w:rsidRPr="00022870" w:rsidRDefault="0016737B"/>
        </w:tc>
      </w:tr>
      <w:tr w:rsidR="00022870" w:rsidRPr="00022870" w14:paraId="4087B5AF" w14:textId="77777777">
        <w:trPr>
          <w:cantSplit/>
        </w:trPr>
        <w:tc>
          <w:tcPr>
            <w:tcW w:w="1603" w:type="dxa"/>
            <w:tcMar>
              <w:top w:w="57" w:type="dxa"/>
              <w:bottom w:w="57" w:type="dxa"/>
            </w:tcMar>
          </w:tcPr>
          <w:p w14:paraId="403F7EAE" w14:textId="77777777" w:rsidR="0016737B" w:rsidRPr="00022870" w:rsidRDefault="0016737B">
            <w:r w:rsidRPr="00022870">
              <w:t>Extended afternoon</w:t>
            </w:r>
          </w:p>
        </w:tc>
        <w:tc>
          <w:tcPr>
            <w:tcW w:w="1603" w:type="dxa"/>
            <w:tcMar>
              <w:top w:w="57" w:type="dxa"/>
              <w:bottom w:w="57" w:type="dxa"/>
            </w:tcMar>
          </w:tcPr>
          <w:p w14:paraId="5EEBADBA" w14:textId="77777777" w:rsidR="0016737B" w:rsidRPr="00022870" w:rsidRDefault="0016737B"/>
        </w:tc>
        <w:tc>
          <w:tcPr>
            <w:tcW w:w="1603" w:type="dxa"/>
            <w:tcMar>
              <w:top w:w="57" w:type="dxa"/>
              <w:bottom w:w="57" w:type="dxa"/>
            </w:tcMar>
          </w:tcPr>
          <w:p w14:paraId="1274B494" w14:textId="77777777" w:rsidR="0016737B" w:rsidRPr="00022870" w:rsidRDefault="0016737B"/>
        </w:tc>
        <w:tc>
          <w:tcPr>
            <w:tcW w:w="1603" w:type="dxa"/>
            <w:tcMar>
              <w:top w:w="57" w:type="dxa"/>
              <w:bottom w:w="57" w:type="dxa"/>
            </w:tcMar>
          </w:tcPr>
          <w:p w14:paraId="22405CD9" w14:textId="77777777" w:rsidR="0016737B" w:rsidRPr="00022870" w:rsidRDefault="0016737B"/>
        </w:tc>
        <w:tc>
          <w:tcPr>
            <w:tcW w:w="1604" w:type="dxa"/>
            <w:tcMar>
              <w:top w:w="57" w:type="dxa"/>
              <w:bottom w:w="57" w:type="dxa"/>
            </w:tcMar>
          </w:tcPr>
          <w:p w14:paraId="1A36A476" w14:textId="77777777" w:rsidR="0016737B" w:rsidRPr="00022870" w:rsidRDefault="0016737B"/>
        </w:tc>
        <w:tc>
          <w:tcPr>
            <w:tcW w:w="1604" w:type="dxa"/>
            <w:tcMar>
              <w:top w:w="57" w:type="dxa"/>
              <w:bottom w:w="57" w:type="dxa"/>
            </w:tcMar>
          </w:tcPr>
          <w:p w14:paraId="3D4FFC1D" w14:textId="77777777" w:rsidR="0016737B" w:rsidRPr="00022870" w:rsidRDefault="0016737B"/>
        </w:tc>
      </w:tr>
      <w:tr w:rsidR="00022870" w:rsidRPr="00022870" w14:paraId="15B81034" w14:textId="77777777">
        <w:trPr>
          <w:cantSplit/>
        </w:trPr>
        <w:tc>
          <w:tcPr>
            <w:tcW w:w="1603" w:type="dxa"/>
            <w:tcMar>
              <w:top w:w="57" w:type="dxa"/>
              <w:bottom w:w="57" w:type="dxa"/>
            </w:tcMar>
          </w:tcPr>
          <w:p w14:paraId="3151C98D" w14:textId="77777777" w:rsidR="0016737B" w:rsidRPr="00022870" w:rsidRDefault="0016737B">
            <w:r w:rsidRPr="00022870">
              <w:t>After-school care</w:t>
            </w:r>
          </w:p>
        </w:tc>
        <w:tc>
          <w:tcPr>
            <w:tcW w:w="1603" w:type="dxa"/>
            <w:tcMar>
              <w:top w:w="57" w:type="dxa"/>
              <w:bottom w:w="57" w:type="dxa"/>
            </w:tcMar>
          </w:tcPr>
          <w:p w14:paraId="29ADEAEF" w14:textId="77777777" w:rsidR="0016737B" w:rsidRPr="00022870" w:rsidRDefault="0016737B"/>
        </w:tc>
        <w:tc>
          <w:tcPr>
            <w:tcW w:w="1603" w:type="dxa"/>
            <w:tcMar>
              <w:top w:w="57" w:type="dxa"/>
              <w:bottom w:w="57" w:type="dxa"/>
            </w:tcMar>
          </w:tcPr>
          <w:p w14:paraId="101A9BF5" w14:textId="77777777" w:rsidR="0016737B" w:rsidRPr="00022870" w:rsidRDefault="0016737B"/>
        </w:tc>
        <w:tc>
          <w:tcPr>
            <w:tcW w:w="1603" w:type="dxa"/>
            <w:tcMar>
              <w:top w:w="57" w:type="dxa"/>
              <w:bottom w:w="57" w:type="dxa"/>
            </w:tcMar>
          </w:tcPr>
          <w:p w14:paraId="67DDC444" w14:textId="77777777" w:rsidR="0016737B" w:rsidRPr="00022870" w:rsidRDefault="0016737B"/>
        </w:tc>
        <w:tc>
          <w:tcPr>
            <w:tcW w:w="1604" w:type="dxa"/>
            <w:tcMar>
              <w:top w:w="57" w:type="dxa"/>
              <w:bottom w:w="57" w:type="dxa"/>
            </w:tcMar>
          </w:tcPr>
          <w:p w14:paraId="41BF62BC" w14:textId="77777777" w:rsidR="0016737B" w:rsidRPr="00022870" w:rsidRDefault="0016737B"/>
        </w:tc>
        <w:tc>
          <w:tcPr>
            <w:tcW w:w="1604" w:type="dxa"/>
            <w:tcMar>
              <w:top w:w="57" w:type="dxa"/>
              <w:bottom w:w="57" w:type="dxa"/>
            </w:tcMar>
          </w:tcPr>
          <w:p w14:paraId="663B8DB4" w14:textId="77777777" w:rsidR="0016737B" w:rsidRPr="00022870" w:rsidRDefault="0016737B"/>
        </w:tc>
      </w:tr>
      <w:tr w:rsidR="00022870" w:rsidRPr="00022870" w14:paraId="0891100B" w14:textId="77777777">
        <w:trPr>
          <w:cantSplit/>
        </w:trPr>
        <w:tc>
          <w:tcPr>
            <w:tcW w:w="1603" w:type="dxa"/>
            <w:tcMar>
              <w:top w:w="57" w:type="dxa"/>
              <w:bottom w:w="57" w:type="dxa"/>
            </w:tcMar>
          </w:tcPr>
          <w:p w14:paraId="51525E40" w14:textId="77777777" w:rsidR="0016737B" w:rsidRPr="00022870" w:rsidRDefault="0016737B">
            <w:r w:rsidRPr="00022870">
              <w:t>Breakfast care</w:t>
            </w:r>
          </w:p>
        </w:tc>
        <w:tc>
          <w:tcPr>
            <w:tcW w:w="1603" w:type="dxa"/>
            <w:tcMar>
              <w:top w:w="57" w:type="dxa"/>
              <w:bottom w:w="57" w:type="dxa"/>
            </w:tcMar>
          </w:tcPr>
          <w:p w14:paraId="5FF6A267" w14:textId="77777777" w:rsidR="0016737B" w:rsidRPr="00022870" w:rsidRDefault="0016737B"/>
        </w:tc>
        <w:tc>
          <w:tcPr>
            <w:tcW w:w="1603" w:type="dxa"/>
            <w:tcMar>
              <w:top w:w="57" w:type="dxa"/>
              <w:bottom w:w="57" w:type="dxa"/>
            </w:tcMar>
          </w:tcPr>
          <w:p w14:paraId="13C12B81" w14:textId="77777777" w:rsidR="0016737B" w:rsidRPr="00022870" w:rsidRDefault="0016737B"/>
        </w:tc>
        <w:tc>
          <w:tcPr>
            <w:tcW w:w="1603" w:type="dxa"/>
            <w:tcMar>
              <w:top w:w="57" w:type="dxa"/>
              <w:bottom w:w="57" w:type="dxa"/>
            </w:tcMar>
          </w:tcPr>
          <w:p w14:paraId="74AE9E6B" w14:textId="77777777" w:rsidR="0016737B" w:rsidRPr="00022870" w:rsidRDefault="0016737B"/>
        </w:tc>
        <w:tc>
          <w:tcPr>
            <w:tcW w:w="1604" w:type="dxa"/>
            <w:tcMar>
              <w:top w:w="57" w:type="dxa"/>
              <w:bottom w:w="57" w:type="dxa"/>
            </w:tcMar>
          </w:tcPr>
          <w:p w14:paraId="6A0075AA" w14:textId="77777777" w:rsidR="0016737B" w:rsidRPr="00022870" w:rsidRDefault="0016737B"/>
        </w:tc>
        <w:tc>
          <w:tcPr>
            <w:tcW w:w="1604" w:type="dxa"/>
            <w:tcMar>
              <w:top w:w="57" w:type="dxa"/>
              <w:bottom w:w="57" w:type="dxa"/>
            </w:tcMar>
          </w:tcPr>
          <w:p w14:paraId="2EAEF245" w14:textId="77777777" w:rsidR="0016737B" w:rsidRPr="00022870" w:rsidRDefault="0016737B"/>
        </w:tc>
      </w:tr>
      <w:tr w:rsidR="0016737B" w:rsidRPr="00022870" w14:paraId="6D440896" w14:textId="77777777">
        <w:trPr>
          <w:cantSplit/>
        </w:trPr>
        <w:tc>
          <w:tcPr>
            <w:tcW w:w="1603" w:type="dxa"/>
            <w:tcMar>
              <w:top w:w="57" w:type="dxa"/>
              <w:bottom w:w="57" w:type="dxa"/>
            </w:tcMar>
          </w:tcPr>
          <w:p w14:paraId="40213AB5" w14:textId="77777777" w:rsidR="0016737B" w:rsidRPr="00022870" w:rsidRDefault="005A7E15">
            <w:r w:rsidRPr="00022870">
              <w:t>Wrap-</w:t>
            </w:r>
            <w:r w:rsidR="0016737B" w:rsidRPr="00022870">
              <w:t>around care</w:t>
            </w:r>
          </w:p>
        </w:tc>
        <w:tc>
          <w:tcPr>
            <w:tcW w:w="1603" w:type="dxa"/>
            <w:tcMar>
              <w:top w:w="57" w:type="dxa"/>
              <w:bottom w:w="57" w:type="dxa"/>
            </w:tcMar>
          </w:tcPr>
          <w:p w14:paraId="55D5FAE2" w14:textId="77777777" w:rsidR="0016737B" w:rsidRPr="00022870" w:rsidRDefault="0016737B"/>
        </w:tc>
        <w:tc>
          <w:tcPr>
            <w:tcW w:w="1603" w:type="dxa"/>
            <w:tcMar>
              <w:top w:w="57" w:type="dxa"/>
              <w:bottom w:w="57" w:type="dxa"/>
            </w:tcMar>
          </w:tcPr>
          <w:p w14:paraId="0D0694BC" w14:textId="77777777" w:rsidR="0016737B" w:rsidRPr="00022870" w:rsidRDefault="0016737B"/>
        </w:tc>
        <w:tc>
          <w:tcPr>
            <w:tcW w:w="1603" w:type="dxa"/>
            <w:tcMar>
              <w:top w:w="57" w:type="dxa"/>
              <w:bottom w:w="57" w:type="dxa"/>
            </w:tcMar>
          </w:tcPr>
          <w:p w14:paraId="5084A199" w14:textId="77777777" w:rsidR="0016737B" w:rsidRPr="00022870" w:rsidRDefault="0016737B"/>
        </w:tc>
        <w:tc>
          <w:tcPr>
            <w:tcW w:w="1604" w:type="dxa"/>
            <w:tcMar>
              <w:top w:w="57" w:type="dxa"/>
              <w:bottom w:w="57" w:type="dxa"/>
            </w:tcMar>
          </w:tcPr>
          <w:p w14:paraId="0B38585B" w14:textId="77777777" w:rsidR="0016737B" w:rsidRPr="00022870" w:rsidRDefault="0016737B"/>
        </w:tc>
        <w:tc>
          <w:tcPr>
            <w:tcW w:w="1604" w:type="dxa"/>
            <w:tcMar>
              <w:top w:w="57" w:type="dxa"/>
              <w:bottom w:w="57" w:type="dxa"/>
            </w:tcMar>
          </w:tcPr>
          <w:p w14:paraId="0BA25282" w14:textId="77777777" w:rsidR="0016737B" w:rsidRPr="00022870" w:rsidRDefault="0016737B"/>
        </w:tc>
      </w:tr>
    </w:tbl>
    <w:p w14:paraId="660A47A5" w14:textId="77777777" w:rsidR="0016737B" w:rsidRPr="00022870" w:rsidRDefault="001673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1490"/>
        <w:gridCol w:w="1498"/>
        <w:gridCol w:w="1494"/>
        <w:gridCol w:w="1509"/>
        <w:gridCol w:w="1468"/>
      </w:tblGrid>
      <w:tr w:rsidR="00022870" w:rsidRPr="00022870" w14:paraId="654DDB13" w14:textId="77777777">
        <w:tc>
          <w:tcPr>
            <w:tcW w:w="1603" w:type="dxa"/>
            <w:tcMar>
              <w:top w:w="57" w:type="dxa"/>
              <w:bottom w:w="57" w:type="dxa"/>
            </w:tcMar>
          </w:tcPr>
          <w:p w14:paraId="336B672C" w14:textId="77777777" w:rsidR="0016737B" w:rsidRPr="00022870" w:rsidRDefault="0016737B">
            <w:pPr>
              <w:pStyle w:val="H2"/>
            </w:pPr>
            <w:r w:rsidRPr="00022870">
              <w:t>Meals</w:t>
            </w:r>
          </w:p>
        </w:tc>
        <w:tc>
          <w:tcPr>
            <w:tcW w:w="1603" w:type="dxa"/>
            <w:tcMar>
              <w:top w:w="57" w:type="dxa"/>
              <w:bottom w:w="57" w:type="dxa"/>
            </w:tcMar>
          </w:tcPr>
          <w:p w14:paraId="3A61E1D8" w14:textId="77777777" w:rsidR="0016737B" w:rsidRPr="00022870" w:rsidRDefault="0016737B">
            <w:r w:rsidRPr="00022870">
              <w:t xml:space="preserve">Mon </w:t>
            </w:r>
          </w:p>
        </w:tc>
        <w:tc>
          <w:tcPr>
            <w:tcW w:w="1603" w:type="dxa"/>
            <w:tcMar>
              <w:top w:w="57" w:type="dxa"/>
              <w:bottom w:w="57" w:type="dxa"/>
            </w:tcMar>
          </w:tcPr>
          <w:p w14:paraId="5821F3A8" w14:textId="77777777" w:rsidR="0016737B" w:rsidRPr="00022870" w:rsidRDefault="0016737B">
            <w:r w:rsidRPr="00022870">
              <w:t>Tues</w:t>
            </w:r>
          </w:p>
        </w:tc>
        <w:tc>
          <w:tcPr>
            <w:tcW w:w="1603" w:type="dxa"/>
            <w:tcMar>
              <w:top w:w="57" w:type="dxa"/>
              <w:bottom w:w="57" w:type="dxa"/>
            </w:tcMar>
          </w:tcPr>
          <w:p w14:paraId="298D6C38" w14:textId="77777777" w:rsidR="0016737B" w:rsidRPr="00022870" w:rsidRDefault="0016737B">
            <w:r w:rsidRPr="00022870">
              <w:t>Wed</w:t>
            </w:r>
          </w:p>
        </w:tc>
        <w:tc>
          <w:tcPr>
            <w:tcW w:w="1604" w:type="dxa"/>
            <w:tcMar>
              <w:top w:w="57" w:type="dxa"/>
              <w:bottom w:w="57" w:type="dxa"/>
            </w:tcMar>
          </w:tcPr>
          <w:p w14:paraId="317D614F" w14:textId="77777777" w:rsidR="0016737B" w:rsidRPr="00022870" w:rsidRDefault="0016737B">
            <w:r w:rsidRPr="00022870">
              <w:t>Thurs</w:t>
            </w:r>
          </w:p>
        </w:tc>
        <w:tc>
          <w:tcPr>
            <w:tcW w:w="1604" w:type="dxa"/>
            <w:tcMar>
              <w:top w:w="57" w:type="dxa"/>
              <w:bottom w:w="57" w:type="dxa"/>
            </w:tcMar>
          </w:tcPr>
          <w:p w14:paraId="320AD9AF" w14:textId="77777777" w:rsidR="0016737B" w:rsidRPr="00022870" w:rsidRDefault="0016737B">
            <w:r w:rsidRPr="00022870">
              <w:t xml:space="preserve">Fri </w:t>
            </w:r>
          </w:p>
        </w:tc>
      </w:tr>
      <w:tr w:rsidR="00022870" w:rsidRPr="00022870" w14:paraId="5ACBD9FB" w14:textId="77777777">
        <w:tc>
          <w:tcPr>
            <w:tcW w:w="1603" w:type="dxa"/>
            <w:tcMar>
              <w:top w:w="57" w:type="dxa"/>
              <w:bottom w:w="57" w:type="dxa"/>
            </w:tcMar>
          </w:tcPr>
          <w:p w14:paraId="76DA5332" w14:textId="77777777" w:rsidR="0016737B" w:rsidRPr="00022870" w:rsidRDefault="0016737B">
            <w:r w:rsidRPr="00022870">
              <w:t>Breakfast</w:t>
            </w:r>
          </w:p>
        </w:tc>
        <w:tc>
          <w:tcPr>
            <w:tcW w:w="1603" w:type="dxa"/>
            <w:tcMar>
              <w:top w:w="57" w:type="dxa"/>
              <w:bottom w:w="57" w:type="dxa"/>
            </w:tcMar>
          </w:tcPr>
          <w:p w14:paraId="30B6A990" w14:textId="77777777" w:rsidR="0016737B" w:rsidRPr="00022870" w:rsidRDefault="0016737B"/>
          <w:p w14:paraId="6A93D1A7" w14:textId="77777777" w:rsidR="00FD602E" w:rsidRPr="00022870" w:rsidRDefault="00FD602E"/>
        </w:tc>
        <w:tc>
          <w:tcPr>
            <w:tcW w:w="1603" w:type="dxa"/>
            <w:tcMar>
              <w:top w:w="57" w:type="dxa"/>
              <w:bottom w:w="57" w:type="dxa"/>
            </w:tcMar>
          </w:tcPr>
          <w:p w14:paraId="43DED36D" w14:textId="77777777" w:rsidR="0016737B" w:rsidRPr="00022870" w:rsidRDefault="0016737B"/>
        </w:tc>
        <w:tc>
          <w:tcPr>
            <w:tcW w:w="1603" w:type="dxa"/>
            <w:tcMar>
              <w:top w:w="57" w:type="dxa"/>
              <w:bottom w:w="57" w:type="dxa"/>
            </w:tcMar>
          </w:tcPr>
          <w:p w14:paraId="5661DBAE" w14:textId="77777777" w:rsidR="0016737B" w:rsidRPr="00022870" w:rsidRDefault="0016737B"/>
        </w:tc>
        <w:tc>
          <w:tcPr>
            <w:tcW w:w="1604" w:type="dxa"/>
            <w:tcMar>
              <w:top w:w="57" w:type="dxa"/>
              <w:bottom w:w="57" w:type="dxa"/>
            </w:tcMar>
          </w:tcPr>
          <w:p w14:paraId="03358F50" w14:textId="77777777" w:rsidR="0016737B" w:rsidRPr="00022870" w:rsidRDefault="0016737B"/>
        </w:tc>
        <w:tc>
          <w:tcPr>
            <w:tcW w:w="1604" w:type="dxa"/>
            <w:tcMar>
              <w:top w:w="57" w:type="dxa"/>
              <w:bottom w:w="57" w:type="dxa"/>
            </w:tcMar>
          </w:tcPr>
          <w:p w14:paraId="38C78F29" w14:textId="77777777" w:rsidR="0016737B" w:rsidRPr="00022870" w:rsidRDefault="0016737B"/>
        </w:tc>
      </w:tr>
      <w:tr w:rsidR="00022870" w:rsidRPr="00022870" w14:paraId="43643D24" w14:textId="77777777">
        <w:tc>
          <w:tcPr>
            <w:tcW w:w="1603" w:type="dxa"/>
            <w:tcMar>
              <w:top w:w="57" w:type="dxa"/>
              <w:bottom w:w="57" w:type="dxa"/>
            </w:tcMar>
          </w:tcPr>
          <w:p w14:paraId="59766AF7" w14:textId="77777777" w:rsidR="0016737B" w:rsidRPr="00022870" w:rsidRDefault="0016737B">
            <w:r w:rsidRPr="00022870">
              <w:t xml:space="preserve">Lunch  </w:t>
            </w:r>
          </w:p>
        </w:tc>
        <w:tc>
          <w:tcPr>
            <w:tcW w:w="1603" w:type="dxa"/>
            <w:tcMar>
              <w:top w:w="57" w:type="dxa"/>
              <w:bottom w:w="57" w:type="dxa"/>
            </w:tcMar>
          </w:tcPr>
          <w:p w14:paraId="2EF27E71" w14:textId="77777777" w:rsidR="0016737B" w:rsidRPr="00022870" w:rsidRDefault="0016737B"/>
          <w:p w14:paraId="27E9806E" w14:textId="77777777" w:rsidR="00FD602E" w:rsidRPr="00022870" w:rsidRDefault="00FD602E"/>
        </w:tc>
        <w:tc>
          <w:tcPr>
            <w:tcW w:w="1603" w:type="dxa"/>
            <w:tcMar>
              <w:top w:w="57" w:type="dxa"/>
              <w:bottom w:w="57" w:type="dxa"/>
            </w:tcMar>
          </w:tcPr>
          <w:p w14:paraId="43F0CB76" w14:textId="77777777" w:rsidR="0016737B" w:rsidRPr="00022870" w:rsidRDefault="0016737B"/>
        </w:tc>
        <w:tc>
          <w:tcPr>
            <w:tcW w:w="1603" w:type="dxa"/>
            <w:tcMar>
              <w:top w:w="57" w:type="dxa"/>
              <w:bottom w:w="57" w:type="dxa"/>
            </w:tcMar>
          </w:tcPr>
          <w:p w14:paraId="07BA3CFF" w14:textId="77777777" w:rsidR="0016737B" w:rsidRPr="00022870" w:rsidRDefault="0016737B"/>
        </w:tc>
        <w:tc>
          <w:tcPr>
            <w:tcW w:w="1604" w:type="dxa"/>
            <w:tcMar>
              <w:top w:w="57" w:type="dxa"/>
              <w:bottom w:w="57" w:type="dxa"/>
            </w:tcMar>
          </w:tcPr>
          <w:p w14:paraId="0EC2AEEC" w14:textId="77777777" w:rsidR="0016737B" w:rsidRPr="00022870" w:rsidRDefault="0016737B"/>
        </w:tc>
        <w:tc>
          <w:tcPr>
            <w:tcW w:w="1604" w:type="dxa"/>
            <w:tcMar>
              <w:top w:w="57" w:type="dxa"/>
              <w:bottom w:w="57" w:type="dxa"/>
            </w:tcMar>
          </w:tcPr>
          <w:p w14:paraId="5DBD549F" w14:textId="77777777" w:rsidR="0016737B" w:rsidRPr="00022870" w:rsidRDefault="0016737B"/>
        </w:tc>
      </w:tr>
      <w:tr w:rsidR="0016737B" w:rsidRPr="00022870" w14:paraId="2EBA660D" w14:textId="77777777">
        <w:tc>
          <w:tcPr>
            <w:tcW w:w="1603" w:type="dxa"/>
            <w:tcMar>
              <w:top w:w="57" w:type="dxa"/>
              <w:bottom w:w="57" w:type="dxa"/>
            </w:tcMar>
          </w:tcPr>
          <w:p w14:paraId="778A5EB3" w14:textId="77777777" w:rsidR="0016737B" w:rsidRPr="00022870" w:rsidRDefault="0016737B" w:rsidP="00FD602E">
            <w:r w:rsidRPr="00022870">
              <w:t>Tea</w:t>
            </w:r>
          </w:p>
        </w:tc>
        <w:tc>
          <w:tcPr>
            <w:tcW w:w="1603" w:type="dxa"/>
            <w:tcMar>
              <w:top w:w="57" w:type="dxa"/>
              <w:bottom w:w="57" w:type="dxa"/>
            </w:tcMar>
          </w:tcPr>
          <w:p w14:paraId="125FE3F4" w14:textId="77777777" w:rsidR="0016737B" w:rsidRPr="00022870" w:rsidRDefault="0016737B"/>
          <w:p w14:paraId="03B8C2EA" w14:textId="77777777" w:rsidR="00FD602E" w:rsidRPr="00022870" w:rsidRDefault="00FD602E"/>
        </w:tc>
        <w:tc>
          <w:tcPr>
            <w:tcW w:w="1603" w:type="dxa"/>
            <w:tcMar>
              <w:top w:w="57" w:type="dxa"/>
              <w:bottom w:w="57" w:type="dxa"/>
            </w:tcMar>
          </w:tcPr>
          <w:p w14:paraId="621A321E" w14:textId="77777777" w:rsidR="0016737B" w:rsidRPr="00022870" w:rsidRDefault="0016737B"/>
        </w:tc>
        <w:tc>
          <w:tcPr>
            <w:tcW w:w="1603" w:type="dxa"/>
            <w:tcMar>
              <w:top w:w="57" w:type="dxa"/>
              <w:bottom w:w="57" w:type="dxa"/>
            </w:tcMar>
          </w:tcPr>
          <w:p w14:paraId="2201A20F" w14:textId="77777777" w:rsidR="0016737B" w:rsidRPr="00022870" w:rsidRDefault="0016737B"/>
        </w:tc>
        <w:tc>
          <w:tcPr>
            <w:tcW w:w="1604" w:type="dxa"/>
            <w:tcMar>
              <w:top w:w="57" w:type="dxa"/>
              <w:bottom w:w="57" w:type="dxa"/>
            </w:tcMar>
          </w:tcPr>
          <w:p w14:paraId="33B2E846" w14:textId="77777777" w:rsidR="0016737B" w:rsidRPr="00022870" w:rsidRDefault="0016737B"/>
        </w:tc>
        <w:tc>
          <w:tcPr>
            <w:tcW w:w="1604" w:type="dxa"/>
            <w:tcMar>
              <w:top w:w="57" w:type="dxa"/>
              <w:bottom w:w="57" w:type="dxa"/>
            </w:tcMar>
          </w:tcPr>
          <w:p w14:paraId="7185A290" w14:textId="77777777" w:rsidR="0016737B" w:rsidRPr="00022870" w:rsidRDefault="0016737B"/>
        </w:tc>
      </w:tr>
    </w:tbl>
    <w:p w14:paraId="3FE9BE64" w14:textId="77777777" w:rsidR="0016737B" w:rsidRPr="00022870"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1478"/>
        <w:gridCol w:w="1509"/>
        <w:gridCol w:w="1504"/>
        <w:gridCol w:w="1519"/>
        <w:gridCol w:w="1476"/>
      </w:tblGrid>
      <w:tr w:rsidR="00022870" w:rsidRPr="00022870" w14:paraId="5B8B9021" w14:textId="77777777">
        <w:trPr>
          <w:jc w:val="center"/>
        </w:trPr>
        <w:tc>
          <w:tcPr>
            <w:tcW w:w="1574" w:type="dxa"/>
            <w:tcMar>
              <w:top w:w="57" w:type="dxa"/>
              <w:bottom w:w="57" w:type="dxa"/>
            </w:tcMar>
          </w:tcPr>
          <w:p w14:paraId="0539C89D" w14:textId="77777777" w:rsidR="0016737B" w:rsidRPr="00022870" w:rsidRDefault="0016737B">
            <w:pPr>
              <w:pStyle w:val="H2"/>
            </w:pPr>
            <w:r w:rsidRPr="00022870">
              <w:t>Funded sessions</w:t>
            </w:r>
          </w:p>
        </w:tc>
        <w:tc>
          <w:tcPr>
            <w:tcW w:w="1594" w:type="dxa"/>
            <w:tcMar>
              <w:top w:w="57" w:type="dxa"/>
              <w:bottom w:w="57" w:type="dxa"/>
            </w:tcMar>
          </w:tcPr>
          <w:p w14:paraId="14D1F10D" w14:textId="77777777" w:rsidR="0016737B" w:rsidRPr="00022870" w:rsidRDefault="0016737B">
            <w:r w:rsidRPr="00022870">
              <w:t xml:space="preserve">Mon </w:t>
            </w:r>
          </w:p>
        </w:tc>
        <w:tc>
          <w:tcPr>
            <w:tcW w:w="1620" w:type="dxa"/>
            <w:tcMar>
              <w:top w:w="57" w:type="dxa"/>
              <w:bottom w:w="57" w:type="dxa"/>
            </w:tcMar>
          </w:tcPr>
          <w:p w14:paraId="5519342C" w14:textId="77777777" w:rsidR="0016737B" w:rsidRPr="00022870" w:rsidRDefault="0016737B">
            <w:r w:rsidRPr="00022870">
              <w:t>Tues</w:t>
            </w:r>
          </w:p>
        </w:tc>
        <w:tc>
          <w:tcPr>
            <w:tcW w:w="1620" w:type="dxa"/>
            <w:tcMar>
              <w:top w:w="57" w:type="dxa"/>
              <w:bottom w:w="57" w:type="dxa"/>
            </w:tcMar>
          </w:tcPr>
          <w:p w14:paraId="42F35B85" w14:textId="77777777" w:rsidR="0016737B" w:rsidRPr="00022870" w:rsidRDefault="0016737B">
            <w:r w:rsidRPr="00022870">
              <w:t>Wed</w:t>
            </w:r>
          </w:p>
        </w:tc>
        <w:tc>
          <w:tcPr>
            <w:tcW w:w="1620" w:type="dxa"/>
            <w:tcMar>
              <w:top w:w="57" w:type="dxa"/>
              <w:bottom w:w="57" w:type="dxa"/>
            </w:tcMar>
          </w:tcPr>
          <w:p w14:paraId="0D0AC780" w14:textId="77777777" w:rsidR="0016737B" w:rsidRPr="00022870" w:rsidRDefault="0016737B">
            <w:r w:rsidRPr="00022870">
              <w:t>Thurs</w:t>
            </w:r>
          </w:p>
        </w:tc>
        <w:tc>
          <w:tcPr>
            <w:tcW w:w="1620" w:type="dxa"/>
            <w:tcMar>
              <w:top w:w="57" w:type="dxa"/>
              <w:bottom w:w="57" w:type="dxa"/>
            </w:tcMar>
          </w:tcPr>
          <w:p w14:paraId="7194263B" w14:textId="77777777" w:rsidR="0016737B" w:rsidRPr="00022870" w:rsidRDefault="0016737B">
            <w:r w:rsidRPr="00022870">
              <w:t xml:space="preserve">Fri </w:t>
            </w:r>
          </w:p>
        </w:tc>
      </w:tr>
      <w:tr w:rsidR="00022870" w:rsidRPr="00022870" w14:paraId="5DC88F46" w14:textId="77777777">
        <w:trPr>
          <w:jc w:val="center"/>
        </w:trPr>
        <w:tc>
          <w:tcPr>
            <w:tcW w:w="1574" w:type="dxa"/>
            <w:tcMar>
              <w:top w:w="57" w:type="dxa"/>
              <w:bottom w:w="57" w:type="dxa"/>
            </w:tcMar>
          </w:tcPr>
          <w:p w14:paraId="14253502" w14:textId="77777777" w:rsidR="0016737B" w:rsidRPr="00022870" w:rsidRDefault="0016737B">
            <w:r w:rsidRPr="00022870">
              <w:t>0 sessions</w:t>
            </w:r>
          </w:p>
        </w:tc>
        <w:tc>
          <w:tcPr>
            <w:tcW w:w="1594" w:type="dxa"/>
            <w:tcMar>
              <w:top w:w="57" w:type="dxa"/>
              <w:bottom w:w="57" w:type="dxa"/>
            </w:tcMar>
          </w:tcPr>
          <w:p w14:paraId="726F3A3B" w14:textId="77777777" w:rsidR="0016737B" w:rsidRPr="00022870" w:rsidRDefault="0016737B"/>
          <w:p w14:paraId="3019E597" w14:textId="77777777" w:rsidR="0016737B" w:rsidRPr="00022870" w:rsidRDefault="0016737B"/>
        </w:tc>
        <w:tc>
          <w:tcPr>
            <w:tcW w:w="1620" w:type="dxa"/>
            <w:tcMar>
              <w:top w:w="57" w:type="dxa"/>
              <w:bottom w:w="57" w:type="dxa"/>
            </w:tcMar>
          </w:tcPr>
          <w:p w14:paraId="6C89AAF1" w14:textId="77777777" w:rsidR="0016737B" w:rsidRPr="00022870" w:rsidRDefault="0016737B"/>
        </w:tc>
        <w:tc>
          <w:tcPr>
            <w:tcW w:w="1620" w:type="dxa"/>
            <w:tcMar>
              <w:top w:w="57" w:type="dxa"/>
              <w:bottom w:w="57" w:type="dxa"/>
            </w:tcMar>
          </w:tcPr>
          <w:p w14:paraId="786FDEA0" w14:textId="77777777" w:rsidR="0016737B" w:rsidRPr="00022870" w:rsidRDefault="0016737B"/>
        </w:tc>
        <w:tc>
          <w:tcPr>
            <w:tcW w:w="1620" w:type="dxa"/>
            <w:tcMar>
              <w:top w:w="57" w:type="dxa"/>
              <w:bottom w:w="57" w:type="dxa"/>
            </w:tcMar>
          </w:tcPr>
          <w:p w14:paraId="76BCA2B9" w14:textId="77777777" w:rsidR="0016737B" w:rsidRPr="00022870" w:rsidRDefault="0016737B"/>
        </w:tc>
        <w:tc>
          <w:tcPr>
            <w:tcW w:w="1620" w:type="dxa"/>
            <w:tcMar>
              <w:top w:w="57" w:type="dxa"/>
              <w:bottom w:w="57" w:type="dxa"/>
            </w:tcMar>
          </w:tcPr>
          <w:p w14:paraId="3DBB8420" w14:textId="77777777" w:rsidR="0016737B" w:rsidRPr="00022870" w:rsidRDefault="0016737B"/>
        </w:tc>
      </w:tr>
      <w:tr w:rsidR="00022870" w:rsidRPr="00022870" w14:paraId="3364286E" w14:textId="77777777">
        <w:trPr>
          <w:jc w:val="center"/>
        </w:trPr>
        <w:tc>
          <w:tcPr>
            <w:tcW w:w="1574" w:type="dxa"/>
            <w:tcMar>
              <w:top w:w="57" w:type="dxa"/>
              <w:bottom w:w="57" w:type="dxa"/>
            </w:tcMar>
          </w:tcPr>
          <w:p w14:paraId="722D4D7D" w14:textId="77777777" w:rsidR="0016737B" w:rsidRPr="00022870" w:rsidRDefault="0016737B">
            <w:r w:rsidRPr="00022870">
              <w:t xml:space="preserve">1 session </w:t>
            </w:r>
          </w:p>
        </w:tc>
        <w:tc>
          <w:tcPr>
            <w:tcW w:w="1594" w:type="dxa"/>
            <w:tcMar>
              <w:top w:w="57" w:type="dxa"/>
              <w:bottom w:w="57" w:type="dxa"/>
            </w:tcMar>
          </w:tcPr>
          <w:p w14:paraId="4F02A52D" w14:textId="77777777" w:rsidR="0016737B" w:rsidRPr="00022870" w:rsidRDefault="0016737B"/>
          <w:p w14:paraId="3387976D" w14:textId="77777777" w:rsidR="0016737B" w:rsidRPr="00022870" w:rsidRDefault="0016737B"/>
        </w:tc>
        <w:tc>
          <w:tcPr>
            <w:tcW w:w="1620" w:type="dxa"/>
            <w:tcMar>
              <w:top w:w="57" w:type="dxa"/>
              <w:bottom w:w="57" w:type="dxa"/>
            </w:tcMar>
          </w:tcPr>
          <w:p w14:paraId="73C8EF89" w14:textId="77777777" w:rsidR="0016737B" w:rsidRPr="00022870" w:rsidRDefault="0016737B"/>
        </w:tc>
        <w:tc>
          <w:tcPr>
            <w:tcW w:w="1620" w:type="dxa"/>
            <w:tcMar>
              <w:top w:w="57" w:type="dxa"/>
              <w:bottom w:w="57" w:type="dxa"/>
            </w:tcMar>
          </w:tcPr>
          <w:p w14:paraId="7E9A4AC9" w14:textId="77777777" w:rsidR="0016737B" w:rsidRPr="00022870" w:rsidRDefault="0016737B"/>
        </w:tc>
        <w:tc>
          <w:tcPr>
            <w:tcW w:w="1620" w:type="dxa"/>
            <w:tcMar>
              <w:top w:w="57" w:type="dxa"/>
              <w:bottom w:w="57" w:type="dxa"/>
            </w:tcMar>
          </w:tcPr>
          <w:p w14:paraId="0033F024" w14:textId="77777777" w:rsidR="0016737B" w:rsidRPr="00022870" w:rsidRDefault="0016737B"/>
        </w:tc>
        <w:tc>
          <w:tcPr>
            <w:tcW w:w="1620" w:type="dxa"/>
            <w:tcMar>
              <w:top w:w="57" w:type="dxa"/>
              <w:bottom w:w="57" w:type="dxa"/>
            </w:tcMar>
          </w:tcPr>
          <w:p w14:paraId="639056F0" w14:textId="77777777" w:rsidR="0016737B" w:rsidRPr="00022870" w:rsidRDefault="0016737B"/>
        </w:tc>
      </w:tr>
      <w:tr w:rsidR="0016737B" w:rsidRPr="00022870" w14:paraId="547BF5E5" w14:textId="77777777">
        <w:trPr>
          <w:jc w:val="center"/>
        </w:trPr>
        <w:tc>
          <w:tcPr>
            <w:tcW w:w="1574" w:type="dxa"/>
            <w:tcMar>
              <w:top w:w="57" w:type="dxa"/>
              <w:bottom w:w="57" w:type="dxa"/>
            </w:tcMar>
          </w:tcPr>
          <w:p w14:paraId="246FD3C3" w14:textId="77777777" w:rsidR="0016737B" w:rsidRPr="00022870" w:rsidRDefault="0016737B">
            <w:r w:rsidRPr="00022870">
              <w:t>2 sessions</w:t>
            </w:r>
          </w:p>
          <w:p w14:paraId="711BA479" w14:textId="77777777" w:rsidR="0016737B" w:rsidRPr="00022870" w:rsidRDefault="0016737B"/>
        </w:tc>
        <w:tc>
          <w:tcPr>
            <w:tcW w:w="1594" w:type="dxa"/>
            <w:tcMar>
              <w:top w:w="57" w:type="dxa"/>
              <w:bottom w:w="57" w:type="dxa"/>
            </w:tcMar>
          </w:tcPr>
          <w:p w14:paraId="4C819E7B" w14:textId="77777777" w:rsidR="0016737B" w:rsidRPr="00022870" w:rsidRDefault="0016737B"/>
        </w:tc>
        <w:tc>
          <w:tcPr>
            <w:tcW w:w="1620" w:type="dxa"/>
            <w:tcMar>
              <w:top w:w="57" w:type="dxa"/>
              <w:bottom w:w="57" w:type="dxa"/>
            </w:tcMar>
          </w:tcPr>
          <w:p w14:paraId="23A9BD83" w14:textId="77777777" w:rsidR="0016737B" w:rsidRPr="00022870" w:rsidRDefault="0016737B"/>
        </w:tc>
        <w:tc>
          <w:tcPr>
            <w:tcW w:w="1620" w:type="dxa"/>
            <w:tcMar>
              <w:top w:w="57" w:type="dxa"/>
              <w:bottom w:w="57" w:type="dxa"/>
            </w:tcMar>
          </w:tcPr>
          <w:p w14:paraId="41D8027D" w14:textId="77777777" w:rsidR="0016737B" w:rsidRPr="00022870" w:rsidRDefault="0016737B"/>
        </w:tc>
        <w:tc>
          <w:tcPr>
            <w:tcW w:w="1620" w:type="dxa"/>
            <w:tcMar>
              <w:top w:w="57" w:type="dxa"/>
              <w:bottom w:w="57" w:type="dxa"/>
            </w:tcMar>
          </w:tcPr>
          <w:p w14:paraId="16E43C38" w14:textId="77777777" w:rsidR="0016737B" w:rsidRPr="00022870" w:rsidRDefault="0016737B"/>
        </w:tc>
        <w:tc>
          <w:tcPr>
            <w:tcW w:w="1620" w:type="dxa"/>
            <w:tcMar>
              <w:top w:w="57" w:type="dxa"/>
              <w:bottom w:w="57" w:type="dxa"/>
            </w:tcMar>
          </w:tcPr>
          <w:p w14:paraId="4CE6FCC5" w14:textId="77777777" w:rsidR="0016737B" w:rsidRPr="00022870" w:rsidRDefault="0016737B"/>
        </w:tc>
      </w:tr>
    </w:tbl>
    <w:p w14:paraId="32953459" w14:textId="77777777" w:rsidR="0016737B" w:rsidRPr="00022870" w:rsidRDefault="0016737B"/>
    <w:p w14:paraId="2106123A" w14:textId="32711865" w:rsidR="0016737B" w:rsidRPr="00022870" w:rsidRDefault="0016737B">
      <w:r w:rsidRPr="00022870">
        <w:t>Do you require a place for term-time only? (</w:t>
      </w:r>
      <w:r w:rsidR="0093578E" w:rsidRPr="00022870">
        <w:t>P</w:t>
      </w:r>
      <w:r w:rsidRPr="00022870">
        <w:t xml:space="preserve">lease </w:t>
      </w:r>
      <w:r w:rsidR="00012508" w:rsidRPr="00022870">
        <w:t>circle) Yes</w:t>
      </w:r>
      <w:r w:rsidRPr="00022870">
        <w:t xml:space="preserve"> / No</w:t>
      </w:r>
    </w:p>
    <w:p w14:paraId="00F5F106" w14:textId="77777777" w:rsidR="0016737B" w:rsidRPr="00022870" w:rsidRDefault="0016737B"/>
    <w:p w14:paraId="762C1E43" w14:textId="77777777" w:rsidR="00FD602E" w:rsidRPr="00022870" w:rsidRDefault="00FD602E"/>
    <w:p w14:paraId="1591DB31" w14:textId="77777777" w:rsidR="00FD602E" w:rsidRPr="00022870" w:rsidRDefault="00FD602E"/>
    <w:p w14:paraId="1792A691" w14:textId="77777777" w:rsidR="00FD602E" w:rsidRPr="00022870" w:rsidRDefault="00FD602E"/>
    <w:p w14:paraId="700CD241" w14:textId="77777777" w:rsidR="0016737B" w:rsidRPr="00022870" w:rsidRDefault="0016737B" w:rsidP="00FD602E">
      <w:pPr>
        <w:pStyle w:val="H2"/>
      </w:pPr>
      <w:r w:rsidRPr="00022870">
        <w:t>Temporary session amendment form</w:t>
      </w:r>
    </w:p>
    <w:p w14:paraId="36EAEFB1" w14:textId="30BF2806" w:rsidR="0016737B" w:rsidRPr="00022870" w:rsidRDefault="0016737B">
      <w:r w:rsidRPr="00022870">
        <w:t>Please complete this form if you require a temporary amendment to your child’s sessions at</w:t>
      </w:r>
      <w:r w:rsidR="00012508" w:rsidRPr="00012508">
        <w:rPr>
          <w:rFonts w:cs="Arial"/>
          <w:b/>
          <w:i/>
        </w:rPr>
        <w:t xml:space="preserve"> </w:t>
      </w:r>
      <w:r w:rsidR="00012508" w:rsidRPr="00B22BA6">
        <w:rPr>
          <w:rFonts w:cs="Arial"/>
          <w:b/>
          <w:i/>
        </w:rPr>
        <w:t>Lemon Tree Manchester LTD</w:t>
      </w:r>
    </w:p>
    <w:p w14:paraId="6DFA1850" w14:textId="77777777" w:rsidR="0016737B" w:rsidRPr="00022870" w:rsidRDefault="0016737B"/>
    <w:p w14:paraId="2E83AC0D" w14:textId="77777777" w:rsidR="0016737B" w:rsidRPr="00022870" w:rsidRDefault="0016737B">
      <w:r w:rsidRPr="00022870">
        <w:t>Name of parent ..........……………………………………………………………………….</w:t>
      </w:r>
    </w:p>
    <w:p w14:paraId="0C6C3349" w14:textId="77777777" w:rsidR="0016737B" w:rsidRPr="00022870" w:rsidRDefault="0016737B"/>
    <w:p w14:paraId="2DF832B7" w14:textId="77777777" w:rsidR="0016737B" w:rsidRPr="00022870" w:rsidRDefault="0016737B">
      <w:r w:rsidRPr="00022870">
        <w:t>Name of child …………………………………………………………………………………</w:t>
      </w:r>
    </w:p>
    <w:p w14:paraId="25BE5CFD" w14:textId="77777777" w:rsidR="0016737B" w:rsidRPr="00022870" w:rsidRDefault="0016737B"/>
    <w:p w14:paraId="13022CD4" w14:textId="77777777" w:rsidR="0016737B" w:rsidRPr="00022870" w:rsidRDefault="0016737B">
      <w:r w:rsidRPr="00022870">
        <w:t>Room …………………………………………………………………………………………..</w:t>
      </w:r>
    </w:p>
    <w:p w14:paraId="557E8F77" w14:textId="77777777" w:rsidR="0016737B" w:rsidRPr="00022870" w:rsidRDefault="0016737B"/>
    <w:p w14:paraId="7352A8E3" w14:textId="77777777" w:rsidR="0016737B" w:rsidRPr="00022870" w:rsidRDefault="0016737B">
      <w:r w:rsidRPr="00022870">
        <w:t>Date(s) if amended sessions ………………………………………………………………</w:t>
      </w:r>
    </w:p>
    <w:p w14:paraId="4525F271" w14:textId="77777777" w:rsidR="0016737B" w:rsidRPr="00022870" w:rsidRDefault="0016737B"/>
    <w:p w14:paraId="5BD2BB21" w14:textId="77777777" w:rsidR="0016737B" w:rsidRPr="00022870" w:rsidRDefault="0016737B">
      <w:r w:rsidRPr="00022870">
        <w:t xml:space="preserve">Additional session(s) required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90"/>
        <w:gridCol w:w="1498"/>
        <w:gridCol w:w="1493"/>
        <w:gridCol w:w="1509"/>
        <w:gridCol w:w="1467"/>
      </w:tblGrid>
      <w:tr w:rsidR="00022870" w:rsidRPr="00022870" w14:paraId="1E2983A7" w14:textId="77777777">
        <w:tc>
          <w:tcPr>
            <w:tcW w:w="1603" w:type="dxa"/>
            <w:tcMar>
              <w:top w:w="57" w:type="dxa"/>
              <w:bottom w:w="57" w:type="dxa"/>
            </w:tcMar>
          </w:tcPr>
          <w:p w14:paraId="3E61D846" w14:textId="77777777" w:rsidR="0016737B" w:rsidRPr="00022870" w:rsidRDefault="0016737B"/>
        </w:tc>
        <w:tc>
          <w:tcPr>
            <w:tcW w:w="1603" w:type="dxa"/>
            <w:tcMar>
              <w:top w:w="57" w:type="dxa"/>
              <w:bottom w:w="57" w:type="dxa"/>
            </w:tcMar>
          </w:tcPr>
          <w:p w14:paraId="4AB2D5DD" w14:textId="77777777" w:rsidR="0016737B" w:rsidRPr="00022870" w:rsidRDefault="0016737B">
            <w:r w:rsidRPr="00022870">
              <w:t>Mon</w:t>
            </w:r>
          </w:p>
        </w:tc>
        <w:tc>
          <w:tcPr>
            <w:tcW w:w="1603" w:type="dxa"/>
            <w:tcMar>
              <w:top w:w="57" w:type="dxa"/>
              <w:bottom w:w="57" w:type="dxa"/>
            </w:tcMar>
          </w:tcPr>
          <w:p w14:paraId="49C3505B" w14:textId="77777777" w:rsidR="0016737B" w:rsidRPr="00022870" w:rsidRDefault="0016737B">
            <w:r w:rsidRPr="00022870">
              <w:t>Tues</w:t>
            </w:r>
          </w:p>
        </w:tc>
        <w:tc>
          <w:tcPr>
            <w:tcW w:w="1603" w:type="dxa"/>
            <w:tcMar>
              <w:top w:w="57" w:type="dxa"/>
              <w:bottom w:w="57" w:type="dxa"/>
            </w:tcMar>
          </w:tcPr>
          <w:p w14:paraId="64EEA16D" w14:textId="77777777" w:rsidR="0016737B" w:rsidRPr="00022870" w:rsidRDefault="0016737B">
            <w:r w:rsidRPr="00022870">
              <w:t>Wed</w:t>
            </w:r>
          </w:p>
        </w:tc>
        <w:tc>
          <w:tcPr>
            <w:tcW w:w="1604" w:type="dxa"/>
            <w:tcMar>
              <w:top w:w="57" w:type="dxa"/>
              <w:bottom w:w="57" w:type="dxa"/>
            </w:tcMar>
          </w:tcPr>
          <w:p w14:paraId="31B3C1CB" w14:textId="77777777" w:rsidR="0016737B" w:rsidRPr="00022870" w:rsidRDefault="0016737B">
            <w:r w:rsidRPr="00022870">
              <w:t>Thurs</w:t>
            </w:r>
          </w:p>
        </w:tc>
        <w:tc>
          <w:tcPr>
            <w:tcW w:w="1604" w:type="dxa"/>
            <w:tcMar>
              <w:top w:w="57" w:type="dxa"/>
              <w:bottom w:w="57" w:type="dxa"/>
            </w:tcMar>
          </w:tcPr>
          <w:p w14:paraId="581E5180" w14:textId="77777777" w:rsidR="0016737B" w:rsidRPr="00022870" w:rsidRDefault="0016737B">
            <w:r w:rsidRPr="00022870">
              <w:t>Fri</w:t>
            </w:r>
          </w:p>
        </w:tc>
      </w:tr>
      <w:tr w:rsidR="00022870" w:rsidRPr="00022870" w14:paraId="39BEAADB" w14:textId="77777777" w:rsidTr="00FD602E">
        <w:trPr>
          <w:trHeight w:val="489"/>
        </w:trPr>
        <w:tc>
          <w:tcPr>
            <w:tcW w:w="1603" w:type="dxa"/>
            <w:tcMar>
              <w:top w:w="57" w:type="dxa"/>
              <w:bottom w:w="57" w:type="dxa"/>
            </w:tcMar>
          </w:tcPr>
          <w:p w14:paraId="39AC6394" w14:textId="77777777" w:rsidR="0016737B" w:rsidRPr="00022870" w:rsidRDefault="0016737B" w:rsidP="00FD602E">
            <w:pPr>
              <w:jc w:val="left"/>
            </w:pPr>
            <w:r w:rsidRPr="00022870">
              <w:t>Full day</w:t>
            </w:r>
          </w:p>
        </w:tc>
        <w:tc>
          <w:tcPr>
            <w:tcW w:w="1603" w:type="dxa"/>
            <w:tcMar>
              <w:top w:w="57" w:type="dxa"/>
              <w:bottom w:w="57" w:type="dxa"/>
            </w:tcMar>
          </w:tcPr>
          <w:p w14:paraId="2574EA4D" w14:textId="77777777" w:rsidR="0016737B" w:rsidRPr="00022870" w:rsidRDefault="0016737B"/>
        </w:tc>
        <w:tc>
          <w:tcPr>
            <w:tcW w:w="1603" w:type="dxa"/>
            <w:tcMar>
              <w:top w:w="57" w:type="dxa"/>
              <w:bottom w:w="57" w:type="dxa"/>
            </w:tcMar>
          </w:tcPr>
          <w:p w14:paraId="114D5508" w14:textId="77777777" w:rsidR="0016737B" w:rsidRPr="00022870" w:rsidRDefault="0016737B"/>
        </w:tc>
        <w:tc>
          <w:tcPr>
            <w:tcW w:w="1603" w:type="dxa"/>
            <w:tcMar>
              <w:top w:w="57" w:type="dxa"/>
              <w:bottom w:w="57" w:type="dxa"/>
            </w:tcMar>
          </w:tcPr>
          <w:p w14:paraId="5EC3CB34" w14:textId="77777777" w:rsidR="0016737B" w:rsidRPr="00022870" w:rsidRDefault="0016737B"/>
        </w:tc>
        <w:tc>
          <w:tcPr>
            <w:tcW w:w="1604" w:type="dxa"/>
            <w:tcMar>
              <w:top w:w="57" w:type="dxa"/>
              <w:bottom w:w="57" w:type="dxa"/>
            </w:tcMar>
          </w:tcPr>
          <w:p w14:paraId="185765AE" w14:textId="77777777" w:rsidR="0016737B" w:rsidRPr="00022870" w:rsidRDefault="0016737B"/>
        </w:tc>
        <w:tc>
          <w:tcPr>
            <w:tcW w:w="1604" w:type="dxa"/>
            <w:tcMar>
              <w:top w:w="57" w:type="dxa"/>
              <w:bottom w:w="57" w:type="dxa"/>
            </w:tcMar>
          </w:tcPr>
          <w:p w14:paraId="6BE48B3E" w14:textId="77777777" w:rsidR="0016737B" w:rsidRPr="00022870" w:rsidRDefault="0016737B"/>
        </w:tc>
      </w:tr>
      <w:tr w:rsidR="00022870" w:rsidRPr="00022870" w14:paraId="4BB19380" w14:textId="77777777">
        <w:tc>
          <w:tcPr>
            <w:tcW w:w="1603" w:type="dxa"/>
            <w:tcMar>
              <w:top w:w="57" w:type="dxa"/>
              <w:bottom w:w="57" w:type="dxa"/>
            </w:tcMar>
          </w:tcPr>
          <w:p w14:paraId="62AD6B99" w14:textId="77777777" w:rsidR="0016737B" w:rsidRPr="00022870" w:rsidRDefault="0016737B" w:rsidP="00FD602E">
            <w:pPr>
              <w:jc w:val="left"/>
            </w:pPr>
            <w:r w:rsidRPr="00022870">
              <w:t xml:space="preserve">Morning </w:t>
            </w:r>
          </w:p>
        </w:tc>
        <w:tc>
          <w:tcPr>
            <w:tcW w:w="1603" w:type="dxa"/>
            <w:tcMar>
              <w:top w:w="57" w:type="dxa"/>
              <w:bottom w:w="57" w:type="dxa"/>
            </w:tcMar>
          </w:tcPr>
          <w:p w14:paraId="3205B6D5" w14:textId="77777777" w:rsidR="0016737B" w:rsidRPr="00022870" w:rsidRDefault="0016737B"/>
        </w:tc>
        <w:tc>
          <w:tcPr>
            <w:tcW w:w="1603" w:type="dxa"/>
            <w:tcMar>
              <w:top w:w="57" w:type="dxa"/>
              <w:bottom w:w="57" w:type="dxa"/>
            </w:tcMar>
          </w:tcPr>
          <w:p w14:paraId="2043D296" w14:textId="77777777" w:rsidR="0016737B" w:rsidRPr="00022870" w:rsidRDefault="0016737B"/>
        </w:tc>
        <w:tc>
          <w:tcPr>
            <w:tcW w:w="1603" w:type="dxa"/>
            <w:tcMar>
              <w:top w:w="57" w:type="dxa"/>
              <w:bottom w:w="57" w:type="dxa"/>
            </w:tcMar>
          </w:tcPr>
          <w:p w14:paraId="64F289B9" w14:textId="77777777" w:rsidR="0016737B" w:rsidRPr="00022870" w:rsidRDefault="0016737B"/>
        </w:tc>
        <w:tc>
          <w:tcPr>
            <w:tcW w:w="1604" w:type="dxa"/>
            <w:tcMar>
              <w:top w:w="57" w:type="dxa"/>
              <w:bottom w:w="57" w:type="dxa"/>
            </w:tcMar>
          </w:tcPr>
          <w:p w14:paraId="479A781D" w14:textId="77777777" w:rsidR="0016737B" w:rsidRPr="00022870" w:rsidRDefault="0016737B"/>
        </w:tc>
        <w:tc>
          <w:tcPr>
            <w:tcW w:w="1604" w:type="dxa"/>
            <w:tcMar>
              <w:top w:w="57" w:type="dxa"/>
              <w:bottom w:w="57" w:type="dxa"/>
            </w:tcMar>
          </w:tcPr>
          <w:p w14:paraId="0BFEDEAF" w14:textId="77777777" w:rsidR="0016737B" w:rsidRPr="00022870" w:rsidRDefault="0016737B"/>
        </w:tc>
      </w:tr>
      <w:tr w:rsidR="00022870" w:rsidRPr="00022870" w14:paraId="31F3DF79" w14:textId="77777777">
        <w:tc>
          <w:tcPr>
            <w:tcW w:w="1603" w:type="dxa"/>
            <w:tcMar>
              <w:top w:w="57" w:type="dxa"/>
              <w:bottom w:w="57" w:type="dxa"/>
            </w:tcMar>
          </w:tcPr>
          <w:p w14:paraId="76746A9E" w14:textId="77777777" w:rsidR="0016737B" w:rsidRPr="00022870" w:rsidRDefault="0016737B" w:rsidP="00FD602E">
            <w:pPr>
              <w:jc w:val="left"/>
            </w:pPr>
            <w:r w:rsidRPr="00022870">
              <w:t>Afternoon</w:t>
            </w:r>
          </w:p>
        </w:tc>
        <w:tc>
          <w:tcPr>
            <w:tcW w:w="1603" w:type="dxa"/>
            <w:tcMar>
              <w:top w:w="57" w:type="dxa"/>
              <w:bottom w:w="57" w:type="dxa"/>
            </w:tcMar>
          </w:tcPr>
          <w:p w14:paraId="6B2B166C" w14:textId="77777777" w:rsidR="0016737B" w:rsidRPr="00022870" w:rsidRDefault="0016737B"/>
        </w:tc>
        <w:tc>
          <w:tcPr>
            <w:tcW w:w="1603" w:type="dxa"/>
            <w:tcMar>
              <w:top w:w="57" w:type="dxa"/>
              <w:bottom w:w="57" w:type="dxa"/>
            </w:tcMar>
          </w:tcPr>
          <w:p w14:paraId="6F082425" w14:textId="77777777" w:rsidR="0016737B" w:rsidRPr="00022870" w:rsidRDefault="0016737B"/>
        </w:tc>
        <w:tc>
          <w:tcPr>
            <w:tcW w:w="1603" w:type="dxa"/>
            <w:tcMar>
              <w:top w:w="57" w:type="dxa"/>
              <w:bottom w:w="57" w:type="dxa"/>
            </w:tcMar>
          </w:tcPr>
          <w:p w14:paraId="265F8379" w14:textId="77777777" w:rsidR="0016737B" w:rsidRPr="00022870" w:rsidRDefault="0016737B"/>
        </w:tc>
        <w:tc>
          <w:tcPr>
            <w:tcW w:w="1604" w:type="dxa"/>
            <w:tcMar>
              <w:top w:w="57" w:type="dxa"/>
              <w:bottom w:w="57" w:type="dxa"/>
            </w:tcMar>
          </w:tcPr>
          <w:p w14:paraId="39437F51" w14:textId="77777777" w:rsidR="0016737B" w:rsidRPr="00022870" w:rsidRDefault="0016737B"/>
        </w:tc>
        <w:tc>
          <w:tcPr>
            <w:tcW w:w="1604" w:type="dxa"/>
            <w:tcMar>
              <w:top w:w="57" w:type="dxa"/>
              <w:bottom w:w="57" w:type="dxa"/>
            </w:tcMar>
          </w:tcPr>
          <w:p w14:paraId="6D780F67" w14:textId="77777777" w:rsidR="0016737B" w:rsidRPr="00022870" w:rsidRDefault="0016737B"/>
        </w:tc>
      </w:tr>
      <w:tr w:rsidR="00022870" w:rsidRPr="00022870" w14:paraId="03701615" w14:textId="77777777">
        <w:tc>
          <w:tcPr>
            <w:tcW w:w="1603" w:type="dxa"/>
            <w:tcMar>
              <w:top w:w="57" w:type="dxa"/>
              <w:bottom w:w="57" w:type="dxa"/>
            </w:tcMar>
          </w:tcPr>
          <w:p w14:paraId="73D104F0" w14:textId="77777777" w:rsidR="0016737B" w:rsidRPr="00022870" w:rsidRDefault="0016737B" w:rsidP="00FD602E">
            <w:pPr>
              <w:jc w:val="left"/>
            </w:pPr>
            <w:r w:rsidRPr="00022870">
              <w:t xml:space="preserve">Breakfast </w:t>
            </w:r>
          </w:p>
        </w:tc>
        <w:tc>
          <w:tcPr>
            <w:tcW w:w="1603" w:type="dxa"/>
            <w:tcMar>
              <w:top w:w="57" w:type="dxa"/>
              <w:bottom w:w="57" w:type="dxa"/>
            </w:tcMar>
          </w:tcPr>
          <w:p w14:paraId="34B75F2D" w14:textId="77777777" w:rsidR="0016737B" w:rsidRPr="00022870" w:rsidRDefault="0016737B"/>
        </w:tc>
        <w:tc>
          <w:tcPr>
            <w:tcW w:w="1603" w:type="dxa"/>
            <w:tcMar>
              <w:top w:w="57" w:type="dxa"/>
              <w:bottom w:w="57" w:type="dxa"/>
            </w:tcMar>
          </w:tcPr>
          <w:p w14:paraId="79CB2214" w14:textId="77777777" w:rsidR="0016737B" w:rsidRPr="00022870" w:rsidRDefault="0016737B"/>
        </w:tc>
        <w:tc>
          <w:tcPr>
            <w:tcW w:w="1603" w:type="dxa"/>
            <w:tcMar>
              <w:top w:w="57" w:type="dxa"/>
              <w:bottom w:w="57" w:type="dxa"/>
            </w:tcMar>
          </w:tcPr>
          <w:p w14:paraId="00E74637" w14:textId="77777777" w:rsidR="0016737B" w:rsidRPr="00022870" w:rsidRDefault="0016737B"/>
        </w:tc>
        <w:tc>
          <w:tcPr>
            <w:tcW w:w="1604" w:type="dxa"/>
            <w:tcMar>
              <w:top w:w="57" w:type="dxa"/>
              <w:bottom w:w="57" w:type="dxa"/>
            </w:tcMar>
          </w:tcPr>
          <w:p w14:paraId="437D63A7" w14:textId="77777777" w:rsidR="0016737B" w:rsidRPr="00022870" w:rsidRDefault="0016737B"/>
        </w:tc>
        <w:tc>
          <w:tcPr>
            <w:tcW w:w="1604" w:type="dxa"/>
            <w:tcMar>
              <w:top w:w="57" w:type="dxa"/>
              <w:bottom w:w="57" w:type="dxa"/>
            </w:tcMar>
          </w:tcPr>
          <w:p w14:paraId="3C64D5EF" w14:textId="77777777" w:rsidR="0016737B" w:rsidRPr="00022870" w:rsidRDefault="0016737B"/>
        </w:tc>
      </w:tr>
      <w:tr w:rsidR="00022870" w:rsidRPr="00022870" w14:paraId="063D7CAB" w14:textId="77777777">
        <w:tc>
          <w:tcPr>
            <w:tcW w:w="1603" w:type="dxa"/>
            <w:tcMar>
              <w:top w:w="57" w:type="dxa"/>
              <w:bottom w:w="57" w:type="dxa"/>
            </w:tcMar>
          </w:tcPr>
          <w:p w14:paraId="7E0BD873" w14:textId="77777777" w:rsidR="0016737B" w:rsidRPr="00022870" w:rsidRDefault="0016737B" w:rsidP="00FD602E">
            <w:pPr>
              <w:jc w:val="left"/>
            </w:pPr>
            <w:r w:rsidRPr="00022870">
              <w:t xml:space="preserve">Lunch </w:t>
            </w:r>
          </w:p>
        </w:tc>
        <w:tc>
          <w:tcPr>
            <w:tcW w:w="1603" w:type="dxa"/>
            <w:tcMar>
              <w:top w:w="57" w:type="dxa"/>
              <w:bottom w:w="57" w:type="dxa"/>
            </w:tcMar>
          </w:tcPr>
          <w:p w14:paraId="277BB628" w14:textId="77777777" w:rsidR="0016737B" w:rsidRPr="00022870" w:rsidRDefault="0016737B"/>
        </w:tc>
        <w:tc>
          <w:tcPr>
            <w:tcW w:w="1603" w:type="dxa"/>
            <w:tcMar>
              <w:top w:w="57" w:type="dxa"/>
              <w:bottom w:w="57" w:type="dxa"/>
            </w:tcMar>
          </w:tcPr>
          <w:p w14:paraId="5007D21B" w14:textId="77777777" w:rsidR="0016737B" w:rsidRPr="00022870" w:rsidRDefault="0016737B"/>
        </w:tc>
        <w:tc>
          <w:tcPr>
            <w:tcW w:w="1603" w:type="dxa"/>
            <w:tcMar>
              <w:top w:w="57" w:type="dxa"/>
              <w:bottom w:w="57" w:type="dxa"/>
            </w:tcMar>
          </w:tcPr>
          <w:p w14:paraId="57142AC7" w14:textId="77777777" w:rsidR="0016737B" w:rsidRPr="00022870" w:rsidRDefault="0016737B"/>
        </w:tc>
        <w:tc>
          <w:tcPr>
            <w:tcW w:w="1604" w:type="dxa"/>
            <w:tcMar>
              <w:top w:w="57" w:type="dxa"/>
              <w:bottom w:w="57" w:type="dxa"/>
            </w:tcMar>
          </w:tcPr>
          <w:p w14:paraId="3BB9ED62" w14:textId="77777777" w:rsidR="0016737B" w:rsidRPr="00022870" w:rsidRDefault="0016737B"/>
        </w:tc>
        <w:tc>
          <w:tcPr>
            <w:tcW w:w="1604" w:type="dxa"/>
            <w:tcMar>
              <w:top w:w="57" w:type="dxa"/>
              <w:bottom w:w="57" w:type="dxa"/>
            </w:tcMar>
          </w:tcPr>
          <w:p w14:paraId="66D4A151" w14:textId="77777777" w:rsidR="0016737B" w:rsidRPr="00022870" w:rsidRDefault="0016737B"/>
        </w:tc>
      </w:tr>
      <w:tr w:rsidR="00022870" w:rsidRPr="00022870" w14:paraId="4798F618" w14:textId="77777777">
        <w:tc>
          <w:tcPr>
            <w:tcW w:w="1603" w:type="dxa"/>
            <w:tcMar>
              <w:top w:w="57" w:type="dxa"/>
              <w:bottom w:w="57" w:type="dxa"/>
            </w:tcMar>
          </w:tcPr>
          <w:p w14:paraId="7FE4503C" w14:textId="77777777" w:rsidR="0016737B" w:rsidRPr="00022870" w:rsidRDefault="0016737B" w:rsidP="00FD602E">
            <w:pPr>
              <w:jc w:val="left"/>
            </w:pPr>
            <w:r w:rsidRPr="00022870">
              <w:t>Tea</w:t>
            </w:r>
          </w:p>
        </w:tc>
        <w:tc>
          <w:tcPr>
            <w:tcW w:w="1603" w:type="dxa"/>
            <w:tcMar>
              <w:top w:w="57" w:type="dxa"/>
              <w:bottom w:w="57" w:type="dxa"/>
            </w:tcMar>
          </w:tcPr>
          <w:p w14:paraId="74E6FCC3" w14:textId="77777777" w:rsidR="0016737B" w:rsidRPr="00022870" w:rsidRDefault="0016737B"/>
        </w:tc>
        <w:tc>
          <w:tcPr>
            <w:tcW w:w="1603" w:type="dxa"/>
            <w:tcMar>
              <w:top w:w="57" w:type="dxa"/>
              <w:bottom w:w="57" w:type="dxa"/>
            </w:tcMar>
          </w:tcPr>
          <w:p w14:paraId="5C7BC57E" w14:textId="77777777" w:rsidR="0016737B" w:rsidRPr="00022870" w:rsidRDefault="0016737B"/>
        </w:tc>
        <w:tc>
          <w:tcPr>
            <w:tcW w:w="1603" w:type="dxa"/>
            <w:tcMar>
              <w:top w:w="57" w:type="dxa"/>
              <w:bottom w:w="57" w:type="dxa"/>
            </w:tcMar>
          </w:tcPr>
          <w:p w14:paraId="135447F8" w14:textId="77777777" w:rsidR="0016737B" w:rsidRPr="00022870" w:rsidRDefault="0016737B"/>
        </w:tc>
        <w:tc>
          <w:tcPr>
            <w:tcW w:w="1604" w:type="dxa"/>
            <w:tcMar>
              <w:top w:w="57" w:type="dxa"/>
              <w:bottom w:w="57" w:type="dxa"/>
            </w:tcMar>
          </w:tcPr>
          <w:p w14:paraId="2359BCBA" w14:textId="77777777" w:rsidR="0016737B" w:rsidRPr="00022870" w:rsidRDefault="0016737B"/>
        </w:tc>
        <w:tc>
          <w:tcPr>
            <w:tcW w:w="1604" w:type="dxa"/>
            <w:tcMar>
              <w:top w:w="57" w:type="dxa"/>
              <w:bottom w:w="57" w:type="dxa"/>
            </w:tcMar>
          </w:tcPr>
          <w:p w14:paraId="44A9F7EC" w14:textId="77777777" w:rsidR="0016737B" w:rsidRPr="00022870" w:rsidRDefault="0016737B"/>
        </w:tc>
      </w:tr>
      <w:tr w:rsidR="0016737B" w:rsidRPr="00022870" w14:paraId="08B82FDB" w14:textId="77777777">
        <w:tc>
          <w:tcPr>
            <w:tcW w:w="1603" w:type="dxa"/>
            <w:tcMar>
              <w:top w:w="57" w:type="dxa"/>
              <w:bottom w:w="57" w:type="dxa"/>
            </w:tcMar>
          </w:tcPr>
          <w:p w14:paraId="5225DCFF" w14:textId="77777777" w:rsidR="0016737B" w:rsidRPr="00022870" w:rsidRDefault="0016737B">
            <w:pPr>
              <w:jc w:val="left"/>
            </w:pPr>
            <w:r w:rsidRPr="00022870">
              <w:t>Other (give details)</w:t>
            </w:r>
          </w:p>
        </w:tc>
        <w:tc>
          <w:tcPr>
            <w:tcW w:w="1603" w:type="dxa"/>
            <w:tcMar>
              <w:top w:w="57" w:type="dxa"/>
              <w:bottom w:w="57" w:type="dxa"/>
            </w:tcMar>
          </w:tcPr>
          <w:p w14:paraId="119BFA28" w14:textId="77777777" w:rsidR="0016737B" w:rsidRPr="00022870" w:rsidRDefault="0016737B"/>
        </w:tc>
        <w:tc>
          <w:tcPr>
            <w:tcW w:w="1603" w:type="dxa"/>
            <w:tcMar>
              <w:top w:w="57" w:type="dxa"/>
              <w:bottom w:w="57" w:type="dxa"/>
            </w:tcMar>
          </w:tcPr>
          <w:p w14:paraId="27D88A01" w14:textId="77777777" w:rsidR="0016737B" w:rsidRPr="00022870" w:rsidRDefault="0016737B"/>
        </w:tc>
        <w:tc>
          <w:tcPr>
            <w:tcW w:w="1603" w:type="dxa"/>
            <w:tcMar>
              <w:top w:w="57" w:type="dxa"/>
              <w:bottom w:w="57" w:type="dxa"/>
            </w:tcMar>
          </w:tcPr>
          <w:p w14:paraId="3933080E" w14:textId="77777777" w:rsidR="0016737B" w:rsidRPr="00022870" w:rsidRDefault="0016737B"/>
        </w:tc>
        <w:tc>
          <w:tcPr>
            <w:tcW w:w="1604" w:type="dxa"/>
            <w:tcMar>
              <w:top w:w="57" w:type="dxa"/>
              <w:bottom w:w="57" w:type="dxa"/>
            </w:tcMar>
          </w:tcPr>
          <w:p w14:paraId="75C8C3B2" w14:textId="77777777" w:rsidR="0016737B" w:rsidRPr="00022870" w:rsidRDefault="0016737B"/>
        </w:tc>
        <w:tc>
          <w:tcPr>
            <w:tcW w:w="1604" w:type="dxa"/>
            <w:tcMar>
              <w:top w:w="57" w:type="dxa"/>
              <w:bottom w:w="57" w:type="dxa"/>
            </w:tcMar>
          </w:tcPr>
          <w:p w14:paraId="32086FDD" w14:textId="77777777" w:rsidR="0016737B" w:rsidRPr="00022870" w:rsidRDefault="0016737B"/>
        </w:tc>
      </w:tr>
    </w:tbl>
    <w:p w14:paraId="1D108B60" w14:textId="77777777" w:rsidR="0016737B" w:rsidRPr="00022870" w:rsidRDefault="0016737B"/>
    <w:p w14:paraId="1EBF98CD" w14:textId="38197A44" w:rsidR="0016737B" w:rsidRPr="00022870" w:rsidRDefault="0016737B">
      <w:r w:rsidRPr="00022870">
        <w:t xml:space="preserve">Cost of additional </w:t>
      </w:r>
      <w:r w:rsidR="00012508" w:rsidRPr="00022870">
        <w:t>sessions ..........</w:t>
      </w:r>
      <w:r w:rsidRPr="00022870">
        <w:t>…………………………………………………………</w:t>
      </w:r>
    </w:p>
    <w:p w14:paraId="3755A96B" w14:textId="77777777" w:rsidR="0016737B" w:rsidRPr="00022870" w:rsidRDefault="0016737B"/>
    <w:p w14:paraId="6C514982" w14:textId="77777777" w:rsidR="0016737B" w:rsidRPr="00022870" w:rsidRDefault="0016737B">
      <w:pPr>
        <w:pBdr>
          <w:bottom w:val="single" w:sz="6" w:space="1" w:color="auto"/>
        </w:pBdr>
      </w:pPr>
      <w:r w:rsidRPr="00022870">
        <w:t>Signed …………………………………………… Date ……………………………………</w:t>
      </w:r>
    </w:p>
    <w:p w14:paraId="057DDFB0" w14:textId="77777777" w:rsidR="0016737B" w:rsidRPr="00022870" w:rsidRDefault="0016737B">
      <w:pPr>
        <w:pBdr>
          <w:bottom w:val="single" w:sz="6" w:space="1" w:color="auto"/>
        </w:pBdr>
      </w:pPr>
    </w:p>
    <w:p w14:paraId="48FB264C" w14:textId="77777777" w:rsidR="0016737B" w:rsidRPr="00022870" w:rsidRDefault="0016737B"/>
    <w:p w14:paraId="65F916C3" w14:textId="77777777" w:rsidR="0016737B" w:rsidRPr="00022870" w:rsidRDefault="0016737B">
      <w:r w:rsidRPr="00022870">
        <w:t>Office use only</w:t>
      </w:r>
    </w:p>
    <w:p w14:paraId="1FEB18EC" w14:textId="77777777" w:rsidR="0016737B" w:rsidRPr="00022870" w:rsidRDefault="0016737B"/>
    <w:p w14:paraId="1927E6A9" w14:textId="3CF2AA7B" w:rsidR="0016737B" w:rsidRPr="00022870" w:rsidRDefault="0016737B">
      <w:r w:rsidRPr="00022870">
        <w:t>Room head authorisation …………………………………………</w:t>
      </w:r>
      <w:r w:rsidR="00012508" w:rsidRPr="00022870">
        <w:t>….</w:t>
      </w:r>
      <w:r w:rsidRPr="00022870">
        <w:t>…………………….</w:t>
      </w:r>
    </w:p>
    <w:p w14:paraId="2AC89B77" w14:textId="77777777" w:rsidR="0016737B" w:rsidRPr="00022870" w:rsidRDefault="0016737B"/>
    <w:p w14:paraId="6D00F54D" w14:textId="77777777" w:rsidR="0016737B" w:rsidRPr="00022870" w:rsidRDefault="0016737B">
      <w:r w:rsidRPr="00022870">
        <w:t>Additional staff required (to meet ratios)?  Yes/No</w:t>
      </w:r>
    </w:p>
    <w:p w14:paraId="58CF7957" w14:textId="77777777" w:rsidR="0016737B" w:rsidRPr="00022870" w:rsidRDefault="0016737B"/>
    <w:p w14:paraId="2A6EEDE0" w14:textId="77777777" w:rsidR="0016737B" w:rsidRPr="00022870" w:rsidRDefault="0016737B">
      <w:r w:rsidRPr="00022870">
        <w:t>Staff name ……………………………………………………………………………………</w:t>
      </w:r>
    </w:p>
    <w:p w14:paraId="7CA87A18" w14:textId="77777777" w:rsidR="0016737B" w:rsidRPr="00022870" w:rsidRDefault="00444606">
      <w:r w:rsidRPr="00022870">
        <w:rPr>
          <w:noProof/>
          <w:lang w:val="en-US"/>
        </w:rPr>
        <mc:AlternateContent>
          <mc:Choice Requires="wps">
            <w:drawing>
              <wp:anchor distT="0" distB="0" distL="114300" distR="114300" simplePos="0" relativeHeight="251646976" behindDoc="0" locked="0" layoutInCell="1" allowOverlap="1" wp14:anchorId="40FB100F" wp14:editId="4939ADDC">
                <wp:simplePos x="0" y="0"/>
                <wp:positionH relativeFrom="column">
                  <wp:posOffset>4203065</wp:posOffset>
                </wp:positionH>
                <wp:positionV relativeFrom="paragraph">
                  <wp:posOffset>140335</wp:posOffset>
                </wp:positionV>
                <wp:extent cx="228600" cy="228600"/>
                <wp:effectExtent l="12065" t="6985" r="6985" b="12065"/>
                <wp:wrapNone/>
                <wp:docPr id="11"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0422E" id="Rectangle 627" o:spid="_x0000_s1026" style="position:absolute;margin-left:330.95pt;margin-top:11.0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DDHwIAAD4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"/>
            </w:pict>
          </mc:Fallback>
        </mc:AlternateContent>
      </w:r>
    </w:p>
    <w:p w14:paraId="6660F51C" w14:textId="7345BC31" w:rsidR="0016737B" w:rsidRPr="00022870" w:rsidRDefault="0016737B">
      <w:r w:rsidRPr="00022870">
        <w:t xml:space="preserve">Input into nursery administration system (tick when </w:t>
      </w:r>
      <w:r w:rsidR="00012508" w:rsidRPr="00022870">
        <w:t xml:space="preserve">complete)  </w:t>
      </w:r>
      <w:r w:rsidRPr="00022870">
        <w:t xml:space="preserve">      on (date) ……......</w:t>
      </w:r>
    </w:p>
    <w:p w14:paraId="30A81FE5" w14:textId="77777777" w:rsidR="0016737B" w:rsidRPr="00022870" w:rsidRDefault="0016737B"/>
    <w:p w14:paraId="3CDC5D2C" w14:textId="6F20BC60" w:rsidR="0016737B" w:rsidRPr="00022870" w:rsidRDefault="0016737B">
      <w:r w:rsidRPr="00022870">
        <w:t>Input by……………………………………… Position …………………………………</w:t>
      </w:r>
      <w:r w:rsidR="00012508" w:rsidRPr="00022870">
        <w:t>…...</w:t>
      </w:r>
    </w:p>
    <w:p w14:paraId="6CEF37AD" w14:textId="77777777" w:rsidR="0016737B" w:rsidRPr="00022870" w:rsidRDefault="0016737B"/>
    <w:p w14:paraId="3037C7C2" w14:textId="77777777" w:rsidR="0016737B" w:rsidRPr="00022870" w:rsidRDefault="0016737B">
      <w:r w:rsidRPr="00022870">
        <w:t>Payment method …………………………………………………………………………….</w:t>
      </w:r>
    </w:p>
    <w:p w14:paraId="66F72422" w14:textId="77777777" w:rsidR="0016737B" w:rsidRPr="00022870" w:rsidRDefault="0016737B"/>
    <w:p w14:paraId="32321135" w14:textId="77777777" w:rsidR="00FD602E" w:rsidRPr="00022870" w:rsidRDefault="00FD602E"/>
    <w:p w14:paraId="45CAE476" w14:textId="77777777" w:rsidR="00FD602E" w:rsidRPr="00022870" w:rsidRDefault="00FD602E"/>
    <w:p w14:paraId="13AB6447" w14:textId="77777777" w:rsidR="00FD602E" w:rsidRPr="00022870" w:rsidRDefault="00FD602E"/>
    <w:p w14:paraId="3132B05D" w14:textId="77777777" w:rsidR="00FD602E" w:rsidRPr="00022870" w:rsidRDefault="00FD602E"/>
    <w:p w14:paraId="00A4BEF3" w14:textId="77777777" w:rsidR="0016737B" w:rsidRPr="00022870" w:rsidRDefault="0016737B">
      <w:pPr>
        <w:pStyle w:val="H2"/>
      </w:pPr>
      <w:r w:rsidRPr="00022870">
        <w:t>Permanent session amendment form</w:t>
      </w:r>
    </w:p>
    <w:p w14:paraId="4B3E179D" w14:textId="18B6EAF1" w:rsidR="0016737B" w:rsidRPr="00022870" w:rsidRDefault="0016737B">
      <w:r w:rsidRPr="00022870">
        <w:t>Please complete this form if you require a permanent amendm</w:t>
      </w:r>
      <w:r w:rsidR="00E66BAB">
        <w:t xml:space="preserve">ent to your child’s sessions at </w:t>
      </w:r>
      <w:r w:rsidR="00012508" w:rsidRPr="00B22BA6">
        <w:rPr>
          <w:rFonts w:cs="Arial"/>
          <w:b/>
          <w:i/>
        </w:rPr>
        <w:t>Lemon Tree Manchester LTD</w:t>
      </w:r>
    </w:p>
    <w:p w14:paraId="281CC9BD" w14:textId="77777777" w:rsidR="0016737B" w:rsidRPr="00022870" w:rsidRDefault="0016737B"/>
    <w:p w14:paraId="73742595" w14:textId="77777777" w:rsidR="0016737B" w:rsidRPr="00022870" w:rsidRDefault="0016737B">
      <w:r w:rsidRPr="00022870">
        <w:t>As per our terms and conditions, one month’s notice must be given if the number of sessions is to be reduced.</w:t>
      </w:r>
    </w:p>
    <w:p w14:paraId="49D2C1BC" w14:textId="77777777" w:rsidR="0016737B" w:rsidRPr="00022870" w:rsidRDefault="0016737B"/>
    <w:p w14:paraId="355F25D6" w14:textId="77777777" w:rsidR="0016737B" w:rsidRPr="00022870" w:rsidRDefault="0016737B">
      <w:r w:rsidRPr="00022870">
        <w:t>Name of parent ..........……………………………………………………………………….</w:t>
      </w:r>
    </w:p>
    <w:p w14:paraId="1E3B42BC" w14:textId="77777777" w:rsidR="0016737B" w:rsidRPr="00022870" w:rsidRDefault="0016737B"/>
    <w:p w14:paraId="627BDE6B" w14:textId="77777777" w:rsidR="0016737B" w:rsidRPr="00022870" w:rsidRDefault="0016737B">
      <w:r w:rsidRPr="00022870">
        <w:t>Name of child …………………………………………………………………………………</w:t>
      </w:r>
    </w:p>
    <w:p w14:paraId="45108A95" w14:textId="77777777" w:rsidR="0016737B" w:rsidRPr="00022870" w:rsidRDefault="0016737B"/>
    <w:p w14:paraId="26A15C8F" w14:textId="77777777" w:rsidR="0016737B" w:rsidRPr="00022870" w:rsidRDefault="0016737B">
      <w:r w:rsidRPr="00022870">
        <w:t>Room …………………………………………………………………………………………..</w:t>
      </w:r>
    </w:p>
    <w:p w14:paraId="1768990B" w14:textId="77777777" w:rsidR="0016737B" w:rsidRPr="00022870" w:rsidRDefault="0016737B"/>
    <w:p w14:paraId="22C3EC3A" w14:textId="77777777" w:rsidR="0016737B" w:rsidRPr="00022870" w:rsidRDefault="0016737B">
      <w:r w:rsidRPr="00022870">
        <w:t>Start date for amended sessions</w:t>
      </w:r>
    </w:p>
    <w:p w14:paraId="514A2D82" w14:textId="77777777" w:rsidR="0016737B" w:rsidRPr="00022870" w:rsidRDefault="0016737B">
      <w:r w:rsidRPr="00022870">
        <w:t>…………………………………………………………………………………………………..</w:t>
      </w:r>
    </w:p>
    <w:p w14:paraId="25C0B629" w14:textId="77777777" w:rsidR="0016737B" w:rsidRPr="00022870" w:rsidRDefault="0016737B"/>
    <w:p w14:paraId="6D1905E1" w14:textId="77777777" w:rsidR="0016737B" w:rsidRPr="00022870" w:rsidRDefault="0016737B">
      <w:r w:rsidRPr="00022870">
        <w:t>Please complete the sessions</w:t>
      </w:r>
      <w:r w:rsidR="005A7E15" w:rsidRPr="00022870">
        <w:t>’</w:t>
      </w:r>
      <w:r w:rsidRPr="00022870">
        <w:t xml:space="preserve"> form with the new sessions required and attach it to this amendment form.</w:t>
      </w:r>
    </w:p>
    <w:p w14:paraId="74037169" w14:textId="77777777" w:rsidR="0016737B" w:rsidRPr="00022870" w:rsidRDefault="0016737B"/>
    <w:p w14:paraId="4322BFE8" w14:textId="77777777" w:rsidR="0016737B" w:rsidRPr="00022870" w:rsidRDefault="0016737B">
      <w:r w:rsidRPr="00022870">
        <w:t>Signed …………………………………………… Date ……………………………………</w:t>
      </w:r>
    </w:p>
    <w:p w14:paraId="2728FD60" w14:textId="77777777" w:rsidR="0016737B" w:rsidRPr="00022870" w:rsidRDefault="0016737B">
      <w:pPr>
        <w:pBdr>
          <w:bottom w:val="single" w:sz="6" w:space="1" w:color="auto"/>
        </w:pBdr>
        <w:rPr>
          <w:sz w:val="16"/>
          <w:szCs w:val="16"/>
        </w:rPr>
      </w:pPr>
    </w:p>
    <w:p w14:paraId="6A8D1A66" w14:textId="77777777" w:rsidR="00FD602E" w:rsidRPr="00022870" w:rsidRDefault="00FD602E">
      <w:pPr>
        <w:rPr>
          <w:sz w:val="16"/>
          <w:szCs w:val="16"/>
        </w:rPr>
      </w:pPr>
    </w:p>
    <w:p w14:paraId="423AA2AE" w14:textId="77777777" w:rsidR="0016737B" w:rsidRPr="00022870" w:rsidRDefault="0016737B">
      <w:pPr>
        <w:rPr>
          <w:b/>
        </w:rPr>
      </w:pPr>
      <w:r w:rsidRPr="00022870">
        <w:rPr>
          <w:b/>
        </w:rPr>
        <w:t>Office use only</w:t>
      </w:r>
    </w:p>
    <w:p w14:paraId="5E7FCF11" w14:textId="77777777" w:rsidR="0016737B" w:rsidRPr="00022870" w:rsidRDefault="0016737B">
      <w:r w:rsidRPr="00022870">
        <w:t>Manager/room head authorisation ………………………………………………………….</w:t>
      </w:r>
    </w:p>
    <w:p w14:paraId="6837A18E" w14:textId="77777777" w:rsidR="0016737B" w:rsidRPr="00022870" w:rsidRDefault="0016737B"/>
    <w:p w14:paraId="393DB162" w14:textId="77777777" w:rsidR="0016737B" w:rsidRPr="00022870" w:rsidRDefault="0016737B">
      <w:r w:rsidRPr="00022870">
        <w:t>Additional staff required (to meet ratios)?  Yes/No</w:t>
      </w:r>
    </w:p>
    <w:p w14:paraId="0ECACC8E" w14:textId="77777777" w:rsidR="0016737B" w:rsidRPr="00022870" w:rsidRDefault="0016737B"/>
    <w:p w14:paraId="15160FCC" w14:textId="77777777" w:rsidR="0016737B" w:rsidRPr="00022870" w:rsidRDefault="0016737B">
      <w:r w:rsidRPr="00022870">
        <w:t>Staff name …………………………………………………………………………………….</w:t>
      </w:r>
    </w:p>
    <w:p w14:paraId="0A68BF08" w14:textId="77777777" w:rsidR="0016737B" w:rsidRPr="00022870" w:rsidRDefault="00444606">
      <w:r w:rsidRPr="00022870">
        <w:rPr>
          <w:noProof/>
          <w:lang w:val="en-US"/>
        </w:rPr>
        <mc:AlternateContent>
          <mc:Choice Requires="wps">
            <w:drawing>
              <wp:anchor distT="0" distB="0" distL="114300" distR="114300" simplePos="0" relativeHeight="251648000" behindDoc="0" locked="0" layoutInCell="1" allowOverlap="1" wp14:anchorId="7C4AF849" wp14:editId="44CF9A80">
                <wp:simplePos x="0" y="0"/>
                <wp:positionH relativeFrom="column">
                  <wp:posOffset>4227195</wp:posOffset>
                </wp:positionH>
                <wp:positionV relativeFrom="paragraph">
                  <wp:posOffset>153035</wp:posOffset>
                </wp:positionV>
                <wp:extent cx="228600" cy="228600"/>
                <wp:effectExtent l="7620" t="10160" r="11430" b="8890"/>
                <wp:wrapNone/>
                <wp:docPr id="10"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F9477" id="Rectangle 628" o:spid="_x0000_s1026" style="position:absolute;margin-left:332.85pt;margin-top:12.0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6AHgIAAD4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"/>
            </w:pict>
          </mc:Fallback>
        </mc:AlternateContent>
      </w:r>
    </w:p>
    <w:p w14:paraId="6F75590A" w14:textId="77777777" w:rsidR="0016737B" w:rsidRPr="00022870" w:rsidRDefault="0016737B">
      <w:r w:rsidRPr="00022870">
        <w:t>Input into nursery administration system (tick when complete)         on (date) ……......</w:t>
      </w:r>
    </w:p>
    <w:p w14:paraId="03E5CB40" w14:textId="77777777" w:rsidR="0016737B" w:rsidRPr="00022870" w:rsidRDefault="0016737B"/>
    <w:p w14:paraId="21B2F80B" w14:textId="77777777" w:rsidR="0016737B" w:rsidRPr="00022870" w:rsidRDefault="00FD602E">
      <w:r w:rsidRPr="00022870">
        <w:t>Input by ……………………………………</w:t>
      </w:r>
      <w:r w:rsidR="0016737B" w:rsidRPr="00022870">
        <w:t>Posi</w:t>
      </w:r>
      <w:r w:rsidRPr="00022870">
        <w:t>tion ………………………………………</w:t>
      </w:r>
    </w:p>
    <w:p w14:paraId="69E294C3" w14:textId="77777777" w:rsidR="0016737B" w:rsidRPr="00022870" w:rsidRDefault="0016737B"/>
    <w:p w14:paraId="3471E3B8" w14:textId="77777777" w:rsidR="0016737B" w:rsidRPr="00022870" w:rsidRDefault="0016737B">
      <w:pPr>
        <w:rPr>
          <w:b/>
        </w:rPr>
      </w:pPr>
      <w:r w:rsidRPr="00022870">
        <w:rPr>
          <w:b/>
        </w:rPr>
        <w:t>Agreement</w:t>
      </w:r>
    </w:p>
    <w:p w14:paraId="1039CC62" w14:textId="438E60F2" w:rsidR="0016737B" w:rsidRPr="00022870" w:rsidRDefault="0016737B">
      <w:r w:rsidRPr="00022870">
        <w:t xml:space="preserve">I agree to abide by the terms and conditions and policies and procedures of </w:t>
      </w:r>
      <w:r w:rsidR="00012508" w:rsidRPr="00B22BA6">
        <w:rPr>
          <w:rFonts w:cs="Arial"/>
          <w:b/>
          <w:i/>
        </w:rPr>
        <w:t>Lemon Tree Manchester LTD</w:t>
      </w:r>
      <w:r w:rsidR="00012508" w:rsidRPr="00B22BA6">
        <w:rPr>
          <w:rFonts w:cs="Arial"/>
        </w:rPr>
        <w:t xml:space="preserve"> </w:t>
      </w:r>
      <w:r w:rsidRPr="00022870">
        <w:t>which I have read and fully understand.</w:t>
      </w:r>
    </w:p>
    <w:p w14:paraId="14628A78" w14:textId="77777777" w:rsidR="0016737B" w:rsidRPr="00022870" w:rsidRDefault="0016737B"/>
    <w:p w14:paraId="2366E048" w14:textId="77777777" w:rsidR="0016737B" w:rsidRPr="00022870" w:rsidRDefault="0016737B">
      <w:r w:rsidRPr="00022870">
        <w:t>Signed……………………………………….. Date …………………………………………</w:t>
      </w:r>
    </w:p>
    <w:p w14:paraId="3CB6F6F5" w14:textId="77777777" w:rsidR="0016737B" w:rsidRPr="00022870" w:rsidRDefault="0016737B"/>
    <w:p w14:paraId="522CF5CF" w14:textId="77777777" w:rsidR="0016737B" w:rsidRPr="00022870" w:rsidRDefault="0016737B">
      <w:r w:rsidRPr="00022870">
        <w:t>Print name…………………………………........…………………………………………….</w:t>
      </w:r>
    </w:p>
    <w:p w14:paraId="21DEFA1E" w14:textId="77777777" w:rsidR="0016737B" w:rsidRPr="00022870" w:rsidRDefault="0016737B"/>
    <w:p w14:paraId="022E044E" w14:textId="77777777" w:rsidR="0016737B" w:rsidRPr="00022870" w:rsidRDefault="0016737B">
      <w:r w:rsidRPr="00022870">
        <w:t>Relationship to child ………………………………………………………………………….</w:t>
      </w:r>
    </w:p>
    <w:p w14:paraId="3A67C8AD" w14:textId="77777777" w:rsidR="0016737B" w:rsidRPr="00022870" w:rsidRDefault="0016737B"/>
    <w:p w14:paraId="3A8A725C" w14:textId="77777777" w:rsidR="0016737B" w:rsidRPr="00022870" w:rsidRDefault="0016737B">
      <w:r w:rsidRPr="00022870">
        <w:t>Signed…………………………………………Date………………………………………….</w:t>
      </w:r>
    </w:p>
    <w:p w14:paraId="6C521846" w14:textId="77777777" w:rsidR="0016737B" w:rsidRPr="00022870" w:rsidRDefault="0016737B"/>
    <w:p w14:paraId="247A2201" w14:textId="77777777" w:rsidR="0016737B" w:rsidRPr="00022870" w:rsidRDefault="0016737B">
      <w:r w:rsidRPr="00022870">
        <w:t>Print name…………………………………........…………………………………………….</w:t>
      </w:r>
    </w:p>
    <w:p w14:paraId="7C773B7A" w14:textId="77777777" w:rsidR="0016737B" w:rsidRPr="00022870" w:rsidRDefault="0016737B"/>
    <w:p w14:paraId="0531C397" w14:textId="77777777" w:rsidR="0016737B" w:rsidRPr="00022870" w:rsidRDefault="0016737B">
      <w:r w:rsidRPr="00022870">
        <w:t>Relationship to child ………………………………………………………………………….</w:t>
      </w:r>
    </w:p>
    <w:p w14:paraId="61292C87" w14:textId="77777777" w:rsidR="0016737B" w:rsidRPr="00022870" w:rsidRDefault="0016737B">
      <w:pPr>
        <w:pBdr>
          <w:bottom w:val="single" w:sz="6" w:space="1" w:color="auto"/>
        </w:pBdr>
        <w:jc w:val="center"/>
      </w:pPr>
    </w:p>
    <w:p w14:paraId="039E2B7C" w14:textId="77777777" w:rsidR="0016737B" w:rsidRPr="00022870" w:rsidRDefault="0016737B">
      <w:pPr>
        <w:jc w:val="center"/>
      </w:pPr>
    </w:p>
    <w:p w14:paraId="65F6F1DC" w14:textId="77777777" w:rsidR="0016737B" w:rsidRPr="00022870" w:rsidRDefault="0016737B">
      <w:pPr>
        <w:pStyle w:val="H2"/>
      </w:pPr>
      <w:r w:rsidRPr="00022870">
        <w:t>Office use only</w:t>
      </w:r>
    </w:p>
    <w:p w14:paraId="4DA97F81" w14:textId="77777777" w:rsidR="0016737B" w:rsidRPr="00022870" w:rsidRDefault="00444606">
      <w:r w:rsidRPr="00022870">
        <w:rPr>
          <w:noProof/>
          <w:lang w:val="en-US"/>
        </w:rPr>
        <mc:AlternateContent>
          <mc:Choice Requires="wps">
            <w:drawing>
              <wp:anchor distT="0" distB="0" distL="114300" distR="114300" simplePos="0" relativeHeight="251645952" behindDoc="0" locked="0" layoutInCell="1" allowOverlap="1" wp14:anchorId="77E57929" wp14:editId="6B670893">
                <wp:simplePos x="0" y="0"/>
                <wp:positionH relativeFrom="column">
                  <wp:posOffset>4229100</wp:posOffset>
                </wp:positionH>
                <wp:positionV relativeFrom="paragraph">
                  <wp:posOffset>147320</wp:posOffset>
                </wp:positionV>
                <wp:extent cx="228600" cy="228600"/>
                <wp:effectExtent l="9525" t="13970" r="9525" b="5080"/>
                <wp:wrapNone/>
                <wp:docPr id="9"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13FBA" id="Rectangle 626" o:spid="_x0000_s1026" style="position:absolute;margin-left:333pt;margin-top:11.6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qlHg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"/>
            </w:pict>
          </mc:Fallback>
        </mc:AlternateContent>
      </w:r>
    </w:p>
    <w:p w14:paraId="7A8D57FE" w14:textId="77777777" w:rsidR="0016737B" w:rsidRPr="00022870" w:rsidRDefault="0016737B">
      <w:r w:rsidRPr="00022870">
        <w:t>Input into nursery administration system (tick when complete)         on (date) ……......</w:t>
      </w:r>
    </w:p>
    <w:p w14:paraId="1B75AD34" w14:textId="77777777" w:rsidR="0016737B" w:rsidRPr="00022870" w:rsidRDefault="0016737B"/>
    <w:p w14:paraId="0C82562C" w14:textId="77777777" w:rsidR="0016737B" w:rsidRPr="00022870" w:rsidRDefault="0016737B">
      <w:r w:rsidRPr="00022870">
        <w:t>Input by ………………………………………………………………………………………..</w:t>
      </w:r>
    </w:p>
    <w:p w14:paraId="7F3084E3" w14:textId="77777777" w:rsidR="0016737B" w:rsidRPr="00022870" w:rsidRDefault="0016737B"/>
    <w:p w14:paraId="0366ED6F" w14:textId="77777777" w:rsidR="0016737B" w:rsidRPr="00022870" w:rsidRDefault="0016737B">
      <w:r w:rsidRPr="00022870">
        <w:t>Position ………………………………………………………………………………………..</w:t>
      </w:r>
    </w:p>
    <w:p w14:paraId="1EAF5D45" w14:textId="77777777" w:rsidR="0016737B" w:rsidRPr="00022870" w:rsidRDefault="0016737B"/>
    <w:p w14:paraId="4899DE68" w14:textId="77777777" w:rsidR="0016737B" w:rsidRPr="00022870" w:rsidRDefault="0016737B">
      <w:r w:rsidRPr="00022870">
        <w:t>Actual start date ………………………………………………………………………………</w:t>
      </w:r>
    </w:p>
    <w:p w14:paraId="51F61A6A" w14:textId="77777777" w:rsidR="0016737B" w:rsidRPr="00022870" w:rsidRDefault="0016737B"/>
    <w:p w14:paraId="69603E28" w14:textId="77777777" w:rsidR="0016737B" w:rsidRPr="00022870" w:rsidRDefault="0016737B">
      <w:r w:rsidRPr="00022870">
        <w:t>Room …………………………………………………………………………………………..</w:t>
      </w:r>
    </w:p>
    <w:p w14:paraId="2C3D62B8" w14:textId="77777777" w:rsidR="0016737B" w:rsidRPr="00022870" w:rsidRDefault="0016737B"/>
    <w:p w14:paraId="4A00ECAF" w14:textId="77777777" w:rsidR="0016737B" w:rsidRPr="00022870" w:rsidRDefault="00DF4DA9">
      <w:r w:rsidRPr="00022870">
        <w:t>Key person</w:t>
      </w:r>
      <w:r w:rsidR="0016737B" w:rsidRPr="00022870">
        <w:t xml:space="preserve"> ……………………………………………………………………………………</w:t>
      </w:r>
    </w:p>
    <w:p w14:paraId="2084C620" w14:textId="77777777" w:rsidR="0016737B" w:rsidRPr="00022870" w:rsidRDefault="0016737B"/>
    <w:p w14:paraId="20B17738" w14:textId="77777777" w:rsidR="0016737B" w:rsidRPr="00022870" w:rsidRDefault="0016737B">
      <w:r w:rsidRPr="00022870">
        <w:t>Permission slips received</w:t>
      </w:r>
    </w:p>
    <w:p w14:paraId="53375EA8" w14:textId="77777777" w:rsidR="0016737B" w:rsidRPr="00022870" w:rsidRDefault="00444606">
      <w:r w:rsidRPr="00022870">
        <w:rPr>
          <w:noProof/>
          <w:lang w:val="en-US"/>
        </w:rPr>
        <mc:AlternateContent>
          <mc:Choice Requires="wps">
            <w:drawing>
              <wp:anchor distT="0" distB="0" distL="114300" distR="114300" simplePos="0" relativeHeight="251649024" behindDoc="0" locked="0" layoutInCell="1" allowOverlap="1" wp14:anchorId="19244F86" wp14:editId="6AC0D4B4">
                <wp:simplePos x="0" y="0"/>
                <wp:positionH relativeFrom="column">
                  <wp:posOffset>1028700</wp:posOffset>
                </wp:positionH>
                <wp:positionV relativeFrom="paragraph">
                  <wp:posOffset>142240</wp:posOffset>
                </wp:positionV>
                <wp:extent cx="228600" cy="228600"/>
                <wp:effectExtent l="9525" t="8890" r="9525" b="10160"/>
                <wp:wrapNone/>
                <wp:docPr id="8"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5CC07" id="Rectangle 629" o:spid="_x0000_s1026" style="position:absolute;margin-left:81pt;margin-top:11.2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"/>
            </w:pict>
          </mc:Fallback>
        </mc:AlternateContent>
      </w:r>
    </w:p>
    <w:p w14:paraId="0E373F88" w14:textId="77777777" w:rsidR="0016737B" w:rsidRPr="00022870" w:rsidRDefault="0016737B">
      <w:r w:rsidRPr="00022870">
        <w:t xml:space="preserve">Nursery trips </w:t>
      </w:r>
      <w:r w:rsidRPr="00022870">
        <w:tab/>
      </w:r>
      <w:r w:rsidRPr="00022870">
        <w:tab/>
        <w:t>agree/disagree</w:t>
      </w:r>
      <w:r w:rsidRPr="00022870">
        <w:tab/>
      </w:r>
    </w:p>
    <w:p w14:paraId="788CF87A" w14:textId="77777777" w:rsidR="0016737B" w:rsidRPr="00022870" w:rsidRDefault="00444606">
      <w:r w:rsidRPr="00022870">
        <w:rPr>
          <w:noProof/>
          <w:lang w:val="en-US"/>
        </w:rPr>
        <mc:AlternateContent>
          <mc:Choice Requires="wps">
            <w:drawing>
              <wp:anchor distT="0" distB="0" distL="114300" distR="114300" simplePos="0" relativeHeight="251651072" behindDoc="0" locked="0" layoutInCell="1" allowOverlap="1" wp14:anchorId="52DF03EA" wp14:editId="02ACED6A">
                <wp:simplePos x="0" y="0"/>
                <wp:positionH relativeFrom="column">
                  <wp:posOffset>1695450</wp:posOffset>
                </wp:positionH>
                <wp:positionV relativeFrom="paragraph">
                  <wp:posOffset>147955</wp:posOffset>
                </wp:positionV>
                <wp:extent cx="228600" cy="228600"/>
                <wp:effectExtent l="9525" t="5080" r="9525" b="13970"/>
                <wp:wrapNone/>
                <wp:docPr id="7"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87DD8" id="Rectangle 631" o:spid="_x0000_s1026" style="position:absolute;margin-left:133.5pt;margin-top:11.6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"/>
            </w:pict>
          </mc:Fallback>
        </mc:AlternateContent>
      </w:r>
    </w:p>
    <w:p w14:paraId="532569BD" w14:textId="77777777" w:rsidR="0016737B" w:rsidRPr="00022870" w:rsidRDefault="0016737B">
      <w:r w:rsidRPr="00022870">
        <w:t>Emergency medication</w:t>
      </w:r>
      <w:r w:rsidRPr="00022870">
        <w:tab/>
        <w:t xml:space="preserve">     agree/disagree </w:t>
      </w:r>
    </w:p>
    <w:p w14:paraId="5D565698" w14:textId="77777777" w:rsidR="0016737B" w:rsidRPr="00022870" w:rsidRDefault="00444606">
      <w:r w:rsidRPr="00022870">
        <w:rPr>
          <w:noProof/>
          <w:lang w:val="en-US"/>
        </w:rPr>
        <mc:AlternateContent>
          <mc:Choice Requires="wps">
            <w:drawing>
              <wp:anchor distT="0" distB="0" distL="114300" distR="114300" simplePos="0" relativeHeight="251650048" behindDoc="0" locked="0" layoutInCell="1" allowOverlap="1" wp14:anchorId="0D7BFE2B" wp14:editId="3F1C9DD3">
                <wp:simplePos x="0" y="0"/>
                <wp:positionH relativeFrom="column">
                  <wp:posOffset>1028700</wp:posOffset>
                </wp:positionH>
                <wp:positionV relativeFrom="paragraph">
                  <wp:posOffset>129540</wp:posOffset>
                </wp:positionV>
                <wp:extent cx="228600" cy="228600"/>
                <wp:effectExtent l="9525" t="5715" r="9525" b="13335"/>
                <wp:wrapNone/>
                <wp:docPr id="6"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87F34" id="Rectangle 630" o:spid="_x0000_s1026" style="position:absolute;margin-left:81pt;margin-top:10.2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"/>
            </w:pict>
          </mc:Fallback>
        </mc:AlternateContent>
      </w:r>
    </w:p>
    <w:p w14:paraId="5444E460" w14:textId="77777777" w:rsidR="0016737B" w:rsidRPr="00022870" w:rsidRDefault="0016737B">
      <w:r w:rsidRPr="00022870">
        <w:t>Photographs</w:t>
      </w:r>
      <w:r w:rsidRPr="00022870">
        <w:tab/>
      </w:r>
      <w:r w:rsidRPr="00022870">
        <w:tab/>
        <w:t>agree/disagree</w:t>
      </w:r>
    </w:p>
    <w:p w14:paraId="71FA2AF0" w14:textId="77777777" w:rsidR="0016737B" w:rsidRPr="00022870" w:rsidRDefault="0016737B">
      <w:pPr>
        <w:pStyle w:val="H2"/>
      </w:pPr>
    </w:p>
    <w:p w14:paraId="254E20E4" w14:textId="77777777" w:rsidR="0016737B" w:rsidRPr="00022870" w:rsidRDefault="0016737B">
      <w:pPr>
        <w:rPr>
          <w:b/>
        </w:rPr>
      </w:pPr>
      <w:r w:rsidRPr="00022870">
        <w:rPr>
          <w:b/>
        </w:rPr>
        <w:t xml:space="preserve">Communication Plan </w:t>
      </w:r>
    </w:p>
    <w:p w14:paraId="41508D4A" w14:textId="77777777" w:rsidR="0016737B" w:rsidRPr="00022870" w:rsidRDefault="0016737B">
      <w:r w:rsidRPr="00022870">
        <w:t>Please tick method of communications regarding sharing information about your child both from nursery to home and home to nursery. Please tick all that apply with your preferred method at the bottom:</w:t>
      </w:r>
    </w:p>
    <w:p w14:paraId="4A492E24" w14:textId="77777777" w:rsidR="0016737B" w:rsidRPr="00022870" w:rsidRDefault="00444606">
      <w:pPr>
        <w:pStyle w:val="H2"/>
      </w:pPr>
      <w:r w:rsidRPr="00022870">
        <w:rPr>
          <w:noProof/>
          <w:lang w:val="en-US"/>
        </w:rPr>
        <mc:AlternateContent>
          <mc:Choice Requires="wps">
            <w:drawing>
              <wp:anchor distT="0" distB="0" distL="114300" distR="114300" simplePos="0" relativeHeight="251666432" behindDoc="0" locked="0" layoutInCell="1" allowOverlap="1" wp14:anchorId="6CE77E4B" wp14:editId="47DF88D6">
                <wp:simplePos x="0" y="0"/>
                <wp:positionH relativeFrom="column">
                  <wp:posOffset>1028700</wp:posOffset>
                </wp:positionH>
                <wp:positionV relativeFrom="paragraph">
                  <wp:posOffset>76835</wp:posOffset>
                </wp:positionV>
                <wp:extent cx="228600" cy="228600"/>
                <wp:effectExtent l="9525" t="10160" r="9525" b="8890"/>
                <wp:wrapNone/>
                <wp:docPr id="5"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6853" id="Rectangle 650" o:spid="_x0000_s1026" style="position:absolute;margin-left:81pt;margin-top:6.0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CRHA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"/>
            </w:pict>
          </mc:Fallback>
        </mc:AlternateContent>
      </w:r>
    </w:p>
    <w:p w14:paraId="747C083F" w14:textId="77777777" w:rsidR="0016737B" w:rsidRPr="00022870" w:rsidRDefault="0016737B">
      <w:r w:rsidRPr="00022870">
        <w:t xml:space="preserve">Face to face </w:t>
      </w:r>
      <w:r w:rsidRPr="00022870">
        <w:tab/>
      </w:r>
      <w:r w:rsidRPr="00022870">
        <w:tab/>
      </w:r>
      <w:r w:rsidRPr="00022870">
        <w:tab/>
      </w:r>
    </w:p>
    <w:p w14:paraId="55554BAD" w14:textId="77777777" w:rsidR="0016737B" w:rsidRPr="00022870" w:rsidRDefault="00444606">
      <w:r w:rsidRPr="00022870">
        <w:rPr>
          <w:noProof/>
          <w:lang w:val="en-US"/>
        </w:rPr>
        <mc:AlternateContent>
          <mc:Choice Requires="wps">
            <w:drawing>
              <wp:anchor distT="0" distB="0" distL="114300" distR="114300" simplePos="0" relativeHeight="251665408" behindDoc="0" locked="0" layoutInCell="1" allowOverlap="1" wp14:anchorId="74CE2676" wp14:editId="65915AC6">
                <wp:simplePos x="0" y="0"/>
                <wp:positionH relativeFrom="column">
                  <wp:posOffset>4229100</wp:posOffset>
                </wp:positionH>
                <wp:positionV relativeFrom="paragraph">
                  <wp:posOffset>137795</wp:posOffset>
                </wp:positionV>
                <wp:extent cx="228600" cy="228600"/>
                <wp:effectExtent l="9525" t="13970" r="9525" b="5080"/>
                <wp:wrapNone/>
                <wp:docPr id="4"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FB436" id="Rectangle 649" o:spid="_x0000_s1026" style="position:absolute;margin-left:333pt;margin-top:10.8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zHgIAAD0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"/>
            </w:pict>
          </mc:Fallback>
        </mc:AlternateContent>
      </w:r>
    </w:p>
    <w:p w14:paraId="4445102D" w14:textId="77777777" w:rsidR="0016737B" w:rsidRPr="00022870" w:rsidRDefault="0016737B">
      <w:r w:rsidRPr="00022870">
        <w:t xml:space="preserve">Via paper documentation, e.g. daily diary, observation sheets </w:t>
      </w:r>
      <w:r w:rsidRPr="00022870">
        <w:tab/>
        <w:t xml:space="preserve">     </w:t>
      </w:r>
    </w:p>
    <w:p w14:paraId="288A7081" w14:textId="77777777" w:rsidR="0016737B" w:rsidRPr="00022870" w:rsidRDefault="00444606">
      <w:r w:rsidRPr="00022870">
        <w:rPr>
          <w:noProof/>
          <w:lang w:val="en-US"/>
        </w:rPr>
        <mc:AlternateContent>
          <mc:Choice Requires="wps">
            <w:drawing>
              <wp:anchor distT="0" distB="0" distL="114300" distR="114300" simplePos="0" relativeHeight="251664384" behindDoc="0" locked="0" layoutInCell="1" allowOverlap="1" wp14:anchorId="40BABFAB" wp14:editId="14544063">
                <wp:simplePos x="0" y="0"/>
                <wp:positionH relativeFrom="column">
                  <wp:posOffset>571500</wp:posOffset>
                </wp:positionH>
                <wp:positionV relativeFrom="paragraph">
                  <wp:posOffset>53975</wp:posOffset>
                </wp:positionV>
                <wp:extent cx="228600" cy="228600"/>
                <wp:effectExtent l="9525" t="6350" r="9525" b="12700"/>
                <wp:wrapNone/>
                <wp:docPr id="3"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C698C" id="Rectangle 648" o:spid="_x0000_s1026" style="position:absolute;margin-left:45pt;margin-top:4.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rr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"/>
            </w:pict>
          </mc:Fallback>
        </mc:AlternateContent>
      </w:r>
    </w:p>
    <w:p w14:paraId="620ADCC1" w14:textId="77777777" w:rsidR="0016737B" w:rsidRPr="00022870" w:rsidRDefault="0016737B">
      <w:r w:rsidRPr="00022870">
        <w:t>Email</w:t>
      </w:r>
      <w:r w:rsidRPr="00022870">
        <w:tab/>
      </w:r>
      <w:r w:rsidRPr="00022870">
        <w:tab/>
      </w:r>
    </w:p>
    <w:p w14:paraId="55C3B46D" w14:textId="77777777" w:rsidR="0016737B" w:rsidRPr="00022870" w:rsidRDefault="00444606">
      <w:r w:rsidRPr="00022870">
        <w:rPr>
          <w:noProof/>
          <w:lang w:val="en-US"/>
        </w:rPr>
        <mc:AlternateContent>
          <mc:Choice Requires="wps">
            <w:drawing>
              <wp:anchor distT="0" distB="0" distL="114300" distR="114300" simplePos="0" relativeHeight="251667456" behindDoc="0" locked="0" layoutInCell="1" allowOverlap="1" wp14:anchorId="6190B1DB" wp14:editId="7F36E35D">
                <wp:simplePos x="0" y="0"/>
                <wp:positionH relativeFrom="column">
                  <wp:posOffset>800100</wp:posOffset>
                </wp:positionH>
                <wp:positionV relativeFrom="paragraph">
                  <wp:posOffset>160655</wp:posOffset>
                </wp:positionV>
                <wp:extent cx="228600" cy="228600"/>
                <wp:effectExtent l="9525" t="8255" r="9525" b="10795"/>
                <wp:wrapNone/>
                <wp:docPr id="2"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D614A" id="Rectangle 651" o:spid="_x0000_s1026" style="position:absolute;margin-left:63pt;margin-top:12.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YJ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"/>
            </w:pict>
          </mc:Fallback>
        </mc:AlternateContent>
      </w:r>
      <w:r w:rsidR="0016737B" w:rsidRPr="00022870">
        <w:t xml:space="preserve"> </w:t>
      </w:r>
    </w:p>
    <w:p w14:paraId="4FED8B0B" w14:textId="77777777" w:rsidR="0016737B" w:rsidRPr="00022870" w:rsidRDefault="0016737B">
      <w:r w:rsidRPr="00022870">
        <w:t xml:space="preserve">Telephone </w:t>
      </w:r>
    </w:p>
    <w:p w14:paraId="66FC0FD7" w14:textId="77777777" w:rsidR="0016737B" w:rsidRPr="00022870" w:rsidRDefault="0016737B">
      <w:pPr>
        <w:pStyle w:val="H2"/>
      </w:pPr>
    </w:p>
    <w:p w14:paraId="6EF8AC0E" w14:textId="77777777" w:rsidR="0016737B" w:rsidRPr="00022870" w:rsidRDefault="0016737B">
      <w:pPr>
        <w:pStyle w:val="H2"/>
        <w:jc w:val="left"/>
      </w:pPr>
      <w:r w:rsidRPr="00022870">
        <w:rPr>
          <w:b w:val="0"/>
        </w:rPr>
        <w:t>The preferred method is _____________________________________________</w:t>
      </w:r>
      <w:r w:rsidRPr="00022870">
        <w:br w:type="page"/>
      </w:r>
      <w:r w:rsidRPr="00022870">
        <w:lastRenderedPageBreak/>
        <w:t>Monitoring form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60"/>
        <w:gridCol w:w="3060"/>
        <w:gridCol w:w="360"/>
      </w:tblGrid>
      <w:tr w:rsidR="00022870" w:rsidRPr="00022870" w14:paraId="4DF66E2C" w14:textId="77777777">
        <w:trPr>
          <w:cantSplit/>
          <w:trHeight w:val="284"/>
        </w:trPr>
        <w:tc>
          <w:tcPr>
            <w:tcW w:w="6048" w:type="dxa"/>
            <w:gridSpan w:val="2"/>
            <w:tcMar>
              <w:top w:w="57" w:type="dxa"/>
              <w:bottom w:w="57" w:type="dxa"/>
            </w:tcMar>
            <w:vAlign w:val="center"/>
          </w:tcPr>
          <w:p w14:paraId="54ED8614" w14:textId="77777777" w:rsidR="0016737B" w:rsidRPr="00022870" w:rsidRDefault="0016737B">
            <w:pPr>
              <w:jc w:val="left"/>
            </w:pPr>
            <w:r w:rsidRPr="00022870">
              <w:t>Take up/usage</w:t>
            </w:r>
          </w:p>
        </w:tc>
        <w:tc>
          <w:tcPr>
            <w:tcW w:w="3420" w:type="dxa"/>
            <w:gridSpan w:val="2"/>
            <w:tcMar>
              <w:top w:w="57" w:type="dxa"/>
              <w:bottom w:w="57" w:type="dxa"/>
            </w:tcMar>
            <w:vAlign w:val="center"/>
          </w:tcPr>
          <w:p w14:paraId="373D83CF" w14:textId="77777777" w:rsidR="0016737B" w:rsidRPr="00022870" w:rsidRDefault="0016737B">
            <w:pPr>
              <w:jc w:val="left"/>
            </w:pPr>
            <w:r w:rsidRPr="00022870">
              <w:t>Ethnic origin</w:t>
            </w:r>
          </w:p>
        </w:tc>
      </w:tr>
      <w:tr w:rsidR="00022870" w:rsidRPr="00022870" w14:paraId="1F833F60" w14:textId="77777777">
        <w:trPr>
          <w:cantSplit/>
          <w:trHeight w:val="284"/>
        </w:trPr>
        <w:tc>
          <w:tcPr>
            <w:tcW w:w="5688" w:type="dxa"/>
            <w:tcMar>
              <w:top w:w="57" w:type="dxa"/>
              <w:bottom w:w="57" w:type="dxa"/>
            </w:tcMar>
            <w:vAlign w:val="center"/>
          </w:tcPr>
          <w:p w14:paraId="01ED5CE3" w14:textId="58273405" w:rsidR="0016737B" w:rsidRPr="00022870" w:rsidRDefault="0016737B">
            <w:pPr>
              <w:jc w:val="left"/>
            </w:pPr>
            <w:r w:rsidRPr="00022870">
              <w:t xml:space="preserve"> 1 – 15 hours per week</w:t>
            </w:r>
          </w:p>
        </w:tc>
        <w:tc>
          <w:tcPr>
            <w:tcW w:w="360" w:type="dxa"/>
            <w:tcMar>
              <w:top w:w="57" w:type="dxa"/>
              <w:bottom w:w="57" w:type="dxa"/>
            </w:tcMar>
            <w:vAlign w:val="center"/>
          </w:tcPr>
          <w:p w14:paraId="0A112E36" w14:textId="77777777" w:rsidR="0016737B" w:rsidRPr="00022870" w:rsidRDefault="0016737B">
            <w:pPr>
              <w:jc w:val="left"/>
            </w:pPr>
          </w:p>
        </w:tc>
        <w:tc>
          <w:tcPr>
            <w:tcW w:w="3060" w:type="dxa"/>
            <w:tcMar>
              <w:top w:w="57" w:type="dxa"/>
              <w:bottom w:w="57" w:type="dxa"/>
            </w:tcMar>
            <w:vAlign w:val="center"/>
          </w:tcPr>
          <w:p w14:paraId="50267482" w14:textId="77777777" w:rsidR="0016737B" w:rsidRPr="00022870" w:rsidRDefault="0016737B">
            <w:pPr>
              <w:jc w:val="left"/>
            </w:pPr>
            <w:r w:rsidRPr="00022870">
              <w:t>White</w:t>
            </w:r>
          </w:p>
        </w:tc>
        <w:tc>
          <w:tcPr>
            <w:tcW w:w="360" w:type="dxa"/>
            <w:tcMar>
              <w:top w:w="57" w:type="dxa"/>
              <w:bottom w:w="57" w:type="dxa"/>
            </w:tcMar>
            <w:vAlign w:val="center"/>
          </w:tcPr>
          <w:p w14:paraId="6E50741C" w14:textId="77777777" w:rsidR="0016737B" w:rsidRPr="00022870" w:rsidRDefault="0016737B">
            <w:pPr>
              <w:jc w:val="left"/>
            </w:pPr>
          </w:p>
        </w:tc>
      </w:tr>
      <w:tr w:rsidR="00022870" w:rsidRPr="00022870" w14:paraId="3FFF2F9A" w14:textId="77777777">
        <w:trPr>
          <w:cantSplit/>
          <w:trHeight w:val="284"/>
        </w:trPr>
        <w:tc>
          <w:tcPr>
            <w:tcW w:w="5688" w:type="dxa"/>
            <w:tcMar>
              <w:top w:w="57" w:type="dxa"/>
              <w:bottom w:w="57" w:type="dxa"/>
            </w:tcMar>
            <w:vAlign w:val="center"/>
          </w:tcPr>
          <w:p w14:paraId="0922FA41" w14:textId="77777777" w:rsidR="0016737B" w:rsidRPr="00022870" w:rsidRDefault="0016737B">
            <w:pPr>
              <w:jc w:val="left"/>
            </w:pPr>
            <w:r w:rsidRPr="00022870">
              <w:t>16 – 30 hours per week</w:t>
            </w:r>
          </w:p>
        </w:tc>
        <w:tc>
          <w:tcPr>
            <w:tcW w:w="360" w:type="dxa"/>
            <w:tcMar>
              <w:top w:w="57" w:type="dxa"/>
              <w:bottom w:w="57" w:type="dxa"/>
            </w:tcMar>
            <w:vAlign w:val="center"/>
          </w:tcPr>
          <w:p w14:paraId="1DE741D1" w14:textId="77777777" w:rsidR="0016737B" w:rsidRPr="00022870" w:rsidRDefault="0016737B">
            <w:pPr>
              <w:jc w:val="left"/>
            </w:pPr>
          </w:p>
        </w:tc>
        <w:tc>
          <w:tcPr>
            <w:tcW w:w="3060" w:type="dxa"/>
            <w:tcMar>
              <w:top w:w="57" w:type="dxa"/>
              <w:bottom w:w="57" w:type="dxa"/>
            </w:tcMar>
            <w:vAlign w:val="center"/>
          </w:tcPr>
          <w:p w14:paraId="4BD4BD3A" w14:textId="77777777" w:rsidR="0016737B" w:rsidRPr="00022870" w:rsidRDefault="0016737B">
            <w:pPr>
              <w:jc w:val="left"/>
            </w:pPr>
            <w:r w:rsidRPr="00022870">
              <w:t>British</w:t>
            </w:r>
          </w:p>
        </w:tc>
        <w:tc>
          <w:tcPr>
            <w:tcW w:w="360" w:type="dxa"/>
            <w:tcMar>
              <w:top w:w="57" w:type="dxa"/>
              <w:bottom w:w="57" w:type="dxa"/>
            </w:tcMar>
            <w:vAlign w:val="center"/>
          </w:tcPr>
          <w:p w14:paraId="3B6C2CCB" w14:textId="77777777" w:rsidR="0016737B" w:rsidRPr="00022870" w:rsidRDefault="0016737B">
            <w:pPr>
              <w:jc w:val="left"/>
            </w:pPr>
          </w:p>
        </w:tc>
      </w:tr>
      <w:tr w:rsidR="00022870" w:rsidRPr="00022870" w14:paraId="5AEB1B53" w14:textId="77777777">
        <w:trPr>
          <w:cantSplit/>
          <w:trHeight w:val="284"/>
        </w:trPr>
        <w:tc>
          <w:tcPr>
            <w:tcW w:w="5688" w:type="dxa"/>
            <w:tcMar>
              <w:top w:w="57" w:type="dxa"/>
              <w:bottom w:w="57" w:type="dxa"/>
            </w:tcMar>
            <w:vAlign w:val="center"/>
          </w:tcPr>
          <w:p w14:paraId="3BD20834" w14:textId="77777777" w:rsidR="0016737B" w:rsidRPr="00022870" w:rsidRDefault="0016737B">
            <w:pPr>
              <w:jc w:val="left"/>
            </w:pPr>
            <w:r w:rsidRPr="00022870">
              <w:t>31 – 50 hours per week</w:t>
            </w:r>
          </w:p>
        </w:tc>
        <w:tc>
          <w:tcPr>
            <w:tcW w:w="360" w:type="dxa"/>
            <w:tcMar>
              <w:top w:w="57" w:type="dxa"/>
              <w:bottom w:w="57" w:type="dxa"/>
            </w:tcMar>
            <w:vAlign w:val="center"/>
          </w:tcPr>
          <w:p w14:paraId="039183E4" w14:textId="77777777" w:rsidR="0016737B" w:rsidRPr="00022870" w:rsidRDefault="0016737B">
            <w:pPr>
              <w:jc w:val="left"/>
            </w:pPr>
          </w:p>
        </w:tc>
        <w:tc>
          <w:tcPr>
            <w:tcW w:w="3060" w:type="dxa"/>
            <w:tcMar>
              <w:top w:w="57" w:type="dxa"/>
              <w:bottom w:w="57" w:type="dxa"/>
            </w:tcMar>
            <w:vAlign w:val="center"/>
          </w:tcPr>
          <w:p w14:paraId="007D82DF" w14:textId="77777777" w:rsidR="0016737B" w:rsidRPr="00022870" w:rsidRDefault="0016737B">
            <w:pPr>
              <w:jc w:val="left"/>
            </w:pPr>
            <w:r w:rsidRPr="00022870">
              <w:t>Irish</w:t>
            </w:r>
          </w:p>
        </w:tc>
        <w:tc>
          <w:tcPr>
            <w:tcW w:w="360" w:type="dxa"/>
            <w:tcMar>
              <w:top w:w="57" w:type="dxa"/>
              <w:bottom w:w="57" w:type="dxa"/>
            </w:tcMar>
            <w:vAlign w:val="center"/>
          </w:tcPr>
          <w:p w14:paraId="6A124B99" w14:textId="77777777" w:rsidR="0016737B" w:rsidRPr="00022870" w:rsidRDefault="0016737B">
            <w:pPr>
              <w:jc w:val="left"/>
            </w:pPr>
          </w:p>
        </w:tc>
      </w:tr>
      <w:tr w:rsidR="00022870" w:rsidRPr="00022870" w14:paraId="3F30A7D8" w14:textId="77777777">
        <w:trPr>
          <w:cantSplit/>
          <w:trHeight w:val="284"/>
        </w:trPr>
        <w:tc>
          <w:tcPr>
            <w:tcW w:w="6048" w:type="dxa"/>
            <w:gridSpan w:val="2"/>
            <w:tcMar>
              <w:top w:w="57" w:type="dxa"/>
              <w:bottom w:w="57" w:type="dxa"/>
            </w:tcMar>
            <w:vAlign w:val="center"/>
          </w:tcPr>
          <w:p w14:paraId="0884364B" w14:textId="77777777" w:rsidR="0016737B" w:rsidRPr="00022870" w:rsidRDefault="0016737B">
            <w:pPr>
              <w:jc w:val="left"/>
            </w:pPr>
          </w:p>
        </w:tc>
        <w:tc>
          <w:tcPr>
            <w:tcW w:w="3060" w:type="dxa"/>
            <w:tcMar>
              <w:top w:w="57" w:type="dxa"/>
              <w:bottom w:w="57" w:type="dxa"/>
            </w:tcMar>
            <w:vAlign w:val="center"/>
          </w:tcPr>
          <w:p w14:paraId="53238761" w14:textId="77777777" w:rsidR="0016737B" w:rsidRPr="00022870" w:rsidRDefault="0016737B">
            <w:pPr>
              <w:jc w:val="left"/>
            </w:pPr>
            <w:r w:rsidRPr="00022870">
              <w:t>Traveller</w:t>
            </w:r>
          </w:p>
        </w:tc>
        <w:tc>
          <w:tcPr>
            <w:tcW w:w="360" w:type="dxa"/>
            <w:tcMar>
              <w:top w:w="57" w:type="dxa"/>
              <w:bottom w:w="57" w:type="dxa"/>
            </w:tcMar>
            <w:vAlign w:val="center"/>
          </w:tcPr>
          <w:p w14:paraId="150D6D8E" w14:textId="77777777" w:rsidR="0016737B" w:rsidRPr="00022870" w:rsidRDefault="0016737B">
            <w:pPr>
              <w:jc w:val="left"/>
            </w:pPr>
          </w:p>
        </w:tc>
      </w:tr>
      <w:tr w:rsidR="00022870" w:rsidRPr="00022870" w14:paraId="226DB92D" w14:textId="77777777">
        <w:trPr>
          <w:cantSplit/>
          <w:trHeight w:val="284"/>
        </w:trPr>
        <w:tc>
          <w:tcPr>
            <w:tcW w:w="6048" w:type="dxa"/>
            <w:gridSpan w:val="2"/>
            <w:tcMar>
              <w:top w:w="57" w:type="dxa"/>
              <w:bottom w:w="57" w:type="dxa"/>
            </w:tcMar>
            <w:vAlign w:val="center"/>
          </w:tcPr>
          <w:p w14:paraId="48A3D958" w14:textId="77777777" w:rsidR="0016737B" w:rsidRPr="00022870" w:rsidRDefault="0016737B">
            <w:pPr>
              <w:jc w:val="left"/>
            </w:pPr>
            <w:r w:rsidRPr="00022870">
              <w:t>Work/training</w:t>
            </w:r>
          </w:p>
        </w:tc>
        <w:tc>
          <w:tcPr>
            <w:tcW w:w="3060" w:type="dxa"/>
            <w:tcMar>
              <w:top w:w="57" w:type="dxa"/>
              <w:bottom w:w="57" w:type="dxa"/>
            </w:tcMar>
            <w:vAlign w:val="center"/>
          </w:tcPr>
          <w:p w14:paraId="50D5D092" w14:textId="77777777" w:rsidR="0016737B" w:rsidRPr="00022870" w:rsidRDefault="0016737B">
            <w:pPr>
              <w:jc w:val="left"/>
            </w:pPr>
            <w:r w:rsidRPr="00022870">
              <w:t>Other</w:t>
            </w:r>
          </w:p>
        </w:tc>
        <w:tc>
          <w:tcPr>
            <w:tcW w:w="360" w:type="dxa"/>
            <w:tcMar>
              <w:top w:w="57" w:type="dxa"/>
              <w:bottom w:w="57" w:type="dxa"/>
            </w:tcMar>
            <w:vAlign w:val="center"/>
          </w:tcPr>
          <w:p w14:paraId="35AF5572" w14:textId="77777777" w:rsidR="0016737B" w:rsidRPr="00022870" w:rsidRDefault="0016737B">
            <w:pPr>
              <w:jc w:val="left"/>
            </w:pPr>
          </w:p>
        </w:tc>
      </w:tr>
      <w:tr w:rsidR="00022870" w:rsidRPr="00022870" w14:paraId="31E25D1D" w14:textId="77777777">
        <w:trPr>
          <w:cantSplit/>
          <w:trHeight w:val="284"/>
        </w:trPr>
        <w:tc>
          <w:tcPr>
            <w:tcW w:w="5688" w:type="dxa"/>
            <w:tcMar>
              <w:top w:w="57" w:type="dxa"/>
              <w:bottom w:w="57" w:type="dxa"/>
            </w:tcMar>
            <w:vAlign w:val="center"/>
          </w:tcPr>
          <w:p w14:paraId="6665C71E" w14:textId="77777777" w:rsidR="0016737B" w:rsidRPr="00022870" w:rsidRDefault="0016737B">
            <w:pPr>
              <w:jc w:val="left"/>
            </w:pPr>
            <w:r w:rsidRPr="00022870">
              <w:t>Children in lone parent family</w:t>
            </w:r>
          </w:p>
        </w:tc>
        <w:tc>
          <w:tcPr>
            <w:tcW w:w="360" w:type="dxa"/>
            <w:tcMar>
              <w:top w:w="57" w:type="dxa"/>
              <w:bottom w:w="57" w:type="dxa"/>
            </w:tcMar>
            <w:vAlign w:val="center"/>
          </w:tcPr>
          <w:p w14:paraId="6994A695" w14:textId="77777777" w:rsidR="0016737B" w:rsidRPr="00022870" w:rsidRDefault="0016737B">
            <w:pPr>
              <w:jc w:val="left"/>
            </w:pPr>
          </w:p>
        </w:tc>
        <w:tc>
          <w:tcPr>
            <w:tcW w:w="3420" w:type="dxa"/>
            <w:gridSpan w:val="2"/>
            <w:tcMar>
              <w:top w:w="57" w:type="dxa"/>
              <w:bottom w:w="57" w:type="dxa"/>
            </w:tcMar>
            <w:vAlign w:val="center"/>
          </w:tcPr>
          <w:p w14:paraId="06C7966C" w14:textId="77777777" w:rsidR="0016737B" w:rsidRPr="00022870" w:rsidRDefault="0016737B">
            <w:pPr>
              <w:jc w:val="left"/>
            </w:pPr>
          </w:p>
        </w:tc>
      </w:tr>
      <w:tr w:rsidR="00022870" w:rsidRPr="00022870" w14:paraId="297C99FD" w14:textId="77777777">
        <w:trPr>
          <w:cantSplit/>
          <w:trHeight w:val="284"/>
        </w:trPr>
        <w:tc>
          <w:tcPr>
            <w:tcW w:w="5688" w:type="dxa"/>
            <w:tcMar>
              <w:top w:w="57" w:type="dxa"/>
              <w:bottom w:w="57" w:type="dxa"/>
            </w:tcMar>
            <w:vAlign w:val="center"/>
          </w:tcPr>
          <w:p w14:paraId="541AFDFF" w14:textId="77777777" w:rsidR="0016737B" w:rsidRPr="00022870" w:rsidRDefault="0016737B">
            <w:pPr>
              <w:jc w:val="left"/>
            </w:pPr>
            <w:r w:rsidRPr="00022870">
              <w:t>A parent working full time (35 hours +)</w:t>
            </w:r>
          </w:p>
        </w:tc>
        <w:tc>
          <w:tcPr>
            <w:tcW w:w="360" w:type="dxa"/>
            <w:tcMar>
              <w:top w:w="57" w:type="dxa"/>
              <w:bottom w:w="57" w:type="dxa"/>
            </w:tcMar>
            <w:vAlign w:val="center"/>
          </w:tcPr>
          <w:p w14:paraId="2A8EFF06" w14:textId="77777777" w:rsidR="0016737B" w:rsidRPr="00022870" w:rsidRDefault="0016737B">
            <w:pPr>
              <w:jc w:val="left"/>
            </w:pPr>
          </w:p>
        </w:tc>
        <w:tc>
          <w:tcPr>
            <w:tcW w:w="3060" w:type="dxa"/>
            <w:tcMar>
              <w:top w:w="57" w:type="dxa"/>
              <w:bottom w:w="57" w:type="dxa"/>
            </w:tcMar>
            <w:vAlign w:val="center"/>
          </w:tcPr>
          <w:p w14:paraId="4ADA456C" w14:textId="77777777" w:rsidR="0016737B" w:rsidRPr="00022870" w:rsidRDefault="0016737B">
            <w:pPr>
              <w:jc w:val="left"/>
            </w:pPr>
            <w:r w:rsidRPr="00022870">
              <w:t>Mixed</w:t>
            </w:r>
          </w:p>
        </w:tc>
        <w:tc>
          <w:tcPr>
            <w:tcW w:w="360" w:type="dxa"/>
            <w:tcMar>
              <w:top w:w="57" w:type="dxa"/>
              <w:bottom w:w="57" w:type="dxa"/>
            </w:tcMar>
            <w:vAlign w:val="center"/>
          </w:tcPr>
          <w:p w14:paraId="32A61B93" w14:textId="77777777" w:rsidR="0016737B" w:rsidRPr="00022870" w:rsidRDefault="0016737B">
            <w:pPr>
              <w:jc w:val="left"/>
            </w:pPr>
          </w:p>
        </w:tc>
      </w:tr>
      <w:tr w:rsidR="00022870" w:rsidRPr="00022870" w14:paraId="60B90730" w14:textId="77777777">
        <w:trPr>
          <w:cantSplit/>
          <w:trHeight w:val="284"/>
        </w:trPr>
        <w:tc>
          <w:tcPr>
            <w:tcW w:w="5688" w:type="dxa"/>
            <w:tcMar>
              <w:top w:w="57" w:type="dxa"/>
              <w:bottom w:w="57" w:type="dxa"/>
            </w:tcMar>
            <w:vAlign w:val="center"/>
          </w:tcPr>
          <w:p w14:paraId="2C2C529B" w14:textId="77777777" w:rsidR="0016737B" w:rsidRPr="00022870" w:rsidRDefault="0016737B">
            <w:pPr>
              <w:jc w:val="left"/>
            </w:pPr>
            <w:r w:rsidRPr="00022870">
              <w:t>A parent now working more than 16 hours</w:t>
            </w:r>
          </w:p>
        </w:tc>
        <w:tc>
          <w:tcPr>
            <w:tcW w:w="360" w:type="dxa"/>
            <w:tcMar>
              <w:top w:w="57" w:type="dxa"/>
              <w:bottom w:w="57" w:type="dxa"/>
            </w:tcMar>
            <w:vAlign w:val="center"/>
          </w:tcPr>
          <w:p w14:paraId="3B69DA07" w14:textId="77777777" w:rsidR="0016737B" w:rsidRPr="00022870" w:rsidRDefault="0016737B">
            <w:pPr>
              <w:jc w:val="left"/>
            </w:pPr>
          </w:p>
        </w:tc>
        <w:tc>
          <w:tcPr>
            <w:tcW w:w="3060" w:type="dxa"/>
            <w:tcMar>
              <w:top w:w="57" w:type="dxa"/>
              <w:bottom w:w="57" w:type="dxa"/>
            </w:tcMar>
            <w:vAlign w:val="center"/>
          </w:tcPr>
          <w:p w14:paraId="66DE1096" w14:textId="77777777" w:rsidR="0016737B" w:rsidRPr="00022870" w:rsidRDefault="0016737B">
            <w:pPr>
              <w:jc w:val="left"/>
            </w:pPr>
            <w:r w:rsidRPr="00022870">
              <w:t>White and black Caribbean</w:t>
            </w:r>
          </w:p>
        </w:tc>
        <w:tc>
          <w:tcPr>
            <w:tcW w:w="360" w:type="dxa"/>
            <w:tcMar>
              <w:top w:w="57" w:type="dxa"/>
              <w:bottom w:w="57" w:type="dxa"/>
            </w:tcMar>
            <w:vAlign w:val="center"/>
          </w:tcPr>
          <w:p w14:paraId="702F46B8" w14:textId="77777777" w:rsidR="0016737B" w:rsidRPr="00022870" w:rsidRDefault="0016737B">
            <w:pPr>
              <w:jc w:val="left"/>
            </w:pPr>
          </w:p>
        </w:tc>
      </w:tr>
      <w:tr w:rsidR="00022870" w:rsidRPr="00022870" w14:paraId="3EF102D0" w14:textId="77777777">
        <w:trPr>
          <w:cantSplit/>
          <w:trHeight w:val="284"/>
        </w:trPr>
        <w:tc>
          <w:tcPr>
            <w:tcW w:w="5688" w:type="dxa"/>
            <w:tcMar>
              <w:top w:w="57" w:type="dxa"/>
              <w:bottom w:w="57" w:type="dxa"/>
            </w:tcMar>
            <w:vAlign w:val="center"/>
          </w:tcPr>
          <w:p w14:paraId="3555B081" w14:textId="77777777" w:rsidR="0016737B" w:rsidRPr="00022870" w:rsidRDefault="0016737B">
            <w:pPr>
              <w:jc w:val="left"/>
            </w:pPr>
            <w:r w:rsidRPr="00022870">
              <w:t>A parent now working less than 16 hours</w:t>
            </w:r>
          </w:p>
        </w:tc>
        <w:tc>
          <w:tcPr>
            <w:tcW w:w="360" w:type="dxa"/>
            <w:tcMar>
              <w:top w:w="57" w:type="dxa"/>
              <w:bottom w:w="57" w:type="dxa"/>
            </w:tcMar>
            <w:vAlign w:val="center"/>
          </w:tcPr>
          <w:p w14:paraId="33610634" w14:textId="77777777" w:rsidR="0016737B" w:rsidRPr="00022870" w:rsidRDefault="0016737B">
            <w:pPr>
              <w:jc w:val="left"/>
            </w:pPr>
          </w:p>
        </w:tc>
        <w:tc>
          <w:tcPr>
            <w:tcW w:w="3060" w:type="dxa"/>
            <w:tcMar>
              <w:top w:w="57" w:type="dxa"/>
              <w:bottom w:w="57" w:type="dxa"/>
            </w:tcMar>
            <w:vAlign w:val="center"/>
          </w:tcPr>
          <w:p w14:paraId="2C37BB5B" w14:textId="77777777" w:rsidR="0016737B" w:rsidRPr="00022870" w:rsidRDefault="0016737B">
            <w:pPr>
              <w:jc w:val="left"/>
            </w:pPr>
            <w:r w:rsidRPr="00022870">
              <w:t>White and black African</w:t>
            </w:r>
          </w:p>
        </w:tc>
        <w:tc>
          <w:tcPr>
            <w:tcW w:w="360" w:type="dxa"/>
            <w:tcMar>
              <w:top w:w="57" w:type="dxa"/>
              <w:bottom w:w="57" w:type="dxa"/>
            </w:tcMar>
            <w:vAlign w:val="center"/>
          </w:tcPr>
          <w:p w14:paraId="711B49F4" w14:textId="77777777" w:rsidR="0016737B" w:rsidRPr="00022870" w:rsidRDefault="0016737B">
            <w:pPr>
              <w:jc w:val="left"/>
            </w:pPr>
          </w:p>
        </w:tc>
      </w:tr>
      <w:tr w:rsidR="00022870" w:rsidRPr="00022870" w14:paraId="1092431C" w14:textId="77777777">
        <w:trPr>
          <w:cantSplit/>
          <w:trHeight w:val="284"/>
        </w:trPr>
        <w:tc>
          <w:tcPr>
            <w:tcW w:w="5688" w:type="dxa"/>
            <w:tcMar>
              <w:top w:w="57" w:type="dxa"/>
              <w:bottom w:w="57" w:type="dxa"/>
            </w:tcMar>
            <w:vAlign w:val="center"/>
          </w:tcPr>
          <w:p w14:paraId="3F05B211" w14:textId="77777777" w:rsidR="0016737B" w:rsidRPr="00022870" w:rsidRDefault="0016737B">
            <w:pPr>
              <w:jc w:val="left"/>
            </w:pPr>
            <w:r w:rsidRPr="00022870">
              <w:t>A parent now in higher/further education</w:t>
            </w:r>
          </w:p>
        </w:tc>
        <w:tc>
          <w:tcPr>
            <w:tcW w:w="360" w:type="dxa"/>
            <w:tcMar>
              <w:top w:w="57" w:type="dxa"/>
              <w:bottom w:w="57" w:type="dxa"/>
            </w:tcMar>
            <w:vAlign w:val="center"/>
          </w:tcPr>
          <w:p w14:paraId="588CFB1C" w14:textId="77777777" w:rsidR="0016737B" w:rsidRPr="00022870" w:rsidRDefault="0016737B">
            <w:pPr>
              <w:jc w:val="left"/>
            </w:pPr>
          </w:p>
        </w:tc>
        <w:tc>
          <w:tcPr>
            <w:tcW w:w="3060" w:type="dxa"/>
            <w:tcMar>
              <w:top w:w="57" w:type="dxa"/>
              <w:bottom w:w="57" w:type="dxa"/>
            </w:tcMar>
            <w:vAlign w:val="center"/>
          </w:tcPr>
          <w:p w14:paraId="338A3F35" w14:textId="77777777" w:rsidR="0016737B" w:rsidRPr="00022870" w:rsidRDefault="0016737B">
            <w:pPr>
              <w:jc w:val="left"/>
            </w:pPr>
            <w:r w:rsidRPr="00022870">
              <w:t>White and Asian</w:t>
            </w:r>
          </w:p>
        </w:tc>
        <w:tc>
          <w:tcPr>
            <w:tcW w:w="360" w:type="dxa"/>
            <w:tcMar>
              <w:top w:w="57" w:type="dxa"/>
              <w:bottom w:w="57" w:type="dxa"/>
            </w:tcMar>
            <w:vAlign w:val="center"/>
          </w:tcPr>
          <w:p w14:paraId="59A7AC85" w14:textId="77777777" w:rsidR="0016737B" w:rsidRPr="00022870" w:rsidRDefault="0016737B">
            <w:pPr>
              <w:jc w:val="left"/>
            </w:pPr>
          </w:p>
        </w:tc>
      </w:tr>
      <w:tr w:rsidR="00022870" w:rsidRPr="00022870" w14:paraId="24708517" w14:textId="77777777">
        <w:trPr>
          <w:cantSplit/>
          <w:trHeight w:val="284"/>
        </w:trPr>
        <w:tc>
          <w:tcPr>
            <w:tcW w:w="5688" w:type="dxa"/>
            <w:tcMar>
              <w:top w:w="57" w:type="dxa"/>
              <w:bottom w:w="57" w:type="dxa"/>
            </w:tcMar>
            <w:vAlign w:val="center"/>
          </w:tcPr>
          <w:p w14:paraId="56254603" w14:textId="77777777" w:rsidR="0016737B" w:rsidRPr="00022870" w:rsidRDefault="0016737B">
            <w:pPr>
              <w:jc w:val="left"/>
            </w:pPr>
            <w:r w:rsidRPr="00022870">
              <w:t>A parent taking skills for life or step into learning</w:t>
            </w:r>
          </w:p>
        </w:tc>
        <w:tc>
          <w:tcPr>
            <w:tcW w:w="360" w:type="dxa"/>
            <w:tcMar>
              <w:top w:w="57" w:type="dxa"/>
              <w:bottom w:w="57" w:type="dxa"/>
            </w:tcMar>
            <w:vAlign w:val="center"/>
          </w:tcPr>
          <w:p w14:paraId="6EFBCDCF" w14:textId="77777777" w:rsidR="0016737B" w:rsidRPr="00022870" w:rsidRDefault="0016737B">
            <w:pPr>
              <w:jc w:val="left"/>
            </w:pPr>
          </w:p>
        </w:tc>
        <w:tc>
          <w:tcPr>
            <w:tcW w:w="3060" w:type="dxa"/>
            <w:tcMar>
              <w:top w:w="57" w:type="dxa"/>
              <w:bottom w:w="57" w:type="dxa"/>
            </w:tcMar>
            <w:vAlign w:val="center"/>
          </w:tcPr>
          <w:p w14:paraId="4D136D8B" w14:textId="77777777" w:rsidR="0016737B" w:rsidRPr="00022870" w:rsidRDefault="0016737B">
            <w:pPr>
              <w:jc w:val="left"/>
            </w:pPr>
            <w:r w:rsidRPr="00022870">
              <w:t>Other</w:t>
            </w:r>
          </w:p>
        </w:tc>
        <w:tc>
          <w:tcPr>
            <w:tcW w:w="360" w:type="dxa"/>
            <w:tcMar>
              <w:top w:w="57" w:type="dxa"/>
              <w:bottom w:w="57" w:type="dxa"/>
            </w:tcMar>
            <w:vAlign w:val="center"/>
          </w:tcPr>
          <w:p w14:paraId="7D5E4456" w14:textId="77777777" w:rsidR="0016737B" w:rsidRPr="00022870" w:rsidRDefault="0016737B">
            <w:pPr>
              <w:jc w:val="left"/>
            </w:pPr>
          </w:p>
        </w:tc>
      </w:tr>
      <w:tr w:rsidR="00022870" w:rsidRPr="00022870" w14:paraId="331953C5" w14:textId="77777777">
        <w:trPr>
          <w:cantSplit/>
          <w:trHeight w:val="284"/>
        </w:trPr>
        <w:tc>
          <w:tcPr>
            <w:tcW w:w="5688" w:type="dxa"/>
            <w:tcMar>
              <w:top w:w="57" w:type="dxa"/>
              <w:bottom w:w="57" w:type="dxa"/>
            </w:tcMar>
            <w:vAlign w:val="center"/>
          </w:tcPr>
          <w:p w14:paraId="0BAE81ED" w14:textId="77777777" w:rsidR="0016737B" w:rsidRPr="00022870" w:rsidRDefault="0016737B">
            <w:pPr>
              <w:jc w:val="left"/>
            </w:pPr>
            <w:r w:rsidRPr="00022870">
              <w:t>Parent(s) are not working/training</w:t>
            </w:r>
          </w:p>
        </w:tc>
        <w:tc>
          <w:tcPr>
            <w:tcW w:w="360" w:type="dxa"/>
            <w:tcMar>
              <w:top w:w="57" w:type="dxa"/>
              <w:bottom w:w="57" w:type="dxa"/>
            </w:tcMar>
            <w:vAlign w:val="center"/>
          </w:tcPr>
          <w:p w14:paraId="40BB07E9" w14:textId="77777777" w:rsidR="0016737B" w:rsidRPr="00022870" w:rsidRDefault="0016737B">
            <w:pPr>
              <w:jc w:val="left"/>
            </w:pPr>
          </w:p>
        </w:tc>
        <w:tc>
          <w:tcPr>
            <w:tcW w:w="3420" w:type="dxa"/>
            <w:gridSpan w:val="2"/>
            <w:tcMar>
              <w:top w:w="57" w:type="dxa"/>
              <w:bottom w:w="57" w:type="dxa"/>
            </w:tcMar>
            <w:vAlign w:val="center"/>
          </w:tcPr>
          <w:p w14:paraId="622B52EE" w14:textId="77777777" w:rsidR="0016737B" w:rsidRPr="00022870" w:rsidRDefault="0016737B">
            <w:pPr>
              <w:jc w:val="left"/>
            </w:pPr>
          </w:p>
        </w:tc>
      </w:tr>
      <w:tr w:rsidR="00022870" w:rsidRPr="00022870" w14:paraId="1281603F" w14:textId="77777777">
        <w:trPr>
          <w:cantSplit/>
          <w:trHeight w:val="284"/>
        </w:trPr>
        <w:tc>
          <w:tcPr>
            <w:tcW w:w="6048" w:type="dxa"/>
            <w:gridSpan w:val="2"/>
            <w:tcMar>
              <w:top w:w="57" w:type="dxa"/>
              <w:bottom w:w="57" w:type="dxa"/>
            </w:tcMar>
            <w:vAlign w:val="center"/>
          </w:tcPr>
          <w:p w14:paraId="6DAF8834" w14:textId="77777777" w:rsidR="0016737B" w:rsidRPr="00022870" w:rsidRDefault="0016737B">
            <w:pPr>
              <w:jc w:val="left"/>
            </w:pPr>
          </w:p>
        </w:tc>
        <w:tc>
          <w:tcPr>
            <w:tcW w:w="3060" w:type="dxa"/>
            <w:tcMar>
              <w:top w:w="57" w:type="dxa"/>
              <w:bottom w:w="57" w:type="dxa"/>
            </w:tcMar>
            <w:vAlign w:val="center"/>
          </w:tcPr>
          <w:p w14:paraId="0209125A" w14:textId="77777777" w:rsidR="0016737B" w:rsidRPr="00022870" w:rsidRDefault="0016737B">
            <w:pPr>
              <w:jc w:val="left"/>
            </w:pPr>
            <w:r w:rsidRPr="00022870">
              <w:t xml:space="preserve">Asian or Asian British </w:t>
            </w:r>
          </w:p>
        </w:tc>
        <w:tc>
          <w:tcPr>
            <w:tcW w:w="360" w:type="dxa"/>
            <w:tcMar>
              <w:top w:w="57" w:type="dxa"/>
              <w:bottom w:w="57" w:type="dxa"/>
            </w:tcMar>
            <w:vAlign w:val="center"/>
          </w:tcPr>
          <w:p w14:paraId="3111CA0F" w14:textId="77777777" w:rsidR="0016737B" w:rsidRPr="00022870" w:rsidRDefault="0016737B">
            <w:pPr>
              <w:jc w:val="left"/>
            </w:pPr>
          </w:p>
        </w:tc>
      </w:tr>
      <w:tr w:rsidR="00022870" w:rsidRPr="00022870" w14:paraId="6E993627" w14:textId="77777777">
        <w:trPr>
          <w:cantSplit/>
          <w:trHeight w:val="284"/>
        </w:trPr>
        <w:tc>
          <w:tcPr>
            <w:tcW w:w="6048" w:type="dxa"/>
            <w:gridSpan w:val="2"/>
            <w:tcMar>
              <w:top w:w="57" w:type="dxa"/>
              <w:bottom w:w="57" w:type="dxa"/>
            </w:tcMar>
            <w:vAlign w:val="center"/>
          </w:tcPr>
          <w:p w14:paraId="0855FD3F" w14:textId="77777777" w:rsidR="0016737B" w:rsidRPr="00022870" w:rsidRDefault="0016737B">
            <w:pPr>
              <w:jc w:val="left"/>
            </w:pPr>
            <w:r w:rsidRPr="00022870">
              <w:t>Financial support</w:t>
            </w:r>
          </w:p>
        </w:tc>
        <w:tc>
          <w:tcPr>
            <w:tcW w:w="3060" w:type="dxa"/>
            <w:tcMar>
              <w:top w:w="57" w:type="dxa"/>
              <w:bottom w:w="57" w:type="dxa"/>
            </w:tcMar>
            <w:vAlign w:val="center"/>
          </w:tcPr>
          <w:p w14:paraId="65E121BE" w14:textId="77777777" w:rsidR="0016737B" w:rsidRPr="00022870" w:rsidRDefault="0016737B">
            <w:pPr>
              <w:jc w:val="left"/>
            </w:pPr>
            <w:r w:rsidRPr="00022870">
              <w:t>Indian</w:t>
            </w:r>
          </w:p>
        </w:tc>
        <w:tc>
          <w:tcPr>
            <w:tcW w:w="360" w:type="dxa"/>
            <w:tcMar>
              <w:top w:w="57" w:type="dxa"/>
              <w:bottom w:w="57" w:type="dxa"/>
            </w:tcMar>
            <w:vAlign w:val="center"/>
          </w:tcPr>
          <w:p w14:paraId="08D85749" w14:textId="77777777" w:rsidR="0016737B" w:rsidRPr="00022870" w:rsidRDefault="0016737B">
            <w:pPr>
              <w:jc w:val="left"/>
            </w:pPr>
          </w:p>
        </w:tc>
      </w:tr>
      <w:tr w:rsidR="00022870" w:rsidRPr="00022870" w14:paraId="7CB373DB" w14:textId="77777777">
        <w:trPr>
          <w:cantSplit/>
          <w:trHeight w:val="284"/>
        </w:trPr>
        <w:tc>
          <w:tcPr>
            <w:tcW w:w="5688" w:type="dxa"/>
            <w:tcMar>
              <w:top w:w="57" w:type="dxa"/>
              <w:bottom w:w="57" w:type="dxa"/>
            </w:tcMar>
            <w:vAlign w:val="center"/>
          </w:tcPr>
          <w:p w14:paraId="06BF5D93" w14:textId="77777777" w:rsidR="0016737B" w:rsidRPr="00022870" w:rsidRDefault="0016737B">
            <w:pPr>
              <w:jc w:val="left"/>
            </w:pPr>
            <w:r w:rsidRPr="00022870">
              <w:t>Parents access CTC</w:t>
            </w:r>
          </w:p>
        </w:tc>
        <w:tc>
          <w:tcPr>
            <w:tcW w:w="360" w:type="dxa"/>
            <w:tcMar>
              <w:top w:w="57" w:type="dxa"/>
              <w:bottom w:w="57" w:type="dxa"/>
            </w:tcMar>
            <w:vAlign w:val="center"/>
          </w:tcPr>
          <w:p w14:paraId="767576FD" w14:textId="77777777" w:rsidR="0016737B" w:rsidRPr="00022870" w:rsidRDefault="0016737B">
            <w:pPr>
              <w:jc w:val="left"/>
            </w:pPr>
          </w:p>
        </w:tc>
        <w:tc>
          <w:tcPr>
            <w:tcW w:w="3060" w:type="dxa"/>
            <w:tcMar>
              <w:top w:w="57" w:type="dxa"/>
              <w:bottom w:w="57" w:type="dxa"/>
            </w:tcMar>
            <w:vAlign w:val="center"/>
          </w:tcPr>
          <w:p w14:paraId="1362B6A8" w14:textId="77777777" w:rsidR="0016737B" w:rsidRPr="00022870" w:rsidRDefault="0016737B">
            <w:pPr>
              <w:jc w:val="left"/>
            </w:pPr>
            <w:r w:rsidRPr="00022870">
              <w:t>Pakistani</w:t>
            </w:r>
          </w:p>
        </w:tc>
        <w:tc>
          <w:tcPr>
            <w:tcW w:w="360" w:type="dxa"/>
            <w:tcMar>
              <w:top w:w="57" w:type="dxa"/>
              <w:bottom w:w="57" w:type="dxa"/>
            </w:tcMar>
            <w:vAlign w:val="center"/>
          </w:tcPr>
          <w:p w14:paraId="4D06107D" w14:textId="77777777" w:rsidR="0016737B" w:rsidRPr="00022870" w:rsidRDefault="0016737B">
            <w:pPr>
              <w:jc w:val="left"/>
            </w:pPr>
          </w:p>
        </w:tc>
      </w:tr>
      <w:tr w:rsidR="00022870" w:rsidRPr="00022870" w14:paraId="487CF837" w14:textId="77777777">
        <w:trPr>
          <w:cantSplit/>
          <w:trHeight w:val="284"/>
        </w:trPr>
        <w:tc>
          <w:tcPr>
            <w:tcW w:w="5688" w:type="dxa"/>
            <w:tcMar>
              <w:top w:w="57" w:type="dxa"/>
              <w:bottom w:w="57" w:type="dxa"/>
            </w:tcMar>
            <w:vAlign w:val="center"/>
          </w:tcPr>
          <w:p w14:paraId="0B70A0B5" w14:textId="77777777" w:rsidR="0016737B" w:rsidRPr="00022870" w:rsidRDefault="0016737B">
            <w:pPr>
              <w:jc w:val="left"/>
            </w:pPr>
            <w:r w:rsidRPr="00022870">
              <w:t>Parents access WTC</w:t>
            </w:r>
          </w:p>
        </w:tc>
        <w:tc>
          <w:tcPr>
            <w:tcW w:w="360" w:type="dxa"/>
            <w:tcMar>
              <w:top w:w="57" w:type="dxa"/>
              <w:bottom w:w="57" w:type="dxa"/>
            </w:tcMar>
            <w:vAlign w:val="center"/>
          </w:tcPr>
          <w:p w14:paraId="7AD1F4E0" w14:textId="77777777" w:rsidR="0016737B" w:rsidRPr="00022870" w:rsidRDefault="0016737B">
            <w:pPr>
              <w:jc w:val="left"/>
            </w:pPr>
          </w:p>
        </w:tc>
        <w:tc>
          <w:tcPr>
            <w:tcW w:w="3060" w:type="dxa"/>
            <w:tcMar>
              <w:top w:w="57" w:type="dxa"/>
              <w:bottom w:w="57" w:type="dxa"/>
            </w:tcMar>
            <w:vAlign w:val="center"/>
          </w:tcPr>
          <w:p w14:paraId="63AC2D42" w14:textId="77777777" w:rsidR="0016737B" w:rsidRPr="00022870" w:rsidRDefault="0016737B">
            <w:pPr>
              <w:jc w:val="left"/>
            </w:pPr>
            <w:r w:rsidRPr="00022870">
              <w:t>Bangladeshi</w:t>
            </w:r>
          </w:p>
        </w:tc>
        <w:tc>
          <w:tcPr>
            <w:tcW w:w="360" w:type="dxa"/>
            <w:tcMar>
              <w:top w:w="57" w:type="dxa"/>
              <w:bottom w:w="57" w:type="dxa"/>
            </w:tcMar>
            <w:vAlign w:val="center"/>
          </w:tcPr>
          <w:p w14:paraId="5F512ECB" w14:textId="77777777" w:rsidR="0016737B" w:rsidRPr="00022870" w:rsidRDefault="0016737B">
            <w:pPr>
              <w:jc w:val="left"/>
            </w:pPr>
          </w:p>
        </w:tc>
      </w:tr>
      <w:tr w:rsidR="00022870" w:rsidRPr="00022870" w14:paraId="1DCD4416" w14:textId="77777777">
        <w:trPr>
          <w:cantSplit/>
          <w:trHeight w:val="284"/>
        </w:trPr>
        <w:tc>
          <w:tcPr>
            <w:tcW w:w="5688" w:type="dxa"/>
            <w:tcMar>
              <w:top w:w="57" w:type="dxa"/>
              <w:bottom w:w="57" w:type="dxa"/>
            </w:tcMar>
            <w:vAlign w:val="center"/>
          </w:tcPr>
          <w:p w14:paraId="7D4B20FB" w14:textId="77777777" w:rsidR="0016737B" w:rsidRPr="00022870" w:rsidRDefault="0016737B">
            <w:pPr>
              <w:jc w:val="left"/>
            </w:pPr>
            <w:r w:rsidRPr="00022870">
              <w:t>Parents access HE childcare access fund support</w:t>
            </w:r>
          </w:p>
        </w:tc>
        <w:tc>
          <w:tcPr>
            <w:tcW w:w="360" w:type="dxa"/>
            <w:tcMar>
              <w:top w:w="57" w:type="dxa"/>
              <w:bottom w:w="57" w:type="dxa"/>
            </w:tcMar>
            <w:vAlign w:val="center"/>
          </w:tcPr>
          <w:p w14:paraId="463D3691" w14:textId="77777777" w:rsidR="0016737B" w:rsidRPr="00022870" w:rsidRDefault="0016737B">
            <w:pPr>
              <w:jc w:val="left"/>
            </w:pPr>
          </w:p>
        </w:tc>
        <w:tc>
          <w:tcPr>
            <w:tcW w:w="3060" w:type="dxa"/>
            <w:tcMar>
              <w:top w:w="57" w:type="dxa"/>
              <w:bottom w:w="57" w:type="dxa"/>
            </w:tcMar>
            <w:vAlign w:val="center"/>
          </w:tcPr>
          <w:p w14:paraId="35633C68" w14:textId="77777777" w:rsidR="0016737B" w:rsidRPr="00022870" w:rsidRDefault="0016737B">
            <w:pPr>
              <w:jc w:val="left"/>
            </w:pPr>
            <w:r w:rsidRPr="00022870">
              <w:t>Kashmir</w:t>
            </w:r>
          </w:p>
        </w:tc>
        <w:tc>
          <w:tcPr>
            <w:tcW w:w="360" w:type="dxa"/>
            <w:tcMar>
              <w:top w:w="57" w:type="dxa"/>
              <w:bottom w:w="57" w:type="dxa"/>
            </w:tcMar>
            <w:vAlign w:val="center"/>
          </w:tcPr>
          <w:p w14:paraId="3B11328E" w14:textId="77777777" w:rsidR="0016737B" w:rsidRPr="00022870" w:rsidRDefault="0016737B">
            <w:pPr>
              <w:jc w:val="left"/>
            </w:pPr>
          </w:p>
        </w:tc>
      </w:tr>
      <w:tr w:rsidR="00022870" w:rsidRPr="00022870" w14:paraId="71C4F7D2" w14:textId="77777777">
        <w:trPr>
          <w:cantSplit/>
          <w:trHeight w:val="284"/>
        </w:trPr>
        <w:tc>
          <w:tcPr>
            <w:tcW w:w="5688" w:type="dxa"/>
            <w:tcMar>
              <w:top w:w="57" w:type="dxa"/>
              <w:bottom w:w="57" w:type="dxa"/>
            </w:tcMar>
            <w:vAlign w:val="center"/>
          </w:tcPr>
          <w:p w14:paraId="66B9B2F1" w14:textId="77777777" w:rsidR="0016737B" w:rsidRPr="00022870" w:rsidRDefault="0016737B">
            <w:pPr>
              <w:jc w:val="left"/>
            </w:pPr>
            <w:r w:rsidRPr="00022870">
              <w:t>Parents access Care 2 Learn support</w:t>
            </w:r>
          </w:p>
        </w:tc>
        <w:tc>
          <w:tcPr>
            <w:tcW w:w="360" w:type="dxa"/>
            <w:tcMar>
              <w:top w:w="57" w:type="dxa"/>
              <w:bottom w:w="57" w:type="dxa"/>
            </w:tcMar>
            <w:vAlign w:val="center"/>
          </w:tcPr>
          <w:p w14:paraId="7D12B52B" w14:textId="77777777" w:rsidR="0016737B" w:rsidRPr="00022870" w:rsidRDefault="0016737B">
            <w:pPr>
              <w:jc w:val="left"/>
            </w:pPr>
          </w:p>
        </w:tc>
        <w:tc>
          <w:tcPr>
            <w:tcW w:w="3060" w:type="dxa"/>
            <w:tcMar>
              <w:top w:w="57" w:type="dxa"/>
              <w:bottom w:w="57" w:type="dxa"/>
            </w:tcMar>
            <w:vAlign w:val="center"/>
          </w:tcPr>
          <w:p w14:paraId="51BD28DB" w14:textId="77777777" w:rsidR="0016737B" w:rsidRPr="00022870" w:rsidRDefault="0016737B">
            <w:pPr>
              <w:jc w:val="left"/>
            </w:pPr>
            <w:r w:rsidRPr="00022870">
              <w:t>Other</w:t>
            </w:r>
          </w:p>
        </w:tc>
        <w:tc>
          <w:tcPr>
            <w:tcW w:w="360" w:type="dxa"/>
            <w:tcMar>
              <w:top w:w="57" w:type="dxa"/>
              <w:bottom w:w="57" w:type="dxa"/>
            </w:tcMar>
            <w:vAlign w:val="center"/>
          </w:tcPr>
          <w:p w14:paraId="60D54BAC" w14:textId="77777777" w:rsidR="0016737B" w:rsidRPr="00022870" w:rsidRDefault="0016737B">
            <w:pPr>
              <w:jc w:val="left"/>
            </w:pPr>
          </w:p>
        </w:tc>
      </w:tr>
      <w:tr w:rsidR="00022870" w:rsidRPr="00022870" w14:paraId="1FF56F75" w14:textId="77777777">
        <w:trPr>
          <w:cantSplit/>
          <w:trHeight w:val="284"/>
        </w:trPr>
        <w:tc>
          <w:tcPr>
            <w:tcW w:w="5688" w:type="dxa"/>
            <w:tcMar>
              <w:top w:w="57" w:type="dxa"/>
              <w:bottom w:w="57" w:type="dxa"/>
            </w:tcMar>
            <w:vAlign w:val="center"/>
          </w:tcPr>
          <w:p w14:paraId="2C643A89" w14:textId="77777777" w:rsidR="0016737B" w:rsidRPr="00022870" w:rsidRDefault="0016737B">
            <w:pPr>
              <w:jc w:val="left"/>
            </w:pPr>
            <w:r w:rsidRPr="00022870">
              <w:t>Place sponsored by regeneration scheme e.g. SRB</w:t>
            </w:r>
          </w:p>
        </w:tc>
        <w:tc>
          <w:tcPr>
            <w:tcW w:w="360" w:type="dxa"/>
            <w:tcMar>
              <w:top w:w="57" w:type="dxa"/>
              <w:bottom w:w="57" w:type="dxa"/>
            </w:tcMar>
            <w:vAlign w:val="center"/>
          </w:tcPr>
          <w:p w14:paraId="1C266E5E" w14:textId="77777777" w:rsidR="0016737B" w:rsidRPr="00022870" w:rsidRDefault="0016737B">
            <w:pPr>
              <w:jc w:val="left"/>
            </w:pPr>
          </w:p>
        </w:tc>
        <w:tc>
          <w:tcPr>
            <w:tcW w:w="3060" w:type="dxa"/>
            <w:tcMar>
              <w:top w:w="57" w:type="dxa"/>
              <w:bottom w:w="57" w:type="dxa"/>
            </w:tcMar>
            <w:vAlign w:val="center"/>
          </w:tcPr>
          <w:p w14:paraId="0964C266" w14:textId="77777777" w:rsidR="0016737B" w:rsidRPr="00022870" w:rsidRDefault="0016737B">
            <w:pPr>
              <w:jc w:val="left"/>
            </w:pPr>
            <w:r w:rsidRPr="00022870">
              <w:t>Black or black British</w:t>
            </w:r>
          </w:p>
        </w:tc>
        <w:tc>
          <w:tcPr>
            <w:tcW w:w="360" w:type="dxa"/>
            <w:tcMar>
              <w:top w:w="57" w:type="dxa"/>
              <w:bottom w:w="57" w:type="dxa"/>
            </w:tcMar>
            <w:vAlign w:val="center"/>
          </w:tcPr>
          <w:p w14:paraId="79828A02" w14:textId="77777777" w:rsidR="0016737B" w:rsidRPr="00022870" w:rsidRDefault="0016737B">
            <w:pPr>
              <w:jc w:val="left"/>
            </w:pPr>
          </w:p>
        </w:tc>
      </w:tr>
      <w:tr w:rsidR="00022870" w:rsidRPr="00022870" w14:paraId="0CDBF26D" w14:textId="77777777">
        <w:trPr>
          <w:cantSplit/>
          <w:trHeight w:val="284"/>
        </w:trPr>
        <w:tc>
          <w:tcPr>
            <w:tcW w:w="5688" w:type="dxa"/>
            <w:tcMar>
              <w:top w:w="57" w:type="dxa"/>
              <w:bottom w:w="57" w:type="dxa"/>
            </w:tcMar>
            <w:vAlign w:val="center"/>
          </w:tcPr>
          <w:p w14:paraId="25C19161" w14:textId="77777777" w:rsidR="0016737B" w:rsidRPr="00022870" w:rsidRDefault="0016737B">
            <w:pPr>
              <w:jc w:val="left"/>
            </w:pPr>
            <w:r w:rsidRPr="00022870">
              <w:t>Financial support from employer</w:t>
            </w:r>
          </w:p>
        </w:tc>
        <w:tc>
          <w:tcPr>
            <w:tcW w:w="360" w:type="dxa"/>
            <w:tcMar>
              <w:top w:w="57" w:type="dxa"/>
              <w:bottom w:w="57" w:type="dxa"/>
            </w:tcMar>
            <w:vAlign w:val="center"/>
          </w:tcPr>
          <w:p w14:paraId="0DF300B8" w14:textId="77777777" w:rsidR="0016737B" w:rsidRPr="00022870" w:rsidRDefault="0016737B">
            <w:pPr>
              <w:jc w:val="left"/>
            </w:pPr>
          </w:p>
        </w:tc>
        <w:tc>
          <w:tcPr>
            <w:tcW w:w="3060" w:type="dxa"/>
            <w:tcMar>
              <w:top w:w="57" w:type="dxa"/>
              <w:bottom w:w="57" w:type="dxa"/>
            </w:tcMar>
            <w:vAlign w:val="center"/>
          </w:tcPr>
          <w:p w14:paraId="3E6F5B73" w14:textId="77777777" w:rsidR="0016737B" w:rsidRPr="00022870" w:rsidRDefault="0016737B">
            <w:pPr>
              <w:jc w:val="left"/>
            </w:pPr>
            <w:r w:rsidRPr="00022870">
              <w:t>Caribbean</w:t>
            </w:r>
          </w:p>
        </w:tc>
        <w:tc>
          <w:tcPr>
            <w:tcW w:w="360" w:type="dxa"/>
            <w:tcMar>
              <w:top w:w="57" w:type="dxa"/>
              <w:bottom w:w="57" w:type="dxa"/>
            </w:tcMar>
            <w:vAlign w:val="center"/>
          </w:tcPr>
          <w:p w14:paraId="511424FE" w14:textId="77777777" w:rsidR="0016737B" w:rsidRPr="00022870" w:rsidRDefault="0016737B">
            <w:pPr>
              <w:jc w:val="left"/>
            </w:pPr>
          </w:p>
        </w:tc>
      </w:tr>
      <w:tr w:rsidR="00022870" w:rsidRPr="00022870" w14:paraId="384F2657" w14:textId="77777777">
        <w:trPr>
          <w:cantSplit/>
          <w:trHeight w:val="284"/>
        </w:trPr>
        <w:tc>
          <w:tcPr>
            <w:tcW w:w="5688" w:type="dxa"/>
            <w:tcMar>
              <w:top w:w="57" w:type="dxa"/>
              <w:bottom w:w="57" w:type="dxa"/>
            </w:tcMar>
            <w:vAlign w:val="center"/>
          </w:tcPr>
          <w:p w14:paraId="6CF00461" w14:textId="77777777" w:rsidR="0016737B" w:rsidRPr="00022870" w:rsidRDefault="0016737B">
            <w:pPr>
              <w:jc w:val="left"/>
            </w:pPr>
            <w:r w:rsidRPr="00022870">
              <w:t>Receipt of 2 year old funding</w:t>
            </w:r>
          </w:p>
        </w:tc>
        <w:tc>
          <w:tcPr>
            <w:tcW w:w="360" w:type="dxa"/>
            <w:tcMar>
              <w:top w:w="57" w:type="dxa"/>
              <w:bottom w:w="57" w:type="dxa"/>
            </w:tcMar>
            <w:vAlign w:val="center"/>
          </w:tcPr>
          <w:p w14:paraId="4EE4F3B3" w14:textId="77777777" w:rsidR="0016737B" w:rsidRPr="00022870" w:rsidRDefault="0016737B">
            <w:pPr>
              <w:jc w:val="left"/>
            </w:pPr>
          </w:p>
        </w:tc>
        <w:tc>
          <w:tcPr>
            <w:tcW w:w="3060" w:type="dxa"/>
            <w:tcMar>
              <w:top w:w="57" w:type="dxa"/>
              <w:bottom w:w="57" w:type="dxa"/>
            </w:tcMar>
            <w:vAlign w:val="center"/>
          </w:tcPr>
          <w:p w14:paraId="4065FA9C" w14:textId="77777777" w:rsidR="0016737B" w:rsidRPr="00022870" w:rsidRDefault="0016737B">
            <w:pPr>
              <w:jc w:val="left"/>
            </w:pPr>
            <w:r w:rsidRPr="00022870">
              <w:t>African</w:t>
            </w:r>
          </w:p>
        </w:tc>
        <w:tc>
          <w:tcPr>
            <w:tcW w:w="360" w:type="dxa"/>
            <w:tcMar>
              <w:top w:w="57" w:type="dxa"/>
              <w:bottom w:w="57" w:type="dxa"/>
            </w:tcMar>
            <w:vAlign w:val="center"/>
          </w:tcPr>
          <w:p w14:paraId="234C11AF" w14:textId="77777777" w:rsidR="0016737B" w:rsidRPr="00022870" w:rsidRDefault="0016737B">
            <w:pPr>
              <w:jc w:val="left"/>
            </w:pPr>
          </w:p>
        </w:tc>
      </w:tr>
      <w:tr w:rsidR="00022870" w:rsidRPr="00022870" w14:paraId="79117BC5" w14:textId="77777777">
        <w:trPr>
          <w:cantSplit/>
          <w:trHeight w:val="284"/>
        </w:trPr>
        <w:tc>
          <w:tcPr>
            <w:tcW w:w="5688" w:type="dxa"/>
            <w:tcMar>
              <w:top w:w="57" w:type="dxa"/>
              <w:bottom w:w="57" w:type="dxa"/>
            </w:tcMar>
            <w:vAlign w:val="center"/>
          </w:tcPr>
          <w:p w14:paraId="4F7EA12F" w14:textId="4214FC7E" w:rsidR="0016737B" w:rsidRPr="00022870" w:rsidRDefault="0016737B">
            <w:pPr>
              <w:jc w:val="left"/>
            </w:pPr>
            <w:r w:rsidRPr="00022870">
              <w:t>Receipt of 3 and 4 year old funding</w:t>
            </w:r>
            <w:r w:rsidR="00062F2A" w:rsidRPr="00022870">
              <w:t xml:space="preserve"> – 15 hours</w:t>
            </w:r>
          </w:p>
        </w:tc>
        <w:tc>
          <w:tcPr>
            <w:tcW w:w="360" w:type="dxa"/>
            <w:tcMar>
              <w:top w:w="57" w:type="dxa"/>
              <w:bottom w:w="57" w:type="dxa"/>
            </w:tcMar>
            <w:vAlign w:val="center"/>
          </w:tcPr>
          <w:p w14:paraId="47FA7026" w14:textId="77777777" w:rsidR="0016737B" w:rsidRPr="00022870" w:rsidRDefault="0016737B">
            <w:pPr>
              <w:jc w:val="left"/>
            </w:pPr>
          </w:p>
        </w:tc>
        <w:tc>
          <w:tcPr>
            <w:tcW w:w="3060" w:type="dxa"/>
            <w:tcMar>
              <w:top w:w="57" w:type="dxa"/>
              <w:bottom w:w="57" w:type="dxa"/>
            </w:tcMar>
            <w:vAlign w:val="center"/>
          </w:tcPr>
          <w:p w14:paraId="6DAD471B" w14:textId="77777777" w:rsidR="0016737B" w:rsidRPr="00022870" w:rsidRDefault="0016737B">
            <w:pPr>
              <w:jc w:val="left"/>
            </w:pPr>
            <w:r w:rsidRPr="00022870">
              <w:t>Other</w:t>
            </w:r>
          </w:p>
        </w:tc>
        <w:tc>
          <w:tcPr>
            <w:tcW w:w="360" w:type="dxa"/>
            <w:tcMar>
              <w:top w:w="57" w:type="dxa"/>
              <w:bottom w:w="57" w:type="dxa"/>
            </w:tcMar>
            <w:vAlign w:val="center"/>
          </w:tcPr>
          <w:p w14:paraId="2B8DC6D4" w14:textId="77777777" w:rsidR="0016737B" w:rsidRPr="00022870" w:rsidRDefault="0016737B">
            <w:pPr>
              <w:jc w:val="left"/>
            </w:pPr>
          </w:p>
        </w:tc>
      </w:tr>
      <w:tr w:rsidR="00022870" w:rsidRPr="00022870" w14:paraId="0D816E25" w14:textId="77777777">
        <w:trPr>
          <w:cantSplit/>
          <w:trHeight w:val="284"/>
        </w:trPr>
        <w:tc>
          <w:tcPr>
            <w:tcW w:w="5688" w:type="dxa"/>
            <w:tcMar>
              <w:top w:w="57" w:type="dxa"/>
              <w:bottom w:w="57" w:type="dxa"/>
            </w:tcMar>
            <w:vAlign w:val="center"/>
          </w:tcPr>
          <w:p w14:paraId="2EC61CB8" w14:textId="7E704E0B" w:rsidR="0016737B" w:rsidRPr="00022870" w:rsidRDefault="00062F2A">
            <w:pPr>
              <w:jc w:val="left"/>
            </w:pPr>
            <w:r w:rsidRPr="00022870">
              <w:t>Receipt of 3 and 4 year old funding – 30 hours</w:t>
            </w:r>
          </w:p>
        </w:tc>
        <w:tc>
          <w:tcPr>
            <w:tcW w:w="360" w:type="dxa"/>
            <w:tcMar>
              <w:top w:w="57" w:type="dxa"/>
              <w:bottom w:w="57" w:type="dxa"/>
            </w:tcMar>
            <w:vAlign w:val="center"/>
          </w:tcPr>
          <w:p w14:paraId="014884E8" w14:textId="77777777" w:rsidR="0016737B" w:rsidRPr="00022870" w:rsidRDefault="0016737B">
            <w:pPr>
              <w:jc w:val="left"/>
            </w:pPr>
          </w:p>
        </w:tc>
        <w:tc>
          <w:tcPr>
            <w:tcW w:w="3420" w:type="dxa"/>
            <w:gridSpan w:val="2"/>
            <w:tcMar>
              <w:top w:w="57" w:type="dxa"/>
              <w:bottom w:w="57" w:type="dxa"/>
            </w:tcMar>
            <w:vAlign w:val="center"/>
          </w:tcPr>
          <w:p w14:paraId="561F6563" w14:textId="77777777" w:rsidR="0016737B" w:rsidRPr="00022870" w:rsidRDefault="0016737B">
            <w:pPr>
              <w:jc w:val="left"/>
            </w:pPr>
          </w:p>
        </w:tc>
      </w:tr>
      <w:tr w:rsidR="00022870" w:rsidRPr="00022870" w14:paraId="1A18E796" w14:textId="77777777">
        <w:trPr>
          <w:cantSplit/>
          <w:trHeight w:val="284"/>
        </w:trPr>
        <w:tc>
          <w:tcPr>
            <w:tcW w:w="6048" w:type="dxa"/>
            <w:gridSpan w:val="2"/>
            <w:tcMar>
              <w:top w:w="57" w:type="dxa"/>
              <w:bottom w:w="57" w:type="dxa"/>
            </w:tcMar>
            <w:vAlign w:val="center"/>
          </w:tcPr>
          <w:p w14:paraId="396B44F4" w14:textId="77777777" w:rsidR="0016737B" w:rsidRPr="00022870" w:rsidRDefault="0016737B">
            <w:pPr>
              <w:jc w:val="left"/>
            </w:pPr>
          </w:p>
        </w:tc>
        <w:tc>
          <w:tcPr>
            <w:tcW w:w="3060" w:type="dxa"/>
            <w:tcMar>
              <w:top w:w="57" w:type="dxa"/>
              <w:bottom w:w="57" w:type="dxa"/>
            </w:tcMar>
            <w:vAlign w:val="center"/>
          </w:tcPr>
          <w:p w14:paraId="6341115E" w14:textId="77777777" w:rsidR="0016737B" w:rsidRPr="00022870" w:rsidRDefault="0016737B">
            <w:pPr>
              <w:jc w:val="left"/>
            </w:pPr>
            <w:r w:rsidRPr="00022870">
              <w:t>Chinese</w:t>
            </w:r>
          </w:p>
        </w:tc>
        <w:tc>
          <w:tcPr>
            <w:tcW w:w="360" w:type="dxa"/>
            <w:tcMar>
              <w:top w:w="57" w:type="dxa"/>
              <w:bottom w:w="57" w:type="dxa"/>
            </w:tcMar>
            <w:vAlign w:val="center"/>
          </w:tcPr>
          <w:p w14:paraId="52441CFD" w14:textId="77777777" w:rsidR="0016737B" w:rsidRPr="00022870" w:rsidRDefault="0016737B">
            <w:pPr>
              <w:jc w:val="left"/>
            </w:pPr>
          </w:p>
        </w:tc>
      </w:tr>
      <w:tr w:rsidR="00022870" w:rsidRPr="00022870" w14:paraId="7CAA9739" w14:textId="77777777">
        <w:trPr>
          <w:cantSplit/>
          <w:trHeight w:val="284"/>
        </w:trPr>
        <w:tc>
          <w:tcPr>
            <w:tcW w:w="6048" w:type="dxa"/>
            <w:gridSpan w:val="2"/>
            <w:tcMar>
              <w:top w:w="57" w:type="dxa"/>
              <w:bottom w:w="57" w:type="dxa"/>
            </w:tcMar>
            <w:vAlign w:val="center"/>
          </w:tcPr>
          <w:p w14:paraId="48791885" w14:textId="77777777" w:rsidR="0016737B" w:rsidRPr="00022870" w:rsidRDefault="0016737B">
            <w:pPr>
              <w:jc w:val="left"/>
            </w:pPr>
            <w:r w:rsidRPr="00022870">
              <w:t>Additional needs</w:t>
            </w:r>
          </w:p>
        </w:tc>
        <w:tc>
          <w:tcPr>
            <w:tcW w:w="3060" w:type="dxa"/>
            <w:tcMar>
              <w:top w:w="57" w:type="dxa"/>
              <w:bottom w:w="57" w:type="dxa"/>
            </w:tcMar>
            <w:vAlign w:val="center"/>
          </w:tcPr>
          <w:p w14:paraId="68AE748A" w14:textId="77777777" w:rsidR="0016737B" w:rsidRPr="00022870" w:rsidRDefault="0016737B">
            <w:pPr>
              <w:jc w:val="left"/>
            </w:pPr>
            <w:r w:rsidRPr="00022870">
              <w:t>Chinese</w:t>
            </w:r>
          </w:p>
        </w:tc>
        <w:tc>
          <w:tcPr>
            <w:tcW w:w="360" w:type="dxa"/>
            <w:tcMar>
              <w:top w:w="57" w:type="dxa"/>
              <w:bottom w:w="57" w:type="dxa"/>
            </w:tcMar>
            <w:vAlign w:val="center"/>
          </w:tcPr>
          <w:p w14:paraId="07B9C441" w14:textId="77777777" w:rsidR="0016737B" w:rsidRPr="00022870" w:rsidRDefault="0016737B">
            <w:pPr>
              <w:jc w:val="left"/>
            </w:pPr>
          </w:p>
        </w:tc>
      </w:tr>
      <w:tr w:rsidR="00022870" w:rsidRPr="00022870" w14:paraId="569BA5CF" w14:textId="77777777">
        <w:trPr>
          <w:cantSplit/>
          <w:trHeight w:val="284"/>
        </w:trPr>
        <w:tc>
          <w:tcPr>
            <w:tcW w:w="5688" w:type="dxa"/>
            <w:tcMar>
              <w:top w:w="57" w:type="dxa"/>
              <w:bottom w:w="57" w:type="dxa"/>
            </w:tcMar>
            <w:vAlign w:val="center"/>
          </w:tcPr>
          <w:p w14:paraId="37786CF4" w14:textId="77777777" w:rsidR="0016737B" w:rsidRPr="00022870" w:rsidRDefault="0016737B">
            <w:pPr>
              <w:jc w:val="left"/>
            </w:pPr>
            <w:r w:rsidRPr="00022870">
              <w:t>Cognition and learning difficulty</w:t>
            </w:r>
          </w:p>
        </w:tc>
        <w:tc>
          <w:tcPr>
            <w:tcW w:w="360" w:type="dxa"/>
            <w:tcMar>
              <w:top w:w="57" w:type="dxa"/>
              <w:bottom w:w="57" w:type="dxa"/>
            </w:tcMar>
            <w:vAlign w:val="center"/>
          </w:tcPr>
          <w:p w14:paraId="21F8A13D" w14:textId="77777777" w:rsidR="0016737B" w:rsidRPr="00022870" w:rsidRDefault="0016737B">
            <w:pPr>
              <w:jc w:val="left"/>
            </w:pPr>
          </w:p>
        </w:tc>
        <w:tc>
          <w:tcPr>
            <w:tcW w:w="3060" w:type="dxa"/>
            <w:tcMar>
              <w:top w:w="57" w:type="dxa"/>
              <w:bottom w:w="57" w:type="dxa"/>
            </w:tcMar>
            <w:vAlign w:val="center"/>
          </w:tcPr>
          <w:p w14:paraId="5A4E5768" w14:textId="77777777" w:rsidR="0016737B" w:rsidRPr="00022870" w:rsidRDefault="0016737B">
            <w:pPr>
              <w:jc w:val="left"/>
            </w:pPr>
            <w:r w:rsidRPr="00022870">
              <w:t>Other</w:t>
            </w:r>
          </w:p>
        </w:tc>
        <w:tc>
          <w:tcPr>
            <w:tcW w:w="360" w:type="dxa"/>
            <w:tcMar>
              <w:top w:w="57" w:type="dxa"/>
              <w:bottom w:w="57" w:type="dxa"/>
            </w:tcMar>
            <w:vAlign w:val="center"/>
          </w:tcPr>
          <w:p w14:paraId="0A7C1E1B" w14:textId="77777777" w:rsidR="0016737B" w:rsidRPr="00022870" w:rsidRDefault="0016737B">
            <w:pPr>
              <w:jc w:val="left"/>
            </w:pPr>
          </w:p>
        </w:tc>
      </w:tr>
      <w:tr w:rsidR="00022870" w:rsidRPr="00022870" w14:paraId="48EC81E1" w14:textId="77777777">
        <w:trPr>
          <w:cantSplit/>
          <w:trHeight w:val="284"/>
        </w:trPr>
        <w:tc>
          <w:tcPr>
            <w:tcW w:w="5688" w:type="dxa"/>
            <w:tcMar>
              <w:top w:w="57" w:type="dxa"/>
              <w:bottom w:w="57" w:type="dxa"/>
            </w:tcMar>
            <w:vAlign w:val="center"/>
          </w:tcPr>
          <w:p w14:paraId="2C34D24A" w14:textId="77777777" w:rsidR="0016737B" w:rsidRPr="00022870" w:rsidRDefault="0016737B">
            <w:pPr>
              <w:jc w:val="left"/>
            </w:pPr>
            <w:r w:rsidRPr="00022870">
              <w:t>Behaviour, emotional and social development needs</w:t>
            </w:r>
          </w:p>
        </w:tc>
        <w:tc>
          <w:tcPr>
            <w:tcW w:w="360" w:type="dxa"/>
            <w:tcMar>
              <w:top w:w="57" w:type="dxa"/>
              <w:bottom w:w="57" w:type="dxa"/>
            </w:tcMar>
            <w:vAlign w:val="center"/>
          </w:tcPr>
          <w:p w14:paraId="01741D6E" w14:textId="77777777" w:rsidR="0016737B" w:rsidRPr="00022870" w:rsidRDefault="0016737B">
            <w:pPr>
              <w:jc w:val="left"/>
            </w:pPr>
          </w:p>
        </w:tc>
        <w:tc>
          <w:tcPr>
            <w:tcW w:w="3420" w:type="dxa"/>
            <w:gridSpan w:val="2"/>
            <w:tcMar>
              <w:top w:w="57" w:type="dxa"/>
              <w:bottom w:w="57" w:type="dxa"/>
            </w:tcMar>
            <w:vAlign w:val="center"/>
          </w:tcPr>
          <w:p w14:paraId="5E99AF72" w14:textId="77777777" w:rsidR="0016737B" w:rsidRPr="00022870" w:rsidRDefault="0016737B">
            <w:pPr>
              <w:jc w:val="left"/>
            </w:pPr>
          </w:p>
        </w:tc>
      </w:tr>
      <w:tr w:rsidR="00022870" w:rsidRPr="00022870" w14:paraId="2547BB92" w14:textId="77777777">
        <w:trPr>
          <w:cantSplit/>
          <w:trHeight w:val="284"/>
        </w:trPr>
        <w:tc>
          <w:tcPr>
            <w:tcW w:w="5688" w:type="dxa"/>
            <w:tcMar>
              <w:top w:w="57" w:type="dxa"/>
              <w:bottom w:w="57" w:type="dxa"/>
            </w:tcMar>
            <w:vAlign w:val="center"/>
          </w:tcPr>
          <w:p w14:paraId="343F7566" w14:textId="77777777" w:rsidR="0016737B" w:rsidRPr="00022870" w:rsidRDefault="0016737B">
            <w:pPr>
              <w:jc w:val="left"/>
            </w:pPr>
            <w:r w:rsidRPr="00022870">
              <w:t>Communication and interaction needs</w:t>
            </w:r>
          </w:p>
        </w:tc>
        <w:tc>
          <w:tcPr>
            <w:tcW w:w="360" w:type="dxa"/>
            <w:tcMar>
              <w:top w:w="57" w:type="dxa"/>
              <w:bottom w:w="57" w:type="dxa"/>
            </w:tcMar>
            <w:vAlign w:val="center"/>
          </w:tcPr>
          <w:p w14:paraId="018789AC" w14:textId="77777777" w:rsidR="0016737B" w:rsidRPr="00022870" w:rsidRDefault="0016737B">
            <w:pPr>
              <w:jc w:val="left"/>
            </w:pPr>
          </w:p>
        </w:tc>
        <w:tc>
          <w:tcPr>
            <w:tcW w:w="3060" w:type="dxa"/>
            <w:tcMar>
              <w:top w:w="57" w:type="dxa"/>
              <w:bottom w:w="57" w:type="dxa"/>
            </w:tcMar>
            <w:vAlign w:val="center"/>
          </w:tcPr>
          <w:p w14:paraId="47B94721" w14:textId="77777777" w:rsidR="0016737B" w:rsidRPr="00022870" w:rsidRDefault="0016737B">
            <w:pPr>
              <w:jc w:val="left"/>
            </w:pPr>
            <w:r w:rsidRPr="00022870">
              <w:t>Other</w:t>
            </w:r>
          </w:p>
        </w:tc>
        <w:tc>
          <w:tcPr>
            <w:tcW w:w="360" w:type="dxa"/>
            <w:tcMar>
              <w:top w:w="57" w:type="dxa"/>
              <w:bottom w:w="57" w:type="dxa"/>
            </w:tcMar>
            <w:vAlign w:val="center"/>
          </w:tcPr>
          <w:p w14:paraId="29EA86F2" w14:textId="77777777" w:rsidR="0016737B" w:rsidRPr="00022870" w:rsidRDefault="0016737B">
            <w:pPr>
              <w:jc w:val="left"/>
            </w:pPr>
          </w:p>
        </w:tc>
      </w:tr>
      <w:tr w:rsidR="00022870" w:rsidRPr="00022870" w14:paraId="025ADEE5" w14:textId="77777777">
        <w:trPr>
          <w:cantSplit/>
          <w:trHeight w:val="284"/>
        </w:trPr>
        <w:tc>
          <w:tcPr>
            <w:tcW w:w="5688" w:type="dxa"/>
            <w:tcMar>
              <w:top w:w="57" w:type="dxa"/>
              <w:bottom w:w="57" w:type="dxa"/>
            </w:tcMar>
            <w:vAlign w:val="center"/>
          </w:tcPr>
          <w:p w14:paraId="4BF398B8" w14:textId="77777777" w:rsidR="0016737B" w:rsidRPr="00022870" w:rsidRDefault="0016737B">
            <w:pPr>
              <w:jc w:val="left"/>
            </w:pPr>
            <w:r w:rsidRPr="00022870">
              <w:t>Sensory and/or physical needs</w:t>
            </w:r>
          </w:p>
        </w:tc>
        <w:tc>
          <w:tcPr>
            <w:tcW w:w="360" w:type="dxa"/>
            <w:tcMar>
              <w:top w:w="57" w:type="dxa"/>
              <w:bottom w:w="57" w:type="dxa"/>
            </w:tcMar>
            <w:vAlign w:val="center"/>
          </w:tcPr>
          <w:p w14:paraId="5B36AC06" w14:textId="77777777" w:rsidR="0016737B" w:rsidRPr="00022870" w:rsidRDefault="0016737B">
            <w:pPr>
              <w:jc w:val="left"/>
            </w:pPr>
          </w:p>
        </w:tc>
        <w:tc>
          <w:tcPr>
            <w:tcW w:w="3060" w:type="dxa"/>
            <w:tcMar>
              <w:top w:w="57" w:type="dxa"/>
              <w:bottom w:w="57" w:type="dxa"/>
            </w:tcMar>
            <w:vAlign w:val="center"/>
          </w:tcPr>
          <w:p w14:paraId="5B725292" w14:textId="77777777" w:rsidR="0016737B" w:rsidRPr="00022870" w:rsidRDefault="0016737B">
            <w:pPr>
              <w:jc w:val="left"/>
            </w:pPr>
            <w:r w:rsidRPr="00022870">
              <w:t>Other ethnic group</w:t>
            </w:r>
          </w:p>
        </w:tc>
        <w:tc>
          <w:tcPr>
            <w:tcW w:w="360" w:type="dxa"/>
            <w:tcMar>
              <w:top w:w="57" w:type="dxa"/>
              <w:bottom w:w="57" w:type="dxa"/>
            </w:tcMar>
            <w:vAlign w:val="center"/>
          </w:tcPr>
          <w:p w14:paraId="4BD69690" w14:textId="77777777" w:rsidR="0016737B" w:rsidRPr="00022870" w:rsidRDefault="0016737B">
            <w:pPr>
              <w:jc w:val="left"/>
            </w:pPr>
          </w:p>
        </w:tc>
      </w:tr>
      <w:tr w:rsidR="0016737B" w:rsidRPr="00022870" w14:paraId="50333B64" w14:textId="77777777">
        <w:trPr>
          <w:cantSplit/>
          <w:trHeight w:val="284"/>
        </w:trPr>
        <w:tc>
          <w:tcPr>
            <w:tcW w:w="5688" w:type="dxa"/>
            <w:tcMar>
              <w:top w:w="57" w:type="dxa"/>
              <w:bottom w:w="57" w:type="dxa"/>
            </w:tcMar>
            <w:vAlign w:val="center"/>
          </w:tcPr>
          <w:p w14:paraId="73259CBA" w14:textId="77777777" w:rsidR="0016737B" w:rsidRPr="00022870" w:rsidRDefault="0016737B">
            <w:pPr>
              <w:jc w:val="left"/>
            </w:pPr>
            <w:r w:rsidRPr="00022870">
              <w:t>Other/combination of needs</w:t>
            </w:r>
          </w:p>
        </w:tc>
        <w:tc>
          <w:tcPr>
            <w:tcW w:w="360" w:type="dxa"/>
            <w:tcMar>
              <w:top w:w="57" w:type="dxa"/>
              <w:bottom w:w="57" w:type="dxa"/>
            </w:tcMar>
            <w:vAlign w:val="center"/>
          </w:tcPr>
          <w:p w14:paraId="04FA8BDB" w14:textId="77777777" w:rsidR="0016737B" w:rsidRPr="00022870" w:rsidRDefault="0016737B">
            <w:pPr>
              <w:jc w:val="left"/>
            </w:pPr>
          </w:p>
        </w:tc>
        <w:tc>
          <w:tcPr>
            <w:tcW w:w="3420" w:type="dxa"/>
            <w:gridSpan w:val="2"/>
            <w:tcMar>
              <w:top w:w="57" w:type="dxa"/>
              <w:bottom w:w="57" w:type="dxa"/>
            </w:tcMar>
            <w:vAlign w:val="center"/>
          </w:tcPr>
          <w:p w14:paraId="1AD3F38D" w14:textId="77777777" w:rsidR="0016737B" w:rsidRPr="00022870" w:rsidRDefault="0016737B">
            <w:pPr>
              <w:jc w:val="left"/>
            </w:pPr>
          </w:p>
        </w:tc>
      </w:tr>
    </w:tbl>
    <w:p w14:paraId="587A5CFE" w14:textId="77777777" w:rsidR="0016737B" w:rsidRPr="00022870" w:rsidRDefault="0016737B"/>
    <w:p w14:paraId="694E6B2A" w14:textId="358E809F" w:rsidR="0016737B" w:rsidRPr="00022870" w:rsidRDefault="00F55D58">
      <w:pPr>
        <w:pStyle w:val="H1"/>
      </w:pPr>
      <w:bookmarkStart w:id="278" w:name="_Toc372294246"/>
      <w:bookmarkStart w:id="279" w:name="_Toc515015251"/>
      <w:r>
        <w:lastRenderedPageBreak/>
        <w:t>7</w:t>
      </w:r>
      <w:r w:rsidR="00E01479">
        <w:t>5</w:t>
      </w:r>
      <w:r w:rsidR="0016737B" w:rsidRPr="004D0D6B">
        <w:t xml:space="preserve">. </w:t>
      </w:r>
      <w:r w:rsidR="00064A17" w:rsidRPr="004D0D6B">
        <w:t xml:space="preserve">Parent Contract and Terms and Conditions </w:t>
      </w:r>
      <w:bookmarkEnd w:id="278"/>
      <w:bookmarkEnd w:id="279"/>
    </w:p>
    <w:p w14:paraId="007223DF" w14:textId="77777777" w:rsidR="0016737B" w:rsidRPr="00022870" w:rsidRDefault="0016737B"/>
    <w:p w14:paraId="35D6CDEC" w14:textId="77777777" w:rsidR="0016737B" w:rsidRPr="00022870" w:rsidRDefault="0016737B">
      <w:pPr>
        <w:pStyle w:val="H2"/>
      </w:pPr>
      <w:r w:rsidRPr="00022870">
        <w:t>PART A</w:t>
      </w:r>
    </w:p>
    <w:p w14:paraId="0CA69B26" w14:textId="77777777" w:rsidR="0016737B" w:rsidRPr="00022870" w:rsidRDefault="0016737B">
      <w:r w:rsidRPr="00022870">
        <w:t>This contract is between:</w:t>
      </w:r>
    </w:p>
    <w:p w14:paraId="6E9AB986" w14:textId="77777777" w:rsidR="0016737B" w:rsidRPr="00022870" w:rsidRDefault="0016737B"/>
    <w:p w14:paraId="755E35C0" w14:textId="4BBA8BE9" w:rsidR="0016737B" w:rsidRPr="00022870" w:rsidRDefault="00E66BAB" w:rsidP="007F6C21">
      <w:r w:rsidRPr="00003251">
        <w:rPr>
          <w:b/>
          <w:bCs/>
        </w:rPr>
        <w:t>LEMON TREE MANCHESTER LTD</w:t>
      </w:r>
      <w:r>
        <w:t xml:space="preserve"> with company number </w:t>
      </w:r>
      <w:r w:rsidR="0016737B" w:rsidRPr="00022870">
        <w:t>the principal address of</w:t>
      </w:r>
      <w:r w:rsidR="007F6C21">
        <w:t xml:space="preserve"> </w:t>
      </w:r>
      <w:r w:rsidR="007F6C21" w:rsidRPr="003B0AE6">
        <w:rPr>
          <w:b/>
          <w:bCs/>
        </w:rPr>
        <w:t>703 Stockport road, Manchester M1</w:t>
      </w:r>
      <w:r w:rsidR="003B0AE6" w:rsidRPr="003B0AE6">
        <w:rPr>
          <w:b/>
          <w:bCs/>
        </w:rPr>
        <w:t>2</w:t>
      </w:r>
      <w:r w:rsidR="007F6C21" w:rsidRPr="003B0AE6">
        <w:rPr>
          <w:b/>
          <w:bCs/>
        </w:rPr>
        <w:t xml:space="preserve"> 4QN</w:t>
      </w:r>
      <w:r w:rsidR="0016737B" w:rsidRPr="003B0AE6">
        <w:rPr>
          <w:b/>
          <w:bCs/>
        </w:rPr>
        <w:t xml:space="preserve"> </w:t>
      </w:r>
    </w:p>
    <w:p w14:paraId="3A40EF33" w14:textId="77777777" w:rsidR="0016737B" w:rsidRPr="00022870" w:rsidRDefault="0016737B">
      <w:r w:rsidRPr="00022870">
        <w:t>The Terms and Conditions in Part B apply to this contract.  Please read them carefully.</w:t>
      </w:r>
    </w:p>
    <w:p w14:paraId="68255975" w14:textId="77777777" w:rsidR="0016737B" w:rsidRPr="00022870" w:rsidRDefault="001673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2"/>
        <w:gridCol w:w="1197"/>
        <w:gridCol w:w="1209"/>
        <w:gridCol w:w="1201"/>
        <w:gridCol w:w="1223"/>
        <w:gridCol w:w="1175"/>
      </w:tblGrid>
      <w:tr w:rsidR="00022870" w:rsidRPr="00022870" w14:paraId="21264A2A" w14:textId="77777777">
        <w:trPr>
          <w:cantSplit/>
        </w:trPr>
        <w:tc>
          <w:tcPr>
            <w:tcW w:w="3315" w:type="dxa"/>
            <w:vAlign w:val="center"/>
          </w:tcPr>
          <w:p w14:paraId="7BE5C6DA" w14:textId="77777777" w:rsidR="0016737B" w:rsidRPr="00022870" w:rsidRDefault="0016737B">
            <w:pPr>
              <w:jc w:val="left"/>
            </w:pPr>
            <w:r w:rsidRPr="00022870">
              <w:t>Child or Children</w:t>
            </w:r>
          </w:p>
        </w:tc>
        <w:tc>
          <w:tcPr>
            <w:tcW w:w="6513" w:type="dxa"/>
            <w:gridSpan w:val="5"/>
            <w:vAlign w:val="center"/>
          </w:tcPr>
          <w:p w14:paraId="390A81DF" w14:textId="77777777" w:rsidR="0016737B" w:rsidRPr="00022870" w:rsidRDefault="0016737B"/>
          <w:p w14:paraId="63251868" w14:textId="77777777" w:rsidR="0016737B" w:rsidRPr="00022870" w:rsidRDefault="0016737B"/>
        </w:tc>
      </w:tr>
      <w:tr w:rsidR="00022870" w:rsidRPr="00022870" w14:paraId="5ABF536C" w14:textId="77777777">
        <w:trPr>
          <w:cantSplit/>
        </w:trPr>
        <w:tc>
          <w:tcPr>
            <w:tcW w:w="3315" w:type="dxa"/>
            <w:vAlign w:val="center"/>
          </w:tcPr>
          <w:p w14:paraId="54F7F4D0" w14:textId="77777777" w:rsidR="0016737B" w:rsidRPr="00022870" w:rsidRDefault="0016737B">
            <w:pPr>
              <w:jc w:val="left"/>
            </w:pPr>
            <w:r w:rsidRPr="00022870">
              <w:t>Hours of attendance (tick as appropriate)</w:t>
            </w:r>
          </w:p>
        </w:tc>
        <w:tc>
          <w:tcPr>
            <w:tcW w:w="1302" w:type="dxa"/>
          </w:tcPr>
          <w:p w14:paraId="4777BB4F" w14:textId="77777777" w:rsidR="0016737B" w:rsidRPr="00022870" w:rsidRDefault="0016737B">
            <w:pPr>
              <w:jc w:val="left"/>
            </w:pPr>
            <w:r w:rsidRPr="00022870">
              <w:t>Mon</w:t>
            </w:r>
          </w:p>
          <w:p w14:paraId="5759A72E" w14:textId="77777777" w:rsidR="0016737B" w:rsidRPr="00022870" w:rsidRDefault="0016737B">
            <w:pPr>
              <w:jc w:val="left"/>
            </w:pPr>
          </w:p>
          <w:p w14:paraId="256F759E" w14:textId="77777777" w:rsidR="0016737B" w:rsidRPr="00022870" w:rsidRDefault="0016737B">
            <w:pPr>
              <w:jc w:val="left"/>
            </w:pPr>
            <w:r w:rsidRPr="00022870">
              <w:t>am</w:t>
            </w:r>
          </w:p>
          <w:p w14:paraId="3FFFE313" w14:textId="77777777" w:rsidR="0016737B" w:rsidRPr="00022870" w:rsidRDefault="0016737B">
            <w:pPr>
              <w:jc w:val="left"/>
            </w:pPr>
          </w:p>
          <w:p w14:paraId="56B71DFA" w14:textId="77777777" w:rsidR="0016737B" w:rsidRPr="00022870" w:rsidRDefault="0016737B">
            <w:pPr>
              <w:jc w:val="left"/>
            </w:pPr>
            <w:r w:rsidRPr="00022870">
              <w:t>pm</w:t>
            </w:r>
          </w:p>
          <w:p w14:paraId="4A05E400" w14:textId="77777777" w:rsidR="0016737B" w:rsidRPr="00022870" w:rsidRDefault="0016737B">
            <w:pPr>
              <w:jc w:val="left"/>
            </w:pPr>
          </w:p>
        </w:tc>
        <w:tc>
          <w:tcPr>
            <w:tcW w:w="1303" w:type="dxa"/>
          </w:tcPr>
          <w:p w14:paraId="5F08A838" w14:textId="77777777" w:rsidR="0016737B" w:rsidRPr="00022870" w:rsidRDefault="0016737B">
            <w:pPr>
              <w:jc w:val="left"/>
            </w:pPr>
            <w:r w:rsidRPr="00022870">
              <w:t>Tues</w:t>
            </w:r>
          </w:p>
          <w:p w14:paraId="6A2A4C79" w14:textId="77777777" w:rsidR="0016737B" w:rsidRPr="00022870" w:rsidRDefault="0016737B">
            <w:pPr>
              <w:jc w:val="left"/>
            </w:pPr>
          </w:p>
          <w:p w14:paraId="73C4BFE1" w14:textId="77777777" w:rsidR="0016737B" w:rsidRPr="00022870" w:rsidRDefault="0016737B">
            <w:pPr>
              <w:jc w:val="left"/>
            </w:pPr>
            <w:r w:rsidRPr="00022870">
              <w:t>am</w:t>
            </w:r>
          </w:p>
          <w:p w14:paraId="5E021997" w14:textId="77777777" w:rsidR="0016737B" w:rsidRPr="00022870" w:rsidRDefault="0016737B">
            <w:pPr>
              <w:jc w:val="left"/>
            </w:pPr>
          </w:p>
          <w:p w14:paraId="119CA3A1" w14:textId="77777777" w:rsidR="0016737B" w:rsidRPr="00022870" w:rsidRDefault="0016737B">
            <w:pPr>
              <w:jc w:val="left"/>
            </w:pPr>
            <w:r w:rsidRPr="00022870">
              <w:t>pm</w:t>
            </w:r>
          </w:p>
          <w:p w14:paraId="413E0EEF" w14:textId="77777777" w:rsidR="0016737B" w:rsidRPr="00022870" w:rsidRDefault="0016737B">
            <w:pPr>
              <w:jc w:val="left"/>
            </w:pPr>
          </w:p>
        </w:tc>
        <w:tc>
          <w:tcPr>
            <w:tcW w:w="1302" w:type="dxa"/>
          </w:tcPr>
          <w:p w14:paraId="04CFD08D" w14:textId="77777777" w:rsidR="0016737B" w:rsidRPr="00022870" w:rsidRDefault="0016737B">
            <w:pPr>
              <w:jc w:val="left"/>
            </w:pPr>
            <w:r w:rsidRPr="00022870">
              <w:t>Wed</w:t>
            </w:r>
          </w:p>
          <w:p w14:paraId="33807003" w14:textId="77777777" w:rsidR="0016737B" w:rsidRPr="00022870" w:rsidRDefault="0016737B">
            <w:pPr>
              <w:jc w:val="left"/>
            </w:pPr>
          </w:p>
          <w:p w14:paraId="6156052B" w14:textId="77777777" w:rsidR="0016737B" w:rsidRPr="00022870" w:rsidRDefault="0016737B">
            <w:pPr>
              <w:jc w:val="left"/>
            </w:pPr>
            <w:r w:rsidRPr="00022870">
              <w:t>am</w:t>
            </w:r>
          </w:p>
          <w:p w14:paraId="3C1139E8" w14:textId="77777777" w:rsidR="0016737B" w:rsidRPr="00022870" w:rsidRDefault="0016737B">
            <w:pPr>
              <w:jc w:val="left"/>
            </w:pPr>
          </w:p>
          <w:p w14:paraId="7BE759B6" w14:textId="77777777" w:rsidR="0016737B" w:rsidRPr="00022870" w:rsidRDefault="0016737B">
            <w:pPr>
              <w:jc w:val="left"/>
            </w:pPr>
            <w:r w:rsidRPr="00022870">
              <w:t>pm</w:t>
            </w:r>
          </w:p>
        </w:tc>
        <w:tc>
          <w:tcPr>
            <w:tcW w:w="1303" w:type="dxa"/>
          </w:tcPr>
          <w:p w14:paraId="7569928D" w14:textId="77777777" w:rsidR="0016737B" w:rsidRPr="00022870" w:rsidRDefault="0016737B">
            <w:pPr>
              <w:jc w:val="left"/>
            </w:pPr>
            <w:r w:rsidRPr="00022870">
              <w:t>Thurs</w:t>
            </w:r>
          </w:p>
          <w:p w14:paraId="6E2819BD" w14:textId="77777777" w:rsidR="0016737B" w:rsidRPr="00022870" w:rsidRDefault="0016737B">
            <w:pPr>
              <w:jc w:val="left"/>
            </w:pPr>
          </w:p>
          <w:p w14:paraId="137064DE" w14:textId="77777777" w:rsidR="0016737B" w:rsidRPr="00022870" w:rsidRDefault="0016737B">
            <w:pPr>
              <w:jc w:val="left"/>
            </w:pPr>
            <w:r w:rsidRPr="00022870">
              <w:t>am</w:t>
            </w:r>
          </w:p>
          <w:p w14:paraId="59DA6034" w14:textId="77777777" w:rsidR="0016737B" w:rsidRPr="00022870" w:rsidRDefault="0016737B">
            <w:pPr>
              <w:jc w:val="left"/>
            </w:pPr>
          </w:p>
          <w:p w14:paraId="29A996A4" w14:textId="77777777" w:rsidR="0016737B" w:rsidRPr="00022870" w:rsidRDefault="0016737B">
            <w:pPr>
              <w:jc w:val="left"/>
            </w:pPr>
            <w:r w:rsidRPr="00022870">
              <w:t>pm</w:t>
            </w:r>
          </w:p>
        </w:tc>
        <w:tc>
          <w:tcPr>
            <w:tcW w:w="1303" w:type="dxa"/>
          </w:tcPr>
          <w:p w14:paraId="6A04CCB2" w14:textId="77777777" w:rsidR="0016737B" w:rsidRPr="00022870" w:rsidRDefault="0016737B">
            <w:pPr>
              <w:jc w:val="left"/>
            </w:pPr>
            <w:r w:rsidRPr="00022870">
              <w:t>Fri</w:t>
            </w:r>
          </w:p>
          <w:p w14:paraId="552DAE91" w14:textId="77777777" w:rsidR="0016737B" w:rsidRPr="00022870" w:rsidRDefault="0016737B">
            <w:pPr>
              <w:jc w:val="left"/>
            </w:pPr>
          </w:p>
          <w:p w14:paraId="548ECBB6" w14:textId="77777777" w:rsidR="0016737B" w:rsidRPr="00022870" w:rsidRDefault="0016737B">
            <w:pPr>
              <w:jc w:val="left"/>
            </w:pPr>
            <w:r w:rsidRPr="00022870">
              <w:t>am</w:t>
            </w:r>
          </w:p>
          <w:p w14:paraId="0529F98F" w14:textId="77777777" w:rsidR="0016737B" w:rsidRPr="00022870" w:rsidRDefault="0016737B">
            <w:pPr>
              <w:jc w:val="left"/>
            </w:pPr>
          </w:p>
          <w:p w14:paraId="3657A0C4" w14:textId="77777777" w:rsidR="0016737B" w:rsidRPr="00022870" w:rsidRDefault="0016737B">
            <w:pPr>
              <w:jc w:val="left"/>
            </w:pPr>
            <w:r w:rsidRPr="00022870">
              <w:t>pm</w:t>
            </w:r>
          </w:p>
        </w:tc>
      </w:tr>
      <w:tr w:rsidR="00022870" w:rsidRPr="00022870" w14:paraId="712614BE" w14:textId="77777777">
        <w:trPr>
          <w:cantSplit/>
        </w:trPr>
        <w:tc>
          <w:tcPr>
            <w:tcW w:w="3315" w:type="dxa"/>
            <w:vAlign w:val="center"/>
          </w:tcPr>
          <w:p w14:paraId="78F0365D" w14:textId="77777777" w:rsidR="0016737B" w:rsidRPr="00022870" w:rsidRDefault="0016737B">
            <w:pPr>
              <w:jc w:val="left"/>
            </w:pPr>
            <w:r w:rsidRPr="00022870">
              <w:t xml:space="preserve">Current fees </w:t>
            </w:r>
          </w:p>
        </w:tc>
        <w:tc>
          <w:tcPr>
            <w:tcW w:w="6513" w:type="dxa"/>
            <w:gridSpan w:val="5"/>
            <w:vAlign w:val="center"/>
          </w:tcPr>
          <w:p w14:paraId="32628FB6" w14:textId="77777777" w:rsidR="0016737B" w:rsidRPr="00022870" w:rsidRDefault="0016737B">
            <w:r w:rsidRPr="00022870">
              <w:t>£[AMOUNT] per calendar month, payable by the [1st]</w:t>
            </w:r>
            <w:r w:rsidR="005A7E15" w:rsidRPr="00022870">
              <w:t xml:space="preserve"> </w:t>
            </w:r>
            <w:r w:rsidRPr="00022870">
              <w:t>day of the month to which they relate</w:t>
            </w:r>
          </w:p>
          <w:p w14:paraId="0A3011C3" w14:textId="77777777" w:rsidR="0016737B" w:rsidRPr="00022870" w:rsidRDefault="0016737B"/>
        </w:tc>
      </w:tr>
      <w:tr w:rsidR="00022870" w:rsidRPr="00022870" w14:paraId="1931A936" w14:textId="77777777">
        <w:trPr>
          <w:cantSplit/>
        </w:trPr>
        <w:tc>
          <w:tcPr>
            <w:tcW w:w="3315" w:type="dxa"/>
            <w:vAlign w:val="center"/>
          </w:tcPr>
          <w:p w14:paraId="5CF6B1FC" w14:textId="77777777" w:rsidR="0016737B" w:rsidRPr="00022870" w:rsidRDefault="0016737B">
            <w:pPr>
              <w:jc w:val="left"/>
            </w:pPr>
            <w:r w:rsidRPr="00022870">
              <w:t>Charges for late collection of the Child</w:t>
            </w:r>
          </w:p>
        </w:tc>
        <w:tc>
          <w:tcPr>
            <w:tcW w:w="6513" w:type="dxa"/>
            <w:gridSpan w:val="5"/>
            <w:vAlign w:val="center"/>
          </w:tcPr>
          <w:p w14:paraId="7F16FF36" w14:textId="77777777" w:rsidR="0016737B" w:rsidRPr="00022870" w:rsidRDefault="0016737B">
            <w:r w:rsidRPr="00022870">
              <w:t xml:space="preserve">£[AMOUNT] per [15 minutes] that you are late in collecting the </w:t>
            </w:r>
            <w:r w:rsidR="005A7E15" w:rsidRPr="00022870">
              <w:t>C</w:t>
            </w:r>
            <w:r w:rsidRPr="00022870">
              <w:t>hild</w:t>
            </w:r>
          </w:p>
          <w:p w14:paraId="3049C5AF" w14:textId="77777777" w:rsidR="0016737B" w:rsidRPr="00022870" w:rsidRDefault="0016737B"/>
        </w:tc>
      </w:tr>
      <w:tr w:rsidR="00022870" w:rsidRPr="00022870" w14:paraId="057806DB" w14:textId="77777777">
        <w:trPr>
          <w:cantSplit/>
        </w:trPr>
        <w:tc>
          <w:tcPr>
            <w:tcW w:w="3315" w:type="dxa"/>
            <w:vAlign w:val="center"/>
          </w:tcPr>
          <w:p w14:paraId="21353FE8" w14:textId="77777777" w:rsidR="0016737B" w:rsidRPr="00022870" w:rsidRDefault="0016737B">
            <w:pPr>
              <w:jc w:val="left"/>
            </w:pPr>
            <w:r w:rsidRPr="00022870">
              <w:t>Notice required to terminate this contract</w:t>
            </w:r>
          </w:p>
        </w:tc>
        <w:tc>
          <w:tcPr>
            <w:tcW w:w="6513" w:type="dxa"/>
            <w:gridSpan w:val="5"/>
            <w:vAlign w:val="center"/>
          </w:tcPr>
          <w:p w14:paraId="12E15F1B" w14:textId="77777777" w:rsidR="0016737B" w:rsidRPr="00022870" w:rsidRDefault="0016737B">
            <w:r w:rsidRPr="00022870">
              <w:t>One month (whether it is you or us who wishes the Child to stop attending, one month's written notice is required to be given)</w:t>
            </w:r>
          </w:p>
          <w:p w14:paraId="6B0A4EA5" w14:textId="77777777" w:rsidR="0016737B" w:rsidRPr="00022870" w:rsidRDefault="0016737B"/>
        </w:tc>
      </w:tr>
      <w:tr w:rsidR="0016737B" w:rsidRPr="00022870" w14:paraId="1DF10513" w14:textId="77777777">
        <w:trPr>
          <w:cantSplit/>
          <w:trHeight w:val="1258"/>
        </w:trPr>
        <w:tc>
          <w:tcPr>
            <w:tcW w:w="3315" w:type="dxa"/>
            <w:vAlign w:val="center"/>
          </w:tcPr>
          <w:p w14:paraId="68ABBD39" w14:textId="77777777" w:rsidR="0016737B" w:rsidRPr="00022870" w:rsidRDefault="0016737B">
            <w:pPr>
              <w:jc w:val="left"/>
            </w:pPr>
            <w:r w:rsidRPr="00022870">
              <w:t>Do you consent to our calling an ambulance in the event of an emergency?</w:t>
            </w:r>
          </w:p>
        </w:tc>
        <w:tc>
          <w:tcPr>
            <w:tcW w:w="6513" w:type="dxa"/>
            <w:gridSpan w:val="5"/>
            <w:vAlign w:val="center"/>
          </w:tcPr>
          <w:p w14:paraId="1F87205B" w14:textId="77777777" w:rsidR="0016737B" w:rsidRPr="00022870" w:rsidRDefault="0016737B">
            <w:r w:rsidRPr="00022870">
              <w:t>Yes/No</w:t>
            </w:r>
          </w:p>
        </w:tc>
      </w:tr>
    </w:tbl>
    <w:p w14:paraId="425C5E5A" w14:textId="77777777" w:rsidR="0016737B" w:rsidRPr="00022870" w:rsidRDefault="0016737B"/>
    <w:p w14:paraId="6C9C823A" w14:textId="6DDB7127" w:rsidR="0016737B" w:rsidRPr="00022870" w:rsidRDefault="0016737B">
      <w:r w:rsidRPr="00022870">
        <w:t>Signed ……………</w:t>
      </w:r>
      <w:r w:rsidR="00697D91">
        <w:t xml:space="preserve">…………………….. for and on behalf of </w:t>
      </w:r>
      <w:r w:rsidR="007F6C21" w:rsidRPr="00B22BA6">
        <w:rPr>
          <w:rFonts w:cs="Arial"/>
          <w:b/>
          <w:i/>
        </w:rPr>
        <w:t>Lemon Tree Manchester LTD</w:t>
      </w:r>
    </w:p>
    <w:p w14:paraId="4B3CDB9D" w14:textId="77777777" w:rsidR="0016737B" w:rsidRPr="00022870" w:rsidRDefault="0016737B"/>
    <w:p w14:paraId="78C1E947" w14:textId="77777777" w:rsidR="0016737B" w:rsidRPr="00022870" w:rsidRDefault="0016737B">
      <w:r w:rsidRPr="00022870">
        <w:t>Position in nursery: ……………………………………….</w:t>
      </w:r>
    </w:p>
    <w:p w14:paraId="421F416D" w14:textId="77777777" w:rsidR="0016737B" w:rsidRPr="00022870" w:rsidRDefault="0016737B"/>
    <w:p w14:paraId="441DDD85" w14:textId="77777777" w:rsidR="0016737B" w:rsidRPr="00022870" w:rsidRDefault="0016737B">
      <w:r w:rsidRPr="00022870">
        <w:t>Signed - (both parents/carers to sign)</w:t>
      </w:r>
    </w:p>
    <w:p w14:paraId="48C818DF" w14:textId="77777777" w:rsidR="0016737B" w:rsidRPr="00022870" w:rsidRDefault="0016737B"/>
    <w:p w14:paraId="3F6F0FE2" w14:textId="77777777" w:rsidR="0016737B" w:rsidRPr="00022870" w:rsidRDefault="0016737B">
      <w:r w:rsidRPr="00022870">
        <w:t>Mother/carer: …………………..……….Father/carer:……………………………………..</w:t>
      </w:r>
    </w:p>
    <w:p w14:paraId="22C12805" w14:textId="77777777" w:rsidR="0016737B" w:rsidRPr="00022870" w:rsidRDefault="0016737B"/>
    <w:p w14:paraId="67291644" w14:textId="77777777" w:rsidR="0016737B" w:rsidRPr="00022870" w:rsidRDefault="0016737B">
      <w:r w:rsidRPr="00022870">
        <w:t>Date: …………………………….</w:t>
      </w:r>
    </w:p>
    <w:p w14:paraId="2E480F5D" w14:textId="77777777" w:rsidR="0016737B" w:rsidRPr="00022870" w:rsidRDefault="0016737B"/>
    <w:p w14:paraId="1D822267" w14:textId="77777777" w:rsidR="0016737B" w:rsidRPr="00022870" w:rsidRDefault="0016737B">
      <w:pPr>
        <w:pStyle w:val="H2"/>
      </w:pPr>
      <w:r w:rsidRPr="00022870">
        <w:t>Agreement for payment of fees</w:t>
      </w:r>
    </w:p>
    <w:p w14:paraId="246E8510" w14:textId="77777777" w:rsidR="0016737B" w:rsidRPr="00022870" w:rsidRDefault="0016737B"/>
    <w:p w14:paraId="3EF380C4" w14:textId="77777777" w:rsidR="0016737B" w:rsidRPr="00022870" w:rsidRDefault="0016737B">
      <w:r w:rsidRPr="00022870">
        <w:t>Child's name………………………………………………………………………………….</w:t>
      </w:r>
    </w:p>
    <w:p w14:paraId="1E9FC3C2" w14:textId="77777777" w:rsidR="0016737B" w:rsidRPr="00022870" w:rsidRDefault="0016737B"/>
    <w:p w14:paraId="7225BA2C" w14:textId="77777777" w:rsidR="0016737B" w:rsidRPr="00022870" w:rsidRDefault="0016737B">
      <w:r w:rsidRPr="00022870">
        <w:t>Parent’s name……………………………………..…………………………………………</w:t>
      </w:r>
    </w:p>
    <w:p w14:paraId="2C641BE0" w14:textId="77777777" w:rsidR="0016737B" w:rsidRPr="00022870" w:rsidRDefault="0016737B"/>
    <w:p w14:paraId="178E3DD0" w14:textId="77777777" w:rsidR="0016737B" w:rsidRPr="00022870" w:rsidRDefault="0016737B">
      <w:r w:rsidRPr="00022870">
        <w:t>Person responsible for payment of fees</w:t>
      </w:r>
    </w:p>
    <w:p w14:paraId="46E61B72" w14:textId="77777777" w:rsidR="0016737B" w:rsidRPr="00022870" w:rsidRDefault="0016737B"/>
    <w:p w14:paraId="04B7B7D0" w14:textId="77777777" w:rsidR="0016737B" w:rsidRPr="00022870" w:rsidRDefault="0016737B">
      <w:r w:rsidRPr="00022870">
        <w:t>Name…………………………………………………………………………………………..</w:t>
      </w:r>
    </w:p>
    <w:p w14:paraId="17136069" w14:textId="77777777" w:rsidR="0016737B" w:rsidRPr="00022870" w:rsidRDefault="0016737B"/>
    <w:p w14:paraId="5D66584F" w14:textId="77777777" w:rsidR="0016737B" w:rsidRPr="00022870" w:rsidRDefault="0016737B">
      <w:r w:rsidRPr="00022870">
        <w:t>Address……………………………………..……….…………………………………………</w:t>
      </w:r>
    </w:p>
    <w:p w14:paraId="3A56C96F" w14:textId="77777777" w:rsidR="0016737B" w:rsidRPr="00022870" w:rsidRDefault="0016737B"/>
    <w:p w14:paraId="2E7A6F08" w14:textId="77777777" w:rsidR="0016737B" w:rsidRPr="00022870" w:rsidRDefault="0016737B">
      <w:r w:rsidRPr="00022870">
        <w:t>…………………………………………………………..………………………………………</w:t>
      </w:r>
    </w:p>
    <w:p w14:paraId="2A02593A" w14:textId="77777777" w:rsidR="0016737B" w:rsidRPr="00022870" w:rsidRDefault="0016737B"/>
    <w:p w14:paraId="3725DF50" w14:textId="77777777" w:rsidR="0016737B" w:rsidRPr="00022870" w:rsidRDefault="0016737B">
      <w:r w:rsidRPr="00022870">
        <w:t>………………………………………………..postcode…..………………………………….</w:t>
      </w:r>
    </w:p>
    <w:p w14:paraId="42F4C05A" w14:textId="77777777" w:rsidR="0016737B" w:rsidRPr="00022870" w:rsidRDefault="0016737B"/>
    <w:p w14:paraId="428410B1" w14:textId="77777777" w:rsidR="0016737B" w:rsidRPr="00022870" w:rsidRDefault="0016737B">
      <w:pPr>
        <w:pStyle w:val="H2"/>
      </w:pPr>
      <w:r w:rsidRPr="00022870">
        <w:t xml:space="preserve">Telephone: </w:t>
      </w:r>
    </w:p>
    <w:p w14:paraId="3821C387" w14:textId="77777777" w:rsidR="006442E9" w:rsidRPr="00022870" w:rsidRDefault="006442E9" w:rsidP="006442E9"/>
    <w:p w14:paraId="5F812187" w14:textId="77777777" w:rsidR="0016737B" w:rsidRPr="00022870" w:rsidRDefault="0016737B">
      <w:r w:rsidRPr="00022870">
        <w:t>Day………………………………...................</w:t>
      </w:r>
    </w:p>
    <w:p w14:paraId="77F01FF7" w14:textId="77777777" w:rsidR="0016737B" w:rsidRPr="00022870" w:rsidRDefault="0016737B"/>
    <w:p w14:paraId="52074476" w14:textId="77777777" w:rsidR="0016737B" w:rsidRPr="00022870" w:rsidRDefault="0016737B">
      <w:r w:rsidRPr="00022870">
        <w:t>Evening ……………………………………...</w:t>
      </w:r>
    </w:p>
    <w:p w14:paraId="7BDA34E9" w14:textId="77777777" w:rsidR="0016737B" w:rsidRPr="00022870" w:rsidRDefault="0016737B"/>
    <w:p w14:paraId="7D2CCADF" w14:textId="77777777" w:rsidR="0016737B" w:rsidRPr="00022870" w:rsidRDefault="0016737B">
      <w:r w:rsidRPr="00022870">
        <w:t>Mobile ………………………………………..</w:t>
      </w:r>
    </w:p>
    <w:p w14:paraId="3A6FD382" w14:textId="77777777" w:rsidR="0016737B" w:rsidRPr="00022870" w:rsidRDefault="0016737B"/>
    <w:p w14:paraId="6F11FDDC" w14:textId="77777777" w:rsidR="0016737B" w:rsidRPr="00022870" w:rsidRDefault="0016737B">
      <w:r w:rsidRPr="00022870">
        <w:t>I hereby agree to pay the fees for the above child on the date they fall due</w:t>
      </w:r>
    </w:p>
    <w:p w14:paraId="2044E6BF" w14:textId="77777777" w:rsidR="0016737B" w:rsidRPr="00022870" w:rsidRDefault="0016737B"/>
    <w:p w14:paraId="0E54F0C0" w14:textId="77777777" w:rsidR="0016737B" w:rsidRPr="00022870" w:rsidRDefault="0016737B">
      <w:r w:rsidRPr="00022870">
        <w:t>Signed…………………………………………..      Date………………………..</w:t>
      </w:r>
    </w:p>
    <w:p w14:paraId="6BA4B48A" w14:textId="77777777" w:rsidR="0016737B" w:rsidRPr="00022870" w:rsidRDefault="0016737B"/>
    <w:p w14:paraId="28AEF437" w14:textId="77777777" w:rsidR="0016737B" w:rsidRPr="00022870" w:rsidRDefault="0016737B">
      <w:r w:rsidRPr="00022870">
        <w:t xml:space="preserve">Preferred payment method </w:t>
      </w:r>
      <w:r w:rsidRPr="00022870">
        <w:rPr>
          <w:i/>
        </w:rPr>
        <w:t>(circle)</w:t>
      </w:r>
      <w:r w:rsidRPr="00022870">
        <w:t>:</w:t>
      </w:r>
    </w:p>
    <w:p w14:paraId="5ADBB2FA" w14:textId="77777777" w:rsidR="0016737B" w:rsidRPr="00022870" w:rsidRDefault="0016737B"/>
    <w:tbl>
      <w:tblPr>
        <w:tblW w:w="5000" w:type="pct"/>
        <w:jc w:val="center"/>
        <w:tblCellMar>
          <w:top w:w="57" w:type="dxa"/>
          <w:bottom w:w="57" w:type="dxa"/>
        </w:tblCellMar>
        <w:tblLook w:val="0000" w:firstRow="0" w:lastRow="0" w:firstColumn="0" w:lastColumn="0" w:noHBand="0" w:noVBand="0"/>
      </w:tblPr>
      <w:tblGrid>
        <w:gridCol w:w="3011"/>
        <w:gridCol w:w="3181"/>
        <w:gridCol w:w="2835"/>
      </w:tblGrid>
      <w:tr w:rsidR="00022870" w:rsidRPr="00022870" w14:paraId="3B66DD9A" w14:textId="77777777">
        <w:trPr>
          <w:cantSplit/>
          <w:jc w:val="center"/>
        </w:trPr>
        <w:tc>
          <w:tcPr>
            <w:tcW w:w="3089" w:type="dxa"/>
            <w:vAlign w:val="center"/>
          </w:tcPr>
          <w:p w14:paraId="396E0839" w14:textId="77777777" w:rsidR="0016737B" w:rsidRPr="00022870" w:rsidRDefault="0016737B">
            <w:pPr>
              <w:jc w:val="center"/>
            </w:pPr>
            <w:r w:rsidRPr="00022870">
              <w:t>Direct Debit</w:t>
            </w:r>
          </w:p>
        </w:tc>
        <w:tc>
          <w:tcPr>
            <w:tcW w:w="3251" w:type="dxa"/>
            <w:vAlign w:val="center"/>
          </w:tcPr>
          <w:p w14:paraId="4D3E3FA8" w14:textId="77777777" w:rsidR="0016737B" w:rsidRPr="00022870" w:rsidRDefault="0016737B">
            <w:pPr>
              <w:jc w:val="center"/>
            </w:pPr>
            <w:r w:rsidRPr="00022870">
              <w:t>Cheque</w:t>
            </w:r>
          </w:p>
        </w:tc>
        <w:tc>
          <w:tcPr>
            <w:tcW w:w="2903" w:type="dxa"/>
          </w:tcPr>
          <w:p w14:paraId="681CFEC6" w14:textId="77777777" w:rsidR="0016737B" w:rsidRPr="00022870" w:rsidRDefault="0016737B">
            <w:pPr>
              <w:jc w:val="center"/>
            </w:pPr>
            <w:r w:rsidRPr="00022870">
              <w:t>Cash</w:t>
            </w:r>
          </w:p>
        </w:tc>
      </w:tr>
      <w:tr w:rsidR="0016737B" w:rsidRPr="00022870" w14:paraId="77E80738" w14:textId="77777777">
        <w:trPr>
          <w:cantSplit/>
          <w:jc w:val="center"/>
        </w:trPr>
        <w:tc>
          <w:tcPr>
            <w:tcW w:w="3089" w:type="dxa"/>
            <w:vAlign w:val="center"/>
          </w:tcPr>
          <w:p w14:paraId="74503775" w14:textId="77777777" w:rsidR="0016737B" w:rsidRPr="00022870" w:rsidRDefault="0016737B">
            <w:pPr>
              <w:jc w:val="center"/>
            </w:pPr>
            <w:r w:rsidRPr="00022870">
              <w:t>Credit Card</w:t>
            </w:r>
          </w:p>
        </w:tc>
        <w:tc>
          <w:tcPr>
            <w:tcW w:w="3251" w:type="dxa"/>
            <w:vAlign w:val="center"/>
          </w:tcPr>
          <w:p w14:paraId="446C6D87" w14:textId="011DAE53" w:rsidR="0016737B" w:rsidRPr="00022870" w:rsidRDefault="0016737B">
            <w:pPr>
              <w:jc w:val="center"/>
            </w:pPr>
            <w:r w:rsidRPr="00022870">
              <w:t>Childcare vouchers</w:t>
            </w:r>
            <w:r w:rsidR="00062F2A" w:rsidRPr="00022870">
              <w:t xml:space="preserve">/ Tax Free Childcare </w:t>
            </w:r>
          </w:p>
        </w:tc>
        <w:tc>
          <w:tcPr>
            <w:tcW w:w="2903" w:type="dxa"/>
          </w:tcPr>
          <w:p w14:paraId="0EB2AEC9" w14:textId="77777777" w:rsidR="0016737B" w:rsidRPr="00022870" w:rsidRDefault="0016737B">
            <w:pPr>
              <w:jc w:val="center"/>
            </w:pPr>
            <w:r w:rsidRPr="00022870">
              <w:t>Other - specify</w:t>
            </w:r>
          </w:p>
        </w:tc>
      </w:tr>
    </w:tbl>
    <w:p w14:paraId="1B69E402" w14:textId="77777777" w:rsidR="0016737B" w:rsidRPr="00022870" w:rsidRDefault="0016737B"/>
    <w:p w14:paraId="485CF386" w14:textId="77777777" w:rsidR="0016737B" w:rsidRPr="00022870" w:rsidRDefault="0016737B">
      <w:pPr>
        <w:pStyle w:val="H2"/>
      </w:pPr>
      <w:r w:rsidRPr="00022870">
        <w:t>PART B – TERMS AND CONDITIONS</w:t>
      </w:r>
    </w:p>
    <w:p w14:paraId="30F72A81" w14:textId="77777777" w:rsidR="0016737B" w:rsidRPr="00022870" w:rsidRDefault="0016737B"/>
    <w:p w14:paraId="15267401" w14:textId="77777777" w:rsidR="0016737B" w:rsidRPr="00022870" w:rsidRDefault="0016737B" w:rsidP="008565E2">
      <w:pPr>
        <w:numPr>
          <w:ilvl w:val="0"/>
          <w:numId w:val="110"/>
        </w:numPr>
      </w:pPr>
      <w:r w:rsidRPr="00022870">
        <w:rPr>
          <w:b/>
        </w:rPr>
        <w:t>Definitions</w:t>
      </w:r>
    </w:p>
    <w:p w14:paraId="7F3CF55E" w14:textId="77777777" w:rsidR="0016737B" w:rsidRPr="00022870" w:rsidRDefault="0016737B"/>
    <w:p w14:paraId="609E2164" w14:textId="77777777" w:rsidR="0016737B" w:rsidRPr="00022870" w:rsidRDefault="0016737B" w:rsidP="008565E2">
      <w:pPr>
        <w:numPr>
          <w:ilvl w:val="1"/>
          <w:numId w:val="110"/>
        </w:numPr>
      </w:pPr>
      <w:r w:rsidRPr="00022870">
        <w:t>The definitions below apply in these terms and conditions.</w:t>
      </w:r>
    </w:p>
    <w:p w14:paraId="2D73D81D" w14:textId="77777777" w:rsidR="0016737B" w:rsidRPr="00022870" w:rsidRDefault="0016737B">
      <w:r w:rsidRPr="00022870">
        <w:t xml:space="preserve"> </w:t>
      </w:r>
      <w:r w:rsidRPr="00022870">
        <w:tab/>
      </w:r>
    </w:p>
    <w:p w14:paraId="5036A1C2" w14:textId="77777777" w:rsidR="0016737B" w:rsidRPr="00022870" w:rsidRDefault="0016737B">
      <w:pPr>
        <w:ind w:left="720"/>
        <w:jc w:val="left"/>
      </w:pPr>
      <w:r w:rsidRPr="00022870">
        <w:rPr>
          <w:b/>
        </w:rPr>
        <w:t>“Child”</w:t>
      </w:r>
      <w:r w:rsidRPr="00022870">
        <w:t xml:space="preserve"> </w:t>
      </w:r>
      <w:r w:rsidRPr="00022870">
        <w:tab/>
        <w:t>the child or children who are named in Part A;</w:t>
      </w:r>
    </w:p>
    <w:p w14:paraId="5AE8656B" w14:textId="77777777" w:rsidR="0016737B" w:rsidRPr="00022870" w:rsidRDefault="0016737B">
      <w:pPr>
        <w:jc w:val="left"/>
      </w:pPr>
      <w:r w:rsidRPr="00022870">
        <w:tab/>
      </w:r>
    </w:p>
    <w:p w14:paraId="2087A0D3" w14:textId="77777777" w:rsidR="0016737B" w:rsidRPr="00022870" w:rsidRDefault="0016737B">
      <w:pPr>
        <w:ind w:left="720"/>
        <w:jc w:val="left"/>
      </w:pPr>
      <w:r w:rsidRPr="00022870">
        <w:rPr>
          <w:b/>
        </w:rPr>
        <w:t>“You”</w:t>
      </w:r>
      <w:r w:rsidRPr="00022870">
        <w:rPr>
          <w:b/>
        </w:rPr>
        <w:tab/>
      </w:r>
      <w:r w:rsidRPr="00022870">
        <w:tab/>
        <w:t>the person, firm or company who purchases Services from us;</w:t>
      </w:r>
    </w:p>
    <w:p w14:paraId="0E318829" w14:textId="77777777" w:rsidR="0016737B" w:rsidRPr="00022870" w:rsidRDefault="0016737B"/>
    <w:p w14:paraId="1D4147A4" w14:textId="77777777" w:rsidR="0016737B" w:rsidRPr="00022870" w:rsidRDefault="0016737B">
      <w:pPr>
        <w:ind w:left="2127" w:hanging="1407"/>
      </w:pPr>
      <w:r w:rsidRPr="00022870">
        <w:rPr>
          <w:b/>
        </w:rPr>
        <w:t>“Services”</w:t>
      </w:r>
      <w:r w:rsidRPr="00022870">
        <w:tab/>
        <w:t xml:space="preserve">the services of a daycare nursery during the days or half days indicated in Part A (*excluding bank and public holidays) </w:t>
      </w:r>
      <w:r w:rsidRPr="00022870">
        <w:rPr>
          <w:b/>
        </w:rPr>
        <w:t>(*delete as appropriate),</w:t>
      </w:r>
      <w:r w:rsidRPr="00022870">
        <w:t xml:space="preserve"> together with any other services which we provide, or agree to provide, to you;</w:t>
      </w:r>
    </w:p>
    <w:p w14:paraId="6C6621A3" w14:textId="77777777" w:rsidR="0016737B" w:rsidRPr="00022870" w:rsidRDefault="0016737B"/>
    <w:p w14:paraId="24F51947" w14:textId="195F2B0A" w:rsidR="0016737B" w:rsidRPr="00022870" w:rsidRDefault="0016737B" w:rsidP="00A5534B">
      <w:pPr>
        <w:ind w:left="2127" w:hanging="1407"/>
      </w:pPr>
      <w:r w:rsidRPr="00022870">
        <w:rPr>
          <w:b/>
        </w:rPr>
        <w:t>“Us”</w:t>
      </w:r>
      <w:r w:rsidRPr="00022870">
        <w:tab/>
        <w:t>the nursery named in Part A.</w:t>
      </w:r>
    </w:p>
    <w:p w14:paraId="69D76FCA" w14:textId="77777777" w:rsidR="0016737B" w:rsidRPr="00022870" w:rsidRDefault="0016737B" w:rsidP="008565E2">
      <w:pPr>
        <w:numPr>
          <w:ilvl w:val="1"/>
          <w:numId w:val="110"/>
        </w:numPr>
      </w:pPr>
      <w:r w:rsidRPr="00022870">
        <w:t xml:space="preserve">A reference to </w:t>
      </w:r>
      <w:r w:rsidRPr="00022870">
        <w:rPr>
          <w:b/>
        </w:rPr>
        <w:t>writing</w:t>
      </w:r>
      <w:r w:rsidRPr="00022870">
        <w:t xml:space="preserve"> or </w:t>
      </w:r>
      <w:r w:rsidRPr="00022870">
        <w:rPr>
          <w:b/>
        </w:rPr>
        <w:t>written</w:t>
      </w:r>
      <w:r w:rsidRPr="00022870">
        <w:t xml:space="preserve"> includes faxes but not email. </w:t>
      </w:r>
    </w:p>
    <w:p w14:paraId="08E87EAA" w14:textId="77777777" w:rsidR="0016737B" w:rsidRPr="00022870" w:rsidRDefault="0016737B">
      <w:pPr>
        <w:ind w:left="709" w:hanging="709"/>
      </w:pPr>
    </w:p>
    <w:p w14:paraId="5A4FF0E9" w14:textId="77777777" w:rsidR="0016737B" w:rsidRPr="00022870" w:rsidRDefault="0016737B" w:rsidP="008565E2">
      <w:pPr>
        <w:numPr>
          <w:ilvl w:val="1"/>
          <w:numId w:val="110"/>
        </w:numPr>
      </w:pPr>
      <w:r w:rsidRPr="00022870">
        <w:lastRenderedPageBreak/>
        <w:t xml:space="preserve">Any requirement in this contract for either party not to do something includes an obligation on that party not to allow that thing to be done. </w:t>
      </w:r>
    </w:p>
    <w:p w14:paraId="47D9FA7A" w14:textId="77777777" w:rsidR="0016737B" w:rsidRPr="00022870" w:rsidRDefault="0016737B">
      <w:pPr>
        <w:ind w:left="709" w:hanging="709"/>
      </w:pPr>
    </w:p>
    <w:p w14:paraId="106B0060" w14:textId="77777777" w:rsidR="0016737B" w:rsidRPr="00022870" w:rsidRDefault="0016737B" w:rsidP="008565E2">
      <w:pPr>
        <w:numPr>
          <w:ilvl w:val="0"/>
          <w:numId w:val="110"/>
        </w:numPr>
      </w:pPr>
      <w:r w:rsidRPr="00022870">
        <w:rPr>
          <w:b/>
        </w:rPr>
        <w:t>Formation of the contract</w:t>
      </w:r>
    </w:p>
    <w:p w14:paraId="73FA257C" w14:textId="77777777" w:rsidR="0016737B" w:rsidRPr="00022870" w:rsidRDefault="0016737B">
      <w:pPr>
        <w:ind w:left="709" w:hanging="709"/>
      </w:pPr>
    </w:p>
    <w:p w14:paraId="5E7CF23E" w14:textId="23B098C3" w:rsidR="0016737B" w:rsidRPr="00022870" w:rsidRDefault="0016737B" w:rsidP="008565E2">
      <w:pPr>
        <w:numPr>
          <w:ilvl w:val="1"/>
          <w:numId w:val="110"/>
        </w:numPr>
      </w:pPr>
      <w:r w:rsidRPr="00022870">
        <w:t>A contract for the Services will be formed between you and us once you have given us a signed, fully comple</w:t>
      </w:r>
      <w:r w:rsidR="00F13B02" w:rsidRPr="00022870">
        <w:t>ted, registration form</w:t>
      </w:r>
      <w:r w:rsidR="003B0AE6">
        <w:t xml:space="preserve"> </w:t>
      </w:r>
      <w:r w:rsidRPr="00022870">
        <w:t xml:space="preserve">and we have confirmed to you in writing that your application for a place has been successful. </w:t>
      </w:r>
      <w:r w:rsidRPr="00022870">
        <w:tab/>
        <w:t xml:space="preserve">  </w:t>
      </w:r>
    </w:p>
    <w:p w14:paraId="7A661973" w14:textId="77777777" w:rsidR="0016737B" w:rsidRPr="00022870" w:rsidRDefault="0016737B"/>
    <w:p w14:paraId="39EB4451" w14:textId="77777777" w:rsidR="0016737B" w:rsidRPr="00022870" w:rsidRDefault="0016737B" w:rsidP="008565E2">
      <w:pPr>
        <w:numPr>
          <w:ilvl w:val="1"/>
          <w:numId w:val="110"/>
        </w:numPr>
      </w:pPr>
      <w:r w:rsidRPr="00022870">
        <w:t>These terms and conditions govern the contract between you and us for the Services. No other terms apply unless they are in:</w:t>
      </w:r>
    </w:p>
    <w:p w14:paraId="11A8B4DD" w14:textId="77777777" w:rsidR="0016737B" w:rsidRPr="00022870" w:rsidRDefault="0016737B"/>
    <w:p w14:paraId="102F492C" w14:textId="77777777" w:rsidR="0016737B" w:rsidRPr="00022870" w:rsidRDefault="0016737B" w:rsidP="008565E2">
      <w:pPr>
        <w:numPr>
          <w:ilvl w:val="2"/>
          <w:numId w:val="110"/>
        </w:numPr>
      </w:pPr>
      <w:r w:rsidRPr="00022870">
        <w:t>A handbook issued to you by us,</w:t>
      </w:r>
    </w:p>
    <w:p w14:paraId="0116CA05" w14:textId="77777777" w:rsidR="0016737B" w:rsidRPr="00022870" w:rsidRDefault="0016737B"/>
    <w:p w14:paraId="6250DBA9" w14:textId="77777777" w:rsidR="0016737B" w:rsidRPr="00022870" w:rsidRDefault="0016737B" w:rsidP="008565E2">
      <w:pPr>
        <w:numPr>
          <w:ilvl w:val="2"/>
          <w:numId w:val="110"/>
        </w:numPr>
      </w:pPr>
      <w:r w:rsidRPr="00022870">
        <w:t>A policy issued to you by us,</w:t>
      </w:r>
    </w:p>
    <w:p w14:paraId="5307C4ED" w14:textId="77777777" w:rsidR="0016737B" w:rsidRPr="00022870" w:rsidRDefault="0016737B"/>
    <w:p w14:paraId="6C1A97EE" w14:textId="77777777" w:rsidR="0016737B" w:rsidRPr="00022870" w:rsidRDefault="0016737B" w:rsidP="008565E2">
      <w:pPr>
        <w:numPr>
          <w:ilvl w:val="2"/>
          <w:numId w:val="110"/>
        </w:numPr>
      </w:pPr>
      <w:r w:rsidRPr="00022870">
        <w:t>A letter that is signed by both you and us.</w:t>
      </w:r>
    </w:p>
    <w:p w14:paraId="53436B83" w14:textId="77777777" w:rsidR="0016737B" w:rsidRPr="00022870" w:rsidRDefault="0016737B"/>
    <w:p w14:paraId="5C8069B6" w14:textId="77777777" w:rsidR="0016737B" w:rsidRPr="00022870" w:rsidRDefault="0016737B" w:rsidP="008565E2">
      <w:pPr>
        <w:numPr>
          <w:ilvl w:val="1"/>
          <w:numId w:val="110"/>
        </w:numPr>
      </w:pPr>
      <w:r w:rsidRPr="00022870">
        <w:t>In the case of any uncertainty as to which terms apply, these terms and conditions will apply.</w:t>
      </w:r>
    </w:p>
    <w:p w14:paraId="45646540" w14:textId="77777777" w:rsidR="0016737B" w:rsidRPr="00022870" w:rsidRDefault="0016737B">
      <w:pPr>
        <w:ind w:left="709" w:hanging="709"/>
      </w:pPr>
    </w:p>
    <w:p w14:paraId="378D24F0" w14:textId="77777777" w:rsidR="0016737B" w:rsidRPr="00022870" w:rsidRDefault="0016737B" w:rsidP="008565E2">
      <w:pPr>
        <w:numPr>
          <w:ilvl w:val="0"/>
          <w:numId w:val="110"/>
        </w:numPr>
      </w:pPr>
      <w:r w:rsidRPr="00022870">
        <w:rPr>
          <w:b/>
        </w:rPr>
        <w:t>Duration of the contract</w:t>
      </w:r>
      <w:r w:rsidRPr="00022870">
        <w:t xml:space="preserve"> </w:t>
      </w:r>
    </w:p>
    <w:p w14:paraId="3CCED91D" w14:textId="77777777" w:rsidR="0016737B" w:rsidRPr="00022870" w:rsidRDefault="0016737B">
      <w:pPr>
        <w:ind w:left="709" w:hanging="709"/>
      </w:pPr>
    </w:p>
    <w:p w14:paraId="666C03C7" w14:textId="702FBC17" w:rsidR="0016737B" w:rsidRPr="00022870" w:rsidRDefault="0016737B" w:rsidP="008565E2">
      <w:pPr>
        <w:numPr>
          <w:ilvl w:val="1"/>
          <w:numId w:val="110"/>
        </w:numPr>
      </w:pPr>
      <w:r w:rsidRPr="00022870">
        <w:t xml:space="preserve">The contract shall last until it is terminated by either you or us giving to the other, in writing, at least one [full calendar] </w:t>
      </w:r>
      <w:r w:rsidR="00B75BBC" w:rsidRPr="00022870">
        <w:t>months’ notice</w:t>
      </w:r>
      <w:r w:rsidRPr="00022870">
        <w:t xml:space="preserve"> (i.e. notice received on the 1st of a month could end the contract on the last day of the month, but notice received on the 2nd of a month, would only be able to end the contract on the last day of the following month). However, the contract can, in some circumstances be terminated immediately under clause 18.</w:t>
      </w:r>
    </w:p>
    <w:p w14:paraId="58D9C5C1" w14:textId="77777777" w:rsidR="0016737B" w:rsidRPr="00022870" w:rsidRDefault="0016737B">
      <w:pPr>
        <w:ind w:left="709" w:hanging="709"/>
      </w:pPr>
    </w:p>
    <w:p w14:paraId="35845C7F" w14:textId="77777777" w:rsidR="0016737B" w:rsidRPr="00022870" w:rsidRDefault="0016737B" w:rsidP="008565E2">
      <w:pPr>
        <w:numPr>
          <w:ilvl w:val="1"/>
          <w:numId w:val="110"/>
        </w:numPr>
      </w:pPr>
      <w:r w:rsidRPr="00022870">
        <w:t xml:space="preserve">You are liable for the fee during the notice period. If you fail to give proper notice, you may lose your deposit and/or registration fee. </w:t>
      </w:r>
    </w:p>
    <w:p w14:paraId="31DD56BE" w14:textId="77777777" w:rsidR="0016737B" w:rsidRPr="00022870" w:rsidRDefault="0016737B">
      <w:pPr>
        <w:ind w:left="709" w:hanging="709"/>
      </w:pPr>
    </w:p>
    <w:p w14:paraId="1355925D" w14:textId="77777777" w:rsidR="0016737B" w:rsidRPr="00022870" w:rsidRDefault="0016737B" w:rsidP="008565E2">
      <w:pPr>
        <w:numPr>
          <w:ilvl w:val="0"/>
          <w:numId w:val="110"/>
        </w:numPr>
      </w:pPr>
      <w:r w:rsidRPr="00022870">
        <w:rPr>
          <w:b/>
        </w:rPr>
        <w:t>Suspension of the Services</w:t>
      </w:r>
    </w:p>
    <w:p w14:paraId="54DCBD5F" w14:textId="77777777" w:rsidR="0016737B" w:rsidRPr="00022870" w:rsidRDefault="0016737B">
      <w:pPr>
        <w:ind w:left="360"/>
      </w:pPr>
    </w:p>
    <w:p w14:paraId="5EEF5704" w14:textId="3DE59390" w:rsidR="00B73821" w:rsidRPr="00022870" w:rsidRDefault="0016737B" w:rsidP="003B0AE6">
      <w:pPr>
        <w:ind w:left="360"/>
      </w:pPr>
      <w:r w:rsidRPr="00022870">
        <w:t>The Services may be suspended (meaning the Child is temporarily not able to attend the nursery) in the circumstances set out in our Critical Incident Policy or in the circumstances set out in clause 19. If the Services are suspended for a period of more than one month, either of us may terminate the contract by giving the other one month’s written notice.</w:t>
      </w:r>
    </w:p>
    <w:p w14:paraId="1D295182" w14:textId="77777777" w:rsidR="007C3C64" w:rsidRPr="00022870" w:rsidRDefault="007C3C64" w:rsidP="0032003C"/>
    <w:p w14:paraId="552897BB" w14:textId="77777777" w:rsidR="0016737B" w:rsidRPr="00022870" w:rsidRDefault="0016737B" w:rsidP="008565E2">
      <w:pPr>
        <w:numPr>
          <w:ilvl w:val="0"/>
          <w:numId w:val="110"/>
        </w:numPr>
      </w:pPr>
      <w:r w:rsidRPr="00022870">
        <w:rPr>
          <w:b/>
        </w:rPr>
        <w:t>Our Obligations</w:t>
      </w:r>
    </w:p>
    <w:p w14:paraId="1151C0EB" w14:textId="77777777" w:rsidR="003808B4" w:rsidRPr="00022870" w:rsidRDefault="003808B4" w:rsidP="003808B4">
      <w:pPr>
        <w:ind w:left="360"/>
      </w:pPr>
    </w:p>
    <w:p w14:paraId="0862C500" w14:textId="77777777" w:rsidR="0016737B" w:rsidRPr="00022870" w:rsidRDefault="00BB3E9E" w:rsidP="008565E2">
      <w:pPr>
        <w:pStyle w:val="ListParagraph"/>
        <w:numPr>
          <w:ilvl w:val="1"/>
          <w:numId w:val="110"/>
        </w:numPr>
      </w:pPr>
      <w:r w:rsidRPr="00022870">
        <w:t xml:space="preserve"> </w:t>
      </w:r>
      <w:r w:rsidR="0016737B" w:rsidRPr="00022870">
        <w:t xml:space="preserve">We will use all reasonable efforts to provide the Services to you, in accordance in all material respects with these terms and conditions and any other documents referred to in 2.2 above. </w:t>
      </w:r>
    </w:p>
    <w:p w14:paraId="502C4B5E" w14:textId="77777777" w:rsidR="00DF608E" w:rsidRPr="00022870" w:rsidRDefault="00DF608E" w:rsidP="008565E2">
      <w:pPr>
        <w:numPr>
          <w:ilvl w:val="1"/>
          <w:numId w:val="110"/>
        </w:numPr>
      </w:pPr>
      <w:r w:rsidRPr="00022870">
        <w:t xml:space="preserve">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w:t>
      </w:r>
      <w:r w:rsidRPr="00022870">
        <w:lastRenderedPageBreak/>
        <w:t>and moral obligations under the Special Educational Needs and Disability Act 2001 or Equality Act 2010 in order to accommodate the needs of children, applicants and members of staff who have disabilities for which, after reasonable adjustments, we can cater adequately</w:t>
      </w:r>
    </w:p>
    <w:p w14:paraId="4E544218" w14:textId="77777777" w:rsidR="00DF608E" w:rsidRPr="00022870" w:rsidRDefault="00DF608E" w:rsidP="00DF608E">
      <w:pPr>
        <w:ind w:left="765"/>
      </w:pPr>
    </w:p>
    <w:p w14:paraId="68D33C67" w14:textId="6F95540E" w:rsidR="00A5534B" w:rsidRPr="00022870" w:rsidRDefault="00DF608E" w:rsidP="000C3AEC">
      <w:pPr>
        <w:ind w:left="567"/>
      </w:pPr>
      <w:r w:rsidRPr="00022870">
        <w:t>5.3 If we determine, in our sole discretion (after appropriate and reasonable analysis) that reasonable adjustments cannot be made for a Child and as such we cannot continue to adequately provide for that Child (or admit them as the case may be) then the we shall be permitted to request that you to withdraw the Child without being charg</w:t>
      </w:r>
      <w:r w:rsidR="00A5534B" w:rsidRPr="00022870">
        <w:t xml:space="preserve">ed fees in lieu of notice.     </w:t>
      </w:r>
    </w:p>
    <w:p w14:paraId="0212B240" w14:textId="77777777" w:rsidR="0016737B" w:rsidRPr="00022870" w:rsidRDefault="0016737B"/>
    <w:p w14:paraId="224CFD58" w14:textId="77777777" w:rsidR="0016737B" w:rsidRPr="00022870" w:rsidRDefault="0016737B" w:rsidP="008565E2">
      <w:pPr>
        <w:numPr>
          <w:ilvl w:val="0"/>
          <w:numId w:val="110"/>
        </w:numPr>
      </w:pPr>
      <w:r w:rsidRPr="00022870">
        <w:rPr>
          <w:b/>
        </w:rPr>
        <w:t>Your obligations</w:t>
      </w:r>
    </w:p>
    <w:p w14:paraId="7E9FE65E" w14:textId="77777777" w:rsidR="0016737B" w:rsidRPr="00022870" w:rsidRDefault="0016737B">
      <w:pPr>
        <w:ind w:left="360"/>
      </w:pPr>
    </w:p>
    <w:p w14:paraId="5755AD57" w14:textId="77777777" w:rsidR="0016737B" w:rsidRPr="00022870" w:rsidRDefault="0016737B" w:rsidP="008565E2">
      <w:pPr>
        <w:numPr>
          <w:ilvl w:val="1"/>
          <w:numId w:val="110"/>
        </w:numPr>
      </w:pPr>
      <w:r w:rsidRPr="00022870">
        <w:t>You shall:</w:t>
      </w:r>
    </w:p>
    <w:p w14:paraId="0CE7D2ED" w14:textId="77777777" w:rsidR="0016737B" w:rsidRPr="00022870" w:rsidRDefault="0016737B"/>
    <w:p w14:paraId="34938C4A" w14:textId="77777777" w:rsidR="0016737B" w:rsidRPr="00022870" w:rsidRDefault="0016737B" w:rsidP="008565E2">
      <w:pPr>
        <w:numPr>
          <w:ilvl w:val="2"/>
          <w:numId w:val="110"/>
        </w:numPr>
      </w:pPr>
      <w:r w:rsidRPr="00022870">
        <w:t>Co-operate with us;</w:t>
      </w:r>
    </w:p>
    <w:p w14:paraId="1B79C395" w14:textId="77777777" w:rsidR="0016737B" w:rsidRPr="00022870" w:rsidRDefault="0016737B">
      <w:r w:rsidRPr="00022870">
        <w:tab/>
      </w:r>
    </w:p>
    <w:p w14:paraId="2950F6A9" w14:textId="77777777" w:rsidR="0016737B" w:rsidRPr="00022870" w:rsidRDefault="0016737B" w:rsidP="008565E2">
      <w:pPr>
        <w:numPr>
          <w:ilvl w:val="2"/>
          <w:numId w:val="110"/>
        </w:numPr>
      </w:pPr>
      <w:r w:rsidRPr="00022870">
        <w:t>Provide to us such information as we may reasonably require about</w:t>
      </w:r>
    </w:p>
    <w:p w14:paraId="22136878" w14:textId="77777777" w:rsidR="0016737B" w:rsidRPr="00022870" w:rsidRDefault="0016737B">
      <w:pPr>
        <w:pStyle w:val="ListParagraph"/>
      </w:pPr>
    </w:p>
    <w:p w14:paraId="5D9B8A79" w14:textId="77777777" w:rsidR="0016737B" w:rsidRPr="00022870" w:rsidRDefault="0016737B" w:rsidP="008565E2">
      <w:pPr>
        <w:numPr>
          <w:ilvl w:val="3"/>
          <w:numId w:val="110"/>
        </w:numPr>
      </w:pPr>
      <w:r w:rsidRPr="00022870">
        <w:t>The Child (e.g.</w:t>
      </w:r>
    </w:p>
    <w:p w14:paraId="331C3DB7" w14:textId="77777777" w:rsidR="0016737B" w:rsidRPr="00022870" w:rsidRDefault="0016737B">
      <w:pPr>
        <w:ind w:left="2160"/>
      </w:pPr>
    </w:p>
    <w:p w14:paraId="5D7875B0" w14:textId="77777777" w:rsidR="0016737B" w:rsidRPr="00022870" w:rsidRDefault="0016737B" w:rsidP="008565E2">
      <w:pPr>
        <w:numPr>
          <w:ilvl w:val="4"/>
          <w:numId w:val="110"/>
        </w:numPr>
      </w:pPr>
      <w:r w:rsidRPr="00022870">
        <w:t xml:space="preserve">Any known medical condition, health problem, allergy, or diagnosed dietary requirement; </w:t>
      </w:r>
    </w:p>
    <w:p w14:paraId="7147C377" w14:textId="77777777" w:rsidR="0016737B" w:rsidRPr="00022870" w:rsidRDefault="0016737B">
      <w:pPr>
        <w:ind w:left="2520"/>
      </w:pPr>
    </w:p>
    <w:p w14:paraId="6922A6F6" w14:textId="77777777" w:rsidR="0016737B" w:rsidRPr="00022870" w:rsidRDefault="0016737B" w:rsidP="008565E2">
      <w:pPr>
        <w:numPr>
          <w:ilvl w:val="4"/>
          <w:numId w:val="110"/>
        </w:numPr>
      </w:pPr>
      <w:r w:rsidRPr="00022870">
        <w:t>Any prescribed medication;</w:t>
      </w:r>
    </w:p>
    <w:p w14:paraId="716C1996" w14:textId="77777777" w:rsidR="0016737B" w:rsidRPr="00022870" w:rsidRDefault="0016737B"/>
    <w:p w14:paraId="5B1E70BF" w14:textId="77777777" w:rsidR="0016737B" w:rsidRPr="00022870" w:rsidRDefault="0016737B" w:rsidP="008565E2">
      <w:pPr>
        <w:numPr>
          <w:ilvl w:val="4"/>
          <w:numId w:val="110"/>
        </w:numPr>
      </w:pPr>
      <w:r w:rsidRPr="00022870">
        <w:t>Any lack of any vaccination which the Child would ordinarily have by their age;</w:t>
      </w:r>
    </w:p>
    <w:p w14:paraId="39D846E6" w14:textId="77777777" w:rsidR="0016737B" w:rsidRPr="00022870" w:rsidRDefault="0016737B"/>
    <w:p w14:paraId="3924B488" w14:textId="77777777" w:rsidR="0016737B" w:rsidRPr="00022870" w:rsidRDefault="0016737B" w:rsidP="008565E2">
      <w:pPr>
        <w:numPr>
          <w:ilvl w:val="4"/>
          <w:numId w:val="110"/>
        </w:numPr>
      </w:pPr>
      <w:r w:rsidRPr="00022870">
        <w:t>Any family circumstances or court orders affect</w:t>
      </w:r>
      <w:r w:rsidR="00DF608E" w:rsidRPr="00022870">
        <w:t>ing the Child</w:t>
      </w:r>
      <w:r w:rsidRPr="00022870">
        <w:t xml:space="preserve">; </w:t>
      </w:r>
    </w:p>
    <w:p w14:paraId="502E8A1D" w14:textId="77777777" w:rsidR="0016737B" w:rsidRPr="00022870" w:rsidRDefault="0016737B"/>
    <w:p w14:paraId="24756A08" w14:textId="5A1C04B8" w:rsidR="0016737B" w:rsidRPr="00022870" w:rsidRDefault="0016737B" w:rsidP="008565E2">
      <w:pPr>
        <w:numPr>
          <w:ilvl w:val="4"/>
          <w:numId w:val="110"/>
        </w:numPr>
      </w:pPr>
      <w:r w:rsidRPr="00022870">
        <w:t>Any concerns about the Child’s safety; and</w:t>
      </w:r>
    </w:p>
    <w:p w14:paraId="4771732C" w14:textId="77777777" w:rsidR="0016737B" w:rsidRPr="00022870" w:rsidRDefault="0016737B">
      <w:pPr>
        <w:ind w:left="1440"/>
      </w:pPr>
    </w:p>
    <w:p w14:paraId="665C36A6" w14:textId="77777777" w:rsidR="0016737B" w:rsidRPr="00022870" w:rsidRDefault="0016737B" w:rsidP="008565E2">
      <w:pPr>
        <w:numPr>
          <w:ilvl w:val="3"/>
          <w:numId w:val="110"/>
        </w:numPr>
      </w:pPr>
      <w:r w:rsidRPr="00022870">
        <w:t xml:space="preserve">Your contact details, and those of your authorised persons who may collect the Child. </w:t>
      </w:r>
    </w:p>
    <w:p w14:paraId="7AA96C12" w14:textId="77777777" w:rsidR="0016737B" w:rsidRPr="00022870" w:rsidRDefault="0016737B"/>
    <w:p w14:paraId="50A3F2B6" w14:textId="77777777" w:rsidR="0016737B" w:rsidRPr="00022870" w:rsidRDefault="0016737B" w:rsidP="008565E2">
      <w:pPr>
        <w:numPr>
          <w:ilvl w:val="1"/>
          <w:numId w:val="110"/>
        </w:numPr>
      </w:pPr>
      <w:r w:rsidRPr="00022870">
        <w:t>You must (a) ensure that these details are accurate and (b) keep these details up-to-date, by promptly informing us</w:t>
      </w:r>
      <w:r w:rsidR="00DF608E" w:rsidRPr="00022870">
        <w:t xml:space="preserve"> in writing</w:t>
      </w:r>
      <w:r w:rsidRPr="00022870">
        <w:t xml:space="preserve"> whenever they change.</w:t>
      </w:r>
    </w:p>
    <w:p w14:paraId="3CA319D7" w14:textId="77777777" w:rsidR="0016737B" w:rsidRPr="00022870" w:rsidRDefault="0016737B">
      <w:pPr>
        <w:ind w:left="765"/>
      </w:pPr>
    </w:p>
    <w:p w14:paraId="58233242" w14:textId="77777777" w:rsidR="0016737B" w:rsidRPr="00022870" w:rsidRDefault="0016737B" w:rsidP="008565E2">
      <w:pPr>
        <w:numPr>
          <w:ilvl w:val="2"/>
          <w:numId w:val="110"/>
        </w:numPr>
      </w:pPr>
      <w:r w:rsidRPr="00022870">
        <w:t>As regards arrivals and departure of a child, please refer to the nursery’s Arrivals and Departures Policy. Please ask for a copy of it if necessary.</w:t>
      </w:r>
    </w:p>
    <w:p w14:paraId="594BF00E" w14:textId="77777777" w:rsidR="0016737B" w:rsidRPr="00022870" w:rsidRDefault="0016737B">
      <w:pPr>
        <w:pStyle w:val="ListParagraph"/>
      </w:pPr>
    </w:p>
    <w:p w14:paraId="5145405F" w14:textId="77777777" w:rsidR="0016737B" w:rsidRPr="00022870" w:rsidRDefault="0016737B" w:rsidP="008565E2">
      <w:pPr>
        <w:numPr>
          <w:ilvl w:val="1"/>
          <w:numId w:val="110"/>
        </w:numPr>
      </w:pPr>
      <w:r w:rsidRPr="00022870">
        <w:t xml:space="preserve">If our performance of our obligations under the contract is prevented or delayed by anything you do (or fail to do), we shall not be liable. </w:t>
      </w:r>
    </w:p>
    <w:p w14:paraId="68C35CF1" w14:textId="77777777" w:rsidR="0016737B" w:rsidRPr="00022870" w:rsidRDefault="0016737B">
      <w:pPr>
        <w:pStyle w:val="ListParagraph"/>
      </w:pPr>
    </w:p>
    <w:p w14:paraId="29D180FD" w14:textId="77777777" w:rsidR="0016737B" w:rsidRPr="00022870" w:rsidRDefault="0016737B" w:rsidP="008565E2">
      <w:pPr>
        <w:numPr>
          <w:ilvl w:val="1"/>
          <w:numId w:val="110"/>
        </w:numPr>
      </w:pPr>
      <w:r w:rsidRPr="00022870">
        <w:t xml:space="preserve">You shall not employ (or attempt to employ) any member of our staff without our consent, until six months from the end of this contract. </w:t>
      </w:r>
    </w:p>
    <w:p w14:paraId="654E31EA" w14:textId="77777777" w:rsidR="0016737B" w:rsidRPr="00022870" w:rsidRDefault="0016737B">
      <w:pPr>
        <w:pStyle w:val="ListParagraph"/>
      </w:pPr>
    </w:p>
    <w:p w14:paraId="03DDCD35" w14:textId="77777777" w:rsidR="0016737B" w:rsidRPr="00022870" w:rsidRDefault="0016737B" w:rsidP="008565E2">
      <w:pPr>
        <w:numPr>
          <w:ilvl w:val="0"/>
          <w:numId w:val="110"/>
        </w:numPr>
        <w:rPr>
          <w:b/>
        </w:rPr>
      </w:pPr>
      <w:r w:rsidRPr="00022870">
        <w:rPr>
          <w:b/>
        </w:rPr>
        <w:t xml:space="preserve">Charges and </w:t>
      </w:r>
      <w:r w:rsidR="004B2351" w:rsidRPr="00022870">
        <w:rPr>
          <w:b/>
        </w:rPr>
        <w:t>p</w:t>
      </w:r>
      <w:r w:rsidRPr="00022870">
        <w:rPr>
          <w:b/>
        </w:rPr>
        <w:t xml:space="preserve">ayment </w:t>
      </w:r>
    </w:p>
    <w:p w14:paraId="6F160CA5" w14:textId="77777777" w:rsidR="0016737B" w:rsidRPr="00022870" w:rsidRDefault="0016737B">
      <w:pPr>
        <w:ind w:left="765"/>
      </w:pPr>
    </w:p>
    <w:p w14:paraId="3BEFFE18" w14:textId="77777777" w:rsidR="0016737B" w:rsidRPr="00022870" w:rsidRDefault="0016737B" w:rsidP="008565E2">
      <w:pPr>
        <w:numPr>
          <w:ilvl w:val="1"/>
          <w:numId w:val="110"/>
        </w:numPr>
        <w:ind w:left="851" w:hanging="491"/>
      </w:pPr>
      <w:r w:rsidRPr="00022870">
        <w:lastRenderedPageBreak/>
        <w:t xml:space="preserve">  You shall pay the charges as set out in Part A.</w:t>
      </w:r>
    </w:p>
    <w:p w14:paraId="00F3A4C8" w14:textId="77777777" w:rsidR="0016737B" w:rsidRPr="00022870" w:rsidRDefault="0016737B">
      <w:pPr>
        <w:ind w:left="851" w:hanging="491"/>
      </w:pPr>
    </w:p>
    <w:p w14:paraId="1E0539C4" w14:textId="77777777" w:rsidR="0016737B" w:rsidRPr="00022870" w:rsidRDefault="0016737B" w:rsidP="008565E2">
      <w:pPr>
        <w:numPr>
          <w:ilvl w:val="1"/>
          <w:numId w:val="110"/>
        </w:numPr>
        <w:ind w:left="851" w:hanging="491"/>
      </w:pPr>
      <w:r w:rsidRPr="00022870">
        <w:t xml:space="preserve">  Charges are due even if the Child is absent.</w:t>
      </w:r>
    </w:p>
    <w:p w14:paraId="4985D504" w14:textId="77777777" w:rsidR="0016737B" w:rsidRPr="00022870" w:rsidRDefault="0016737B">
      <w:pPr>
        <w:ind w:left="851" w:hanging="491"/>
      </w:pPr>
    </w:p>
    <w:p w14:paraId="2E49E45E" w14:textId="77777777" w:rsidR="0016737B" w:rsidRPr="00022870" w:rsidRDefault="00BB3E9E" w:rsidP="008565E2">
      <w:pPr>
        <w:numPr>
          <w:ilvl w:val="1"/>
          <w:numId w:val="110"/>
        </w:numPr>
        <w:ind w:left="851" w:hanging="491"/>
      </w:pPr>
      <w:r w:rsidRPr="00022870">
        <w:t xml:space="preserve"> </w:t>
      </w:r>
      <w:r w:rsidR="0016737B" w:rsidRPr="00022870">
        <w:t>We [will] OR [will not] charge for bank holidays and/or staff training days.</w:t>
      </w:r>
    </w:p>
    <w:p w14:paraId="63CAA723" w14:textId="77777777" w:rsidR="0016737B" w:rsidRPr="00022870" w:rsidRDefault="0016737B">
      <w:pPr>
        <w:pStyle w:val="ListParagraph"/>
        <w:ind w:left="851" w:hanging="491"/>
      </w:pPr>
    </w:p>
    <w:p w14:paraId="707AE45F" w14:textId="77777777" w:rsidR="0016737B" w:rsidRPr="00022870" w:rsidRDefault="0016737B" w:rsidP="008565E2">
      <w:pPr>
        <w:numPr>
          <w:ilvl w:val="1"/>
          <w:numId w:val="110"/>
        </w:numPr>
        <w:ind w:left="851" w:hanging="491"/>
      </w:pPr>
      <w:r w:rsidRPr="00022870">
        <w:t xml:space="preserve">  VAT is not charged on nursery fees (nursery provision is an exempt supply for VAT purposes). </w:t>
      </w:r>
    </w:p>
    <w:p w14:paraId="3597F79D" w14:textId="77777777" w:rsidR="0016737B" w:rsidRPr="00022870" w:rsidRDefault="0016737B">
      <w:pPr>
        <w:pStyle w:val="ListParagraph"/>
        <w:ind w:left="851" w:hanging="491"/>
      </w:pPr>
    </w:p>
    <w:p w14:paraId="2203197B" w14:textId="397EC95F" w:rsidR="0016737B" w:rsidRPr="00022870" w:rsidRDefault="0016737B" w:rsidP="008565E2">
      <w:pPr>
        <w:numPr>
          <w:ilvl w:val="1"/>
          <w:numId w:val="110"/>
        </w:numPr>
        <w:ind w:left="851" w:hanging="491"/>
      </w:pPr>
      <w:r w:rsidRPr="00022870">
        <w:t xml:space="preserve">  The quoted charges are per Child, per core day (meaning </w:t>
      </w:r>
      <w:r w:rsidR="006400A9">
        <w:rPr>
          <w:b/>
        </w:rPr>
        <w:t>6</w:t>
      </w:r>
      <w:r w:rsidRPr="00022870">
        <w:t xml:space="preserve"> hours, with </w:t>
      </w:r>
      <w:r w:rsidR="006400A9">
        <w:rPr>
          <w:b/>
        </w:rPr>
        <w:t xml:space="preserve">3 </w:t>
      </w:r>
      <w:r w:rsidRPr="00022870">
        <w:t>hours per session) and include lunch and tea.</w:t>
      </w:r>
    </w:p>
    <w:p w14:paraId="6BF5362F" w14:textId="77777777" w:rsidR="0016737B" w:rsidRPr="00022870" w:rsidRDefault="0016737B">
      <w:pPr>
        <w:pStyle w:val="ListParagraph"/>
        <w:ind w:left="851" w:hanging="491"/>
      </w:pPr>
    </w:p>
    <w:p w14:paraId="392C9340" w14:textId="77777777" w:rsidR="0016737B" w:rsidRPr="00022870" w:rsidRDefault="0016737B" w:rsidP="008565E2">
      <w:pPr>
        <w:numPr>
          <w:ilvl w:val="1"/>
          <w:numId w:val="110"/>
        </w:numPr>
        <w:ind w:left="851" w:hanging="491"/>
      </w:pPr>
      <w:r w:rsidRPr="00022870">
        <w:t xml:space="preserve">  Extra hours (or parts of an hour) will be charged for (at the ruling rate) and must be booked and paid for at least 24 hours in advance. </w:t>
      </w:r>
    </w:p>
    <w:p w14:paraId="7E19C08F" w14:textId="77777777" w:rsidR="0016737B" w:rsidRPr="00022870" w:rsidRDefault="0016737B">
      <w:pPr>
        <w:pStyle w:val="ListParagraph"/>
        <w:ind w:left="851" w:hanging="491"/>
      </w:pPr>
    </w:p>
    <w:p w14:paraId="3CFD24A3" w14:textId="771E8900" w:rsidR="0016737B" w:rsidRPr="00022870" w:rsidRDefault="0016737B" w:rsidP="008565E2">
      <w:pPr>
        <w:numPr>
          <w:ilvl w:val="1"/>
          <w:numId w:val="110"/>
        </w:numPr>
        <w:ind w:left="851" w:hanging="491"/>
      </w:pPr>
      <w:r w:rsidRPr="00022870">
        <w:t xml:space="preserve">  The charges must be paid monthly in advance, by the </w:t>
      </w:r>
      <w:r w:rsidR="006400A9">
        <w:rPr>
          <w:b/>
        </w:rPr>
        <w:t>1st</w:t>
      </w:r>
      <w:r w:rsidR="0093578E" w:rsidRPr="00022870">
        <w:rPr>
          <w:b/>
        </w:rPr>
        <w:t xml:space="preserve"> </w:t>
      </w:r>
      <w:r w:rsidRPr="00022870">
        <w:t xml:space="preserve">day of the month. </w:t>
      </w:r>
    </w:p>
    <w:p w14:paraId="56735043" w14:textId="77777777" w:rsidR="0016737B" w:rsidRPr="00022870" w:rsidRDefault="0016737B">
      <w:pPr>
        <w:pStyle w:val="ListParagraph"/>
        <w:ind w:left="851" w:hanging="491"/>
      </w:pPr>
    </w:p>
    <w:p w14:paraId="20DB0C62" w14:textId="66E8D000" w:rsidR="0016737B" w:rsidRPr="00022870" w:rsidRDefault="0016737B" w:rsidP="008565E2">
      <w:pPr>
        <w:numPr>
          <w:ilvl w:val="1"/>
          <w:numId w:val="110"/>
        </w:numPr>
        <w:ind w:left="851" w:hanging="491"/>
      </w:pPr>
      <w:r w:rsidRPr="00022870">
        <w:t xml:space="preserve"> All payments must normally be made by direct debit or childcare vouchers. We may agree to payment by cash, cheque or major credit/debit card, but it is your responsibility to obtain a receipt from the nursery manager as proof of payment. No payment shall be deemed to have been made until it is cleared into our bank account. If a cheque bounces, or payment fails, we may charge a reasonable </w:t>
      </w:r>
      <w:r w:rsidR="00F13B02" w:rsidRPr="00022870">
        <w:t>administration fee (currently £</w:t>
      </w:r>
      <w:r w:rsidR="006400A9">
        <w:rPr>
          <w:b/>
        </w:rPr>
        <w:t>35</w:t>
      </w:r>
      <w:r w:rsidRPr="00022870">
        <w:t xml:space="preserve">). </w:t>
      </w:r>
    </w:p>
    <w:p w14:paraId="0E76D09D" w14:textId="77777777" w:rsidR="0016737B" w:rsidRPr="00022870" w:rsidRDefault="0016737B">
      <w:pPr>
        <w:pStyle w:val="ListParagraph"/>
      </w:pPr>
    </w:p>
    <w:p w14:paraId="7F2DD5AC" w14:textId="371B3B40" w:rsidR="0016737B" w:rsidRPr="00022870" w:rsidRDefault="0016737B" w:rsidP="008565E2">
      <w:pPr>
        <w:numPr>
          <w:ilvl w:val="1"/>
          <w:numId w:val="110"/>
        </w:numPr>
        <w:ind w:left="851" w:hanging="491"/>
      </w:pPr>
      <w:r w:rsidRPr="00022870">
        <w:t xml:space="preserve">  We may increase our charges once per year. We will give you written notice of any such increase </w:t>
      </w:r>
      <w:r w:rsidRPr="00022870">
        <w:rPr>
          <w:b/>
        </w:rPr>
        <w:t>one</w:t>
      </w:r>
      <w:r w:rsidRPr="00022870">
        <w:t xml:space="preserve"> month before the proposed date of increase.</w:t>
      </w:r>
    </w:p>
    <w:p w14:paraId="1C6B21FF" w14:textId="77777777" w:rsidR="0016737B" w:rsidRPr="00022870" w:rsidRDefault="0016737B">
      <w:pPr>
        <w:pStyle w:val="ListParagraph"/>
      </w:pPr>
    </w:p>
    <w:p w14:paraId="5503E683" w14:textId="73B5450D" w:rsidR="0016737B" w:rsidRPr="00022870" w:rsidRDefault="0093578E" w:rsidP="008565E2">
      <w:pPr>
        <w:numPr>
          <w:ilvl w:val="1"/>
          <w:numId w:val="110"/>
        </w:numPr>
        <w:ind w:left="851" w:hanging="491"/>
      </w:pPr>
      <w:r w:rsidRPr="00022870">
        <w:t xml:space="preserve">  </w:t>
      </w:r>
      <w:r w:rsidR="0016737B" w:rsidRPr="00022870">
        <w:t>Without restricting any other legal right that we may have, if you fail to pay us on time, we may:</w:t>
      </w:r>
    </w:p>
    <w:p w14:paraId="11AF163F" w14:textId="77777777" w:rsidR="0016737B" w:rsidRPr="00022870" w:rsidRDefault="0016737B">
      <w:pPr>
        <w:pStyle w:val="ListParagraph"/>
      </w:pPr>
    </w:p>
    <w:p w14:paraId="04F51C86" w14:textId="3266EEEC" w:rsidR="0016737B" w:rsidRPr="00022870" w:rsidRDefault="00DF608E" w:rsidP="008565E2">
      <w:pPr>
        <w:numPr>
          <w:ilvl w:val="2"/>
          <w:numId w:val="110"/>
        </w:numPr>
      </w:pPr>
      <w:r w:rsidRPr="00022870">
        <w:t xml:space="preserve">Make an interest charge of up to 1.5% per cent per month or part month on late payment. Unless otherwise notified to you in writing, interest shall accrue on a daily basis from the due date until the date of actual payment of the overdue amount, whether before or after judgment. You must pay us the interest together with the overdue amount. In </w:t>
      </w:r>
      <w:r w:rsidR="006400A9" w:rsidRPr="00022870">
        <w:t>addition,</w:t>
      </w:r>
      <w:r w:rsidRPr="00022870">
        <w:t xml:space="preserve"> we will be entitled to recover from you the full amount of our administrative and other costs incurred in recovering any unpaid sum including legal costs and disbursements on an indemnity basis.</w:t>
      </w:r>
    </w:p>
    <w:p w14:paraId="4A53E58B" w14:textId="77777777" w:rsidR="0016737B" w:rsidRPr="00022870" w:rsidRDefault="0016737B">
      <w:pPr>
        <w:ind w:left="1440"/>
      </w:pPr>
    </w:p>
    <w:p w14:paraId="0F99ED6D" w14:textId="09B748F3" w:rsidR="0016737B" w:rsidRPr="00022870" w:rsidRDefault="0016737B" w:rsidP="008565E2">
      <w:pPr>
        <w:numPr>
          <w:ilvl w:val="2"/>
          <w:numId w:val="110"/>
        </w:numPr>
      </w:pPr>
      <w:r w:rsidRPr="00022870">
        <w:t xml:space="preserve">Charge you a reasonable </w:t>
      </w:r>
      <w:r w:rsidR="00F13B02" w:rsidRPr="00022870">
        <w:t xml:space="preserve">administration </w:t>
      </w:r>
      <w:r w:rsidR="007F213C" w:rsidRPr="00022870">
        <w:t>fee</w:t>
      </w:r>
      <w:r w:rsidR="007F213C">
        <w:t xml:space="preserve"> of £35. If you are </w:t>
      </w:r>
      <w:r w:rsidR="007A41EF">
        <w:t>a</w:t>
      </w:r>
      <w:r w:rsidR="007F213C">
        <w:t xml:space="preserve"> </w:t>
      </w:r>
      <w:r w:rsidR="007F213C" w:rsidRPr="007A41EF">
        <w:rPr>
          <w:b/>
          <w:bCs/>
        </w:rPr>
        <w:t xml:space="preserve">NEG </w:t>
      </w:r>
      <w:r w:rsidR="006400A9">
        <w:t>child,</w:t>
      </w:r>
      <w:r w:rsidR="007F213C">
        <w:t xml:space="preserve"> then there </w:t>
      </w:r>
      <w:r w:rsidR="006400A9">
        <w:t>are</w:t>
      </w:r>
      <w:r w:rsidR="007F213C">
        <w:t xml:space="preserve"> no fees charges</w:t>
      </w:r>
      <w:r w:rsidR="006400A9">
        <w:t>.</w:t>
      </w:r>
    </w:p>
    <w:p w14:paraId="1F361F9A" w14:textId="77777777" w:rsidR="0016737B" w:rsidRPr="00022870" w:rsidRDefault="0016737B">
      <w:pPr>
        <w:pStyle w:val="ListParagraph"/>
      </w:pPr>
    </w:p>
    <w:p w14:paraId="7A6728D7" w14:textId="77777777" w:rsidR="0016737B" w:rsidRPr="00022870" w:rsidRDefault="0016737B" w:rsidP="008565E2">
      <w:pPr>
        <w:numPr>
          <w:ilvl w:val="2"/>
          <w:numId w:val="110"/>
        </w:numPr>
      </w:pPr>
      <w:r w:rsidRPr="00022870">
        <w:t xml:space="preserve">Suspend all Services until payment has been made in full, which will include the suspension of the Child, or even terminate the contract permanently. </w:t>
      </w:r>
    </w:p>
    <w:p w14:paraId="6296AE66" w14:textId="77777777" w:rsidR="0016737B" w:rsidRPr="00022870" w:rsidRDefault="0016737B" w:rsidP="00DF608E"/>
    <w:p w14:paraId="49AD6748" w14:textId="77777777" w:rsidR="0016737B" w:rsidRPr="00022870" w:rsidRDefault="0016737B" w:rsidP="008565E2">
      <w:pPr>
        <w:numPr>
          <w:ilvl w:val="1"/>
          <w:numId w:val="110"/>
        </w:numPr>
        <w:ind w:left="993" w:hanging="633"/>
      </w:pPr>
      <w:r w:rsidRPr="00022870">
        <w:t>If you owe us any money, and make a claim against us, we may set off what you owe us against what you are claiming from us.</w:t>
      </w:r>
    </w:p>
    <w:p w14:paraId="1C600209" w14:textId="77777777" w:rsidR="0016737B" w:rsidRPr="00022870" w:rsidRDefault="0016737B">
      <w:pPr>
        <w:pStyle w:val="ListParagraph"/>
      </w:pPr>
    </w:p>
    <w:p w14:paraId="2A3AD4AF" w14:textId="77777777" w:rsidR="0016737B" w:rsidRPr="00022870" w:rsidRDefault="0016737B" w:rsidP="008565E2">
      <w:pPr>
        <w:numPr>
          <w:ilvl w:val="0"/>
          <w:numId w:val="110"/>
        </w:numPr>
        <w:rPr>
          <w:b/>
        </w:rPr>
      </w:pPr>
      <w:r w:rsidRPr="00022870">
        <w:rPr>
          <w:b/>
        </w:rPr>
        <w:t>Reducing sessions</w:t>
      </w:r>
    </w:p>
    <w:p w14:paraId="2DFE0701" w14:textId="77777777" w:rsidR="0016737B" w:rsidRPr="00022870" w:rsidRDefault="0016737B"/>
    <w:p w14:paraId="055F8B82" w14:textId="77777777" w:rsidR="0016737B" w:rsidRPr="00022870" w:rsidRDefault="0016737B">
      <w:pPr>
        <w:ind w:left="426"/>
      </w:pPr>
      <w:r w:rsidRPr="00022870">
        <w:t xml:space="preserve">You are required to give us one month’s written notice of a reduction in the number of sessions you require. </w:t>
      </w:r>
    </w:p>
    <w:p w14:paraId="3083E444" w14:textId="77777777" w:rsidR="0016737B" w:rsidRPr="00022870" w:rsidRDefault="0016737B"/>
    <w:p w14:paraId="4ED8D46D" w14:textId="77777777" w:rsidR="0016737B" w:rsidRPr="00022870" w:rsidRDefault="0016737B" w:rsidP="008565E2">
      <w:pPr>
        <w:numPr>
          <w:ilvl w:val="0"/>
          <w:numId w:val="110"/>
        </w:numPr>
        <w:rPr>
          <w:b/>
        </w:rPr>
      </w:pPr>
      <w:r w:rsidRPr="00022870">
        <w:rPr>
          <w:b/>
        </w:rPr>
        <w:t>Free nursery education</w:t>
      </w:r>
    </w:p>
    <w:p w14:paraId="6F5A3DA0" w14:textId="77777777" w:rsidR="0016737B" w:rsidRPr="00022870" w:rsidRDefault="0016737B">
      <w:pPr>
        <w:ind w:left="360"/>
      </w:pPr>
    </w:p>
    <w:p w14:paraId="73FB0FC5" w14:textId="5417F8F6" w:rsidR="0016737B" w:rsidRPr="00022870" w:rsidRDefault="0016737B" w:rsidP="008565E2">
      <w:pPr>
        <w:numPr>
          <w:ilvl w:val="1"/>
          <w:numId w:val="110"/>
        </w:numPr>
      </w:pPr>
      <w:r w:rsidRPr="00022870">
        <w:t>If you wish to take up your free nursery education, you are required to complete and sign a Parental Declaration on a</w:t>
      </w:r>
      <w:r w:rsidR="004D4F8B">
        <w:t xml:space="preserve"> </w:t>
      </w:r>
      <w:r w:rsidRPr="00022870">
        <w:t>termly basis, detailing how and when you will take up the free sessions.</w:t>
      </w:r>
    </w:p>
    <w:p w14:paraId="0198E118" w14:textId="77777777" w:rsidR="0016737B" w:rsidRPr="00022870" w:rsidRDefault="0016737B">
      <w:pPr>
        <w:ind w:left="765"/>
      </w:pPr>
    </w:p>
    <w:p w14:paraId="6100182E" w14:textId="5A80B2DE" w:rsidR="0016737B" w:rsidRPr="00022870" w:rsidRDefault="0016737B" w:rsidP="008565E2">
      <w:pPr>
        <w:numPr>
          <w:ilvl w:val="1"/>
          <w:numId w:val="110"/>
        </w:numPr>
      </w:pPr>
      <w:r w:rsidRPr="00022870">
        <w:t xml:space="preserve">Our charges will not be made in respect of the free sessions as detailed in the Parental Declaration, but we are entitled to make a reasonable charge for meals or additional activities provided during any free session. Meals are charged at the rate of </w:t>
      </w:r>
      <w:r w:rsidR="00696AFA" w:rsidRPr="00022870">
        <w:t>£</w:t>
      </w:r>
      <w:r w:rsidR="004D4F8B">
        <w:t>40 per term or £13.35 per month.</w:t>
      </w:r>
    </w:p>
    <w:p w14:paraId="5BAC7AF8" w14:textId="77777777" w:rsidR="0016737B" w:rsidRPr="00022870" w:rsidRDefault="0016737B"/>
    <w:p w14:paraId="02F674BB" w14:textId="77777777" w:rsidR="0016737B" w:rsidRPr="00022870" w:rsidRDefault="0016737B" w:rsidP="008565E2">
      <w:pPr>
        <w:numPr>
          <w:ilvl w:val="0"/>
          <w:numId w:val="110"/>
        </w:numPr>
        <w:rPr>
          <w:b/>
        </w:rPr>
      </w:pPr>
      <w:r w:rsidRPr="00022870">
        <w:rPr>
          <w:b/>
        </w:rPr>
        <w:t>Welfare of the Child</w:t>
      </w:r>
    </w:p>
    <w:p w14:paraId="43E8EE58" w14:textId="77777777" w:rsidR="0016737B" w:rsidRPr="00022870" w:rsidRDefault="0016737B">
      <w:pPr>
        <w:ind w:left="360"/>
      </w:pPr>
    </w:p>
    <w:p w14:paraId="5A0C7997" w14:textId="72FEB318" w:rsidR="0016737B" w:rsidRPr="00022870" w:rsidRDefault="006442E9" w:rsidP="008565E2">
      <w:pPr>
        <w:numPr>
          <w:ilvl w:val="1"/>
          <w:numId w:val="110"/>
        </w:numPr>
        <w:ind w:left="851" w:hanging="491"/>
      </w:pPr>
      <w:r w:rsidRPr="00022870">
        <w:t xml:space="preserve"> </w:t>
      </w:r>
      <w:r w:rsidR="0016737B" w:rsidRPr="00022870">
        <w:t xml:space="preserve">We will do all that is reasonable to safeguard and promote the Child’s welfare and to provide care to at least the standard required by law and often to a much higher standard. </w:t>
      </w:r>
    </w:p>
    <w:p w14:paraId="2BA17B9C" w14:textId="77777777" w:rsidR="0016737B" w:rsidRPr="00022870" w:rsidRDefault="0016737B">
      <w:pPr>
        <w:ind w:left="851"/>
      </w:pPr>
    </w:p>
    <w:p w14:paraId="6D0FDCC5" w14:textId="5887D298" w:rsidR="0016737B" w:rsidRPr="00022870" w:rsidRDefault="006442E9" w:rsidP="008565E2">
      <w:pPr>
        <w:numPr>
          <w:ilvl w:val="1"/>
          <w:numId w:val="110"/>
        </w:numPr>
        <w:ind w:left="851" w:hanging="491"/>
      </w:pPr>
      <w:r w:rsidRPr="00022870">
        <w:t xml:space="preserve"> </w:t>
      </w:r>
      <w:r w:rsidR="0016737B" w:rsidRPr="00022870">
        <w:t xml:space="preserve">We will respect the Child’s human rights and freedoms which must however, be balanced with the lawful needs and rules of our nursery and rights and freedoms of others. </w:t>
      </w:r>
    </w:p>
    <w:p w14:paraId="14956E40" w14:textId="77777777" w:rsidR="0016737B" w:rsidRPr="00022870" w:rsidRDefault="0016737B">
      <w:pPr>
        <w:pStyle w:val="ListParagraph"/>
      </w:pPr>
    </w:p>
    <w:p w14:paraId="43B34A51" w14:textId="6DA7079B" w:rsidR="0016737B" w:rsidRPr="00022870" w:rsidRDefault="006442E9" w:rsidP="008565E2">
      <w:pPr>
        <w:numPr>
          <w:ilvl w:val="1"/>
          <w:numId w:val="110"/>
        </w:numPr>
        <w:ind w:left="851" w:hanging="491"/>
      </w:pPr>
      <w:r w:rsidRPr="00022870">
        <w:t xml:space="preserve"> </w:t>
      </w:r>
      <w:r w:rsidR="0016737B" w:rsidRPr="00022870">
        <w:t xml:space="preserve">Your consent to such physical contact as may </w:t>
      </w:r>
      <w:r w:rsidR="00DF608E" w:rsidRPr="00022870">
        <w:t xml:space="preserve">be lawful </w:t>
      </w:r>
      <w:r w:rsidR="0016737B" w:rsidRPr="00022870">
        <w:t xml:space="preserve">accord with good practice, and be appropriate and proper for teaching and instruction and for providing comfort to a Child in distress, or to maintain safety and good order, or in connection with the Child’s health and welfare. </w:t>
      </w:r>
    </w:p>
    <w:p w14:paraId="5036E0B0" w14:textId="77777777" w:rsidR="0016737B" w:rsidRPr="00022870" w:rsidRDefault="0016737B">
      <w:pPr>
        <w:pStyle w:val="ListParagraph"/>
      </w:pPr>
    </w:p>
    <w:p w14:paraId="6456A2EA" w14:textId="3BDBB5DA" w:rsidR="0016737B" w:rsidRPr="00022870" w:rsidRDefault="006442E9" w:rsidP="008565E2">
      <w:pPr>
        <w:numPr>
          <w:ilvl w:val="1"/>
          <w:numId w:val="110"/>
        </w:numPr>
        <w:ind w:left="851" w:hanging="491"/>
      </w:pPr>
      <w:r w:rsidRPr="00022870">
        <w:t xml:space="preserve"> </w:t>
      </w:r>
      <w:r w:rsidR="0016737B" w:rsidRPr="00022870">
        <w:t>[Parents of Children who are not potty trained must provide disposable nappies] OR [Nappies are provided by the nursery].</w:t>
      </w:r>
    </w:p>
    <w:p w14:paraId="6AB4E92F" w14:textId="77777777" w:rsidR="0016737B" w:rsidRPr="00022870" w:rsidRDefault="0016737B">
      <w:pPr>
        <w:pStyle w:val="ListParagraph"/>
        <w:rPr>
          <w:b/>
        </w:rPr>
      </w:pPr>
    </w:p>
    <w:p w14:paraId="3962ABC8" w14:textId="30298EB0" w:rsidR="0016737B" w:rsidRPr="00022870" w:rsidRDefault="006442E9" w:rsidP="008565E2">
      <w:pPr>
        <w:numPr>
          <w:ilvl w:val="1"/>
          <w:numId w:val="110"/>
        </w:numPr>
        <w:ind w:left="851" w:hanging="491"/>
      </w:pPr>
      <w:r w:rsidRPr="00022870">
        <w:t xml:space="preserve"> </w:t>
      </w:r>
      <w:r w:rsidR="0016737B" w:rsidRPr="00022870">
        <w:t xml:space="preserve">[Parents should provide sealed formula milk for bottle feeding babies. Bringing in and storing made-up formula milk may increase the chance of a baby becoming ill and should be avoided]. OR [We provide all formula milk for bottle feeding babies]. </w:t>
      </w:r>
    </w:p>
    <w:p w14:paraId="1964ED3A" w14:textId="77777777" w:rsidR="0016737B" w:rsidRPr="00022870" w:rsidRDefault="0016737B">
      <w:pPr>
        <w:pStyle w:val="ListParagraph"/>
      </w:pPr>
    </w:p>
    <w:p w14:paraId="4FED8E2E" w14:textId="4553D03A" w:rsidR="0016737B" w:rsidRPr="00022870" w:rsidRDefault="006442E9" w:rsidP="008565E2">
      <w:pPr>
        <w:numPr>
          <w:ilvl w:val="1"/>
          <w:numId w:val="110"/>
        </w:numPr>
        <w:ind w:left="851" w:hanging="491"/>
      </w:pPr>
      <w:r w:rsidRPr="00022870">
        <w:t xml:space="preserve"> </w:t>
      </w:r>
      <w:r w:rsidR="0016737B" w:rsidRPr="00022870">
        <w:t xml:space="preserve">Labelled mother’s breast milk will be stored in the fridge and an area will be made available for mothers to breast feed their babies or express milk should they need to do so. </w:t>
      </w:r>
    </w:p>
    <w:p w14:paraId="677458D2" w14:textId="77777777" w:rsidR="0016737B" w:rsidRPr="00022870" w:rsidRDefault="0016737B">
      <w:pPr>
        <w:pStyle w:val="ListParagraph"/>
      </w:pPr>
    </w:p>
    <w:p w14:paraId="75804F85" w14:textId="3B681631" w:rsidR="0016737B" w:rsidRPr="00022870" w:rsidRDefault="006442E9" w:rsidP="008565E2">
      <w:pPr>
        <w:numPr>
          <w:ilvl w:val="1"/>
          <w:numId w:val="110"/>
        </w:numPr>
        <w:ind w:left="851" w:hanging="491"/>
      </w:pPr>
      <w:r w:rsidRPr="00022870">
        <w:t xml:space="preserve"> </w:t>
      </w:r>
      <w:r w:rsidR="0016737B" w:rsidRPr="00022870">
        <w:t>As regards behaviour management techniques and sanctions, please refer to the nursery’s Promoting Positive Behaviour Policy. Please ask for a copy of it if necessary.</w:t>
      </w:r>
    </w:p>
    <w:p w14:paraId="56779C59" w14:textId="77777777" w:rsidR="0016737B" w:rsidRPr="00022870" w:rsidRDefault="0016737B">
      <w:pPr>
        <w:pStyle w:val="ListParagraph"/>
      </w:pPr>
    </w:p>
    <w:p w14:paraId="45B5E610" w14:textId="23281677" w:rsidR="0016737B" w:rsidRPr="00022870" w:rsidRDefault="006442E9" w:rsidP="008565E2">
      <w:pPr>
        <w:numPr>
          <w:ilvl w:val="1"/>
          <w:numId w:val="110"/>
        </w:numPr>
        <w:ind w:left="851" w:hanging="491"/>
      </w:pPr>
      <w:r w:rsidRPr="00022870">
        <w:t xml:space="preserve"> </w:t>
      </w:r>
      <w:r w:rsidR="0016737B" w:rsidRPr="00022870">
        <w:t xml:space="preserve">The nursery uses emergency procedures for accidents, evacuations, incidents and allergic reactions, please refer to the individual policies and procedures and ask for a copy where required. </w:t>
      </w:r>
    </w:p>
    <w:p w14:paraId="6E47C495" w14:textId="77777777" w:rsidR="0016737B" w:rsidRPr="00022870" w:rsidRDefault="0016737B">
      <w:pPr>
        <w:pStyle w:val="ListParagraph"/>
      </w:pPr>
    </w:p>
    <w:p w14:paraId="524D80FD" w14:textId="77777777" w:rsidR="0016737B" w:rsidRPr="00022870" w:rsidRDefault="0016737B" w:rsidP="008565E2">
      <w:pPr>
        <w:numPr>
          <w:ilvl w:val="0"/>
          <w:numId w:val="110"/>
        </w:numPr>
        <w:rPr>
          <w:b/>
        </w:rPr>
      </w:pPr>
      <w:r w:rsidRPr="00022870">
        <w:rPr>
          <w:b/>
        </w:rPr>
        <w:lastRenderedPageBreak/>
        <w:t>Health and medical matters</w:t>
      </w:r>
    </w:p>
    <w:p w14:paraId="025A434E" w14:textId="77777777" w:rsidR="0016737B" w:rsidRPr="00022870" w:rsidRDefault="0016737B">
      <w:pPr>
        <w:ind w:left="360"/>
        <w:rPr>
          <w:b/>
        </w:rPr>
      </w:pPr>
    </w:p>
    <w:p w14:paraId="5BD4AF32" w14:textId="33D4E84F" w:rsidR="0016737B" w:rsidRPr="00022870" w:rsidRDefault="006442E9" w:rsidP="008565E2">
      <w:pPr>
        <w:numPr>
          <w:ilvl w:val="1"/>
          <w:numId w:val="110"/>
        </w:numPr>
        <w:ind w:left="851" w:hanging="491"/>
      </w:pPr>
      <w:r w:rsidRPr="00022870">
        <w:t xml:space="preserve"> </w:t>
      </w:r>
      <w:r w:rsidR="0016737B" w:rsidRPr="00022870">
        <w:t xml:space="preserve">If the Child becomes ill during the nursery session the nursery manager will contact you or the emergency contact indicated on the registration form. You must inform us immediately of any changes to these contact details. </w:t>
      </w:r>
      <w:r w:rsidR="00DF608E" w:rsidRPr="00022870">
        <w:t>If your child requires urgent medical attention while under our care, we will if practicable attempt to contact you and obtain your prior consent.  However, should we be unable to contact you we shall be authorised to make the decision on your behalf should consent be required for urgent treatment recommended by a doctor (including anaesthetic or operation, or blood transfusion</w:t>
      </w:r>
      <w:r w:rsidR="004B2A11" w:rsidRPr="00022870">
        <w:t xml:space="preserve">) </w:t>
      </w:r>
      <w:r w:rsidR="00DF608E" w:rsidRPr="00022870">
        <w:t xml:space="preserve">unless you have previously notified us you object to blood transfusions)).  </w:t>
      </w:r>
    </w:p>
    <w:p w14:paraId="09520349" w14:textId="77777777" w:rsidR="0016737B" w:rsidRPr="00022870" w:rsidRDefault="0016737B">
      <w:pPr>
        <w:ind w:left="851"/>
      </w:pPr>
    </w:p>
    <w:p w14:paraId="2A54C423" w14:textId="1E7F0D61" w:rsidR="0016737B" w:rsidRPr="00022870" w:rsidRDefault="006442E9" w:rsidP="008565E2">
      <w:pPr>
        <w:numPr>
          <w:ilvl w:val="1"/>
          <w:numId w:val="110"/>
        </w:numPr>
        <w:ind w:left="851" w:hanging="491"/>
      </w:pPr>
      <w:r w:rsidRPr="00022870">
        <w:t xml:space="preserve"> </w:t>
      </w:r>
      <w:r w:rsidR="0016737B" w:rsidRPr="00022870">
        <w:t>If the Child is suffering from a communicable illness, he/she should not be brought to the nursery until such time as the infection has cleared. A full copy of our infection control policy is available from the nursery manager. Please refer to the illness/communicable disease list supplied in your information on minimum periods of exclusion from the nursery.</w:t>
      </w:r>
    </w:p>
    <w:p w14:paraId="10F54A89" w14:textId="77777777" w:rsidR="0016737B" w:rsidRPr="00022870" w:rsidRDefault="0016737B">
      <w:pPr>
        <w:pStyle w:val="ListParagraph"/>
      </w:pPr>
    </w:p>
    <w:p w14:paraId="2D3918C0" w14:textId="0B3105AD" w:rsidR="0016737B" w:rsidRPr="00022870" w:rsidRDefault="006442E9" w:rsidP="008565E2">
      <w:pPr>
        <w:numPr>
          <w:ilvl w:val="1"/>
          <w:numId w:val="110"/>
        </w:numPr>
        <w:ind w:left="851" w:hanging="491"/>
      </w:pPr>
      <w:r w:rsidRPr="00022870">
        <w:t xml:space="preserve"> </w:t>
      </w:r>
      <w:r w:rsidR="0016737B" w:rsidRPr="00022870">
        <w:t>You must notify the nursery manager if the Child is absent from the nursery through sickness.</w:t>
      </w:r>
    </w:p>
    <w:p w14:paraId="02775352" w14:textId="77777777" w:rsidR="0016737B" w:rsidRPr="00022870" w:rsidRDefault="0016737B">
      <w:pPr>
        <w:pStyle w:val="ListParagraph"/>
      </w:pPr>
    </w:p>
    <w:p w14:paraId="36C434E6" w14:textId="72B3839A" w:rsidR="0016737B" w:rsidRPr="00022870" w:rsidRDefault="006442E9" w:rsidP="008565E2">
      <w:pPr>
        <w:numPr>
          <w:ilvl w:val="1"/>
          <w:numId w:val="110"/>
        </w:numPr>
        <w:ind w:left="851" w:hanging="491"/>
      </w:pPr>
      <w:r w:rsidRPr="00022870">
        <w:t xml:space="preserve"> </w:t>
      </w:r>
      <w:r w:rsidR="0016737B" w:rsidRPr="00022870">
        <w:t xml:space="preserve">If the Child has been sent home from the nursery because of ill health, he/she will not be re-admitted for at least 24 hours. If the Child is prescribed antibiotics, he/she will not be allowed to return to the nursery for 48 hours. </w:t>
      </w:r>
    </w:p>
    <w:p w14:paraId="202E39AB" w14:textId="77777777" w:rsidR="0016737B" w:rsidRPr="00022870" w:rsidRDefault="0016737B">
      <w:pPr>
        <w:pStyle w:val="ListParagraph"/>
      </w:pPr>
    </w:p>
    <w:p w14:paraId="286724FF" w14:textId="6BCCAF44" w:rsidR="0016737B" w:rsidRPr="00022870" w:rsidRDefault="006442E9" w:rsidP="008565E2">
      <w:pPr>
        <w:numPr>
          <w:ilvl w:val="1"/>
          <w:numId w:val="110"/>
        </w:numPr>
        <w:ind w:left="851" w:hanging="491"/>
      </w:pPr>
      <w:r w:rsidRPr="00022870">
        <w:t xml:space="preserve"> </w:t>
      </w:r>
      <w:r w:rsidR="0016737B" w:rsidRPr="00022870">
        <w:t>As regards medication, and the administration of it to a Child, please refer to the nursery’s Medication Policy. Please ask for a copy of it if necessary.</w:t>
      </w:r>
    </w:p>
    <w:p w14:paraId="1803163E" w14:textId="77777777" w:rsidR="0016737B" w:rsidRPr="00022870" w:rsidRDefault="0016737B">
      <w:pPr>
        <w:pStyle w:val="ListParagraph"/>
      </w:pPr>
    </w:p>
    <w:p w14:paraId="49790690" w14:textId="266CBB84" w:rsidR="0016737B" w:rsidRPr="00022870" w:rsidRDefault="006442E9" w:rsidP="008565E2">
      <w:pPr>
        <w:numPr>
          <w:ilvl w:val="1"/>
          <w:numId w:val="110"/>
        </w:numPr>
        <w:ind w:left="851" w:hanging="491"/>
      </w:pPr>
      <w:r w:rsidRPr="00022870">
        <w:t xml:space="preserve"> </w:t>
      </w:r>
      <w:r w:rsidR="0016737B" w:rsidRPr="00022870">
        <w:t>Please also see clause 6.1.2 on matters we need to be informed about.</w:t>
      </w:r>
    </w:p>
    <w:p w14:paraId="42FDAB70" w14:textId="77777777" w:rsidR="0016737B" w:rsidRPr="00022870" w:rsidRDefault="0016737B"/>
    <w:p w14:paraId="17973DDD" w14:textId="77777777" w:rsidR="00B73821" w:rsidRPr="00022870" w:rsidRDefault="00B73821"/>
    <w:p w14:paraId="202D0FBE" w14:textId="77777777" w:rsidR="00B73821" w:rsidRPr="00022870" w:rsidRDefault="00B73821"/>
    <w:p w14:paraId="18A6BB76" w14:textId="77777777" w:rsidR="0016737B" w:rsidRPr="00022870" w:rsidRDefault="0016737B" w:rsidP="008565E2">
      <w:pPr>
        <w:numPr>
          <w:ilvl w:val="0"/>
          <w:numId w:val="110"/>
        </w:numPr>
        <w:rPr>
          <w:b/>
        </w:rPr>
      </w:pPr>
      <w:r w:rsidRPr="00022870">
        <w:rPr>
          <w:b/>
        </w:rPr>
        <w:t>Food/dietary requirements</w:t>
      </w:r>
    </w:p>
    <w:p w14:paraId="4F725431" w14:textId="77777777" w:rsidR="0016737B" w:rsidRPr="00022870" w:rsidRDefault="0016737B"/>
    <w:p w14:paraId="7014A9B9" w14:textId="34627B83" w:rsidR="0016737B" w:rsidRPr="00022870" w:rsidRDefault="006442E9" w:rsidP="008565E2">
      <w:pPr>
        <w:numPr>
          <w:ilvl w:val="1"/>
          <w:numId w:val="110"/>
        </w:numPr>
        <w:ind w:left="851" w:hanging="491"/>
      </w:pPr>
      <w:r w:rsidRPr="00022870">
        <w:t xml:space="preserve"> </w:t>
      </w:r>
      <w:r w:rsidR="0016737B" w:rsidRPr="00022870">
        <w:t xml:space="preserve">We will work with you to provide suitable food for your Child, if they have a special dietary requirement or any allergies as diagnosed by a doctor or dietician. All reasonable care will be taken to ensure that a Child does not come into contact with certain foods with support from parents and external professionals should the need arise. </w:t>
      </w:r>
    </w:p>
    <w:p w14:paraId="63C01AD0" w14:textId="77777777" w:rsidR="0016737B" w:rsidRPr="00022870" w:rsidRDefault="0016737B">
      <w:pPr>
        <w:ind w:left="851"/>
      </w:pPr>
    </w:p>
    <w:p w14:paraId="5BD17A19" w14:textId="41293226" w:rsidR="0016737B" w:rsidRPr="00022870" w:rsidRDefault="006442E9" w:rsidP="008565E2">
      <w:pPr>
        <w:numPr>
          <w:ilvl w:val="1"/>
          <w:numId w:val="110"/>
        </w:numPr>
        <w:ind w:left="851" w:hanging="491"/>
      </w:pPr>
      <w:r w:rsidRPr="00022870">
        <w:t xml:space="preserve"> </w:t>
      </w:r>
      <w:r w:rsidR="0016737B" w:rsidRPr="00022870">
        <w:t>Menus will be displayed for inspection, and parents and children will be able to feed into the review of these.</w:t>
      </w:r>
    </w:p>
    <w:p w14:paraId="0E45F770" w14:textId="77777777" w:rsidR="0016737B" w:rsidRPr="00022870" w:rsidRDefault="0016737B">
      <w:pPr>
        <w:pStyle w:val="ListParagraph"/>
      </w:pPr>
    </w:p>
    <w:p w14:paraId="2D323BCF" w14:textId="6475A24F" w:rsidR="0016737B" w:rsidRPr="00022870" w:rsidRDefault="006442E9" w:rsidP="008565E2">
      <w:pPr>
        <w:numPr>
          <w:ilvl w:val="1"/>
          <w:numId w:val="110"/>
        </w:numPr>
        <w:ind w:left="851" w:hanging="491"/>
      </w:pPr>
      <w:r w:rsidRPr="00022870">
        <w:t xml:space="preserve"> </w:t>
      </w:r>
      <w:r w:rsidR="0016737B" w:rsidRPr="00022870">
        <w:t>No packed lunches supplied by parents for after school/holiday club Children will be heated up by us.</w:t>
      </w:r>
      <w:r w:rsidR="00A160C0" w:rsidRPr="00022870">
        <w:t xml:space="preserve"> </w:t>
      </w:r>
    </w:p>
    <w:p w14:paraId="7B2D4FE8" w14:textId="77777777" w:rsidR="0016737B" w:rsidRPr="00022870" w:rsidRDefault="0016737B"/>
    <w:p w14:paraId="145F8413" w14:textId="77777777" w:rsidR="0016737B" w:rsidRPr="00022870" w:rsidRDefault="0016737B" w:rsidP="008565E2">
      <w:pPr>
        <w:numPr>
          <w:ilvl w:val="0"/>
          <w:numId w:val="110"/>
        </w:numPr>
        <w:rPr>
          <w:b/>
        </w:rPr>
      </w:pPr>
      <w:r w:rsidRPr="00022870">
        <w:rPr>
          <w:b/>
        </w:rPr>
        <w:t>Reporting of neglect or abuse</w:t>
      </w:r>
    </w:p>
    <w:p w14:paraId="2F5A8C11" w14:textId="77777777" w:rsidR="0016737B" w:rsidRPr="00022870" w:rsidRDefault="0016737B"/>
    <w:p w14:paraId="3FBC46BC" w14:textId="77777777" w:rsidR="0016737B" w:rsidRPr="00022870" w:rsidRDefault="0016737B">
      <w:r w:rsidRPr="00022870">
        <w:lastRenderedPageBreak/>
        <w:t>We have an obligation to report to the relevant authorities any suspicions we have that your Child has suffered neglect or abuse, and w</w:t>
      </w:r>
      <w:r w:rsidR="00F13B02" w:rsidRPr="00022870">
        <w:t>here necessary w</w:t>
      </w:r>
      <w:r w:rsidRPr="00022870">
        <w:t xml:space="preserve">e may do </w:t>
      </w:r>
      <w:r w:rsidR="00A160C0" w:rsidRPr="00022870">
        <w:t xml:space="preserve">so </w:t>
      </w:r>
      <w:r w:rsidRPr="00022870">
        <w:t>without your consent and/or without informing you.</w:t>
      </w:r>
    </w:p>
    <w:p w14:paraId="34F27CFA" w14:textId="77777777" w:rsidR="0016737B" w:rsidRPr="00022870" w:rsidRDefault="0016737B"/>
    <w:p w14:paraId="55B16520" w14:textId="77777777" w:rsidR="0016737B" w:rsidRPr="00022870" w:rsidRDefault="0016737B" w:rsidP="008565E2">
      <w:pPr>
        <w:numPr>
          <w:ilvl w:val="0"/>
          <w:numId w:val="110"/>
        </w:numPr>
        <w:rPr>
          <w:b/>
        </w:rPr>
      </w:pPr>
      <w:r w:rsidRPr="00022870">
        <w:rPr>
          <w:b/>
        </w:rPr>
        <w:t>Limitation</w:t>
      </w:r>
      <w:r w:rsidR="004B2351" w:rsidRPr="00022870">
        <w:rPr>
          <w:b/>
        </w:rPr>
        <w:t xml:space="preserve"> of l</w:t>
      </w:r>
      <w:r w:rsidRPr="00022870">
        <w:rPr>
          <w:b/>
        </w:rPr>
        <w:t xml:space="preserve">iability </w:t>
      </w:r>
    </w:p>
    <w:p w14:paraId="11816275" w14:textId="77777777" w:rsidR="0016737B" w:rsidRPr="00022870" w:rsidRDefault="0016737B">
      <w:pPr>
        <w:ind w:left="851"/>
      </w:pPr>
    </w:p>
    <w:p w14:paraId="2BAAD036" w14:textId="0FE0ADFC" w:rsidR="0016737B" w:rsidRPr="00022870" w:rsidRDefault="006442E9" w:rsidP="008565E2">
      <w:pPr>
        <w:numPr>
          <w:ilvl w:val="1"/>
          <w:numId w:val="110"/>
        </w:numPr>
        <w:ind w:left="851" w:hanging="491"/>
      </w:pPr>
      <w:r w:rsidRPr="00022870">
        <w:t xml:space="preserve"> </w:t>
      </w:r>
      <w:r w:rsidR="0016737B" w:rsidRPr="00022870">
        <w:t>This clause sets out our (and our employees’, agents’, consultants’ and subcontractors’) liability to you in respect of the contract (including any breach of it, any statement we make to you about it, our termination of it).</w:t>
      </w:r>
    </w:p>
    <w:p w14:paraId="530279D0" w14:textId="77777777" w:rsidR="0016737B" w:rsidRPr="00022870" w:rsidRDefault="0016737B">
      <w:pPr>
        <w:ind w:left="851"/>
      </w:pPr>
    </w:p>
    <w:p w14:paraId="2108045F" w14:textId="397F44A2" w:rsidR="0016737B" w:rsidRPr="00022870" w:rsidRDefault="006442E9" w:rsidP="008565E2">
      <w:pPr>
        <w:numPr>
          <w:ilvl w:val="1"/>
          <w:numId w:val="110"/>
        </w:numPr>
        <w:ind w:left="851" w:hanging="491"/>
      </w:pPr>
      <w:r w:rsidRPr="00022870">
        <w:t xml:space="preserve"> </w:t>
      </w:r>
      <w:r w:rsidR="0016737B" w:rsidRPr="00022870">
        <w:t>All terms implied by law are, to the fullest extent permitted by law, excluded or deleted from the contract.</w:t>
      </w:r>
    </w:p>
    <w:p w14:paraId="4B9C61E4" w14:textId="77777777" w:rsidR="0016737B" w:rsidRPr="00022870" w:rsidRDefault="0016737B">
      <w:pPr>
        <w:ind w:left="851"/>
      </w:pPr>
    </w:p>
    <w:p w14:paraId="49643634" w14:textId="6278DB82" w:rsidR="00DF608E" w:rsidRPr="00022870" w:rsidRDefault="006442E9" w:rsidP="008565E2">
      <w:pPr>
        <w:numPr>
          <w:ilvl w:val="1"/>
          <w:numId w:val="110"/>
        </w:numPr>
        <w:ind w:left="851" w:hanging="491"/>
      </w:pPr>
      <w:r w:rsidRPr="00022870">
        <w:t xml:space="preserve"> </w:t>
      </w:r>
      <w:r w:rsidR="0016737B" w:rsidRPr="00022870">
        <w:t xml:space="preserve">Nothing in these terms and conditions in any way limits our liability for fraud, or for death or personal injury resulting from negligence. </w:t>
      </w:r>
    </w:p>
    <w:p w14:paraId="24804295" w14:textId="77777777" w:rsidR="00DF608E" w:rsidRPr="00022870" w:rsidRDefault="00DF608E" w:rsidP="00DF608E">
      <w:pPr>
        <w:pStyle w:val="ListParagraph"/>
      </w:pPr>
    </w:p>
    <w:p w14:paraId="678711DD" w14:textId="5189F034" w:rsidR="0016737B" w:rsidRPr="00022870" w:rsidRDefault="006442E9" w:rsidP="008565E2">
      <w:pPr>
        <w:numPr>
          <w:ilvl w:val="1"/>
          <w:numId w:val="110"/>
        </w:numPr>
        <w:ind w:left="851" w:hanging="491"/>
      </w:pPr>
      <w:r w:rsidRPr="00022870">
        <w:t xml:space="preserve"> </w:t>
      </w:r>
      <w:r w:rsidR="0016737B" w:rsidRPr="00022870">
        <w:t>We shall not be liable for:</w:t>
      </w:r>
    </w:p>
    <w:p w14:paraId="43C52CEB" w14:textId="77777777" w:rsidR="00DF608E" w:rsidRPr="00022870" w:rsidRDefault="00DF608E" w:rsidP="00DF608E"/>
    <w:p w14:paraId="7E5900D8" w14:textId="77777777" w:rsidR="00DF608E" w:rsidRPr="00022870" w:rsidRDefault="00DF608E" w:rsidP="008565E2">
      <w:pPr>
        <w:numPr>
          <w:ilvl w:val="3"/>
          <w:numId w:val="110"/>
        </w:numPr>
      </w:pPr>
      <w:r w:rsidRPr="00022870">
        <w:t>Any loss or damage to any toys, equipment or bags, clothing etc. you may bring into our nursery;</w:t>
      </w:r>
    </w:p>
    <w:p w14:paraId="378257A1" w14:textId="77777777" w:rsidR="00DF608E" w:rsidRPr="00022870" w:rsidRDefault="00DF608E" w:rsidP="00DF608E">
      <w:pPr>
        <w:ind w:left="1440"/>
      </w:pPr>
    </w:p>
    <w:p w14:paraId="2B91DC12" w14:textId="4263ADA5" w:rsidR="00DF608E" w:rsidRPr="00022870" w:rsidRDefault="00DF608E" w:rsidP="008565E2">
      <w:pPr>
        <w:numPr>
          <w:ilvl w:val="3"/>
          <w:numId w:val="110"/>
        </w:numPr>
      </w:pPr>
      <w:r w:rsidRPr="00022870">
        <w:t>Loss of any profits, or consequential loss; or any other indirect loss; and</w:t>
      </w:r>
    </w:p>
    <w:p w14:paraId="15B46BCB" w14:textId="77777777" w:rsidR="00DF608E" w:rsidRPr="00022870" w:rsidRDefault="00DF608E" w:rsidP="00DF608E">
      <w:pPr>
        <w:pStyle w:val="ListParagraph"/>
      </w:pPr>
    </w:p>
    <w:p w14:paraId="74903066" w14:textId="46A873A7" w:rsidR="0016737B" w:rsidRPr="00022870" w:rsidRDefault="006442E9" w:rsidP="006400A9">
      <w:pPr>
        <w:numPr>
          <w:ilvl w:val="1"/>
          <w:numId w:val="110"/>
        </w:numPr>
        <w:ind w:left="851" w:hanging="491"/>
      </w:pPr>
      <w:r w:rsidRPr="00022870">
        <w:t xml:space="preserve"> </w:t>
      </w:r>
      <w:r w:rsidR="00DF608E" w:rsidRPr="00022870">
        <w:t>Subject always to clause 14.3, o</w:t>
      </w:r>
      <w:r w:rsidR="0016737B" w:rsidRPr="00022870">
        <w:t xml:space="preserve">ur total liability (in contract, tort including negligence or breach of statutory duty, or otherwise) shall be limited to cumulative price paid by you for the Services over the course of the contract. </w:t>
      </w:r>
    </w:p>
    <w:p w14:paraId="05096CDC" w14:textId="77777777" w:rsidR="000C3AEC" w:rsidRPr="00022870" w:rsidRDefault="000C3AEC"/>
    <w:p w14:paraId="5A9DBB6E" w14:textId="77777777" w:rsidR="0016737B" w:rsidRPr="00CF09FD" w:rsidRDefault="004B2351" w:rsidP="008565E2">
      <w:pPr>
        <w:numPr>
          <w:ilvl w:val="0"/>
          <w:numId w:val="110"/>
        </w:numPr>
        <w:rPr>
          <w:b/>
        </w:rPr>
      </w:pPr>
      <w:r w:rsidRPr="00CF09FD">
        <w:rPr>
          <w:b/>
        </w:rPr>
        <w:t>Data p</w:t>
      </w:r>
      <w:r w:rsidR="0016737B" w:rsidRPr="00CF09FD">
        <w:rPr>
          <w:b/>
        </w:rPr>
        <w:t>rotection</w:t>
      </w:r>
    </w:p>
    <w:p w14:paraId="702C46E5" w14:textId="77777777" w:rsidR="0016737B" w:rsidRPr="00CF09FD" w:rsidRDefault="0016737B">
      <w:pPr>
        <w:ind w:left="851"/>
      </w:pPr>
    </w:p>
    <w:p w14:paraId="6DA8BA85" w14:textId="6EB72D82" w:rsidR="0016737B" w:rsidRPr="00CF09FD" w:rsidRDefault="006442E9" w:rsidP="008565E2">
      <w:pPr>
        <w:numPr>
          <w:ilvl w:val="1"/>
          <w:numId w:val="110"/>
        </w:numPr>
        <w:ind w:left="851" w:hanging="491"/>
      </w:pPr>
      <w:r w:rsidRPr="00CF09FD">
        <w:t xml:space="preserve"> </w:t>
      </w:r>
      <w:r w:rsidR="0016737B" w:rsidRPr="00CF09FD">
        <w:t>You agree that details of your name, address and payment record may be submitted to a credit reference agency, and personal data will be processed by and on behalf of us in connection with the Services.</w:t>
      </w:r>
    </w:p>
    <w:p w14:paraId="7D087FEA" w14:textId="77777777" w:rsidR="0016737B" w:rsidRPr="00CF09FD" w:rsidRDefault="0016737B">
      <w:pPr>
        <w:ind w:left="851"/>
      </w:pPr>
    </w:p>
    <w:p w14:paraId="54AC2C89" w14:textId="77777777" w:rsidR="008E1EB9" w:rsidRDefault="006442E9" w:rsidP="008565E2">
      <w:pPr>
        <w:numPr>
          <w:ilvl w:val="1"/>
          <w:numId w:val="110"/>
        </w:numPr>
        <w:ind w:left="851" w:hanging="491"/>
      </w:pPr>
      <w:r w:rsidRPr="00CF09FD">
        <w:t xml:space="preserve"> </w:t>
      </w:r>
      <w:r w:rsidR="0016737B" w:rsidRPr="00CF09FD">
        <w:t>We may take photographs and/or videos of your Child for promotional or training purposes only. If you do not wish for your Child to be included in such photographs or videos, please inform us by completing the ‘permission form’ given to you on enrolment, or by writing to the nursery manager.</w:t>
      </w:r>
    </w:p>
    <w:p w14:paraId="35B1821E" w14:textId="77777777" w:rsidR="008E1EB9" w:rsidRDefault="008E1EB9" w:rsidP="008E1EB9">
      <w:pPr>
        <w:ind w:left="851"/>
      </w:pPr>
    </w:p>
    <w:p w14:paraId="4A204119" w14:textId="5F21E5DD" w:rsidR="0016737B" w:rsidRPr="00CF09FD" w:rsidRDefault="008E1EB9" w:rsidP="008565E2">
      <w:pPr>
        <w:numPr>
          <w:ilvl w:val="1"/>
          <w:numId w:val="110"/>
        </w:numPr>
        <w:ind w:left="851" w:hanging="491"/>
      </w:pPr>
      <w:r>
        <w:t xml:space="preserve"> </w:t>
      </w:r>
      <w:r w:rsidR="00CF09FD" w:rsidRPr="00165533">
        <w:t xml:space="preserve">Any personal data related to You or your Child will be dealt with in accordance </w:t>
      </w:r>
      <w:r w:rsidR="00F2578F" w:rsidRPr="00165533">
        <w:t xml:space="preserve">with </w:t>
      </w:r>
      <w:r w:rsidR="00CF09FD" w:rsidRPr="00165533">
        <w:t>our privacy notice, which can be found at [Insert details of website or place where the privacy notice can be found].</w:t>
      </w:r>
      <w:r w:rsidR="0016737B" w:rsidRPr="00CF09FD">
        <w:t xml:space="preserve"> </w:t>
      </w:r>
    </w:p>
    <w:p w14:paraId="526E371E" w14:textId="77777777" w:rsidR="0016737B" w:rsidRPr="00022870" w:rsidRDefault="0016737B">
      <w:pPr>
        <w:ind w:left="851"/>
      </w:pPr>
    </w:p>
    <w:p w14:paraId="69456E56" w14:textId="77777777" w:rsidR="0016737B" w:rsidRPr="00022870" w:rsidRDefault="0016737B" w:rsidP="008565E2">
      <w:pPr>
        <w:numPr>
          <w:ilvl w:val="0"/>
          <w:numId w:val="110"/>
        </w:numPr>
        <w:rPr>
          <w:b/>
        </w:rPr>
      </w:pPr>
      <w:r w:rsidRPr="00022870">
        <w:rPr>
          <w:b/>
        </w:rPr>
        <w:t xml:space="preserve">Security </w:t>
      </w:r>
    </w:p>
    <w:p w14:paraId="27A6BD6C" w14:textId="77777777" w:rsidR="0016737B" w:rsidRPr="00022870" w:rsidRDefault="0016737B"/>
    <w:p w14:paraId="42BDAC74" w14:textId="77777777" w:rsidR="0016737B" w:rsidRPr="00022870" w:rsidRDefault="0016737B">
      <w:r w:rsidRPr="00022870">
        <w:t xml:space="preserve">Parents are welcome to visit the nursery, but we will not admit anyone without prior notification. It is your responsibility to ensure that we are aware of who will be collecting your Child. No Child will be allowed to leave the building with any person who has not been notified as an authorised person to collect the Child on your behalf. </w:t>
      </w:r>
    </w:p>
    <w:p w14:paraId="018DBE47" w14:textId="77777777" w:rsidR="0016737B" w:rsidRPr="00022870" w:rsidRDefault="0016737B"/>
    <w:p w14:paraId="35C95EFE" w14:textId="77777777" w:rsidR="0016737B" w:rsidRPr="00022870" w:rsidRDefault="004B2351" w:rsidP="008565E2">
      <w:pPr>
        <w:numPr>
          <w:ilvl w:val="0"/>
          <w:numId w:val="110"/>
        </w:numPr>
        <w:rPr>
          <w:b/>
        </w:rPr>
      </w:pPr>
      <w:r w:rsidRPr="00022870">
        <w:rPr>
          <w:b/>
        </w:rPr>
        <w:lastRenderedPageBreak/>
        <w:t>Complaints and c</w:t>
      </w:r>
      <w:r w:rsidR="0016737B" w:rsidRPr="00022870">
        <w:rPr>
          <w:b/>
        </w:rPr>
        <w:t>oncerns</w:t>
      </w:r>
    </w:p>
    <w:p w14:paraId="094E0EC5" w14:textId="77777777" w:rsidR="0016737B" w:rsidRPr="00022870" w:rsidRDefault="0016737B"/>
    <w:p w14:paraId="12994801" w14:textId="77777777" w:rsidR="0016737B" w:rsidRPr="00022870" w:rsidRDefault="0016737B">
      <w:r w:rsidRPr="00022870">
        <w:t>Please address any complaint or concern to the supervisor in charge, in the first instance, and if the matter is not resolved within a reasonable period, please refer it to the nursery manager. Please also refer to our complaints and compliments policy</w:t>
      </w:r>
      <w:r w:rsidR="00607792" w:rsidRPr="00022870">
        <w:rPr>
          <w:rFonts w:ascii="Helvetica" w:eastAsia="Calibri" w:hAnsi="Helvetica" w:cs="Helvetica"/>
          <w:sz w:val="23"/>
          <w:szCs w:val="23"/>
        </w:rPr>
        <w:t xml:space="preserve"> </w:t>
      </w:r>
      <w:r w:rsidR="00607792" w:rsidRPr="00022870">
        <w:t>which shall apply to any complaints received by us.</w:t>
      </w:r>
    </w:p>
    <w:p w14:paraId="1D6BF6D4" w14:textId="77777777" w:rsidR="0016737B" w:rsidRPr="00022870" w:rsidRDefault="0016737B"/>
    <w:p w14:paraId="51E8D9CA" w14:textId="77777777" w:rsidR="0016737B" w:rsidRPr="00022870" w:rsidRDefault="0016737B" w:rsidP="008565E2">
      <w:pPr>
        <w:numPr>
          <w:ilvl w:val="0"/>
          <w:numId w:val="110"/>
        </w:numPr>
        <w:rPr>
          <w:b/>
        </w:rPr>
      </w:pPr>
      <w:r w:rsidRPr="00022870">
        <w:rPr>
          <w:b/>
        </w:rPr>
        <w:t>Termination for breach of contract, or bankruptcy/insolvency</w:t>
      </w:r>
    </w:p>
    <w:p w14:paraId="6CF7EBC1" w14:textId="77777777" w:rsidR="0016737B" w:rsidRPr="00022870" w:rsidRDefault="0016737B"/>
    <w:p w14:paraId="7E1C2EFD" w14:textId="0112A182" w:rsidR="0016737B" w:rsidRPr="00022870" w:rsidRDefault="006442E9" w:rsidP="008565E2">
      <w:pPr>
        <w:numPr>
          <w:ilvl w:val="1"/>
          <w:numId w:val="110"/>
        </w:numPr>
        <w:ind w:left="851" w:hanging="491"/>
      </w:pPr>
      <w:r w:rsidRPr="00022870">
        <w:t xml:space="preserve"> </w:t>
      </w:r>
      <w:r w:rsidR="0016737B" w:rsidRPr="00022870">
        <w:t xml:space="preserve">Without restricting any other legal rights which the parties may have, either party may terminate the contract without liability to the other immediately on giving written notice to the other if: </w:t>
      </w:r>
    </w:p>
    <w:p w14:paraId="1A43A50F" w14:textId="77777777" w:rsidR="0016737B" w:rsidRPr="00022870" w:rsidRDefault="0016737B">
      <w:pPr>
        <w:ind w:left="1440"/>
      </w:pPr>
    </w:p>
    <w:p w14:paraId="302001BF" w14:textId="42CAAB54" w:rsidR="0016737B" w:rsidRPr="00022870" w:rsidRDefault="006442E9" w:rsidP="008565E2">
      <w:pPr>
        <w:numPr>
          <w:ilvl w:val="2"/>
          <w:numId w:val="110"/>
        </w:numPr>
      </w:pPr>
      <w:r w:rsidRPr="00022870">
        <w:t xml:space="preserve"> </w:t>
      </w:r>
      <w:r w:rsidR="0016737B" w:rsidRPr="00022870">
        <w:t>The other party fails to pay any amount due under the contract on the due date for payment and remains in default for [10] days or more; or</w:t>
      </w:r>
    </w:p>
    <w:p w14:paraId="56EFD94C" w14:textId="77777777" w:rsidR="0016737B" w:rsidRPr="00022870" w:rsidRDefault="0016737B">
      <w:pPr>
        <w:ind w:left="1440"/>
      </w:pPr>
    </w:p>
    <w:p w14:paraId="4A701B71" w14:textId="741B8AB5" w:rsidR="0016737B" w:rsidRPr="00022870" w:rsidRDefault="006442E9" w:rsidP="008565E2">
      <w:pPr>
        <w:numPr>
          <w:ilvl w:val="2"/>
          <w:numId w:val="110"/>
        </w:numPr>
      </w:pPr>
      <w:r w:rsidRPr="00022870">
        <w:t xml:space="preserve"> </w:t>
      </w:r>
      <w:r w:rsidR="0016737B" w:rsidRPr="00022870">
        <w:t>The other party commits a material breach of any of the terms of the contract and (if such a breach is capable of being remedied) fails to remedy that breach within 30 days of that party being notified in writing of the breach; or</w:t>
      </w:r>
    </w:p>
    <w:p w14:paraId="49D987EE" w14:textId="77777777" w:rsidR="0016737B" w:rsidRPr="00022870" w:rsidRDefault="0016737B">
      <w:pPr>
        <w:pStyle w:val="ListParagraph"/>
      </w:pPr>
    </w:p>
    <w:p w14:paraId="3940930C" w14:textId="5FA53B36" w:rsidR="0016737B" w:rsidRPr="00022870" w:rsidRDefault="006442E9" w:rsidP="008565E2">
      <w:pPr>
        <w:numPr>
          <w:ilvl w:val="2"/>
          <w:numId w:val="110"/>
        </w:numPr>
      </w:pPr>
      <w:r w:rsidRPr="00022870">
        <w:t xml:space="preserve"> </w:t>
      </w:r>
      <w:r w:rsidR="0016737B" w:rsidRPr="00022870">
        <w:t>The other party suspends, or threatens to suspend, payment of its debts or is unable to pay its debts as they fall due or admits inability to pay its debts or is deemed either unable to pay its debts or as having no reasonable prospect of so doing, in either case, within the meaning of section 268 of the Insolvency Act 1986.</w:t>
      </w:r>
    </w:p>
    <w:p w14:paraId="7D56082D" w14:textId="77777777" w:rsidR="0016737B" w:rsidRPr="00022870" w:rsidRDefault="0016737B">
      <w:pPr>
        <w:pStyle w:val="ListParagraph"/>
      </w:pPr>
    </w:p>
    <w:p w14:paraId="688497DD" w14:textId="77777777" w:rsidR="0016737B" w:rsidRPr="00022870" w:rsidRDefault="00F13B02" w:rsidP="008565E2">
      <w:pPr>
        <w:numPr>
          <w:ilvl w:val="1"/>
          <w:numId w:val="110"/>
        </w:numPr>
        <w:ind w:left="851" w:hanging="491"/>
      </w:pPr>
      <w:r w:rsidRPr="00022870">
        <w:t xml:space="preserve"> </w:t>
      </w:r>
      <w:r w:rsidR="0016737B" w:rsidRPr="00022870">
        <w:t>On termination of the contract for any reason:</w:t>
      </w:r>
    </w:p>
    <w:p w14:paraId="41C2DA51" w14:textId="77777777" w:rsidR="0016737B" w:rsidRPr="00022870" w:rsidRDefault="0016737B">
      <w:pPr>
        <w:ind w:left="1440"/>
      </w:pPr>
    </w:p>
    <w:p w14:paraId="6B3E37E1" w14:textId="60DD7163" w:rsidR="0016737B" w:rsidRPr="00022870" w:rsidRDefault="006442E9" w:rsidP="008565E2">
      <w:pPr>
        <w:numPr>
          <w:ilvl w:val="2"/>
          <w:numId w:val="110"/>
        </w:numPr>
      </w:pPr>
      <w:r w:rsidRPr="00022870">
        <w:t xml:space="preserve"> </w:t>
      </w:r>
      <w:r w:rsidR="0016737B" w:rsidRPr="00022870">
        <w:t xml:space="preserve">You shall immediately pay all of our outstanding unpaid invoices and interest and, in respect of Services supplied but for which no invoice has been submitted, we may submit an invoice, which shall be payable immediately on receipt; and </w:t>
      </w:r>
    </w:p>
    <w:p w14:paraId="4CF2A681" w14:textId="77777777" w:rsidR="0016737B" w:rsidRPr="00022870" w:rsidRDefault="0016737B">
      <w:pPr>
        <w:ind w:left="1440"/>
      </w:pPr>
    </w:p>
    <w:p w14:paraId="13EA6EC5" w14:textId="2A53DCF3" w:rsidR="0016737B" w:rsidRPr="00022870" w:rsidRDefault="006442E9" w:rsidP="008565E2">
      <w:pPr>
        <w:numPr>
          <w:ilvl w:val="2"/>
          <w:numId w:val="110"/>
        </w:numPr>
      </w:pPr>
      <w:r w:rsidRPr="00022870">
        <w:t xml:space="preserve"> </w:t>
      </w:r>
      <w:r w:rsidR="0016737B" w:rsidRPr="00022870">
        <w:t xml:space="preserve">Any clause in these terms and conditions which implicitly is intended to survive termination shall continue in force. </w:t>
      </w:r>
    </w:p>
    <w:p w14:paraId="23A82F1E" w14:textId="77777777" w:rsidR="00A40A2E" w:rsidRPr="00022870" w:rsidRDefault="00A40A2E"/>
    <w:p w14:paraId="06246A8B" w14:textId="77777777" w:rsidR="0016737B" w:rsidRPr="00022870" w:rsidRDefault="0016737B" w:rsidP="008565E2">
      <w:pPr>
        <w:numPr>
          <w:ilvl w:val="0"/>
          <w:numId w:val="110"/>
        </w:numPr>
        <w:rPr>
          <w:b/>
        </w:rPr>
      </w:pPr>
      <w:r w:rsidRPr="00022870">
        <w:rPr>
          <w:b/>
        </w:rPr>
        <w:t xml:space="preserve">Events that are beyond our control </w:t>
      </w:r>
    </w:p>
    <w:p w14:paraId="3E180567" w14:textId="77777777" w:rsidR="0016737B" w:rsidRPr="00022870" w:rsidRDefault="0016737B"/>
    <w:p w14:paraId="3A940F05" w14:textId="6E502506" w:rsidR="0016737B" w:rsidRPr="00022870" w:rsidRDefault="006442E9" w:rsidP="008565E2">
      <w:pPr>
        <w:numPr>
          <w:ilvl w:val="1"/>
          <w:numId w:val="110"/>
        </w:numPr>
        <w:ind w:left="851" w:hanging="491"/>
      </w:pPr>
      <w:r w:rsidRPr="00022870">
        <w:t xml:space="preserve"> </w:t>
      </w:r>
      <w:r w:rsidR="0016737B" w:rsidRPr="00022870">
        <w:t xml:space="preserve">If any event beyond our reasonable control (e.g. a fire, flood, E-Coli outbreak, strike, civil action, act of terrorism, war etc.) occurs, for which we have business interruption insurance, we may close the nursery without liability to you and we will not charge you for the fees for the time the nursery is closed. We will keep you informed, in such an event. </w:t>
      </w:r>
    </w:p>
    <w:p w14:paraId="5D10FB0C" w14:textId="77777777" w:rsidR="0016737B" w:rsidRPr="00022870" w:rsidRDefault="0016737B">
      <w:pPr>
        <w:ind w:left="851"/>
      </w:pPr>
    </w:p>
    <w:p w14:paraId="6F7BD918" w14:textId="13A953B7" w:rsidR="0016737B" w:rsidRPr="00022870" w:rsidRDefault="006442E9" w:rsidP="008565E2">
      <w:pPr>
        <w:numPr>
          <w:ilvl w:val="1"/>
          <w:numId w:val="110"/>
        </w:numPr>
        <w:ind w:left="851" w:hanging="491"/>
      </w:pPr>
      <w:r w:rsidRPr="00022870">
        <w:t xml:space="preserve"> </w:t>
      </w:r>
      <w:r w:rsidR="0016737B" w:rsidRPr="00022870">
        <w:t xml:space="preserve">If it is, in our reasonable opinion, necessary or in the interests of the Child to do so, we may close the nursery even though our business interruption insurance will not cover us for the closure. In these circumstances, we will charge you for the time the nursery is closed. For example, we may close because of severe weather conditions, outbreak of flu, swine flu or other </w:t>
      </w:r>
      <w:r w:rsidR="0016737B" w:rsidRPr="00022870">
        <w:lastRenderedPageBreak/>
        <w:t>illnesses etc. [Also, we close if the owner of the premises closes the premises and denies us access.]</w:t>
      </w:r>
    </w:p>
    <w:p w14:paraId="7D445079" w14:textId="77777777" w:rsidR="0016737B" w:rsidRPr="00022870" w:rsidRDefault="0016737B"/>
    <w:p w14:paraId="40D01B62" w14:textId="77777777" w:rsidR="0016737B" w:rsidRPr="00022870" w:rsidRDefault="0016737B" w:rsidP="008565E2">
      <w:pPr>
        <w:numPr>
          <w:ilvl w:val="0"/>
          <w:numId w:val="110"/>
        </w:numPr>
        <w:rPr>
          <w:b/>
        </w:rPr>
      </w:pPr>
      <w:r w:rsidRPr="00022870">
        <w:rPr>
          <w:b/>
        </w:rPr>
        <w:t>Invalid clauses</w:t>
      </w:r>
    </w:p>
    <w:p w14:paraId="0AB747F6" w14:textId="77777777" w:rsidR="0016737B" w:rsidRPr="00022870" w:rsidRDefault="0016737B"/>
    <w:p w14:paraId="3450552D" w14:textId="77777777" w:rsidR="0016737B" w:rsidRPr="00022870" w:rsidRDefault="0016737B">
      <w:r w:rsidRPr="00022870">
        <w:t xml:space="preserve">If any part of the contract is found by any court or similar authority to be invalid, illegal or unenforceable, that part shall be struck out, but the rest of the contract shall apply. </w:t>
      </w:r>
    </w:p>
    <w:p w14:paraId="08E06AA7" w14:textId="77777777" w:rsidR="0016737B" w:rsidRPr="00022870" w:rsidRDefault="0016737B"/>
    <w:p w14:paraId="24685133" w14:textId="77777777" w:rsidR="0016737B" w:rsidRPr="00022870" w:rsidRDefault="0016737B" w:rsidP="008565E2">
      <w:pPr>
        <w:numPr>
          <w:ilvl w:val="0"/>
          <w:numId w:val="110"/>
        </w:numPr>
        <w:rPr>
          <w:b/>
        </w:rPr>
      </w:pPr>
      <w:r w:rsidRPr="00022870">
        <w:rPr>
          <w:b/>
        </w:rPr>
        <w:t>Changes to these terms and conditions</w:t>
      </w:r>
    </w:p>
    <w:p w14:paraId="50FFE4C6" w14:textId="77777777" w:rsidR="0016737B" w:rsidRPr="00022870" w:rsidRDefault="0016737B"/>
    <w:p w14:paraId="03F85234" w14:textId="61FD42C2" w:rsidR="0016737B" w:rsidRPr="00022870" w:rsidRDefault="006442E9" w:rsidP="008565E2">
      <w:pPr>
        <w:numPr>
          <w:ilvl w:val="1"/>
          <w:numId w:val="110"/>
        </w:numPr>
        <w:ind w:left="851" w:hanging="491"/>
      </w:pPr>
      <w:r w:rsidRPr="00022870">
        <w:t xml:space="preserve"> </w:t>
      </w:r>
      <w:r w:rsidR="0016737B" w:rsidRPr="00022870">
        <w:t>We may change these terms and conditions where such a change arises from changes in regulations or legislation affecting us.</w:t>
      </w:r>
    </w:p>
    <w:p w14:paraId="6876594C" w14:textId="19EEAF76" w:rsidR="0016737B" w:rsidRPr="00022870" w:rsidRDefault="006442E9" w:rsidP="008565E2">
      <w:pPr>
        <w:numPr>
          <w:ilvl w:val="1"/>
          <w:numId w:val="110"/>
        </w:numPr>
        <w:ind w:left="851" w:hanging="491"/>
      </w:pPr>
      <w:r w:rsidRPr="00022870">
        <w:t xml:space="preserve"> </w:t>
      </w:r>
      <w:r w:rsidR="0016737B" w:rsidRPr="00022870">
        <w:t>We may change any other terms in these terms and conditions provided</w:t>
      </w:r>
      <w:r w:rsidR="00D83967" w:rsidRPr="00022870">
        <w:t>.</w:t>
      </w:r>
      <w:r w:rsidR="0016737B" w:rsidRPr="00022870">
        <w:t xml:space="preserve"> </w:t>
      </w:r>
      <w:r w:rsidR="00D83967" w:rsidRPr="00022870">
        <w:t xml:space="preserve">We will </w:t>
      </w:r>
      <w:r w:rsidR="0016737B" w:rsidRPr="00022870">
        <w:t>give you at least one month’s written notice of our intention to do so.</w:t>
      </w:r>
    </w:p>
    <w:p w14:paraId="1F4CB298" w14:textId="77777777" w:rsidR="0016737B" w:rsidRPr="00022870" w:rsidRDefault="0016737B"/>
    <w:p w14:paraId="5C6C3FF8" w14:textId="77777777" w:rsidR="0016737B" w:rsidRPr="00022870" w:rsidRDefault="0016737B" w:rsidP="008565E2">
      <w:pPr>
        <w:numPr>
          <w:ilvl w:val="0"/>
          <w:numId w:val="110"/>
        </w:numPr>
        <w:rPr>
          <w:b/>
        </w:rPr>
      </w:pPr>
      <w:r w:rsidRPr="00022870">
        <w:rPr>
          <w:b/>
        </w:rPr>
        <w:t>No other terms</w:t>
      </w:r>
    </w:p>
    <w:p w14:paraId="3FDEE343" w14:textId="77777777" w:rsidR="0016737B" w:rsidRPr="00022870" w:rsidRDefault="0016737B"/>
    <w:p w14:paraId="64C156D5" w14:textId="77777777" w:rsidR="0016737B" w:rsidRPr="00022870" w:rsidRDefault="0016737B">
      <w:r w:rsidRPr="00022870">
        <w:t xml:space="preserve">Each party acknowledges that, in entering into the contract, it has not relied on anything said or written that is not written in the contract. This applies unless fraud is established. </w:t>
      </w:r>
    </w:p>
    <w:p w14:paraId="682D0CE2" w14:textId="77777777" w:rsidR="0016737B" w:rsidRPr="00022870" w:rsidRDefault="0016737B"/>
    <w:p w14:paraId="23541C56" w14:textId="77777777" w:rsidR="0016737B" w:rsidRPr="00022870" w:rsidRDefault="0016737B" w:rsidP="008565E2">
      <w:pPr>
        <w:numPr>
          <w:ilvl w:val="0"/>
          <w:numId w:val="110"/>
        </w:numPr>
        <w:rPr>
          <w:b/>
        </w:rPr>
      </w:pPr>
      <w:r w:rsidRPr="00022870">
        <w:rPr>
          <w:b/>
        </w:rPr>
        <w:t>Assignment</w:t>
      </w:r>
    </w:p>
    <w:p w14:paraId="6CCFC7BC" w14:textId="77777777" w:rsidR="0016737B" w:rsidRPr="00022870" w:rsidRDefault="0016737B"/>
    <w:p w14:paraId="7A2E75D9" w14:textId="77777777" w:rsidR="0016737B" w:rsidRPr="00022870" w:rsidRDefault="0016737B">
      <w:r w:rsidRPr="00022870">
        <w:t xml:space="preserve">The contract is personal to you. You shall not, without our written consent, transfer to anyone else any of your rights or obligations under the contract. </w:t>
      </w:r>
    </w:p>
    <w:p w14:paraId="636BFE17" w14:textId="77777777" w:rsidR="0016737B" w:rsidRPr="00022870" w:rsidRDefault="0016737B">
      <w:pPr>
        <w:ind w:left="360"/>
        <w:rPr>
          <w:b/>
        </w:rPr>
      </w:pPr>
    </w:p>
    <w:p w14:paraId="40FFA6BA" w14:textId="77777777" w:rsidR="0016737B" w:rsidRPr="00022870" w:rsidRDefault="00AE41A7" w:rsidP="008565E2">
      <w:pPr>
        <w:numPr>
          <w:ilvl w:val="0"/>
          <w:numId w:val="110"/>
        </w:numPr>
        <w:rPr>
          <w:b/>
        </w:rPr>
      </w:pPr>
      <w:r w:rsidRPr="00022870">
        <w:rPr>
          <w:b/>
        </w:rPr>
        <w:t>Rights of third p</w:t>
      </w:r>
      <w:r w:rsidR="0016737B" w:rsidRPr="00022870">
        <w:rPr>
          <w:b/>
        </w:rPr>
        <w:t>arties</w:t>
      </w:r>
    </w:p>
    <w:p w14:paraId="2AABF667" w14:textId="77777777" w:rsidR="0016737B" w:rsidRPr="00022870" w:rsidRDefault="0016737B"/>
    <w:p w14:paraId="7BC1B84C" w14:textId="4FDC8E67" w:rsidR="00B73821" w:rsidRDefault="0016737B">
      <w:r w:rsidRPr="00022870">
        <w:t>A person who is not a party to the contract shall not have any rights under or connection with it.</w:t>
      </w:r>
    </w:p>
    <w:p w14:paraId="5B4FD8E3" w14:textId="77777777" w:rsidR="004B0A8A" w:rsidRPr="00022870" w:rsidRDefault="004B0A8A"/>
    <w:p w14:paraId="2C334AA0" w14:textId="77777777" w:rsidR="0016737B" w:rsidRPr="00022870" w:rsidRDefault="00AE41A7" w:rsidP="008565E2">
      <w:pPr>
        <w:numPr>
          <w:ilvl w:val="0"/>
          <w:numId w:val="110"/>
        </w:numPr>
        <w:rPr>
          <w:b/>
        </w:rPr>
      </w:pPr>
      <w:r w:rsidRPr="00022870">
        <w:rPr>
          <w:b/>
        </w:rPr>
        <w:t>Governing law and j</w:t>
      </w:r>
      <w:r w:rsidR="0016737B" w:rsidRPr="00022870">
        <w:rPr>
          <w:b/>
        </w:rPr>
        <w:t>urisdiction</w:t>
      </w:r>
    </w:p>
    <w:p w14:paraId="46C2A1A9" w14:textId="77777777" w:rsidR="0016737B" w:rsidRPr="00022870" w:rsidRDefault="0016737B"/>
    <w:p w14:paraId="33C09973" w14:textId="77777777" w:rsidR="0016737B" w:rsidRPr="00022870" w:rsidRDefault="0016737B">
      <w:r w:rsidRPr="00022870">
        <w:t>The contract, and any dispute or claim arising out of it or in connection with it or its subject matter or formation (including non-contractual disputes or claims), s</w:t>
      </w:r>
      <w:r w:rsidR="00FD79E6" w:rsidRPr="00022870">
        <w:t xml:space="preserve">hall be governed by the law of England. </w:t>
      </w:r>
      <w:r w:rsidRPr="00022870">
        <w:t xml:space="preserve">The courts of England shall have exclusive jurisdiction to settle any such dispute or claim. </w:t>
      </w:r>
    </w:p>
    <w:p w14:paraId="7ECBAE6F" w14:textId="2A703FA7" w:rsidR="0016737B" w:rsidRPr="00022870" w:rsidRDefault="00F55D58">
      <w:pPr>
        <w:pStyle w:val="H1"/>
      </w:pPr>
      <w:bookmarkStart w:id="280" w:name="_Toc372294247"/>
      <w:bookmarkStart w:id="281" w:name="_Toc515015252"/>
      <w:r>
        <w:lastRenderedPageBreak/>
        <w:t>7</w:t>
      </w:r>
      <w:r w:rsidR="00E01479">
        <w:t>6</w:t>
      </w:r>
      <w:r w:rsidR="0016737B" w:rsidRPr="00022870">
        <w:t xml:space="preserve">. </w:t>
      </w:r>
      <w:r w:rsidR="00A160C0" w:rsidRPr="00022870">
        <w:t>Permission Forms</w:t>
      </w:r>
      <w:bookmarkEnd w:id="280"/>
      <w:bookmarkEnd w:id="281"/>
    </w:p>
    <w:p w14:paraId="66EFDA79" w14:textId="77777777" w:rsidR="0016737B" w:rsidRPr="00022870" w:rsidRDefault="0016737B"/>
    <w:p w14:paraId="1A9D416E" w14:textId="77777777" w:rsidR="000F19F6" w:rsidRPr="00022870" w:rsidRDefault="000F19F6" w:rsidP="000F19F6">
      <w:pPr>
        <w:jc w:val="left"/>
        <w:rPr>
          <w:rFonts w:cs="Arial"/>
          <w:b/>
        </w:rPr>
      </w:pPr>
      <w:r w:rsidRPr="00022870">
        <w:rPr>
          <w:rFonts w:cs="Arial"/>
          <w:b/>
        </w:rPr>
        <w:t>Emergency consent</w:t>
      </w:r>
    </w:p>
    <w:p w14:paraId="140AF899" w14:textId="4948ADB1" w:rsidR="00CE0C2B" w:rsidRPr="00022870" w:rsidRDefault="000F19F6" w:rsidP="000F19F6">
      <w:pPr>
        <w:jc w:val="left"/>
        <w:rPr>
          <w:rFonts w:cs="Arial"/>
        </w:rPr>
      </w:pPr>
      <w:r w:rsidRPr="00022870">
        <w:rPr>
          <w:rFonts w:cs="Arial"/>
        </w:rPr>
        <w:t>I agree to the registered person in the provision (or deputy in charge</w:t>
      </w:r>
      <w:r w:rsidR="00D47045" w:rsidRPr="00022870">
        <w:rPr>
          <w:rFonts w:cs="Arial"/>
        </w:rPr>
        <w:t xml:space="preserve"> or nominated person</w:t>
      </w:r>
      <w:r w:rsidRPr="00022870">
        <w:rPr>
          <w:rFonts w:cs="Arial"/>
        </w:rPr>
        <w:t xml:space="preserve">) taking the necessary steps to ensure that my child _____________________receives the best and most appropriate care, attention and treatment should there be an emergency or accident in the setting or while my child is on an authorised outing.  </w:t>
      </w:r>
    </w:p>
    <w:p w14:paraId="49517D66" w14:textId="77777777" w:rsidR="000F19F6" w:rsidRPr="00022870" w:rsidRDefault="000F19F6" w:rsidP="000F19F6">
      <w:pPr>
        <w:jc w:val="left"/>
        <w:rPr>
          <w:rFonts w:cs="Arial"/>
        </w:rPr>
      </w:pPr>
    </w:p>
    <w:p w14:paraId="564495B5" w14:textId="043C321A" w:rsidR="000F19F6" w:rsidRPr="00022870" w:rsidRDefault="000F19F6" w:rsidP="000F19F6">
      <w:pPr>
        <w:jc w:val="left"/>
        <w:rPr>
          <w:rFonts w:cs="Arial"/>
        </w:rPr>
      </w:pPr>
      <w:r w:rsidRPr="00022870">
        <w:rPr>
          <w:rFonts w:cs="Arial"/>
        </w:rPr>
        <w:t>I understand that the registered person or deputy in charge</w:t>
      </w:r>
      <w:r w:rsidR="00D47045" w:rsidRPr="00022870">
        <w:rPr>
          <w:rFonts w:cs="Arial"/>
        </w:rPr>
        <w:t xml:space="preserve"> or nominated person</w:t>
      </w:r>
      <w:r w:rsidRPr="00022870">
        <w:rPr>
          <w:rFonts w:cs="Arial"/>
        </w:rPr>
        <w:t xml:space="preserve"> will make every effort to inform me of any emergency or accidents a soon as possible after the event but they may have to accompany__________________ to hospital in the case of a serious accident in my absence. </w:t>
      </w:r>
    </w:p>
    <w:p w14:paraId="203030EC" w14:textId="77777777" w:rsidR="000F19F6" w:rsidRPr="00022870" w:rsidRDefault="000F19F6" w:rsidP="000F19F6">
      <w:pPr>
        <w:jc w:val="left"/>
        <w:rPr>
          <w:rFonts w:cs="Arial"/>
        </w:rPr>
      </w:pPr>
    </w:p>
    <w:p w14:paraId="73D1A459" w14:textId="145AB7E9" w:rsidR="000F19F6" w:rsidRPr="00022870" w:rsidRDefault="000F19F6" w:rsidP="000F19F6">
      <w:pPr>
        <w:jc w:val="left"/>
        <w:rPr>
          <w:rFonts w:cs="Arial"/>
          <w:lang w:val="en-US"/>
        </w:rPr>
      </w:pPr>
      <w:r w:rsidRPr="00022870">
        <w:rPr>
          <w:rFonts w:cs="Arial"/>
        </w:rPr>
        <w:t xml:space="preserve">I give my permission for the registered person in charge of Day Nursery or deputy in charge </w:t>
      </w:r>
      <w:r w:rsidR="00D47045" w:rsidRPr="00022870">
        <w:rPr>
          <w:rFonts w:cs="Arial"/>
        </w:rPr>
        <w:t xml:space="preserve">or nominated person </w:t>
      </w:r>
      <w:r w:rsidRPr="00022870">
        <w:rPr>
          <w:rFonts w:cs="Arial"/>
        </w:rPr>
        <w:t xml:space="preserve">to authorise hospital staff to administer essential treatment until my </w:t>
      </w:r>
      <w:r w:rsidRPr="00022870">
        <w:rPr>
          <w:rFonts w:cs="Arial"/>
          <w:lang w:val="en-US"/>
        </w:rPr>
        <w:t xml:space="preserve">arrival.  </w:t>
      </w:r>
    </w:p>
    <w:p w14:paraId="4C9AE9A2" w14:textId="77777777" w:rsidR="000F19F6" w:rsidRPr="00022870" w:rsidRDefault="000F19F6" w:rsidP="000F19F6">
      <w:pPr>
        <w:jc w:val="left"/>
        <w:rPr>
          <w:rFonts w:cs="Arial"/>
        </w:rPr>
      </w:pPr>
    </w:p>
    <w:p w14:paraId="6E01DD11" w14:textId="77777777" w:rsidR="000F19F6" w:rsidRPr="00022870" w:rsidRDefault="000F19F6" w:rsidP="000F19F6">
      <w:pPr>
        <w:jc w:val="left"/>
        <w:rPr>
          <w:rFonts w:cs="Arial"/>
          <w:lang w:val="fr-FR"/>
        </w:rPr>
      </w:pPr>
      <w:r w:rsidRPr="00022870">
        <w:rPr>
          <w:rFonts w:cs="Arial"/>
          <w:lang w:val="fr-FR"/>
        </w:rPr>
        <w:t>Parent/Carer Name:   ________________________________________</w:t>
      </w:r>
    </w:p>
    <w:p w14:paraId="588AC09F" w14:textId="77777777" w:rsidR="000F19F6" w:rsidRPr="00022870" w:rsidRDefault="000F19F6" w:rsidP="000F19F6">
      <w:pPr>
        <w:jc w:val="left"/>
        <w:rPr>
          <w:rFonts w:cs="Arial"/>
          <w:lang w:val="fr-FR"/>
        </w:rPr>
      </w:pPr>
      <w:r w:rsidRPr="00022870">
        <w:rPr>
          <w:rFonts w:cs="Arial"/>
          <w:lang w:val="fr-FR"/>
        </w:rPr>
        <w:t xml:space="preserve">Parent/Carer Signature: ____________________   Date  ____________      </w:t>
      </w:r>
    </w:p>
    <w:p w14:paraId="5E0C7FE2" w14:textId="77777777" w:rsidR="000F19F6" w:rsidRPr="00022870" w:rsidRDefault="000F19F6" w:rsidP="000F19F6">
      <w:pPr>
        <w:jc w:val="left"/>
        <w:rPr>
          <w:rFonts w:cs="Arial"/>
          <w:lang w:val="fr-FR"/>
        </w:rPr>
      </w:pPr>
    </w:p>
    <w:p w14:paraId="2092DF10" w14:textId="77777777" w:rsidR="000F19F6" w:rsidRPr="00022870" w:rsidRDefault="000F19F6" w:rsidP="000F19F6">
      <w:pPr>
        <w:jc w:val="left"/>
        <w:rPr>
          <w:rFonts w:cs="Arial"/>
        </w:rPr>
      </w:pPr>
      <w:r w:rsidRPr="00022870">
        <w:rPr>
          <w:rFonts w:cs="Arial"/>
        </w:rPr>
        <w:t>If you do not agree with any or all of the above declaration, please do not sign but make your views known in the space below.</w:t>
      </w:r>
    </w:p>
    <w:p w14:paraId="3D843A1C" w14:textId="77777777" w:rsidR="000F19F6" w:rsidRPr="00022870" w:rsidRDefault="000F19F6" w:rsidP="000F19F6">
      <w:pPr>
        <w:jc w:val="left"/>
        <w:rPr>
          <w:rFonts w:cs="Arial"/>
        </w:rPr>
      </w:pPr>
    </w:p>
    <w:p w14:paraId="50BEF2D2" w14:textId="77777777" w:rsidR="006442E9" w:rsidRPr="00022870" w:rsidRDefault="006442E9" w:rsidP="000F19F6">
      <w:pPr>
        <w:jc w:val="left"/>
        <w:rPr>
          <w:rFonts w:cs="Arial"/>
        </w:rPr>
      </w:pPr>
    </w:p>
    <w:p w14:paraId="42264280" w14:textId="0826B438" w:rsidR="000F19F6" w:rsidRPr="00022870" w:rsidRDefault="000F19F6" w:rsidP="000F19F6">
      <w:pPr>
        <w:jc w:val="left"/>
        <w:rPr>
          <w:rFonts w:cs="Arial"/>
        </w:rPr>
      </w:pPr>
      <w:r w:rsidRPr="00022870">
        <w:rPr>
          <w:rFonts w:cs="Arial"/>
        </w:rPr>
        <w:t xml:space="preserve">The registered person in charge of </w:t>
      </w:r>
      <w:r w:rsidR="004B0A8A" w:rsidRPr="00B22BA6">
        <w:rPr>
          <w:rFonts w:cs="Arial"/>
          <w:b/>
          <w:i/>
        </w:rPr>
        <w:t>Lemon Tree Manchester LTD</w:t>
      </w:r>
      <w:r w:rsidR="004B0A8A" w:rsidRPr="00B22BA6">
        <w:rPr>
          <w:rFonts w:cs="Arial"/>
        </w:rPr>
        <w:t xml:space="preserve"> </w:t>
      </w:r>
      <w:r w:rsidRPr="00022870">
        <w:rPr>
          <w:rFonts w:cs="Arial"/>
        </w:rPr>
        <w:t xml:space="preserve">Day Nursery or deputy in charge </w:t>
      </w:r>
      <w:r w:rsidR="00D47045" w:rsidRPr="00022870">
        <w:rPr>
          <w:rFonts w:cs="Arial"/>
        </w:rPr>
        <w:t xml:space="preserve">or nominated person </w:t>
      </w:r>
      <w:r w:rsidRPr="00022870">
        <w:rPr>
          <w:rFonts w:cs="Arial"/>
        </w:rPr>
        <w:t>will discuss this with you and do their best to accommodate your particular wishes.</w:t>
      </w:r>
    </w:p>
    <w:p w14:paraId="50D1FA05" w14:textId="77777777" w:rsidR="000F19F6" w:rsidRPr="00022870" w:rsidRDefault="000F19F6" w:rsidP="000F19F6">
      <w:pPr>
        <w:jc w:val="left"/>
        <w:rPr>
          <w:rFonts w:cs="Arial"/>
        </w:rPr>
      </w:pPr>
    </w:p>
    <w:p w14:paraId="227183A2" w14:textId="77777777" w:rsidR="000F19F6" w:rsidRPr="00022870" w:rsidRDefault="000F19F6" w:rsidP="000F19F6">
      <w:pPr>
        <w:jc w:val="left"/>
        <w:rPr>
          <w:rFonts w:cs="Arial"/>
        </w:rPr>
      </w:pPr>
      <w:r w:rsidRPr="00022870">
        <w:rPr>
          <w:rFonts w:cs="Arial"/>
        </w:rPr>
        <w:t>Signed Parent/Carer ________________________ Date ____________</w:t>
      </w:r>
    </w:p>
    <w:p w14:paraId="0FB978CC" w14:textId="77777777" w:rsidR="000F19F6" w:rsidRPr="00022870" w:rsidRDefault="000F19F6">
      <w:pPr>
        <w:pStyle w:val="H2"/>
      </w:pPr>
    </w:p>
    <w:p w14:paraId="68C2308B" w14:textId="77777777" w:rsidR="006442E9" w:rsidRPr="00022870" w:rsidRDefault="006442E9" w:rsidP="006442E9"/>
    <w:p w14:paraId="595BD6D7" w14:textId="77777777" w:rsidR="0016737B" w:rsidRPr="00022870" w:rsidRDefault="0016737B">
      <w:pPr>
        <w:pStyle w:val="H2"/>
      </w:pPr>
      <w:r w:rsidRPr="00022870">
        <w:t>Observations and photographs</w:t>
      </w:r>
    </w:p>
    <w:p w14:paraId="334DE0CE" w14:textId="77777777" w:rsidR="0016737B" w:rsidRPr="00022870" w:rsidRDefault="0016737B">
      <w:r w:rsidRPr="00022870">
        <w:t xml:space="preserve">As part of our commitment to provide for the individual needs of your child we will observe all areas of development, and in partnership with you, record progress in those areas in order to plan appropriate activities within the nursery. </w:t>
      </w:r>
    </w:p>
    <w:p w14:paraId="4DB60B7D" w14:textId="77777777" w:rsidR="0016737B" w:rsidRPr="00022870" w:rsidRDefault="0016737B"/>
    <w:p w14:paraId="5BE38D48" w14:textId="303F0B8C" w:rsidR="0016737B" w:rsidRPr="00022870" w:rsidRDefault="0016737B">
      <w:r w:rsidRPr="00022870">
        <w:t xml:space="preserve">These observations and records will </w:t>
      </w:r>
      <w:r w:rsidR="00FD79E6" w:rsidRPr="00022870">
        <w:t xml:space="preserve">be available for inspection by </w:t>
      </w:r>
      <w:r w:rsidRPr="00022870">
        <w:t>Ofsted</w:t>
      </w:r>
      <w:r w:rsidR="00A864A1" w:rsidRPr="00022870">
        <w:t>,</w:t>
      </w:r>
      <w:r w:rsidR="008212D4" w:rsidRPr="00022870">
        <w:t xml:space="preserve"> </w:t>
      </w:r>
      <w:r w:rsidRPr="00022870">
        <w:t>otherwise they will be confidential and available only to you and those nursery staff involved in planning the early learning for your child.</w:t>
      </w:r>
    </w:p>
    <w:p w14:paraId="43AFD8F3" w14:textId="77777777" w:rsidR="0016737B" w:rsidRPr="00022870" w:rsidRDefault="0016737B"/>
    <w:p w14:paraId="6B77FDFE" w14:textId="7DAAB9B2" w:rsidR="0016737B" w:rsidRPr="00022870" w:rsidRDefault="0016737B">
      <w:r w:rsidRPr="00022870">
        <w:t>The nursery offers training placements for childcare students who, in order to complete college assignments</w:t>
      </w:r>
      <w:r w:rsidR="00A864A1" w:rsidRPr="00022870">
        <w:t>,</w:t>
      </w:r>
      <w:r w:rsidRPr="00022870">
        <w:t xml:space="preserve"> will be asked to observe play. Individual students will be asked to gain your written permission to carry out these observations and use them in their assignment work.</w:t>
      </w:r>
    </w:p>
    <w:p w14:paraId="19A2D894" w14:textId="77777777" w:rsidR="00A864A1" w:rsidRPr="00022870" w:rsidRDefault="00A864A1"/>
    <w:p w14:paraId="7557D9A1" w14:textId="77777777" w:rsidR="0016737B" w:rsidRPr="00022870" w:rsidRDefault="0016737B">
      <w:r w:rsidRPr="00022870">
        <w:t>Any photographs taken of your child by nursery staff or childcare students may be used in nursery displays but will not be taken off the premises.</w:t>
      </w:r>
    </w:p>
    <w:p w14:paraId="4644E61B" w14:textId="77777777" w:rsidR="0016737B" w:rsidRPr="00022870" w:rsidRDefault="0016737B"/>
    <w:p w14:paraId="5C3C73F2" w14:textId="77777777" w:rsidR="0016737B" w:rsidRPr="00022870" w:rsidRDefault="0016737B">
      <w:r w:rsidRPr="00022870">
        <w:lastRenderedPageBreak/>
        <w:t>From time to time, photographers or the local press may come and take photographs in the nursery to feature in the local newspaper (with the full names of the children).</w:t>
      </w:r>
    </w:p>
    <w:p w14:paraId="1638F876" w14:textId="77777777" w:rsidR="0016737B" w:rsidRPr="00022870" w:rsidRDefault="0016737B"/>
    <w:p w14:paraId="22A08FC6" w14:textId="77777777" w:rsidR="0016737B" w:rsidRPr="00022870" w:rsidRDefault="0016737B">
      <w:r w:rsidRPr="00022870">
        <w:t>Please consider the above and return the separate completed permission slip to the nursery manager.</w:t>
      </w:r>
    </w:p>
    <w:p w14:paraId="04B86EA8" w14:textId="77777777" w:rsidR="0016737B" w:rsidRPr="00022870" w:rsidRDefault="0016737B"/>
    <w:p w14:paraId="08ADF950" w14:textId="7C1E831C" w:rsidR="0016737B" w:rsidRPr="00022870" w:rsidRDefault="0016737B">
      <w:pPr>
        <w:rPr>
          <w:b/>
        </w:rPr>
      </w:pPr>
      <w:r w:rsidRPr="00022870">
        <w:rPr>
          <w:b/>
        </w:rPr>
        <w:t xml:space="preserve">Permission slip </w:t>
      </w:r>
    </w:p>
    <w:p w14:paraId="15423414" w14:textId="77777777" w:rsidR="0016737B" w:rsidRPr="00022870" w:rsidRDefault="0016737B">
      <w:r w:rsidRPr="00022870">
        <w:t>Please return to the nursery manger.</w:t>
      </w:r>
    </w:p>
    <w:p w14:paraId="27D497B8" w14:textId="77777777" w:rsidR="0016737B" w:rsidRPr="00022870" w:rsidRDefault="0016737B"/>
    <w:p w14:paraId="21CD2704" w14:textId="77777777" w:rsidR="0016737B" w:rsidRPr="00022870" w:rsidRDefault="0016737B">
      <w:r w:rsidRPr="00022870">
        <w:t>Name of Child…………………………………………………………………………………</w:t>
      </w:r>
    </w:p>
    <w:p w14:paraId="565E8EA2" w14:textId="77777777" w:rsidR="0016737B" w:rsidRPr="00022870" w:rsidRDefault="0016737B"/>
    <w:p w14:paraId="0492AFF3" w14:textId="77777777" w:rsidR="0016737B" w:rsidRPr="00022870" w:rsidRDefault="0016737B">
      <w:r w:rsidRPr="00022870">
        <w:t>Date of birth…………………………………….................................................................</w:t>
      </w:r>
    </w:p>
    <w:p w14:paraId="0A74C19E" w14:textId="77777777" w:rsidR="0016737B" w:rsidRPr="00022870" w:rsidRDefault="0016737B"/>
    <w:p w14:paraId="3C3470B0" w14:textId="77777777" w:rsidR="0016737B" w:rsidRPr="00022870" w:rsidRDefault="0016737B">
      <w:r w:rsidRPr="00022870">
        <w:t>Room in nursery ……………………………………………………………………………...</w:t>
      </w:r>
    </w:p>
    <w:p w14:paraId="42D3E2CF" w14:textId="77777777" w:rsidR="0016737B" w:rsidRPr="00022870" w:rsidRDefault="0016737B"/>
    <w:p w14:paraId="55B0F4FE" w14:textId="77777777" w:rsidR="0016737B" w:rsidRPr="00022870" w:rsidRDefault="0016737B">
      <w:r w:rsidRPr="00022870">
        <w:t>*I do/do not give permission for nursery staff and childcare students to observe my child as described above, including photographs where necessary.</w:t>
      </w:r>
    </w:p>
    <w:p w14:paraId="00B38D4B" w14:textId="77777777" w:rsidR="0016737B" w:rsidRPr="00022870" w:rsidRDefault="0016737B"/>
    <w:p w14:paraId="034021A2" w14:textId="77777777" w:rsidR="0016737B" w:rsidRPr="00022870" w:rsidRDefault="0016737B">
      <w:r w:rsidRPr="00022870">
        <w:t>*I do/do not give permission for photographs of my child to be displayed in the nursery</w:t>
      </w:r>
    </w:p>
    <w:p w14:paraId="4E56FDD9" w14:textId="77777777" w:rsidR="0016737B" w:rsidRPr="00022870" w:rsidRDefault="0016737B"/>
    <w:p w14:paraId="7A55436F" w14:textId="77777777" w:rsidR="0016737B" w:rsidRPr="00022870" w:rsidRDefault="0016737B">
      <w:r w:rsidRPr="00022870">
        <w:t>*I do/do not give permission for photographs of my child to be used in nursery publicity material, e.g. brochure, posters, flyers</w:t>
      </w:r>
    </w:p>
    <w:p w14:paraId="3408E380" w14:textId="77777777" w:rsidR="0016737B" w:rsidRPr="00022870" w:rsidRDefault="0016737B"/>
    <w:p w14:paraId="540C67D0" w14:textId="77777777" w:rsidR="0016737B" w:rsidRPr="00022870" w:rsidRDefault="0016737B">
      <w:r w:rsidRPr="00022870">
        <w:t>*I do/do not give permission for photographs of my child to be used on the nursery website for promotional reasons only</w:t>
      </w:r>
    </w:p>
    <w:p w14:paraId="7AF766E2" w14:textId="77777777" w:rsidR="0016737B" w:rsidRPr="00022870" w:rsidRDefault="0016737B"/>
    <w:p w14:paraId="0032E185" w14:textId="77777777" w:rsidR="0016737B" w:rsidRPr="00022870" w:rsidRDefault="0016737B">
      <w:r w:rsidRPr="00022870">
        <w:t>*I agree/do not agree to my child being photographed and named in the press and on publicity materials.</w:t>
      </w:r>
    </w:p>
    <w:p w14:paraId="596CDE64" w14:textId="77777777" w:rsidR="00F41DA0" w:rsidRPr="00022870" w:rsidRDefault="00F41DA0"/>
    <w:p w14:paraId="0AE58351" w14:textId="77777777" w:rsidR="00F41DA0" w:rsidRPr="00022870" w:rsidRDefault="00F41DA0">
      <w:r w:rsidRPr="00022870">
        <w:t>Where applicable for settings with social media accounts e.g. Facebook and Twitter</w:t>
      </w:r>
    </w:p>
    <w:p w14:paraId="4F2EC577" w14:textId="1801FDD5" w:rsidR="00F41DA0" w:rsidRPr="00022870" w:rsidRDefault="00F41DA0">
      <w:r w:rsidRPr="00022870">
        <w:t>*I agree/do not agree to my child’s photograph be</w:t>
      </w:r>
      <w:r w:rsidR="00E250F9" w:rsidRPr="00022870">
        <w:t>ing</w:t>
      </w:r>
      <w:r w:rsidRPr="00022870">
        <w:t xml:space="preserve"> added to the social media account</w:t>
      </w:r>
      <w:r w:rsidR="004C6A4C" w:rsidRPr="00022870">
        <w:t xml:space="preserve"> and </w:t>
      </w:r>
      <w:r w:rsidR="00F607CA" w:rsidRPr="00022870">
        <w:t xml:space="preserve">I am </w:t>
      </w:r>
      <w:r w:rsidR="004C6A4C" w:rsidRPr="00022870">
        <w:t>aware that these may be retweeted and shared within these forums</w:t>
      </w:r>
      <w:r w:rsidR="00F607CA" w:rsidRPr="00022870">
        <w:t>.</w:t>
      </w:r>
    </w:p>
    <w:p w14:paraId="3B0250B5" w14:textId="77777777" w:rsidR="0016737B" w:rsidRPr="00022870" w:rsidRDefault="0016737B"/>
    <w:p w14:paraId="62DEFBBB" w14:textId="77777777" w:rsidR="0016737B" w:rsidRPr="00022870" w:rsidRDefault="0016737B">
      <w:r w:rsidRPr="00022870">
        <w:t>(*delete as appropriate)</w:t>
      </w:r>
    </w:p>
    <w:p w14:paraId="1F6C2434" w14:textId="77777777" w:rsidR="0016737B" w:rsidRPr="00022870" w:rsidRDefault="0016737B"/>
    <w:p w14:paraId="12B5AE9E" w14:textId="77777777" w:rsidR="0016737B" w:rsidRPr="00022870" w:rsidRDefault="0016737B">
      <w:r w:rsidRPr="00022870">
        <w:t>Signed …………………………..………………..Relationship to Child ………………..…</w:t>
      </w:r>
    </w:p>
    <w:p w14:paraId="5EF8A110" w14:textId="77777777" w:rsidR="0016737B" w:rsidRPr="00022870" w:rsidRDefault="0016737B"/>
    <w:p w14:paraId="0347CF76" w14:textId="77777777" w:rsidR="0016737B" w:rsidRPr="00022870" w:rsidRDefault="0016737B">
      <w:r w:rsidRPr="00022870">
        <w:t>Primary carer/parental responsibility/other ……………………………….</w:t>
      </w:r>
    </w:p>
    <w:p w14:paraId="74EEA3E0" w14:textId="77777777" w:rsidR="0016737B" w:rsidRPr="00022870" w:rsidRDefault="0016737B"/>
    <w:p w14:paraId="0211C98F" w14:textId="77777777" w:rsidR="0016737B" w:rsidRPr="00022870" w:rsidRDefault="0016737B">
      <w:r w:rsidRPr="00022870">
        <w:t>Signed …………………………..………………..Relationship to Child ………………..…</w:t>
      </w:r>
    </w:p>
    <w:p w14:paraId="7F6E1CD5" w14:textId="77777777" w:rsidR="0016737B" w:rsidRPr="00022870" w:rsidRDefault="0016737B"/>
    <w:p w14:paraId="3E5505D3" w14:textId="77777777" w:rsidR="0016737B" w:rsidRPr="00022870" w:rsidRDefault="0016737B">
      <w:r w:rsidRPr="00022870">
        <w:t>Primary carer/parental responsibility/other ……………………………….</w:t>
      </w:r>
    </w:p>
    <w:p w14:paraId="5ECD5687" w14:textId="77777777" w:rsidR="0016737B" w:rsidRPr="00022870" w:rsidRDefault="0016737B"/>
    <w:p w14:paraId="067D61F2" w14:textId="77777777" w:rsidR="0016737B" w:rsidRPr="00022870" w:rsidRDefault="0016737B">
      <w:pPr>
        <w:pStyle w:val="H2"/>
      </w:pPr>
      <w:r w:rsidRPr="00022870">
        <w:t>Permission to take children off the premises</w:t>
      </w:r>
    </w:p>
    <w:p w14:paraId="175B636F" w14:textId="253CEDA4" w:rsidR="00A864A1" w:rsidRPr="00022870" w:rsidRDefault="0016737B">
      <w:r w:rsidRPr="00022870">
        <w:t>As part of early learning planning, the nursery will arrange local visits and walks in the neighbourhood to support children’s knowledge, understanding and experiences. For example, they could learn about different kinds of food and cooking ingredients during a trip to a supermarket, or collect objects of interest for a collage or table display during a walk in the park.</w:t>
      </w:r>
    </w:p>
    <w:p w14:paraId="5E9162C5" w14:textId="77777777" w:rsidR="0016737B" w:rsidRPr="00022870" w:rsidRDefault="0016737B">
      <w:r w:rsidRPr="00022870">
        <w:lastRenderedPageBreak/>
        <w:t>For your child to take part in such activities we require written permission from their parent(s).</w:t>
      </w:r>
    </w:p>
    <w:p w14:paraId="0A870061" w14:textId="77777777" w:rsidR="0016737B" w:rsidRPr="00022870" w:rsidRDefault="0016737B"/>
    <w:p w14:paraId="7826306C" w14:textId="77777777" w:rsidR="0016737B" w:rsidRPr="00022870" w:rsidRDefault="0016737B">
      <w:r w:rsidRPr="00022870">
        <w:t xml:space="preserve">All outings away from the nursery will be assessed to identify risks and measures will be put in place to ensure children, staff and assistants are safe during their time away from the nursery (please refer to our visits and outings policy). </w:t>
      </w:r>
    </w:p>
    <w:p w14:paraId="6C1C9F5C" w14:textId="77777777" w:rsidR="0016737B" w:rsidRPr="00022870" w:rsidRDefault="0016737B"/>
    <w:p w14:paraId="211A7DA4" w14:textId="77777777" w:rsidR="0016737B" w:rsidRPr="00022870" w:rsidRDefault="0016737B">
      <w:r w:rsidRPr="00022870">
        <w:t>Adult to child ratios will be higher than normal on these occasions and we would welcome and appreciate any parents who would feel able to accompany us on short walks and trips.</w:t>
      </w:r>
    </w:p>
    <w:p w14:paraId="1052C1BD" w14:textId="77777777" w:rsidR="0016737B" w:rsidRPr="00022870" w:rsidRDefault="0016737B"/>
    <w:p w14:paraId="51DF3C3C" w14:textId="77777777" w:rsidR="0016737B" w:rsidRPr="00022870" w:rsidRDefault="0016737B">
      <w:r w:rsidRPr="00022870">
        <w:t>Please note that separate letters and permission slips will be sent out for visits and trips further afield.</w:t>
      </w:r>
    </w:p>
    <w:p w14:paraId="7C16BC0F" w14:textId="77777777" w:rsidR="0016737B" w:rsidRPr="00022870" w:rsidRDefault="0016737B"/>
    <w:p w14:paraId="0F398BBB" w14:textId="77777777" w:rsidR="0016737B" w:rsidRPr="00022870" w:rsidRDefault="0016737B">
      <w:pPr>
        <w:pBdr>
          <w:bottom w:val="single" w:sz="6" w:space="1" w:color="auto"/>
        </w:pBdr>
      </w:pPr>
      <w:r w:rsidRPr="00022870">
        <w:t>Please consider the above and return the completed permission slip to the nursery manager</w:t>
      </w:r>
    </w:p>
    <w:p w14:paraId="2DB23736" w14:textId="77777777" w:rsidR="0016737B" w:rsidRPr="00022870" w:rsidRDefault="0016737B">
      <w:pPr>
        <w:pBdr>
          <w:bottom w:val="single" w:sz="6" w:space="1" w:color="auto"/>
        </w:pBdr>
      </w:pPr>
    </w:p>
    <w:p w14:paraId="28FCE7E3" w14:textId="77777777" w:rsidR="0016737B" w:rsidRPr="00022870" w:rsidRDefault="0016737B">
      <w:pPr>
        <w:jc w:val="center"/>
      </w:pPr>
    </w:p>
    <w:p w14:paraId="0958BE11" w14:textId="77777777" w:rsidR="0016737B" w:rsidRPr="00022870" w:rsidRDefault="0016737B">
      <w:r w:rsidRPr="00022870">
        <w:t>Name of Child ………………………………………………………………………………</w:t>
      </w:r>
    </w:p>
    <w:p w14:paraId="2C805A68" w14:textId="77777777" w:rsidR="0016737B" w:rsidRPr="00022870" w:rsidRDefault="0016737B"/>
    <w:p w14:paraId="53192584" w14:textId="77777777" w:rsidR="0016737B" w:rsidRPr="00022870" w:rsidRDefault="0016737B">
      <w:r w:rsidRPr="00022870">
        <w:t>*I do/do not give permission for my child to take part in trips off the nursery premises.</w:t>
      </w:r>
    </w:p>
    <w:p w14:paraId="06C11BB6" w14:textId="77777777" w:rsidR="0016737B" w:rsidRPr="00022870" w:rsidRDefault="0016737B"/>
    <w:p w14:paraId="3950D807" w14:textId="77777777" w:rsidR="0016737B" w:rsidRPr="00022870" w:rsidRDefault="0016737B">
      <w:r w:rsidRPr="00022870">
        <w:t>*I could/could not be available to help with nursery trips as detailed above.</w:t>
      </w:r>
    </w:p>
    <w:p w14:paraId="6D7C663F" w14:textId="77777777" w:rsidR="0016737B" w:rsidRPr="00022870" w:rsidRDefault="0016737B">
      <w:r w:rsidRPr="00022870">
        <w:t xml:space="preserve">(*delete as appropriate) </w:t>
      </w:r>
    </w:p>
    <w:p w14:paraId="586B79B1" w14:textId="77777777" w:rsidR="0016737B" w:rsidRPr="00022870" w:rsidRDefault="0016737B"/>
    <w:p w14:paraId="2E28706A" w14:textId="77777777" w:rsidR="0016737B" w:rsidRPr="00022870" w:rsidRDefault="0016737B">
      <w:r w:rsidRPr="00022870">
        <w:t>Signed …………………………..………Relationship to Child ………………..…………..</w:t>
      </w:r>
    </w:p>
    <w:p w14:paraId="606D68AC" w14:textId="77777777" w:rsidR="0016737B" w:rsidRPr="00022870" w:rsidRDefault="0016737B"/>
    <w:p w14:paraId="60558A57" w14:textId="77777777" w:rsidR="0016737B" w:rsidRPr="00022870" w:rsidRDefault="0016737B">
      <w:r w:rsidRPr="00022870">
        <w:t>Primary carer/parental responsibility/ other ……………………………….</w:t>
      </w:r>
    </w:p>
    <w:p w14:paraId="4CA90F1C" w14:textId="77777777" w:rsidR="0016737B" w:rsidRPr="00022870" w:rsidRDefault="0016737B"/>
    <w:p w14:paraId="0CB58768" w14:textId="77777777" w:rsidR="0016737B" w:rsidRPr="00022870" w:rsidRDefault="0016737B">
      <w:r w:rsidRPr="00022870">
        <w:t>Signed …………………………..………Relationship to Child ………………..…………..</w:t>
      </w:r>
    </w:p>
    <w:p w14:paraId="2B185947" w14:textId="77777777" w:rsidR="0016737B" w:rsidRPr="00022870" w:rsidRDefault="0016737B"/>
    <w:p w14:paraId="6025D0FB" w14:textId="77777777" w:rsidR="0016737B" w:rsidRPr="00022870" w:rsidRDefault="0016737B">
      <w:r w:rsidRPr="00022870">
        <w:t>Primary carer/parental responsibility/other ………………………………</w:t>
      </w:r>
    </w:p>
    <w:p w14:paraId="4A8EA2FB" w14:textId="77777777" w:rsidR="005B22A1" w:rsidRPr="00022870" w:rsidRDefault="005B22A1">
      <w:pPr>
        <w:sectPr w:rsidR="005B22A1" w:rsidRPr="00022870">
          <w:headerReference w:type="even" r:id="rId52"/>
          <w:footerReference w:type="even" r:id="rId53"/>
          <w:footerReference w:type="default" r:id="rId54"/>
          <w:type w:val="continuous"/>
          <w:pgSz w:w="11907" w:h="16839" w:code="9"/>
          <w:pgMar w:top="1440" w:right="1440" w:bottom="1440" w:left="1440" w:header="720" w:footer="720" w:gutter="0"/>
          <w:cols w:space="720"/>
          <w:docGrid w:linePitch="360"/>
        </w:sectPr>
      </w:pPr>
    </w:p>
    <w:p w14:paraId="579D586C" w14:textId="47E6EDFC" w:rsidR="00EF4168" w:rsidRPr="00022870" w:rsidRDefault="00F55D58" w:rsidP="00EF4168">
      <w:pPr>
        <w:pStyle w:val="H1"/>
      </w:pPr>
      <w:bookmarkStart w:id="282" w:name="_Toc515015253"/>
      <w:r>
        <w:lastRenderedPageBreak/>
        <w:t>7</w:t>
      </w:r>
      <w:r w:rsidR="00E01479">
        <w:t>7</w:t>
      </w:r>
      <w:r w:rsidR="00EF4168" w:rsidRPr="00022870">
        <w:t xml:space="preserve">. Single Central Record (SCR) </w:t>
      </w:r>
      <w:bookmarkEnd w:id="282"/>
    </w:p>
    <w:p w14:paraId="17C0A8CD" w14:textId="77777777" w:rsidR="00EF4168" w:rsidRPr="00022870" w:rsidRDefault="00EF4168"/>
    <w:p w14:paraId="2BC71A16" w14:textId="02D8B50C" w:rsidR="00EF4168" w:rsidRPr="00022870" w:rsidRDefault="00EF4168">
      <w:r w:rsidRPr="00022870">
        <w:t xml:space="preserve">All schools are now required to have an SCR of recruitment, as recommended by the Department for Education. Some nurseries have now started to do them. </w:t>
      </w:r>
    </w:p>
    <w:p w14:paraId="167E358A" w14:textId="77777777" w:rsidR="00EF4168" w:rsidRPr="00022870" w:rsidRDefault="00EF4168"/>
    <w:p w14:paraId="187A859B" w14:textId="6F422716" w:rsidR="00EF4168" w:rsidRPr="00022870" w:rsidRDefault="00EF4168">
      <w:r w:rsidRPr="00022870">
        <w:t>It is used to log all safer recruitment checks, including details of DBS checks.</w:t>
      </w:r>
    </w:p>
    <w:p w14:paraId="57E2619D" w14:textId="77777777" w:rsidR="00EF4168" w:rsidRPr="00022870" w:rsidRDefault="00EF4168"/>
    <w:p w14:paraId="5314CD81" w14:textId="689734DE" w:rsidR="00EF4168" w:rsidRPr="00022870" w:rsidRDefault="00EF4168">
      <w:r w:rsidRPr="00022870">
        <w:t xml:space="preserve">Information should include: </w:t>
      </w:r>
    </w:p>
    <w:p w14:paraId="22C7B029" w14:textId="77777777" w:rsidR="00EF4168" w:rsidRPr="00022870" w:rsidRDefault="00EF4168"/>
    <w:tbl>
      <w:tblPr>
        <w:tblW w:w="140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894"/>
        <w:gridCol w:w="596"/>
        <w:gridCol w:w="988"/>
        <w:gridCol w:w="1025"/>
        <w:gridCol w:w="1101"/>
        <w:gridCol w:w="1649"/>
        <w:gridCol w:w="1611"/>
        <w:gridCol w:w="1971"/>
        <w:gridCol w:w="1791"/>
        <w:gridCol w:w="1791"/>
      </w:tblGrid>
      <w:tr w:rsidR="00022870" w:rsidRPr="00022870" w14:paraId="2A6E0747" w14:textId="77777777" w:rsidTr="005B22A1">
        <w:trPr>
          <w:trHeight w:hRule="exact" w:val="926"/>
        </w:trPr>
        <w:tc>
          <w:tcPr>
            <w:tcW w:w="3160" w:type="dxa"/>
            <w:gridSpan w:val="4"/>
            <w:vAlign w:val="center"/>
          </w:tcPr>
          <w:p w14:paraId="7A4E916B" w14:textId="77777777" w:rsidR="005B22A1" w:rsidRPr="00022870" w:rsidRDefault="005B22A1" w:rsidP="005B22A1">
            <w:pPr>
              <w:widowControl w:val="0"/>
              <w:spacing w:line="178" w:lineRule="exact"/>
              <w:ind w:right="1189"/>
              <w:jc w:val="right"/>
              <w:rPr>
                <w:rFonts w:eastAsia="Arial" w:cs="Arial"/>
                <w:b/>
                <w:sz w:val="22"/>
                <w:szCs w:val="22"/>
                <w:lang w:val="en-US"/>
              </w:rPr>
            </w:pPr>
          </w:p>
          <w:p w14:paraId="4677BB05" w14:textId="77777777" w:rsidR="00EF4168" w:rsidRPr="00022870" w:rsidRDefault="00D84F31" w:rsidP="005B22A1">
            <w:pPr>
              <w:widowControl w:val="0"/>
              <w:spacing w:line="178" w:lineRule="exact"/>
              <w:ind w:right="1189"/>
              <w:jc w:val="right"/>
              <w:rPr>
                <w:rFonts w:eastAsia="Arial" w:cs="Arial"/>
                <w:b/>
                <w:sz w:val="22"/>
                <w:szCs w:val="22"/>
                <w:lang w:val="en-US"/>
              </w:rPr>
            </w:pPr>
            <w:r w:rsidRPr="00022870">
              <w:rPr>
                <w:rFonts w:eastAsia="Arial" w:cs="Arial"/>
                <w:b/>
                <w:sz w:val="22"/>
                <w:szCs w:val="22"/>
                <w:lang w:val="en-US"/>
              </w:rPr>
              <w:t>Identity</w:t>
            </w:r>
          </w:p>
          <w:p w14:paraId="1301438F" w14:textId="2E3C858C" w:rsidR="005B22A1" w:rsidRPr="00022870" w:rsidRDefault="005B22A1" w:rsidP="005B22A1">
            <w:pPr>
              <w:widowControl w:val="0"/>
              <w:spacing w:line="178" w:lineRule="exact"/>
              <w:ind w:right="1189"/>
              <w:jc w:val="right"/>
              <w:rPr>
                <w:rFonts w:eastAsia="Arial" w:cs="Arial"/>
                <w:b/>
                <w:sz w:val="22"/>
                <w:szCs w:val="22"/>
                <w:lang w:val="en-US"/>
              </w:rPr>
            </w:pPr>
          </w:p>
        </w:tc>
        <w:tc>
          <w:tcPr>
            <w:tcW w:w="2126" w:type="dxa"/>
            <w:gridSpan w:val="2"/>
            <w:vAlign w:val="center"/>
          </w:tcPr>
          <w:p w14:paraId="32896EE9" w14:textId="77777777" w:rsidR="00EF4168" w:rsidRPr="00022870" w:rsidRDefault="00EF4168" w:rsidP="005B22A1">
            <w:pPr>
              <w:widowControl w:val="0"/>
              <w:spacing w:line="178" w:lineRule="exact"/>
              <w:jc w:val="center"/>
              <w:rPr>
                <w:rFonts w:eastAsia="Arial" w:cs="Arial"/>
                <w:b/>
                <w:sz w:val="22"/>
                <w:szCs w:val="22"/>
                <w:lang w:val="en-US"/>
              </w:rPr>
            </w:pPr>
            <w:r w:rsidRPr="00022870">
              <w:rPr>
                <w:rFonts w:eastAsia="Arial" w:cs="Arial"/>
                <w:b/>
                <w:sz w:val="22"/>
                <w:szCs w:val="22"/>
                <w:lang w:val="en-US"/>
              </w:rPr>
              <w:t>Qualifications</w:t>
            </w:r>
          </w:p>
        </w:tc>
        <w:tc>
          <w:tcPr>
            <w:tcW w:w="1649" w:type="dxa"/>
            <w:vAlign w:val="center"/>
          </w:tcPr>
          <w:p w14:paraId="5D70AFB1" w14:textId="77777777" w:rsidR="00EF4168" w:rsidRPr="00022870" w:rsidRDefault="00EF4168" w:rsidP="005B22A1">
            <w:pPr>
              <w:widowControl w:val="0"/>
              <w:ind w:left="244" w:right="245"/>
              <w:jc w:val="center"/>
              <w:rPr>
                <w:rFonts w:eastAsia="Arial" w:cs="Arial"/>
                <w:b/>
                <w:sz w:val="22"/>
                <w:szCs w:val="22"/>
                <w:lang w:val="en-US"/>
              </w:rPr>
            </w:pPr>
            <w:r w:rsidRPr="00022870">
              <w:rPr>
                <w:rFonts w:eastAsia="Arial" w:cs="Arial"/>
                <w:b/>
                <w:sz w:val="22"/>
                <w:szCs w:val="22"/>
                <w:lang w:val="en-US"/>
              </w:rPr>
              <w:t>Barred List Check</w:t>
            </w:r>
          </w:p>
        </w:tc>
        <w:tc>
          <w:tcPr>
            <w:tcW w:w="1611" w:type="dxa"/>
            <w:vAlign w:val="center"/>
          </w:tcPr>
          <w:p w14:paraId="47110B57" w14:textId="77777777" w:rsidR="00EF4168" w:rsidRPr="00022870" w:rsidRDefault="00EF4168" w:rsidP="005B22A1">
            <w:pPr>
              <w:widowControl w:val="0"/>
              <w:spacing w:line="178" w:lineRule="exact"/>
              <w:jc w:val="center"/>
              <w:rPr>
                <w:rFonts w:eastAsia="Arial" w:cs="Arial"/>
                <w:b/>
                <w:sz w:val="22"/>
                <w:szCs w:val="22"/>
                <w:lang w:val="en-US"/>
              </w:rPr>
            </w:pPr>
            <w:r w:rsidRPr="00022870">
              <w:rPr>
                <w:rFonts w:eastAsia="Arial" w:cs="Arial"/>
                <w:b/>
                <w:sz w:val="22"/>
                <w:szCs w:val="22"/>
                <w:lang w:val="en-US"/>
              </w:rPr>
              <w:t>DBS</w:t>
            </w:r>
          </w:p>
        </w:tc>
        <w:tc>
          <w:tcPr>
            <w:tcW w:w="1971" w:type="dxa"/>
            <w:vAlign w:val="center"/>
          </w:tcPr>
          <w:p w14:paraId="73ECF3FA" w14:textId="77777777" w:rsidR="00EF4168" w:rsidRPr="00022870" w:rsidRDefault="00EF4168" w:rsidP="005B22A1">
            <w:pPr>
              <w:widowControl w:val="0"/>
              <w:ind w:left="105" w:right="99" w:firstLine="1"/>
              <w:jc w:val="center"/>
              <w:rPr>
                <w:rFonts w:eastAsia="Arial" w:cs="Arial"/>
                <w:b/>
                <w:sz w:val="22"/>
                <w:szCs w:val="22"/>
                <w:lang w:val="en-US"/>
              </w:rPr>
            </w:pPr>
            <w:r w:rsidRPr="00022870">
              <w:rPr>
                <w:rFonts w:eastAsia="Arial" w:cs="Arial"/>
                <w:b/>
                <w:sz w:val="22"/>
                <w:szCs w:val="22"/>
                <w:lang w:val="en-US"/>
              </w:rPr>
              <w:t>Childcare Disqualification Requirements</w:t>
            </w:r>
          </w:p>
        </w:tc>
        <w:tc>
          <w:tcPr>
            <w:tcW w:w="1791" w:type="dxa"/>
            <w:vAlign w:val="center"/>
          </w:tcPr>
          <w:p w14:paraId="6458A2D2" w14:textId="77777777" w:rsidR="00EF4168" w:rsidRPr="00022870" w:rsidRDefault="00EF4168" w:rsidP="005B22A1">
            <w:pPr>
              <w:widowControl w:val="0"/>
              <w:ind w:left="202" w:right="197"/>
              <w:jc w:val="center"/>
              <w:rPr>
                <w:rFonts w:eastAsia="Arial" w:cs="Arial"/>
                <w:b/>
                <w:sz w:val="22"/>
                <w:szCs w:val="22"/>
                <w:lang w:val="en-US"/>
              </w:rPr>
            </w:pPr>
            <w:r w:rsidRPr="00022870">
              <w:rPr>
                <w:rFonts w:eastAsia="Arial" w:cs="Arial"/>
                <w:b/>
                <w:sz w:val="22"/>
                <w:szCs w:val="22"/>
                <w:lang w:val="en-US"/>
              </w:rPr>
              <w:t>Right to work in UK</w:t>
            </w:r>
          </w:p>
        </w:tc>
        <w:tc>
          <w:tcPr>
            <w:tcW w:w="1791" w:type="dxa"/>
            <w:vAlign w:val="center"/>
          </w:tcPr>
          <w:p w14:paraId="376B4CCC" w14:textId="77777777" w:rsidR="00EF4168" w:rsidRPr="00022870" w:rsidRDefault="00EF4168" w:rsidP="005B22A1">
            <w:pPr>
              <w:widowControl w:val="0"/>
              <w:ind w:left="218" w:right="124" w:hanging="75"/>
              <w:jc w:val="center"/>
              <w:rPr>
                <w:rFonts w:eastAsia="Arial" w:cs="Arial"/>
                <w:b/>
                <w:sz w:val="22"/>
                <w:szCs w:val="22"/>
                <w:lang w:val="en-US"/>
              </w:rPr>
            </w:pPr>
            <w:r w:rsidRPr="00022870">
              <w:rPr>
                <w:rFonts w:eastAsia="Arial" w:cs="Arial"/>
                <w:b/>
                <w:sz w:val="22"/>
                <w:szCs w:val="22"/>
                <w:lang w:val="en-US"/>
              </w:rPr>
              <w:t>Overseas Checks</w:t>
            </w:r>
          </w:p>
        </w:tc>
      </w:tr>
      <w:tr w:rsidR="00022870" w:rsidRPr="00022870" w14:paraId="0AA95CD1" w14:textId="77777777" w:rsidTr="005B22A1">
        <w:trPr>
          <w:trHeight w:hRule="exact" w:val="712"/>
        </w:trPr>
        <w:tc>
          <w:tcPr>
            <w:tcW w:w="682" w:type="dxa"/>
            <w:vAlign w:val="center"/>
          </w:tcPr>
          <w:p w14:paraId="5A19E81D" w14:textId="77777777" w:rsidR="00EF4168" w:rsidRPr="00022870" w:rsidRDefault="00EF4168" w:rsidP="005B22A1">
            <w:pPr>
              <w:widowControl w:val="0"/>
              <w:spacing w:line="178" w:lineRule="exact"/>
              <w:jc w:val="center"/>
              <w:rPr>
                <w:rFonts w:eastAsia="Arial" w:cs="Arial"/>
                <w:b/>
                <w:sz w:val="20"/>
                <w:szCs w:val="22"/>
                <w:lang w:val="en-US"/>
              </w:rPr>
            </w:pPr>
            <w:r w:rsidRPr="00022870">
              <w:rPr>
                <w:rFonts w:eastAsia="Arial" w:cs="Arial"/>
                <w:b/>
                <w:sz w:val="20"/>
                <w:szCs w:val="22"/>
                <w:lang w:val="en-US"/>
              </w:rPr>
              <w:t>Name</w:t>
            </w:r>
          </w:p>
        </w:tc>
        <w:tc>
          <w:tcPr>
            <w:tcW w:w="894" w:type="dxa"/>
            <w:vAlign w:val="center"/>
          </w:tcPr>
          <w:p w14:paraId="2EEA78A7" w14:textId="77777777" w:rsidR="00EF4168" w:rsidRPr="00022870" w:rsidRDefault="00EF4168" w:rsidP="005B22A1">
            <w:pPr>
              <w:widowControl w:val="0"/>
              <w:spacing w:line="178" w:lineRule="exact"/>
              <w:jc w:val="center"/>
              <w:rPr>
                <w:rFonts w:eastAsia="Arial" w:cs="Arial"/>
                <w:b/>
                <w:sz w:val="20"/>
                <w:szCs w:val="22"/>
                <w:lang w:val="en-US"/>
              </w:rPr>
            </w:pPr>
            <w:r w:rsidRPr="00022870">
              <w:rPr>
                <w:rFonts w:eastAsia="Arial" w:cs="Arial"/>
                <w:b/>
                <w:sz w:val="20"/>
                <w:szCs w:val="22"/>
                <w:lang w:val="en-US"/>
              </w:rPr>
              <w:t>Address</w:t>
            </w:r>
          </w:p>
        </w:tc>
        <w:tc>
          <w:tcPr>
            <w:tcW w:w="596" w:type="dxa"/>
            <w:vAlign w:val="center"/>
          </w:tcPr>
          <w:p w14:paraId="74236985" w14:textId="01B964E9" w:rsidR="00EF4168" w:rsidRPr="00022870" w:rsidRDefault="005B22A1" w:rsidP="005B22A1">
            <w:pPr>
              <w:widowControl w:val="0"/>
              <w:spacing w:line="178" w:lineRule="exact"/>
              <w:jc w:val="center"/>
              <w:rPr>
                <w:rFonts w:eastAsia="Arial" w:cs="Arial"/>
                <w:b/>
                <w:sz w:val="20"/>
                <w:szCs w:val="22"/>
                <w:lang w:val="en-US"/>
              </w:rPr>
            </w:pPr>
            <w:r w:rsidRPr="00022870">
              <w:rPr>
                <w:rFonts w:eastAsia="Arial" w:cs="Arial"/>
                <w:b/>
                <w:sz w:val="20"/>
                <w:szCs w:val="22"/>
                <w:lang w:val="en-US"/>
              </w:rPr>
              <w:t>DOB</w:t>
            </w:r>
          </w:p>
        </w:tc>
        <w:tc>
          <w:tcPr>
            <w:tcW w:w="988" w:type="dxa"/>
            <w:vAlign w:val="center"/>
          </w:tcPr>
          <w:p w14:paraId="0D93FEC4" w14:textId="77777777" w:rsidR="00EF4168" w:rsidRPr="00022870" w:rsidRDefault="00EF4168" w:rsidP="005B22A1">
            <w:pPr>
              <w:widowControl w:val="0"/>
              <w:ind w:right="85"/>
              <w:jc w:val="center"/>
              <w:rPr>
                <w:rFonts w:eastAsia="Arial" w:cs="Arial"/>
                <w:b/>
                <w:sz w:val="20"/>
                <w:szCs w:val="22"/>
                <w:lang w:val="en-US"/>
              </w:rPr>
            </w:pPr>
            <w:r w:rsidRPr="00022870">
              <w:rPr>
                <w:rFonts w:eastAsia="Arial" w:cs="Arial"/>
                <w:b/>
                <w:sz w:val="20"/>
                <w:szCs w:val="22"/>
                <w:lang w:val="en-US"/>
              </w:rPr>
              <w:t>Evidence &amp; Date</w:t>
            </w:r>
          </w:p>
        </w:tc>
        <w:tc>
          <w:tcPr>
            <w:tcW w:w="1025" w:type="dxa"/>
            <w:vAlign w:val="center"/>
          </w:tcPr>
          <w:p w14:paraId="01A16AF7" w14:textId="77777777" w:rsidR="00EF4168" w:rsidRPr="00022870" w:rsidRDefault="00EF4168" w:rsidP="005B22A1">
            <w:pPr>
              <w:widowControl w:val="0"/>
              <w:spacing w:line="178" w:lineRule="exact"/>
              <w:ind w:right="83"/>
              <w:jc w:val="center"/>
              <w:rPr>
                <w:rFonts w:eastAsia="Arial" w:cs="Arial"/>
                <w:b/>
                <w:sz w:val="20"/>
                <w:szCs w:val="22"/>
                <w:lang w:val="en-US"/>
              </w:rPr>
            </w:pPr>
            <w:r w:rsidRPr="00022870">
              <w:rPr>
                <w:rFonts w:eastAsia="Arial" w:cs="Arial"/>
                <w:b/>
                <w:sz w:val="20"/>
                <w:szCs w:val="22"/>
                <w:lang w:val="en-US"/>
              </w:rPr>
              <w:t>Required?</w:t>
            </w:r>
          </w:p>
          <w:p w14:paraId="28913D54" w14:textId="77777777" w:rsidR="00EF4168" w:rsidRPr="00022870" w:rsidRDefault="00EF4168" w:rsidP="005B22A1">
            <w:pPr>
              <w:widowControl w:val="0"/>
              <w:spacing w:before="1"/>
              <w:ind w:right="83"/>
              <w:jc w:val="center"/>
              <w:rPr>
                <w:rFonts w:eastAsia="Arial" w:cs="Arial"/>
                <w:b/>
                <w:sz w:val="20"/>
                <w:szCs w:val="22"/>
                <w:lang w:val="en-US"/>
              </w:rPr>
            </w:pPr>
            <w:r w:rsidRPr="00022870">
              <w:rPr>
                <w:rFonts w:eastAsia="Arial" w:cs="Arial"/>
                <w:b/>
                <w:sz w:val="20"/>
                <w:szCs w:val="22"/>
                <w:lang w:val="en-US"/>
              </w:rPr>
              <w:t>Y/N</w:t>
            </w:r>
          </w:p>
        </w:tc>
        <w:tc>
          <w:tcPr>
            <w:tcW w:w="1101" w:type="dxa"/>
            <w:vAlign w:val="center"/>
          </w:tcPr>
          <w:p w14:paraId="66EA90D0" w14:textId="77777777" w:rsidR="00EF4168" w:rsidRPr="00022870" w:rsidRDefault="00EF4168" w:rsidP="005B22A1">
            <w:pPr>
              <w:widowControl w:val="0"/>
              <w:ind w:right="85"/>
              <w:jc w:val="center"/>
              <w:rPr>
                <w:rFonts w:eastAsia="Arial" w:cs="Arial"/>
                <w:b/>
                <w:sz w:val="20"/>
                <w:szCs w:val="22"/>
                <w:lang w:val="en-US"/>
              </w:rPr>
            </w:pPr>
            <w:r w:rsidRPr="00022870">
              <w:rPr>
                <w:rFonts w:eastAsia="Arial" w:cs="Arial"/>
                <w:b/>
                <w:sz w:val="20"/>
                <w:szCs w:val="22"/>
                <w:lang w:val="en-US"/>
              </w:rPr>
              <w:t>Evidence &amp; Date</w:t>
            </w:r>
          </w:p>
        </w:tc>
        <w:tc>
          <w:tcPr>
            <w:tcW w:w="1649" w:type="dxa"/>
            <w:vAlign w:val="center"/>
          </w:tcPr>
          <w:p w14:paraId="4FC263F9" w14:textId="77777777" w:rsidR="00EF4168" w:rsidRPr="00022870" w:rsidRDefault="00EF4168" w:rsidP="005B22A1">
            <w:pPr>
              <w:widowControl w:val="0"/>
              <w:ind w:right="85"/>
              <w:jc w:val="center"/>
              <w:rPr>
                <w:rFonts w:eastAsia="Arial" w:cs="Arial"/>
                <w:b/>
                <w:sz w:val="20"/>
                <w:szCs w:val="22"/>
                <w:lang w:val="en-US"/>
              </w:rPr>
            </w:pPr>
            <w:r w:rsidRPr="00022870">
              <w:rPr>
                <w:rFonts w:eastAsia="Arial" w:cs="Arial"/>
                <w:b/>
                <w:sz w:val="20"/>
                <w:szCs w:val="22"/>
                <w:lang w:val="en-US"/>
              </w:rPr>
              <w:t>Check Evidenced</w:t>
            </w:r>
          </w:p>
        </w:tc>
        <w:tc>
          <w:tcPr>
            <w:tcW w:w="1611" w:type="dxa"/>
            <w:vAlign w:val="center"/>
          </w:tcPr>
          <w:p w14:paraId="6F8238E5" w14:textId="77777777" w:rsidR="00EF4168" w:rsidRPr="00022870" w:rsidRDefault="00EF4168" w:rsidP="005B22A1">
            <w:pPr>
              <w:widowControl w:val="0"/>
              <w:ind w:left="103" w:right="99" w:firstLine="1"/>
              <w:jc w:val="center"/>
              <w:rPr>
                <w:rFonts w:eastAsia="Arial" w:cs="Arial"/>
                <w:b/>
                <w:sz w:val="20"/>
                <w:szCs w:val="22"/>
                <w:lang w:val="en-US"/>
              </w:rPr>
            </w:pPr>
            <w:r w:rsidRPr="00022870">
              <w:rPr>
                <w:rFonts w:eastAsia="Arial" w:cs="Arial"/>
                <w:b/>
                <w:sz w:val="20"/>
                <w:szCs w:val="22"/>
                <w:lang w:val="en-US"/>
              </w:rPr>
              <w:t>Check Evidenced &amp; Date</w:t>
            </w:r>
          </w:p>
        </w:tc>
        <w:tc>
          <w:tcPr>
            <w:tcW w:w="1971" w:type="dxa"/>
            <w:vAlign w:val="center"/>
          </w:tcPr>
          <w:p w14:paraId="71CDA98A" w14:textId="77777777" w:rsidR="00EF4168" w:rsidRPr="00022870" w:rsidRDefault="00EF4168" w:rsidP="005B22A1">
            <w:pPr>
              <w:widowControl w:val="0"/>
              <w:ind w:left="220" w:right="213" w:hanging="3"/>
              <w:jc w:val="center"/>
              <w:rPr>
                <w:rFonts w:eastAsia="Arial" w:cs="Arial"/>
                <w:b/>
                <w:sz w:val="20"/>
                <w:szCs w:val="22"/>
                <w:lang w:val="en-US"/>
              </w:rPr>
            </w:pPr>
            <w:r w:rsidRPr="00022870">
              <w:rPr>
                <w:rFonts w:eastAsia="Arial" w:cs="Arial"/>
                <w:b/>
                <w:sz w:val="20"/>
                <w:szCs w:val="22"/>
                <w:lang w:val="en-US"/>
              </w:rPr>
              <w:t>Check Evidenced &amp; Date</w:t>
            </w:r>
          </w:p>
        </w:tc>
        <w:tc>
          <w:tcPr>
            <w:tcW w:w="1791" w:type="dxa"/>
            <w:vAlign w:val="center"/>
          </w:tcPr>
          <w:p w14:paraId="79EE192D" w14:textId="77777777" w:rsidR="00EF4168" w:rsidRPr="00022870" w:rsidRDefault="00EF4168" w:rsidP="005B22A1">
            <w:pPr>
              <w:widowControl w:val="0"/>
              <w:ind w:left="103" w:right="101" w:firstLine="1"/>
              <w:jc w:val="center"/>
              <w:rPr>
                <w:rFonts w:eastAsia="Arial" w:cs="Arial"/>
                <w:b/>
                <w:sz w:val="20"/>
                <w:szCs w:val="22"/>
                <w:lang w:val="en-US"/>
              </w:rPr>
            </w:pPr>
            <w:r w:rsidRPr="00022870">
              <w:rPr>
                <w:rFonts w:eastAsia="Arial" w:cs="Arial"/>
                <w:b/>
                <w:sz w:val="20"/>
                <w:szCs w:val="22"/>
                <w:lang w:val="en-US"/>
              </w:rPr>
              <w:t>Check Evidenced &amp; Date</w:t>
            </w:r>
          </w:p>
        </w:tc>
        <w:tc>
          <w:tcPr>
            <w:tcW w:w="1791" w:type="dxa"/>
            <w:vAlign w:val="center"/>
          </w:tcPr>
          <w:p w14:paraId="3E48D1E7" w14:textId="77777777" w:rsidR="00EF4168" w:rsidRPr="00022870" w:rsidRDefault="00EF4168" w:rsidP="005B22A1">
            <w:pPr>
              <w:widowControl w:val="0"/>
              <w:ind w:left="103" w:right="101" w:firstLine="1"/>
              <w:jc w:val="center"/>
              <w:rPr>
                <w:rFonts w:eastAsia="Arial" w:cs="Arial"/>
                <w:b/>
                <w:sz w:val="20"/>
                <w:szCs w:val="22"/>
                <w:lang w:val="en-US"/>
              </w:rPr>
            </w:pPr>
            <w:r w:rsidRPr="00022870">
              <w:rPr>
                <w:rFonts w:eastAsia="Arial" w:cs="Arial"/>
                <w:b/>
                <w:sz w:val="20"/>
                <w:szCs w:val="22"/>
                <w:lang w:val="en-US"/>
              </w:rPr>
              <w:t>Check Evidenced &amp; Date</w:t>
            </w:r>
          </w:p>
        </w:tc>
      </w:tr>
      <w:tr w:rsidR="00022870" w:rsidRPr="00022870" w14:paraId="5DC763DA" w14:textId="77777777" w:rsidTr="005B22A1">
        <w:trPr>
          <w:trHeight w:hRule="exact" w:val="433"/>
        </w:trPr>
        <w:tc>
          <w:tcPr>
            <w:tcW w:w="682" w:type="dxa"/>
            <w:vAlign w:val="center"/>
          </w:tcPr>
          <w:p w14:paraId="1E5A85DC"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894" w:type="dxa"/>
            <w:vAlign w:val="center"/>
          </w:tcPr>
          <w:p w14:paraId="11CE0AC9"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596" w:type="dxa"/>
            <w:vAlign w:val="center"/>
          </w:tcPr>
          <w:p w14:paraId="28808DE6"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988" w:type="dxa"/>
            <w:vAlign w:val="center"/>
          </w:tcPr>
          <w:p w14:paraId="66D071F7"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025" w:type="dxa"/>
            <w:vAlign w:val="center"/>
          </w:tcPr>
          <w:p w14:paraId="65B10086"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101" w:type="dxa"/>
            <w:vAlign w:val="center"/>
          </w:tcPr>
          <w:p w14:paraId="526DEED1"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49" w:type="dxa"/>
            <w:vAlign w:val="center"/>
          </w:tcPr>
          <w:p w14:paraId="5E6FB578"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11" w:type="dxa"/>
            <w:vAlign w:val="center"/>
          </w:tcPr>
          <w:p w14:paraId="7E91ABDC"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971" w:type="dxa"/>
            <w:vAlign w:val="center"/>
          </w:tcPr>
          <w:p w14:paraId="357B0D03"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4CAEE9C1"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6D4A7DC2"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r>
      <w:tr w:rsidR="00022870" w:rsidRPr="00022870" w14:paraId="3B1360D1" w14:textId="77777777" w:rsidTr="005B22A1">
        <w:trPr>
          <w:trHeight w:hRule="exact" w:val="433"/>
        </w:trPr>
        <w:tc>
          <w:tcPr>
            <w:tcW w:w="682" w:type="dxa"/>
            <w:vAlign w:val="center"/>
          </w:tcPr>
          <w:p w14:paraId="454E7D15"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894" w:type="dxa"/>
            <w:vAlign w:val="center"/>
          </w:tcPr>
          <w:p w14:paraId="6F217521"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596" w:type="dxa"/>
            <w:vAlign w:val="center"/>
          </w:tcPr>
          <w:p w14:paraId="71975F68"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988" w:type="dxa"/>
            <w:vAlign w:val="center"/>
          </w:tcPr>
          <w:p w14:paraId="573412B0"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025" w:type="dxa"/>
            <w:vAlign w:val="center"/>
          </w:tcPr>
          <w:p w14:paraId="03BDD829"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101" w:type="dxa"/>
            <w:vAlign w:val="center"/>
          </w:tcPr>
          <w:p w14:paraId="251A57CA"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49" w:type="dxa"/>
            <w:vAlign w:val="center"/>
          </w:tcPr>
          <w:p w14:paraId="7EA6B160"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11" w:type="dxa"/>
            <w:vAlign w:val="center"/>
          </w:tcPr>
          <w:p w14:paraId="5BEFBDA3"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971" w:type="dxa"/>
            <w:vAlign w:val="center"/>
          </w:tcPr>
          <w:p w14:paraId="174B0988"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34B96ECA"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48DC00B1"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r>
      <w:tr w:rsidR="00022870" w:rsidRPr="00022870" w14:paraId="757D712E" w14:textId="77777777" w:rsidTr="005B22A1">
        <w:trPr>
          <w:trHeight w:hRule="exact" w:val="433"/>
        </w:trPr>
        <w:tc>
          <w:tcPr>
            <w:tcW w:w="682" w:type="dxa"/>
            <w:vAlign w:val="center"/>
          </w:tcPr>
          <w:p w14:paraId="7175F595"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894" w:type="dxa"/>
            <w:vAlign w:val="center"/>
          </w:tcPr>
          <w:p w14:paraId="555B5628"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596" w:type="dxa"/>
            <w:vAlign w:val="center"/>
          </w:tcPr>
          <w:p w14:paraId="2C050E48"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988" w:type="dxa"/>
            <w:vAlign w:val="center"/>
          </w:tcPr>
          <w:p w14:paraId="59019A26"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025" w:type="dxa"/>
            <w:vAlign w:val="center"/>
          </w:tcPr>
          <w:p w14:paraId="2D839446"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101" w:type="dxa"/>
            <w:vAlign w:val="center"/>
          </w:tcPr>
          <w:p w14:paraId="2BDC0D8F"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49" w:type="dxa"/>
            <w:vAlign w:val="center"/>
          </w:tcPr>
          <w:p w14:paraId="3400EF68"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11" w:type="dxa"/>
            <w:vAlign w:val="center"/>
          </w:tcPr>
          <w:p w14:paraId="22ED350F"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971" w:type="dxa"/>
            <w:vAlign w:val="center"/>
          </w:tcPr>
          <w:p w14:paraId="011956D9"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44256081"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68F40C01"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r>
      <w:tr w:rsidR="00022870" w:rsidRPr="00022870" w14:paraId="65E769BF" w14:textId="77777777" w:rsidTr="005B22A1">
        <w:trPr>
          <w:trHeight w:hRule="exact" w:val="433"/>
        </w:trPr>
        <w:tc>
          <w:tcPr>
            <w:tcW w:w="682" w:type="dxa"/>
            <w:vAlign w:val="center"/>
          </w:tcPr>
          <w:p w14:paraId="686BE459"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894" w:type="dxa"/>
            <w:vAlign w:val="center"/>
          </w:tcPr>
          <w:p w14:paraId="0E24273E"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596" w:type="dxa"/>
            <w:vAlign w:val="center"/>
          </w:tcPr>
          <w:p w14:paraId="1C022122"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988" w:type="dxa"/>
            <w:vAlign w:val="center"/>
          </w:tcPr>
          <w:p w14:paraId="18BDE441"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025" w:type="dxa"/>
            <w:vAlign w:val="center"/>
          </w:tcPr>
          <w:p w14:paraId="47EA4F5B"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101" w:type="dxa"/>
            <w:vAlign w:val="center"/>
          </w:tcPr>
          <w:p w14:paraId="02F32350"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49" w:type="dxa"/>
            <w:vAlign w:val="center"/>
          </w:tcPr>
          <w:p w14:paraId="449E71F4"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11" w:type="dxa"/>
            <w:vAlign w:val="center"/>
          </w:tcPr>
          <w:p w14:paraId="0D8678D6"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971" w:type="dxa"/>
            <w:vAlign w:val="center"/>
          </w:tcPr>
          <w:p w14:paraId="7AD65007"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0AC915C8"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5F55493C"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r>
      <w:tr w:rsidR="00022870" w:rsidRPr="00022870" w14:paraId="53454302" w14:textId="77777777" w:rsidTr="005B22A1">
        <w:trPr>
          <w:trHeight w:hRule="exact" w:val="433"/>
        </w:trPr>
        <w:tc>
          <w:tcPr>
            <w:tcW w:w="682" w:type="dxa"/>
            <w:vAlign w:val="center"/>
          </w:tcPr>
          <w:p w14:paraId="79D0B440"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894" w:type="dxa"/>
            <w:vAlign w:val="center"/>
          </w:tcPr>
          <w:p w14:paraId="56A002B8"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596" w:type="dxa"/>
            <w:vAlign w:val="center"/>
          </w:tcPr>
          <w:p w14:paraId="53953644"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988" w:type="dxa"/>
            <w:vAlign w:val="center"/>
          </w:tcPr>
          <w:p w14:paraId="1E4FBE59"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025" w:type="dxa"/>
            <w:vAlign w:val="center"/>
          </w:tcPr>
          <w:p w14:paraId="74462888"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101" w:type="dxa"/>
            <w:vAlign w:val="center"/>
          </w:tcPr>
          <w:p w14:paraId="428DDF32"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49" w:type="dxa"/>
            <w:vAlign w:val="center"/>
          </w:tcPr>
          <w:p w14:paraId="57B84952"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11" w:type="dxa"/>
            <w:vAlign w:val="center"/>
          </w:tcPr>
          <w:p w14:paraId="53E1A58E"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971" w:type="dxa"/>
            <w:vAlign w:val="center"/>
          </w:tcPr>
          <w:p w14:paraId="12991F77"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1758DAC5"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46CD766E"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r>
      <w:tr w:rsidR="00022870" w:rsidRPr="00022870" w14:paraId="66156934" w14:textId="77777777" w:rsidTr="005B22A1">
        <w:trPr>
          <w:trHeight w:hRule="exact" w:val="433"/>
        </w:trPr>
        <w:tc>
          <w:tcPr>
            <w:tcW w:w="682" w:type="dxa"/>
            <w:vAlign w:val="center"/>
          </w:tcPr>
          <w:p w14:paraId="232896E5"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894" w:type="dxa"/>
            <w:vAlign w:val="center"/>
          </w:tcPr>
          <w:p w14:paraId="673189A2"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596" w:type="dxa"/>
            <w:vAlign w:val="center"/>
          </w:tcPr>
          <w:p w14:paraId="7279FFC3"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988" w:type="dxa"/>
            <w:vAlign w:val="center"/>
          </w:tcPr>
          <w:p w14:paraId="4D55DBF7"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025" w:type="dxa"/>
            <w:vAlign w:val="center"/>
          </w:tcPr>
          <w:p w14:paraId="71E483F2"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101" w:type="dxa"/>
            <w:vAlign w:val="center"/>
          </w:tcPr>
          <w:p w14:paraId="66A6C65C"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49" w:type="dxa"/>
            <w:vAlign w:val="center"/>
          </w:tcPr>
          <w:p w14:paraId="2714A38C"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11" w:type="dxa"/>
            <w:vAlign w:val="center"/>
          </w:tcPr>
          <w:p w14:paraId="5DD2E974"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971" w:type="dxa"/>
            <w:vAlign w:val="center"/>
          </w:tcPr>
          <w:p w14:paraId="7F52FECC"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2E05DB63"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31BE216F"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r>
      <w:tr w:rsidR="00022870" w:rsidRPr="00022870" w14:paraId="64968E51" w14:textId="77777777" w:rsidTr="005B22A1">
        <w:trPr>
          <w:trHeight w:hRule="exact" w:val="433"/>
        </w:trPr>
        <w:tc>
          <w:tcPr>
            <w:tcW w:w="682" w:type="dxa"/>
            <w:vAlign w:val="center"/>
          </w:tcPr>
          <w:p w14:paraId="5E71CD79"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894" w:type="dxa"/>
            <w:vAlign w:val="center"/>
          </w:tcPr>
          <w:p w14:paraId="4EE49623"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596" w:type="dxa"/>
            <w:vAlign w:val="center"/>
          </w:tcPr>
          <w:p w14:paraId="3260AE3B"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988" w:type="dxa"/>
            <w:vAlign w:val="center"/>
          </w:tcPr>
          <w:p w14:paraId="4208EE64"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025" w:type="dxa"/>
            <w:vAlign w:val="center"/>
          </w:tcPr>
          <w:p w14:paraId="6BAE4DD0"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101" w:type="dxa"/>
            <w:vAlign w:val="center"/>
          </w:tcPr>
          <w:p w14:paraId="18EC1C73"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49" w:type="dxa"/>
            <w:vAlign w:val="center"/>
          </w:tcPr>
          <w:p w14:paraId="350C333B"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11" w:type="dxa"/>
            <w:vAlign w:val="center"/>
          </w:tcPr>
          <w:p w14:paraId="301634E7"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971" w:type="dxa"/>
            <w:vAlign w:val="center"/>
          </w:tcPr>
          <w:p w14:paraId="5EF84CEB"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76ABCCC0"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37DAEBD8"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r>
      <w:tr w:rsidR="00022870" w:rsidRPr="00022870" w14:paraId="52FC63E1" w14:textId="77777777" w:rsidTr="005B22A1">
        <w:trPr>
          <w:trHeight w:hRule="exact" w:val="433"/>
        </w:trPr>
        <w:tc>
          <w:tcPr>
            <w:tcW w:w="682" w:type="dxa"/>
            <w:vAlign w:val="center"/>
          </w:tcPr>
          <w:p w14:paraId="7EDE92E3"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894" w:type="dxa"/>
            <w:vAlign w:val="center"/>
          </w:tcPr>
          <w:p w14:paraId="3BB60A06"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596" w:type="dxa"/>
            <w:vAlign w:val="center"/>
          </w:tcPr>
          <w:p w14:paraId="51AB4FE3"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988" w:type="dxa"/>
            <w:vAlign w:val="center"/>
          </w:tcPr>
          <w:p w14:paraId="34248AC9"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025" w:type="dxa"/>
            <w:vAlign w:val="center"/>
          </w:tcPr>
          <w:p w14:paraId="78ED1A42"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101" w:type="dxa"/>
            <w:vAlign w:val="center"/>
          </w:tcPr>
          <w:p w14:paraId="3B153CA1"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49" w:type="dxa"/>
            <w:vAlign w:val="center"/>
          </w:tcPr>
          <w:p w14:paraId="38C3C0A2"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11" w:type="dxa"/>
            <w:vAlign w:val="center"/>
          </w:tcPr>
          <w:p w14:paraId="48C1E004"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971" w:type="dxa"/>
            <w:vAlign w:val="center"/>
          </w:tcPr>
          <w:p w14:paraId="50BBD923"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5185EBD4"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19B5153C"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r>
      <w:tr w:rsidR="00022870" w:rsidRPr="00022870" w14:paraId="6C686BAC" w14:textId="77777777" w:rsidTr="005B22A1">
        <w:trPr>
          <w:trHeight w:hRule="exact" w:val="433"/>
        </w:trPr>
        <w:tc>
          <w:tcPr>
            <w:tcW w:w="682" w:type="dxa"/>
            <w:vAlign w:val="center"/>
          </w:tcPr>
          <w:p w14:paraId="37909AB6"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894" w:type="dxa"/>
            <w:vAlign w:val="center"/>
          </w:tcPr>
          <w:p w14:paraId="418C0824"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596" w:type="dxa"/>
            <w:vAlign w:val="center"/>
          </w:tcPr>
          <w:p w14:paraId="3421269E"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988" w:type="dxa"/>
            <w:vAlign w:val="center"/>
          </w:tcPr>
          <w:p w14:paraId="76D3578F"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025" w:type="dxa"/>
            <w:vAlign w:val="center"/>
          </w:tcPr>
          <w:p w14:paraId="24D2F2D3"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101" w:type="dxa"/>
            <w:vAlign w:val="center"/>
          </w:tcPr>
          <w:p w14:paraId="4BBA5574"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49" w:type="dxa"/>
            <w:vAlign w:val="center"/>
          </w:tcPr>
          <w:p w14:paraId="466D23F3"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11" w:type="dxa"/>
            <w:vAlign w:val="center"/>
          </w:tcPr>
          <w:p w14:paraId="6408EED4"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971" w:type="dxa"/>
            <w:vAlign w:val="center"/>
          </w:tcPr>
          <w:p w14:paraId="45BF14C8"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4E8D075C"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136031EF"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r>
      <w:tr w:rsidR="00022870" w:rsidRPr="00022870" w14:paraId="0516B470" w14:textId="77777777" w:rsidTr="005B22A1">
        <w:trPr>
          <w:trHeight w:hRule="exact" w:val="433"/>
        </w:trPr>
        <w:tc>
          <w:tcPr>
            <w:tcW w:w="682" w:type="dxa"/>
            <w:vAlign w:val="center"/>
          </w:tcPr>
          <w:p w14:paraId="7CF79B1E"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894" w:type="dxa"/>
            <w:vAlign w:val="center"/>
          </w:tcPr>
          <w:p w14:paraId="4206D4FF"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596" w:type="dxa"/>
            <w:vAlign w:val="center"/>
          </w:tcPr>
          <w:p w14:paraId="1B26014C"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988" w:type="dxa"/>
            <w:vAlign w:val="center"/>
          </w:tcPr>
          <w:p w14:paraId="1C0C7F1A"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025" w:type="dxa"/>
            <w:vAlign w:val="center"/>
          </w:tcPr>
          <w:p w14:paraId="2674CEA8"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101" w:type="dxa"/>
            <w:vAlign w:val="center"/>
          </w:tcPr>
          <w:p w14:paraId="6A28BE13"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49" w:type="dxa"/>
            <w:vAlign w:val="center"/>
          </w:tcPr>
          <w:p w14:paraId="3810BDD6"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611" w:type="dxa"/>
            <w:vAlign w:val="center"/>
          </w:tcPr>
          <w:p w14:paraId="754F99E6"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971" w:type="dxa"/>
            <w:vAlign w:val="center"/>
          </w:tcPr>
          <w:p w14:paraId="09D0009F"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0BB4952D"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c>
          <w:tcPr>
            <w:tcW w:w="1791" w:type="dxa"/>
            <w:vAlign w:val="center"/>
          </w:tcPr>
          <w:p w14:paraId="29CBA8C7" w14:textId="77777777" w:rsidR="00EF4168" w:rsidRPr="00022870" w:rsidRDefault="00EF4168" w:rsidP="005B22A1">
            <w:pPr>
              <w:spacing w:after="200" w:line="276" w:lineRule="auto"/>
              <w:jc w:val="center"/>
              <w:rPr>
                <w:rFonts w:asciiTheme="minorHAnsi" w:eastAsiaTheme="minorHAnsi" w:hAnsiTheme="minorHAnsi" w:cstheme="minorBidi"/>
                <w:sz w:val="22"/>
                <w:szCs w:val="22"/>
              </w:rPr>
            </w:pPr>
          </w:p>
        </w:tc>
      </w:tr>
    </w:tbl>
    <w:p w14:paraId="32504613" w14:textId="77777777" w:rsidR="005B22A1" w:rsidRPr="00022870" w:rsidRDefault="005B22A1">
      <w:pPr>
        <w:sectPr w:rsidR="005B22A1" w:rsidRPr="00022870" w:rsidSect="005B22A1">
          <w:pgSz w:w="16839" w:h="11907" w:orient="landscape" w:code="9"/>
          <w:pgMar w:top="1440" w:right="1440" w:bottom="1440" w:left="1440" w:header="720" w:footer="720" w:gutter="0"/>
          <w:cols w:space="720"/>
          <w:docGrid w:linePitch="360"/>
        </w:sectPr>
      </w:pPr>
    </w:p>
    <w:p w14:paraId="1B2D6470" w14:textId="46322D53" w:rsidR="00492D42" w:rsidRPr="003B0AE6" w:rsidRDefault="00492D42" w:rsidP="008D139F">
      <w:pPr>
        <w:pStyle w:val="H1"/>
      </w:pPr>
      <w:bookmarkStart w:id="283" w:name="_Toc515015254"/>
      <w:r w:rsidRPr="003B0AE6">
        <w:lastRenderedPageBreak/>
        <w:t>7</w:t>
      </w:r>
      <w:r w:rsidR="00E01479">
        <w:t>8</w:t>
      </w:r>
      <w:r w:rsidRPr="003B0AE6">
        <w:t>. GDPR Privacy Notice</w:t>
      </w:r>
      <w:bookmarkEnd w:id="283"/>
    </w:p>
    <w:p w14:paraId="416E0726" w14:textId="77777777" w:rsidR="008D139F" w:rsidRPr="003B0AE6" w:rsidRDefault="008D139F" w:rsidP="00492D42">
      <w:pPr>
        <w:widowControl w:val="0"/>
        <w:autoSpaceDE w:val="0"/>
        <w:autoSpaceDN w:val="0"/>
        <w:adjustRightInd w:val="0"/>
        <w:spacing w:after="200"/>
        <w:rPr>
          <w:rFonts w:cs="Arial"/>
          <w:b/>
          <w:bCs/>
          <w:color w:val="000000"/>
        </w:rPr>
      </w:pPr>
    </w:p>
    <w:p w14:paraId="5E886A9A" w14:textId="77777777" w:rsidR="00492D42" w:rsidRPr="003B0AE6" w:rsidRDefault="00492D42" w:rsidP="00492D42">
      <w:pPr>
        <w:widowControl w:val="0"/>
        <w:autoSpaceDE w:val="0"/>
        <w:autoSpaceDN w:val="0"/>
        <w:adjustRightInd w:val="0"/>
        <w:spacing w:after="200"/>
        <w:rPr>
          <w:rFonts w:cs="Arial"/>
          <w:color w:val="000000"/>
        </w:rPr>
      </w:pPr>
      <w:r w:rsidRPr="003B0AE6">
        <w:rPr>
          <w:rFonts w:cs="Arial"/>
          <w:b/>
          <w:bCs/>
          <w:color w:val="000000"/>
        </w:rPr>
        <w:t>WHAT IS THE PURPOSE OF THIS DOCUMENT?</w:t>
      </w:r>
      <w:r w:rsidRPr="003B0AE6">
        <w:rPr>
          <w:rFonts w:cs="Arial"/>
          <w:color w:val="000000"/>
        </w:rPr>
        <w:t>  </w:t>
      </w:r>
    </w:p>
    <w:p w14:paraId="148551AE"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              ] (“the Nursery” or “we”) is committed to protecting the privacy and security of your personal information.</w:t>
      </w:r>
    </w:p>
    <w:p w14:paraId="28711026" w14:textId="599B4BD0" w:rsidR="002824C1" w:rsidRPr="003B0AE6" w:rsidRDefault="002824C1" w:rsidP="002824C1">
      <w:pPr>
        <w:widowControl w:val="0"/>
        <w:autoSpaceDE w:val="0"/>
        <w:autoSpaceDN w:val="0"/>
        <w:adjustRightInd w:val="0"/>
        <w:rPr>
          <w:rFonts w:cs="Arial"/>
          <w:color w:val="000000"/>
        </w:rPr>
      </w:pPr>
      <w:r w:rsidRPr="003B0AE6">
        <w:rPr>
          <w:rFonts w:cs="Arial"/>
          <w:color w:val="000000"/>
        </w:rPr>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p w14:paraId="35B84EF8" w14:textId="77777777" w:rsidR="002824C1" w:rsidRPr="003B0AE6" w:rsidRDefault="002824C1" w:rsidP="002824C1">
      <w:pPr>
        <w:widowControl w:val="0"/>
        <w:autoSpaceDE w:val="0"/>
        <w:autoSpaceDN w:val="0"/>
        <w:adjustRightInd w:val="0"/>
        <w:rPr>
          <w:rFonts w:cs="Arial"/>
          <w:color w:val="000000"/>
        </w:rPr>
      </w:pPr>
    </w:p>
    <w:p w14:paraId="12AC711F" w14:textId="6C442A3F" w:rsidR="00492D42" w:rsidRPr="003B0AE6" w:rsidRDefault="00492D42" w:rsidP="00492D42">
      <w:pPr>
        <w:widowControl w:val="0"/>
        <w:autoSpaceDE w:val="0"/>
        <w:autoSpaceDN w:val="0"/>
        <w:adjustRightInd w:val="0"/>
        <w:rPr>
          <w:rFonts w:cs="Arial"/>
          <w:color w:val="000000"/>
        </w:rPr>
      </w:pPr>
      <w:r w:rsidRPr="003B0AE6">
        <w:rPr>
          <w:rFonts w:cs="Arial"/>
          <w:color w:val="000000"/>
        </w:rPr>
        <w:t xml:space="preserve"> The Nursery </w:t>
      </w:r>
      <w:r w:rsidR="003B0AE6" w:rsidRPr="00B22BA6">
        <w:rPr>
          <w:rFonts w:cs="Arial"/>
          <w:b/>
          <w:i/>
        </w:rPr>
        <w:t>Lemon Tree Manchester LTD</w:t>
      </w:r>
      <w:r w:rsidRPr="003B0AE6">
        <w:rPr>
          <w:rFonts w:cs="Arial"/>
          <w:color w:val="000000"/>
        </w:rPr>
        <w:t xml:space="preserve"> is a “data controller”. This means that we are responsible for deciding how we hold and use personal information about You. We are required under data protection legislation to notify You of the information contained in this privacy notice.</w:t>
      </w:r>
    </w:p>
    <w:p w14:paraId="7C7C6522"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4B40D65E"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14:paraId="116CA84C"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10811E6A"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It is important that Employees,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447881D4"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5E197A21" w14:textId="77777777" w:rsidR="00492D42" w:rsidRPr="003B0AE6" w:rsidRDefault="00492D42" w:rsidP="00492D42">
      <w:pPr>
        <w:widowControl w:val="0"/>
        <w:autoSpaceDE w:val="0"/>
        <w:autoSpaceDN w:val="0"/>
        <w:adjustRightInd w:val="0"/>
        <w:rPr>
          <w:rFonts w:cs="Arial"/>
          <w:color w:val="000000"/>
        </w:rPr>
      </w:pPr>
      <w:r w:rsidRPr="003B0AE6">
        <w:rPr>
          <w:rFonts w:cs="Arial"/>
          <w:b/>
          <w:bCs/>
          <w:color w:val="000000"/>
        </w:rPr>
        <w:t>DATA PROTECTION PRINCIPLES</w:t>
      </w:r>
      <w:r w:rsidRPr="003B0AE6">
        <w:rPr>
          <w:rFonts w:cs="Arial"/>
          <w:color w:val="000000"/>
        </w:rPr>
        <w:t>  </w:t>
      </w:r>
    </w:p>
    <w:p w14:paraId="0719EB2C" w14:textId="77777777" w:rsidR="002824C1" w:rsidRPr="003B0AE6" w:rsidRDefault="00492D42" w:rsidP="002824C1">
      <w:pPr>
        <w:widowControl w:val="0"/>
        <w:autoSpaceDE w:val="0"/>
        <w:autoSpaceDN w:val="0"/>
        <w:adjustRightInd w:val="0"/>
        <w:rPr>
          <w:rFonts w:cs="Arial"/>
          <w:color w:val="000000"/>
        </w:rPr>
      </w:pPr>
      <w:r w:rsidRPr="003B0AE6">
        <w:rPr>
          <w:rFonts w:cs="Arial"/>
          <w:color w:val="000000"/>
        </w:rPr>
        <w:t> </w:t>
      </w:r>
      <w:bookmarkStart w:id="284" w:name="co_anchor_a486023_1"/>
      <w:bookmarkEnd w:id="284"/>
    </w:p>
    <w:p w14:paraId="39B47DDF" w14:textId="085FA90A" w:rsidR="002824C1" w:rsidRPr="003B0AE6" w:rsidRDefault="002824C1" w:rsidP="002824C1">
      <w:pPr>
        <w:widowControl w:val="0"/>
        <w:autoSpaceDE w:val="0"/>
        <w:autoSpaceDN w:val="0"/>
        <w:adjustRightInd w:val="0"/>
        <w:rPr>
          <w:rFonts w:cs="Arial"/>
          <w:color w:val="000000"/>
        </w:rPr>
      </w:pPr>
      <w:r w:rsidRPr="003B0AE6">
        <w:rPr>
          <w:rFonts w:cs="Arial"/>
          <w:color w:val="000000"/>
        </w:rPr>
        <w:t>We will comply with data protection law. This says that the personal information we hold about You must be:</w:t>
      </w:r>
    </w:p>
    <w:p w14:paraId="5C4DA070"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1. Used lawfully, fairly and in a transparent way.</w:t>
      </w:r>
    </w:p>
    <w:p w14:paraId="2910CD05"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2. Collected only for valid purposes that we have clearly explained to You and not used in any way that is incompatible with those purposes.</w:t>
      </w:r>
    </w:p>
    <w:p w14:paraId="0495F49D"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3. Relevant to the purposes we have told You about and limited only to those purposes.</w:t>
      </w:r>
    </w:p>
    <w:p w14:paraId="07D5DC91"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4. Accurate and kept up to date.</w:t>
      </w:r>
    </w:p>
    <w:p w14:paraId="0FD3F707"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5. Kept only as long as necessary for the purposes we have told You about.</w:t>
      </w:r>
    </w:p>
    <w:p w14:paraId="4769C6E3" w14:textId="51B87506"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6. Kept securely.</w:t>
      </w:r>
    </w:p>
    <w:p w14:paraId="536A5CB7" w14:textId="77777777" w:rsidR="002824C1" w:rsidRPr="003B0AE6" w:rsidRDefault="002824C1" w:rsidP="002824C1">
      <w:pPr>
        <w:widowControl w:val="0"/>
        <w:autoSpaceDE w:val="0"/>
        <w:autoSpaceDN w:val="0"/>
        <w:adjustRightInd w:val="0"/>
        <w:rPr>
          <w:rFonts w:cs="Arial"/>
          <w:color w:val="000000"/>
        </w:rPr>
      </w:pPr>
    </w:p>
    <w:p w14:paraId="7B3CF9D4" w14:textId="3FFFCD0E" w:rsidR="00492D42" w:rsidRPr="003B0AE6" w:rsidRDefault="00492D42" w:rsidP="002824C1">
      <w:pPr>
        <w:widowControl w:val="0"/>
        <w:autoSpaceDE w:val="0"/>
        <w:autoSpaceDN w:val="0"/>
        <w:adjustRightInd w:val="0"/>
        <w:rPr>
          <w:rFonts w:cs="Arial"/>
          <w:color w:val="000000"/>
        </w:rPr>
      </w:pPr>
      <w:r w:rsidRPr="003B0AE6">
        <w:rPr>
          <w:rFonts w:cs="Arial"/>
          <w:b/>
          <w:bCs/>
          <w:color w:val="000000"/>
        </w:rPr>
        <w:t>THE KIND OF INFORMATION WE HOLD ABOUT YOU</w:t>
      </w:r>
      <w:r w:rsidRPr="003B0AE6">
        <w:rPr>
          <w:rFonts w:cs="Arial"/>
          <w:color w:val="000000"/>
        </w:rPr>
        <w:t>  </w:t>
      </w:r>
    </w:p>
    <w:p w14:paraId="5A4C7342" w14:textId="79E80F60"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Personal data, or personal information, means any information about an individual from which that person can be identified. It does not include data where the identity has been removed (anonymous data).</w:t>
      </w:r>
    </w:p>
    <w:p w14:paraId="6D4926F5" w14:textId="41EE9C1E" w:rsidR="00492D42" w:rsidRPr="003B0AE6" w:rsidRDefault="002824C1" w:rsidP="002824C1">
      <w:pPr>
        <w:widowControl w:val="0"/>
        <w:autoSpaceDE w:val="0"/>
        <w:autoSpaceDN w:val="0"/>
        <w:adjustRightInd w:val="0"/>
        <w:rPr>
          <w:rFonts w:cs="Arial"/>
          <w:color w:val="000000"/>
        </w:rPr>
      </w:pPr>
      <w:r w:rsidRPr="003B0AE6">
        <w:rPr>
          <w:rFonts w:cs="Arial"/>
          <w:color w:val="000000"/>
        </w:rPr>
        <w:lastRenderedPageBreak/>
        <w:t>There are “special categories” of more sensitive personal data which require a higher level of protection, such as information about a person’s health or sexual orientation.</w:t>
      </w:r>
    </w:p>
    <w:p w14:paraId="3FF032E2" w14:textId="77777777" w:rsidR="00492D42" w:rsidRPr="003B0AE6" w:rsidRDefault="00492D42" w:rsidP="00492D42">
      <w:pPr>
        <w:widowControl w:val="0"/>
        <w:autoSpaceDE w:val="0"/>
        <w:autoSpaceDN w:val="0"/>
        <w:adjustRightInd w:val="0"/>
        <w:rPr>
          <w:rFonts w:cs="Arial"/>
          <w:b/>
          <w:color w:val="000000"/>
        </w:rPr>
      </w:pPr>
    </w:p>
    <w:p w14:paraId="7CDCCED5" w14:textId="77777777" w:rsidR="00492D42" w:rsidRPr="003B0AE6" w:rsidRDefault="00492D42" w:rsidP="00492D42">
      <w:pPr>
        <w:widowControl w:val="0"/>
        <w:autoSpaceDE w:val="0"/>
        <w:autoSpaceDN w:val="0"/>
        <w:adjustRightInd w:val="0"/>
        <w:rPr>
          <w:rFonts w:cs="Arial"/>
          <w:b/>
          <w:color w:val="000000"/>
        </w:rPr>
      </w:pPr>
      <w:r w:rsidRPr="003B0AE6">
        <w:rPr>
          <w:rFonts w:cs="Arial"/>
          <w:b/>
          <w:color w:val="000000"/>
        </w:rPr>
        <w:t>Employees:</w:t>
      </w:r>
    </w:p>
    <w:p w14:paraId="3DF7AD34" w14:textId="77777777" w:rsidR="00492D42" w:rsidRPr="003B0AE6" w:rsidRDefault="00492D42" w:rsidP="00492D42">
      <w:pPr>
        <w:widowControl w:val="0"/>
        <w:autoSpaceDE w:val="0"/>
        <w:autoSpaceDN w:val="0"/>
        <w:adjustRightInd w:val="0"/>
        <w:rPr>
          <w:rFonts w:cs="Arial"/>
          <w:color w:val="000000"/>
        </w:rPr>
      </w:pPr>
    </w:p>
    <w:p w14:paraId="61BC660D"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We will collect, store, and use the following categories of personal information about Employees:</w:t>
      </w:r>
    </w:p>
    <w:p w14:paraId="13A3E97A"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12409E40"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Personal contact details such as name, title, addresses, telephone numbers, and personal email addresses.</w:t>
      </w:r>
    </w:p>
    <w:p w14:paraId="5403C82D" w14:textId="77777777" w:rsidR="00492D42" w:rsidRPr="003B0AE6" w:rsidRDefault="00492D42" w:rsidP="008565E2">
      <w:pPr>
        <w:widowControl w:val="0"/>
        <w:numPr>
          <w:ilvl w:val="0"/>
          <w:numId w:val="199"/>
        </w:numPr>
        <w:autoSpaceDE w:val="0"/>
        <w:autoSpaceDN w:val="0"/>
        <w:adjustRightInd w:val="0"/>
        <w:spacing w:after="120"/>
        <w:ind w:left="480" w:hanging="360"/>
        <w:rPr>
          <w:rFonts w:cs="Arial"/>
          <w:color w:val="000000"/>
        </w:rPr>
      </w:pPr>
      <w:r w:rsidRPr="003B0AE6">
        <w:rPr>
          <w:rFonts w:cs="Arial"/>
          <w:color w:val="000000"/>
        </w:rPr>
        <w:t>Date of birth.</w:t>
      </w:r>
    </w:p>
    <w:p w14:paraId="302358C4" w14:textId="77777777" w:rsidR="00492D42" w:rsidRPr="003B0AE6" w:rsidRDefault="00492D42" w:rsidP="008565E2">
      <w:pPr>
        <w:widowControl w:val="0"/>
        <w:numPr>
          <w:ilvl w:val="0"/>
          <w:numId w:val="200"/>
        </w:numPr>
        <w:autoSpaceDE w:val="0"/>
        <w:autoSpaceDN w:val="0"/>
        <w:adjustRightInd w:val="0"/>
        <w:spacing w:after="120"/>
        <w:ind w:left="480" w:hanging="360"/>
        <w:rPr>
          <w:rFonts w:cs="Arial"/>
          <w:color w:val="000000"/>
        </w:rPr>
      </w:pPr>
      <w:r w:rsidRPr="003B0AE6">
        <w:rPr>
          <w:rFonts w:cs="Arial"/>
          <w:color w:val="000000"/>
        </w:rPr>
        <w:t>Gender.</w:t>
      </w:r>
    </w:p>
    <w:p w14:paraId="571118B0" w14:textId="77777777" w:rsidR="00492D42" w:rsidRPr="003B0AE6" w:rsidRDefault="00492D42" w:rsidP="008565E2">
      <w:pPr>
        <w:widowControl w:val="0"/>
        <w:numPr>
          <w:ilvl w:val="0"/>
          <w:numId w:val="201"/>
        </w:numPr>
        <w:autoSpaceDE w:val="0"/>
        <w:autoSpaceDN w:val="0"/>
        <w:adjustRightInd w:val="0"/>
        <w:spacing w:after="120"/>
        <w:ind w:left="480" w:hanging="360"/>
        <w:rPr>
          <w:rFonts w:cs="Arial"/>
          <w:color w:val="000000"/>
        </w:rPr>
      </w:pPr>
      <w:r w:rsidRPr="003B0AE6">
        <w:rPr>
          <w:rFonts w:cs="Arial"/>
          <w:color w:val="000000"/>
        </w:rPr>
        <w:t>Marital status and dependants.</w:t>
      </w:r>
    </w:p>
    <w:p w14:paraId="45ED0EB3" w14:textId="77777777" w:rsidR="00492D42" w:rsidRPr="003B0AE6" w:rsidRDefault="00492D42" w:rsidP="008565E2">
      <w:pPr>
        <w:widowControl w:val="0"/>
        <w:numPr>
          <w:ilvl w:val="0"/>
          <w:numId w:val="202"/>
        </w:numPr>
        <w:autoSpaceDE w:val="0"/>
        <w:autoSpaceDN w:val="0"/>
        <w:adjustRightInd w:val="0"/>
        <w:spacing w:after="120"/>
        <w:ind w:left="480" w:hanging="360"/>
        <w:rPr>
          <w:rFonts w:cs="Arial"/>
          <w:color w:val="000000"/>
        </w:rPr>
      </w:pPr>
      <w:r w:rsidRPr="003B0AE6">
        <w:rPr>
          <w:rFonts w:cs="Arial"/>
          <w:color w:val="000000"/>
        </w:rPr>
        <w:t>Next of kin and emergency contact information.</w:t>
      </w:r>
    </w:p>
    <w:p w14:paraId="3259BF0C" w14:textId="77777777" w:rsidR="00492D42" w:rsidRPr="003B0AE6" w:rsidRDefault="00492D42" w:rsidP="008565E2">
      <w:pPr>
        <w:widowControl w:val="0"/>
        <w:numPr>
          <w:ilvl w:val="0"/>
          <w:numId w:val="203"/>
        </w:numPr>
        <w:autoSpaceDE w:val="0"/>
        <w:autoSpaceDN w:val="0"/>
        <w:adjustRightInd w:val="0"/>
        <w:spacing w:after="120"/>
        <w:ind w:left="480" w:hanging="360"/>
        <w:rPr>
          <w:rFonts w:cs="Arial"/>
          <w:color w:val="000000"/>
        </w:rPr>
      </w:pPr>
      <w:r w:rsidRPr="003B0AE6">
        <w:rPr>
          <w:rFonts w:cs="Arial"/>
          <w:color w:val="000000"/>
        </w:rPr>
        <w:t>National Insurance number.</w:t>
      </w:r>
    </w:p>
    <w:p w14:paraId="3802F6EB" w14:textId="77777777" w:rsidR="00492D42" w:rsidRPr="003B0AE6" w:rsidRDefault="00492D42" w:rsidP="008565E2">
      <w:pPr>
        <w:widowControl w:val="0"/>
        <w:numPr>
          <w:ilvl w:val="0"/>
          <w:numId w:val="204"/>
        </w:numPr>
        <w:autoSpaceDE w:val="0"/>
        <w:autoSpaceDN w:val="0"/>
        <w:adjustRightInd w:val="0"/>
        <w:spacing w:after="120"/>
        <w:ind w:left="480" w:hanging="360"/>
        <w:rPr>
          <w:rFonts w:cs="Arial"/>
          <w:color w:val="000000"/>
        </w:rPr>
      </w:pPr>
      <w:r w:rsidRPr="003B0AE6">
        <w:rPr>
          <w:rFonts w:cs="Arial"/>
          <w:color w:val="000000"/>
        </w:rPr>
        <w:t>Bank account details, payroll records and tax status information.</w:t>
      </w:r>
    </w:p>
    <w:p w14:paraId="64C75AC1" w14:textId="77777777" w:rsidR="00492D42" w:rsidRPr="003B0AE6" w:rsidRDefault="00492D42" w:rsidP="008565E2">
      <w:pPr>
        <w:widowControl w:val="0"/>
        <w:numPr>
          <w:ilvl w:val="0"/>
          <w:numId w:val="205"/>
        </w:numPr>
        <w:autoSpaceDE w:val="0"/>
        <w:autoSpaceDN w:val="0"/>
        <w:adjustRightInd w:val="0"/>
        <w:spacing w:after="120"/>
        <w:ind w:left="480" w:hanging="360"/>
        <w:rPr>
          <w:rFonts w:cs="Arial"/>
          <w:color w:val="000000"/>
        </w:rPr>
      </w:pPr>
      <w:r w:rsidRPr="003B0AE6">
        <w:rPr>
          <w:rFonts w:cs="Arial"/>
          <w:color w:val="000000"/>
        </w:rPr>
        <w:t>Salary, annual leave, pension and benefits information.</w:t>
      </w:r>
    </w:p>
    <w:p w14:paraId="4EF17F98" w14:textId="77777777" w:rsidR="00492D42" w:rsidRPr="003B0AE6" w:rsidRDefault="00492D42" w:rsidP="008565E2">
      <w:pPr>
        <w:widowControl w:val="0"/>
        <w:numPr>
          <w:ilvl w:val="0"/>
          <w:numId w:val="206"/>
        </w:numPr>
        <w:autoSpaceDE w:val="0"/>
        <w:autoSpaceDN w:val="0"/>
        <w:adjustRightInd w:val="0"/>
        <w:spacing w:after="120"/>
        <w:ind w:left="480" w:hanging="360"/>
        <w:rPr>
          <w:rFonts w:cs="Arial"/>
          <w:color w:val="000000"/>
        </w:rPr>
      </w:pPr>
      <w:r w:rsidRPr="003B0AE6">
        <w:rPr>
          <w:rFonts w:cs="Arial"/>
          <w:color w:val="000000"/>
        </w:rPr>
        <w:t>Start date and, if different, the date of an Employee’s continuous employment.</w:t>
      </w:r>
    </w:p>
    <w:p w14:paraId="21B8D020" w14:textId="77777777" w:rsidR="00492D42" w:rsidRPr="003B0AE6" w:rsidRDefault="00492D42" w:rsidP="008565E2">
      <w:pPr>
        <w:widowControl w:val="0"/>
        <w:numPr>
          <w:ilvl w:val="0"/>
          <w:numId w:val="207"/>
        </w:numPr>
        <w:autoSpaceDE w:val="0"/>
        <w:autoSpaceDN w:val="0"/>
        <w:adjustRightInd w:val="0"/>
        <w:spacing w:after="120"/>
        <w:ind w:left="480" w:hanging="360"/>
        <w:rPr>
          <w:rFonts w:cs="Arial"/>
          <w:color w:val="000000"/>
        </w:rPr>
      </w:pPr>
      <w:r w:rsidRPr="003B0AE6">
        <w:rPr>
          <w:rFonts w:cs="Arial"/>
          <w:color w:val="000000"/>
        </w:rPr>
        <w:t>Location of employment or workplace.</w:t>
      </w:r>
    </w:p>
    <w:p w14:paraId="4A15104D" w14:textId="77777777" w:rsidR="00492D42" w:rsidRPr="003B0AE6" w:rsidRDefault="00492D42" w:rsidP="008565E2">
      <w:pPr>
        <w:widowControl w:val="0"/>
        <w:numPr>
          <w:ilvl w:val="0"/>
          <w:numId w:val="208"/>
        </w:numPr>
        <w:autoSpaceDE w:val="0"/>
        <w:autoSpaceDN w:val="0"/>
        <w:adjustRightInd w:val="0"/>
        <w:spacing w:after="120"/>
        <w:ind w:left="480" w:hanging="360"/>
        <w:rPr>
          <w:rFonts w:cs="Arial"/>
          <w:color w:val="000000"/>
        </w:rPr>
      </w:pPr>
      <w:r w:rsidRPr="003B0AE6">
        <w:rPr>
          <w:rFonts w:cs="Arial"/>
          <w:color w:val="000000"/>
        </w:rPr>
        <w:t>Copy of driving licence (where applicable).</w:t>
      </w:r>
    </w:p>
    <w:p w14:paraId="251F280D" w14:textId="77777777" w:rsidR="00492D42" w:rsidRPr="003B0AE6" w:rsidRDefault="00492D42" w:rsidP="008565E2">
      <w:pPr>
        <w:widowControl w:val="0"/>
        <w:numPr>
          <w:ilvl w:val="0"/>
          <w:numId w:val="209"/>
        </w:numPr>
        <w:autoSpaceDE w:val="0"/>
        <w:autoSpaceDN w:val="0"/>
        <w:adjustRightInd w:val="0"/>
        <w:spacing w:after="120"/>
        <w:ind w:left="480" w:hanging="360"/>
        <w:rPr>
          <w:rFonts w:cs="Arial"/>
          <w:color w:val="000000"/>
        </w:rPr>
      </w:pPr>
      <w:r w:rsidRPr="003B0AE6">
        <w:rPr>
          <w:rFonts w:cs="Arial"/>
          <w:color w:val="000000"/>
        </w:rPr>
        <w:t>Recruitment information (including copies of right to work documentation, references and other information included in a CV or cover letter or as part of the application process).</w:t>
      </w:r>
    </w:p>
    <w:p w14:paraId="3750388A" w14:textId="77777777" w:rsidR="00492D42" w:rsidRPr="003B0AE6" w:rsidRDefault="00492D42" w:rsidP="008565E2">
      <w:pPr>
        <w:widowControl w:val="0"/>
        <w:numPr>
          <w:ilvl w:val="0"/>
          <w:numId w:val="210"/>
        </w:numPr>
        <w:autoSpaceDE w:val="0"/>
        <w:autoSpaceDN w:val="0"/>
        <w:adjustRightInd w:val="0"/>
        <w:spacing w:after="120"/>
        <w:ind w:left="480" w:hanging="360"/>
        <w:rPr>
          <w:rFonts w:cs="Arial"/>
          <w:color w:val="000000"/>
        </w:rPr>
      </w:pPr>
      <w:r w:rsidRPr="003B0AE6">
        <w:rPr>
          <w:rFonts w:cs="Arial"/>
          <w:color w:val="000000"/>
        </w:rPr>
        <w:t>Employment records (including job titles, work history, working hours, holidays, training records and professional memberships).</w:t>
      </w:r>
    </w:p>
    <w:p w14:paraId="1B95DA5B" w14:textId="77777777" w:rsidR="00492D42" w:rsidRPr="003B0AE6" w:rsidRDefault="00492D42" w:rsidP="008565E2">
      <w:pPr>
        <w:widowControl w:val="0"/>
        <w:numPr>
          <w:ilvl w:val="0"/>
          <w:numId w:val="211"/>
        </w:numPr>
        <w:autoSpaceDE w:val="0"/>
        <w:autoSpaceDN w:val="0"/>
        <w:adjustRightInd w:val="0"/>
        <w:spacing w:after="120"/>
        <w:ind w:left="480" w:hanging="360"/>
        <w:rPr>
          <w:rFonts w:cs="Arial"/>
          <w:color w:val="000000"/>
        </w:rPr>
      </w:pPr>
      <w:r w:rsidRPr="003B0AE6">
        <w:rPr>
          <w:rFonts w:cs="Arial"/>
          <w:color w:val="000000"/>
        </w:rPr>
        <w:t>Personnel files and training records including performance information, disciplinary and grievance information, and working time records.</w:t>
      </w:r>
    </w:p>
    <w:p w14:paraId="5EE68ED4" w14:textId="77777777" w:rsidR="00492D42" w:rsidRPr="003B0AE6" w:rsidRDefault="00492D42" w:rsidP="008565E2">
      <w:pPr>
        <w:widowControl w:val="0"/>
        <w:numPr>
          <w:ilvl w:val="0"/>
          <w:numId w:val="212"/>
        </w:numPr>
        <w:autoSpaceDE w:val="0"/>
        <w:autoSpaceDN w:val="0"/>
        <w:adjustRightInd w:val="0"/>
        <w:spacing w:after="120"/>
        <w:ind w:left="480" w:hanging="360"/>
        <w:rPr>
          <w:rFonts w:cs="Arial"/>
          <w:color w:val="000000"/>
        </w:rPr>
      </w:pPr>
      <w:r w:rsidRPr="003B0AE6">
        <w:rPr>
          <w:rFonts w:cs="Arial"/>
          <w:color w:val="000000"/>
        </w:rPr>
        <w:t>Information about your use of our information and communications systems.</w:t>
      </w:r>
    </w:p>
    <w:p w14:paraId="4E023694" w14:textId="77777777" w:rsidR="00492D42" w:rsidRPr="003B0AE6" w:rsidRDefault="00492D42" w:rsidP="008565E2">
      <w:pPr>
        <w:widowControl w:val="0"/>
        <w:numPr>
          <w:ilvl w:val="0"/>
          <w:numId w:val="212"/>
        </w:numPr>
        <w:autoSpaceDE w:val="0"/>
        <w:autoSpaceDN w:val="0"/>
        <w:adjustRightInd w:val="0"/>
        <w:spacing w:after="120"/>
        <w:ind w:left="480" w:hanging="360"/>
        <w:rPr>
          <w:rFonts w:cs="Arial"/>
          <w:color w:val="000000"/>
        </w:rPr>
      </w:pPr>
      <w:r w:rsidRPr="003B0AE6">
        <w:rPr>
          <w:rFonts w:cs="Arial"/>
          <w:color w:val="000000"/>
        </w:rPr>
        <w:t>Records of any reportable death, injury, disease or dangerous occurrence.</w:t>
      </w:r>
    </w:p>
    <w:p w14:paraId="45F4A442" w14:textId="77777777" w:rsidR="00492D42" w:rsidRPr="003B0AE6" w:rsidRDefault="00492D42" w:rsidP="00492D42">
      <w:pPr>
        <w:widowControl w:val="0"/>
        <w:autoSpaceDE w:val="0"/>
        <w:autoSpaceDN w:val="0"/>
        <w:adjustRightInd w:val="0"/>
        <w:spacing w:before="200"/>
        <w:rPr>
          <w:rFonts w:cs="Arial"/>
          <w:color w:val="000000"/>
        </w:rPr>
      </w:pPr>
      <w:r w:rsidRPr="003B0AE6">
        <w:rPr>
          <w:rFonts w:cs="Arial"/>
          <w:color w:val="000000"/>
        </w:rPr>
        <w:t>We may also collect, store and use the following “special categories” of more sensitive personal information:</w:t>
      </w:r>
    </w:p>
    <w:p w14:paraId="554E3F4F"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35DF908B" w14:textId="77777777" w:rsidR="00492D42" w:rsidRPr="003B0AE6" w:rsidRDefault="00492D42" w:rsidP="008565E2">
      <w:pPr>
        <w:widowControl w:val="0"/>
        <w:numPr>
          <w:ilvl w:val="0"/>
          <w:numId w:val="213"/>
        </w:numPr>
        <w:autoSpaceDE w:val="0"/>
        <w:autoSpaceDN w:val="0"/>
        <w:adjustRightInd w:val="0"/>
        <w:spacing w:after="120"/>
        <w:ind w:left="480" w:hanging="360"/>
        <w:rPr>
          <w:rFonts w:cs="Arial"/>
          <w:color w:val="000000"/>
        </w:rPr>
      </w:pPr>
      <w:r w:rsidRPr="003B0AE6">
        <w:rPr>
          <w:rFonts w:cs="Arial"/>
          <w:color w:val="000000"/>
        </w:rPr>
        <w:t>Information about an Employee’s race or ethnicity.</w:t>
      </w:r>
    </w:p>
    <w:p w14:paraId="5CB8EBFA" w14:textId="77777777" w:rsidR="00492D42" w:rsidRPr="003B0AE6" w:rsidRDefault="00492D42" w:rsidP="008565E2">
      <w:pPr>
        <w:widowControl w:val="0"/>
        <w:numPr>
          <w:ilvl w:val="0"/>
          <w:numId w:val="214"/>
        </w:numPr>
        <w:autoSpaceDE w:val="0"/>
        <w:autoSpaceDN w:val="0"/>
        <w:adjustRightInd w:val="0"/>
        <w:spacing w:after="120"/>
        <w:ind w:left="480" w:hanging="360"/>
        <w:rPr>
          <w:rFonts w:cs="Arial"/>
          <w:color w:val="000000"/>
        </w:rPr>
      </w:pPr>
      <w:r w:rsidRPr="003B0AE6">
        <w:rPr>
          <w:rFonts w:cs="Arial"/>
          <w:color w:val="000000"/>
        </w:rPr>
        <w:t>Information about an Employee’s health, including any medical condition, accident, health and sickness records, including:</w:t>
      </w:r>
    </w:p>
    <w:p w14:paraId="3D41BA99" w14:textId="77777777" w:rsidR="00492D42" w:rsidRPr="003B0AE6" w:rsidRDefault="00492D42" w:rsidP="008565E2">
      <w:pPr>
        <w:widowControl w:val="0"/>
        <w:numPr>
          <w:ilvl w:val="0"/>
          <w:numId w:val="215"/>
        </w:numPr>
        <w:autoSpaceDE w:val="0"/>
        <w:autoSpaceDN w:val="0"/>
        <w:adjustRightInd w:val="0"/>
        <w:spacing w:after="120"/>
        <w:ind w:left="960" w:hanging="360"/>
        <w:rPr>
          <w:rFonts w:cs="Arial"/>
          <w:color w:val="000000"/>
        </w:rPr>
      </w:pPr>
      <w:r w:rsidRPr="003B0AE6">
        <w:rPr>
          <w:rFonts w:cs="Arial"/>
          <w:color w:val="000000"/>
        </w:rPr>
        <w:t>where an Employee leaves employment and under any share plan operated by a group company the reason for leaving is determined to be ill-health, injury or disability, the records relating to that decision;</w:t>
      </w:r>
    </w:p>
    <w:p w14:paraId="1DA06530" w14:textId="77777777" w:rsidR="00492D42" w:rsidRPr="003B0AE6" w:rsidRDefault="00492D42" w:rsidP="008565E2">
      <w:pPr>
        <w:widowControl w:val="0"/>
        <w:numPr>
          <w:ilvl w:val="0"/>
          <w:numId w:val="216"/>
        </w:numPr>
        <w:autoSpaceDE w:val="0"/>
        <w:autoSpaceDN w:val="0"/>
        <w:adjustRightInd w:val="0"/>
        <w:spacing w:after="120"/>
        <w:ind w:left="960" w:hanging="360"/>
        <w:rPr>
          <w:rFonts w:cs="Arial"/>
          <w:color w:val="000000"/>
        </w:rPr>
      </w:pPr>
      <w:r w:rsidRPr="003B0AE6">
        <w:rPr>
          <w:rFonts w:cs="Arial"/>
          <w:color w:val="000000"/>
        </w:rPr>
        <w:t>details of any absences (other than holidays) from work including time on statutory parental leave and sick leave; and</w:t>
      </w:r>
    </w:p>
    <w:p w14:paraId="2D56A19B" w14:textId="77777777" w:rsidR="00492D42" w:rsidRPr="003B0AE6" w:rsidRDefault="00492D42" w:rsidP="008565E2">
      <w:pPr>
        <w:widowControl w:val="0"/>
        <w:numPr>
          <w:ilvl w:val="0"/>
          <w:numId w:val="217"/>
        </w:numPr>
        <w:autoSpaceDE w:val="0"/>
        <w:autoSpaceDN w:val="0"/>
        <w:adjustRightInd w:val="0"/>
        <w:spacing w:after="120"/>
        <w:ind w:left="960" w:hanging="360"/>
        <w:rPr>
          <w:rFonts w:cs="Arial"/>
          <w:color w:val="000000"/>
        </w:rPr>
      </w:pPr>
      <w:r w:rsidRPr="003B0AE6">
        <w:rPr>
          <w:rFonts w:cs="Arial"/>
          <w:color w:val="000000"/>
        </w:rPr>
        <w:t xml:space="preserve">where an Employee leaves employment and the reason for leaving is related </w:t>
      </w:r>
      <w:r w:rsidRPr="003B0AE6">
        <w:rPr>
          <w:rFonts w:cs="Arial"/>
          <w:color w:val="000000"/>
        </w:rPr>
        <w:lastRenderedPageBreak/>
        <w:t>to their health, information about that condition needed for pensions and permanent health insurance purposes.</w:t>
      </w:r>
    </w:p>
    <w:p w14:paraId="6F826F81" w14:textId="77777777" w:rsidR="00492D42" w:rsidRPr="003B0AE6" w:rsidRDefault="00492D42" w:rsidP="00492D42">
      <w:pPr>
        <w:widowControl w:val="0"/>
        <w:autoSpaceDE w:val="0"/>
        <w:autoSpaceDN w:val="0"/>
        <w:adjustRightInd w:val="0"/>
        <w:ind w:left="120"/>
        <w:rPr>
          <w:rFonts w:cs="Arial"/>
          <w:b/>
          <w:color w:val="000000"/>
        </w:rPr>
      </w:pPr>
    </w:p>
    <w:p w14:paraId="79FC8A8A" w14:textId="77777777" w:rsidR="00492D42" w:rsidRPr="003B0AE6" w:rsidRDefault="00492D42" w:rsidP="00492D42">
      <w:pPr>
        <w:widowControl w:val="0"/>
        <w:autoSpaceDE w:val="0"/>
        <w:autoSpaceDN w:val="0"/>
        <w:adjustRightInd w:val="0"/>
        <w:ind w:left="120"/>
        <w:rPr>
          <w:rFonts w:cs="Arial"/>
          <w:b/>
          <w:color w:val="000000"/>
        </w:rPr>
      </w:pPr>
      <w:r w:rsidRPr="003B0AE6">
        <w:rPr>
          <w:rFonts w:cs="Arial"/>
          <w:b/>
          <w:color w:val="000000"/>
        </w:rPr>
        <w:t>Children:</w:t>
      </w:r>
    </w:p>
    <w:p w14:paraId="685BD8E0" w14:textId="77777777" w:rsidR="00492D42" w:rsidRPr="003B0AE6" w:rsidRDefault="00492D42" w:rsidP="00492D42">
      <w:pPr>
        <w:widowControl w:val="0"/>
        <w:autoSpaceDE w:val="0"/>
        <w:autoSpaceDN w:val="0"/>
        <w:adjustRightInd w:val="0"/>
        <w:ind w:left="120"/>
        <w:rPr>
          <w:rFonts w:cs="Arial"/>
          <w:b/>
          <w:color w:val="000000"/>
        </w:rPr>
      </w:pPr>
    </w:p>
    <w:p w14:paraId="269BF63F" w14:textId="77777777" w:rsidR="00492D42" w:rsidRPr="003B0AE6" w:rsidRDefault="00492D42" w:rsidP="00492D42">
      <w:pPr>
        <w:widowControl w:val="0"/>
        <w:autoSpaceDE w:val="0"/>
        <w:autoSpaceDN w:val="0"/>
        <w:adjustRightInd w:val="0"/>
        <w:spacing w:after="120"/>
        <w:ind w:left="120"/>
        <w:rPr>
          <w:rFonts w:cs="Arial"/>
          <w:color w:val="000000"/>
        </w:rPr>
      </w:pPr>
      <w:r w:rsidRPr="003B0AE6">
        <w:rPr>
          <w:rFonts w:cs="Arial"/>
          <w:color w:val="000000"/>
        </w:rPr>
        <w:t>We will collect, store, and use the following categories of personal information about Children:</w:t>
      </w:r>
    </w:p>
    <w:p w14:paraId="4842A5CE"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Name</w:t>
      </w:r>
    </w:p>
    <w:p w14:paraId="3FDF9E49"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Date of birth</w:t>
      </w:r>
    </w:p>
    <w:p w14:paraId="00C8372E"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Home address</w:t>
      </w:r>
    </w:p>
    <w:p w14:paraId="1BF99F54"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Dietary requirements</w:t>
      </w:r>
    </w:p>
    <w:p w14:paraId="52621529"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Attendance information</w:t>
      </w:r>
    </w:p>
    <w:p w14:paraId="17D29B5A"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Photographs and video clips of the Child to signpost Children to where their belongings are stored at the Nursery that they attend, and also for general display purposes</w:t>
      </w:r>
    </w:p>
    <w:p w14:paraId="059E9893"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Emergency contact should Parents be unavailable and the emergency contact’s contact details</w:t>
      </w:r>
    </w:p>
    <w:p w14:paraId="305000D1"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w:t>
      </w:r>
    </w:p>
    <w:p w14:paraId="083C1B5C"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Records relating to individual Children e.g. care plans, common assessment frameworks, speech and language referral forms</w:t>
      </w:r>
    </w:p>
    <w:p w14:paraId="04F24C34"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Accidents and pre-existing injuries forms</w:t>
      </w:r>
    </w:p>
    <w:p w14:paraId="5E6207B5"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Records of any reportable death, injury, disease or dangerous occurrence</w:t>
      </w:r>
    </w:p>
    <w:p w14:paraId="71CE9A05"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Observation, planning and assessment records of Children</w:t>
      </w:r>
    </w:p>
    <w:p w14:paraId="1DF7A7E8" w14:textId="77777777" w:rsidR="00492D42" w:rsidRPr="003B0AE6" w:rsidRDefault="00492D42" w:rsidP="00492D42">
      <w:pPr>
        <w:widowControl w:val="0"/>
        <w:autoSpaceDE w:val="0"/>
        <w:autoSpaceDN w:val="0"/>
        <w:adjustRightInd w:val="0"/>
        <w:spacing w:after="120"/>
        <w:rPr>
          <w:rFonts w:cs="Arial"/>
          <w:color w:val="000000"/>
        </w:rPr>
      </w:pPr>
      <w:r w:rsidRPr="003B0AE6">
        <w:rPr>
          <w:rFonts w:cs="Arial"/>
          <w:color w:val="000000"/>
        </w:rPr>
        <w:t>We may also collect, store and use the following “special categories” of more sensitive personal information:</w:t>
      </w:r>
    </w:p>
    <w:p w14:paraId="40F12CF3" w14:textId="77777777" w:rsidR="00492D42" w:rsidRPr="003B0AE6" w:rsidRDefault="00492D42" w:rsidP="00492D42">
      <w:pPr>
        <w:widowControl w:val="0"/>
        <w:autoSpaceDE w:val="0"/>
        <w:autoSpaceDN w:val="0"/>
        <w:adjustRightInd w:val="0"/>
        <w:spacing w:after="120"/>
        <w:rPr>
          <w:rFonts w:cs="Arial"/>
          <w:color w:val="000000"/>
        </w:rPr>
      </w:pPr>
      <w:r w:rsidRPr="003B0AE6">
        <w:rPr>
          <w:rFonts w:cs="Arial"/>
          <w:color w:val="000000"/>
        </w:rPr>
        <w:t>•</w:t>
      </w:r>
      <w:r w:rsidRPr="003B0AE6">
        <w:rPr>
          <w:rFonts w:cs="Arial"/>
          <w:color w:val="000000"/>
        </w:rPr>
        <w:tab/>
        <w:t>Information about a Child’s race or ethnicity, spoken language and nationality.</w:t>
      </w:r>
    </w:p>
    <w:p w14:paraId="7F562C8E" w14:textId="77777777" w:rsidR="00492D42" w:rsidRPr="003B0AE6" w:rsidRDefault="00492D42" w:rsidP="002824C1">
      <w:pPr>
        <w:widowControl w:val="0"/>
        <w:autoSpaceDE w:val="0"/>
        <w:autoSpaceDN w:val="0"/>
        <w:adjustRightInd w:val="0"/>
        <w:spacing w:after="120"/>
        <w:ind w:left="720" w:hanging="720"/>
        <w:rPr>
          <w:rFonts w:cs="Arial"/>
          <w:color w:val="000000"/>
        </w:rPr>
      </w:pPr>
      <w:r w:rsidRPr="003B0AE6">
        <w:rPr>
          <w:rFonts w:cs="Arial"/>
          <w:color w:val="000000"/>
        </w:rPr>
        <w:t>•</w:t>
      </w:r>
      <w:r w:rsidRPr="003B0AE6">
        <w:rPr>
          <w:rFonts w:cs="Arial"/>
          <w:color w:val="000000"/>
        </w:rPr>
        <w:tab/>
        <w:t>Information about a Child’s health, including any medical condition, health and sickness records.</w:t>
      </w:r>
    </w:p>
    <w:p w14:paraId="27F85253" w14:textId="77777777" w:rsidR="00492D42" w:rsidRPr="003B0AE6" w:rsidRDefault="00492D42" w:rsidP="002824C1">
      <w:pPr>
        <w:widowControl w:val="0"/>
        <w:autoSpaceDE w:val="0"/>
        <w:autoSpaceDN w:val="0"/>
        <w:adjustRightInd w:val="0"/>
        <w:spacing w:after="120"/>
        <w:ind w:left="720" w:hanging="720"/>
        <w:rPr>
          <w:rFonts w:cs="Arial"/>
          <w:color w:val="000000"/>
        </w:rPr>
      </w:pPr>
      <w:r w:rsidRPr="003B0AE6">
        <w:rPr>
          <w:rFonts w:cs="Arial"/>
          <w:color w:val="000000"/>
        </w:rPr>
        <w:t>•</w:t>
      </w:r>
      <w:r w:rsidRPr="003B0AE6">
        <w:rPr>
          <w:rFonts w:cs="Arial"/>
          <w:color w:val="000000"/>
        </w:rPr>
        <w:tab/>
        <w:t>Information about a Child’s accident or incident reports including reports of pre-existing injuries.</w:t>
      </w:r>
    </w:p>
    <w:p w14:paraId="7C7B1509" w14:textId="77777777" w:rsidR="00492D42" w:rsidRPr="003B0AE6" w:rsidRDefault="00492D42" w:rsidP="00492D42">
      <w:pPr>
        <w:widowControl w:val="0"/>
        <w:autoSpaceDE w:val="0"/>
        <w:autoSpaceDN w:val="0"/>
        <w:adjustRightInd w:val="0"/>
        <w:spacing w:after="120"/>
        <w:ind w:left="720" w:hanging="720"/>
        <w:rPr>
          <w:rFonts w:cs="Arial"/>
          <w:color w:val="000000"/>
        </w:rPr>
      </w:pPr>
      <w:r w:rsidRPr="003B0AE6">
        <w:rPr>
          <w:rFonts w:cs="Arial"/>
          <w:color w:val="000000"/>
        </w:rPr>
        <w:t>•</w:t>
      </w:r>
      <w:r w:rsidRPr="003B0AE6">
        <w:rPr>
          <w:rFonts w:cs="Arial"/>
          <w:color w:val="000000"/>
        </w:rPr>
        <w:tab/>
        <w:t xml:space="preserve">Information about a Child’s </w:t>
      </w:r>
      <w:r w:rsidRPr="003B0AE6">
        <w:rPr>
          <w:rFonts w:cs="Arial"/>
        </w:rPr>
        <w:t>incident forms / child protection referral forms / child protection case details / reports</w:t>
      </w:r>
      <w:r w:rsidRPr="003B0AE6">
        <w:rPr>
          <w:rFonts w:cs="Arial"/>
          <w:color w:val="000000"/>
        </w:rPr>
        <w:t>.</w:t>
      </w:r>
    </w:p>
    <w:p w14:paraId="18E30723" w14:textId="77777777" w:rsidR="00492D42" w:rsidRPr="003B0AE6" w:rsidRDefault="00492D42" w:rsidP="00492D42">
      <w:pPr>
        <w:widowControl w:val="0"/>
        <w:autoSpaceDE w:val="0"/>
        <w:autoSpaceDN w:val="0"/>
        <w:adjustRightInd w:val="0"/>
        <w:spacing w:before="120"/>
        <w:ind w:left="120"/>
        <w:rPr>
          <w:rFonts w:cs="Arial"/>
          <w:b/>
          <w:color w:val="000000"/>
        </w:rPr>
      </w:pPr>
      <w:r w:rsidRPr="003B0AE6">
        <w:rPr>
          <w:rFonts w:cs="Arial"/>
          <w:b/>
          <w:color w:val="000000"/>
        </w:rPr>
        <w:t>Parents:</w:t>
      </w:r>
    </w:p>
    <w:p w14:paraId="58958FC6" w14:textId="77777777" w:rsidR="00492D42" w:rsidRPr="003B0AE6" w:rsidRDefault="00492D42" w:rsidP="00492D42">
      <w:pPr>
        <w:widowControl w:val="0"/>
        <w:autoSpaceDE w:val="0"/>
        <w:autoSpaceDN w:val="0"/>
        <w:adjustRightInd w:val="0"/>
        <w:ind w:left="120"/>
        <w:rPr>
          <w:rFonts w:cs="Arial"/>
          <w:b/>
          <w:color w:val="000000"/>
        </w:rPr>
      </w:pPr>
    </w:p>
    <w:p w14:paraId="7CB97265" w14:textId="77777777" w:rsidR="00492D42" w:rsidRPr="003B0AE6" w:rsidRDefault="00492D42" w:rsidP="00492D42">
      <w:pPr>
        <w:widowControl w:val="0"/>
        <w:autoSpaceDE w:val="0"/>
        <w:autoSpaceDN w:val="0"/>
        <w:adjustRightInd w:val="0"/>
        <w:spacing w:after="120"/>
        <w:ind w:left="120"/>
        <w:rPr>
          <w:rFonts w:cs="Arial"/>
          <w:color w:val="000000"/>
        </w:rPr>
      </w:pPr>
      <w:r w:rsidRPr="003B0AE6">
        <w:rPr>
          <w:rFonts w:cs="Arial"/>
          <w:color w:val="000000"/>
        </w:rPr>
        <w:t>We will collect, store, and use the following categories of personal information about Parents:</w:t>
      </w:r>
    </w:p>
    <w:p w14:paraId="71669A3A"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Name</w:t>
      </w:r>
    </w:p>
    <w:p w14:paraId="0837A7EC"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lastRenderedPageBreak/>
        <w:t>Home address</w:t>
      </w:r>
    </w:p>
    <w:p w14:paraId="5A31BE28"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Telephone numbers, and personal email addresses.</w:t>
      </w:r>
    </w:p>
    <w:p w14:paraId="4158F1ED"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National Insurance number.</w:t>
      </w:r>
    </w:p>
    <w:p w14:paraId="0C45F26F" w14:textId="77777777" w:rsidR="00492D42" w:rsidRPr="003B0AE6" w:rsidRDefault="00492D42" w:rsidP="008565E2">
      <w:pPr>
        <w:widowControl w:val="0"/>
        <w:numPr>
          <w:ilvl w:val="0"/>
          <w:numId w:val="198"/>
        </w:numPr>
        <w:autoSpaceDE w:val="0"/>
        <w:autoSpaceDN w:val="0"/>
        <w:adjustRightInd w:val="0"/>
        <w:spacing w:after="120"/>
        <w:ind w:left="480" w:hanging="360"/>
        <w:rPr>
          <w:rFonts w:cs="Arial"/>
          <w:color w:val="000000"/>
        </w:rPr>
      </w:pPr>
      <w:r w:rsidRPr="003B0AE6">
        <w:rPr>
          <w:rFonts w:cs="Arial"/>
          <w:color w:val="000000"/>
        </w:rPr>
        <w:t>Bank account details.</w:t>
      </w:r>
    </w:p>
    <w:p w14:paraId="72723DED" w14:textId="77777777" w:rsidR="00492D42" w:rsidRPr="003B0AE6" w:rsidRDefault="00492D42" w:rsidP="00492D42">
      <w:pPr>
        <w:widowControl w:val="0"/>
        <w:autoSpaceDE w:val="0"/>
        <w:autoSpaceDN w:val="0"/>
        <w:adjustRightInd w:val="0"/>
        <w:spacing w:after="120"/>
        <w:rPr>
          <w:rFonts w:cs="Arial"/>
          <w:color w:val="000000"/>
        </w:rPr>
      </w:pPr>
      <w:r w:rsidRPr="003B0AE6">
        <w:rPr>
          <w:rFonts w:cs="Arial"/>
          <w:color w:val="000000"/>
        </w:rPr>
        <w:t>We may also collect, store and use the following “special categories” of more sensitive personal information:</w:t>
      </w:r>
    </w:p>
    <w:p w14:paraId="23BE9061" w14:textId="56A2C5F7" w:rsidR="00492D42" w:rsidRPr="003B0AE6" w:rsidRDefault="00492D42" w:rsidP="002824C1">
      <w:pPr>
        <w:widowControl w:val="0"/>
        <w:autoSpaceDE w:val="0"/>
        <w:autoSpaceDN w:val="0"/>
        <w:adjustRightInd w:val="0"/>
        <w:spacing w:after="120"/>
        <w:ind w:left="720" w:hanging="660"/>
        <w:rPr>
          <w:rFonts w:cs="Arial"/>
          <w:color w:val="000000"/>
        </w:rPr>
      </w:pPr>
      <w:r w:rsidRPr="003B0AE6">
        <w:rPr>
          <w:rFonts w:cs="Arial"/>
          <w:color w:val="000000"/>
        </w:rPr>
        <w:t>•</w:t>
      </w:r>
      <w:r w:rsidRPr="003B0AE6">
        <w:rPr>
          <w:rFonts w:cs="Arial"/>
          <w:color w:val="000000"/>
        </w:rPr>
        <w:tab/>
        <w:t>Information about a Parent’s race or ethnicity, spoken language and nationality.</w:t>
      </w:r>
    </w:p>
    <w:p w14:paraId="60B5A6A3" w14:textId="3D918ABE" w:rsidR="00492D42" w:rsidRPr="003B0AE6" w:rsidRDefault="00492D42" w:rsidP="002824C1">
      <w:pPr>
        <w:widowControl w:val="0"/>
        <w:autoSpaceDE w:val="0"/>
        <w:autoSpaceDN w:val="0"/>
        <w:adjustRightInd w:val="0"/>
        <w:spacing w:after="120"/>
        <w:ind w:left="720" w:hanging="660"/>
        <w:rPr>
          <w:rFonts w:cs="Arial"/>
          <w:color w:val="000000"/>
        </w:rPr>
      </w:pPr>
      <w:r w:rsidRPr="003B0AE6">
        <w:rPr>
          <w:rFonts w:cs="Arial"/>
          <w:color w:val="000000"/>
        </w:rPr>
        <w:t>•</w:t>
      </w:r>
      <w:r w:rsidRPr="003B0AE6">
        <w:rPr>
          <w:rFonts w:cs="Arial"/>
          <w:color w:val="000000"/>
        </w:rPr>
        <w:tab/>
        <w:t>Conversations with Parents where Employees of the Nursery deem it relevant to the prevention of radicalisation or other aspects of the governments Prevent strategy.</w:t>
      </w:r>
    </w:p>
    <w:p w14:paraId="33C6AD68" w14:textId="77777777" w:rsidR="00492D42" w:rsidRPr="003B0AE6" w:rsidRDefault="00492D42" w:rsidP="00492D42">
      <w:pPr>
        <w:widowControl w:val="0"/>
        <w:autoSpaceDE w:val="0"/>
        <w:autoSpaceDN w:val="0"/>
        <w:adjustRightInd w:val="0"/>
        <w:spacing w:before="200"/>
        <w:rPr>
          <w:rFonts w:cs="Arial"/>
          <w:color w:val="000000"/>
        </w:rPr>
      </w:pPr>
      <w:r w:rsidRPr="003B0AE6">
        <w:rPr>
          <w:rFonts w:cs="Arial"/>
          <w:b/>
          <w:bCs/>
          <w:color w:val="000000"/>
        </w:rPr>
        <w:t>HOW IS YOUR PERSONAL INFORMATION COLLECTED?</w:t>
      </w:r>
      <w:r w:rsidRPr="003B0AE6">
        <w:rPr>
          <w:rFonts w:cs="Arial"/>
          <w:color w:val="000000"/>
        </w:rPr>
        <w:t>  </w:t>
      </w:r>
    </w:p>
    <w:p w14:paraId="67F741BA" w14:textId="77777777" w:rsidR="00492D42" w:rsidRPr="003B0AE6" w:rsidRDefault="00492D42" w:rsidP="00492D42">
      <w:pPr>
        <w:widowControl w:val="0"/>
        <w:autoSpaceDE w:val="0"/>
        <w:autoSpaceDN w:val="0"/>
        <w:adjustRightInd w:val="0"/>
        <w:rPr>
          <w:rFonts w:cs="Arial"/>
          <w:color w:val="000000"/>
        </w:rPr>
      </w:pPr>
    </w:p>
    <w:p w14:paraId="13A15956" w14:textId="77777777" w:rsidR="00492D42" w:rsidRPr="003B0AE6" w:rsidRDefault="00492D42" w:rsidP="00492D42">
      <w:pPr>
        <w:widowControl w:val="0"/>
        <w:autoSpaceDE w:val="0"/>
        <w:autoSpaceDN w:val="0"/>
        <w:adjustRightInd w:val="0"/>
        <w:rPr>
          <w:rFonts w:cs="Arial"/>
          <w:b/>
          <w:color w:val="000000"/>
        </w:rPr>
      </w:pPr>
      <w:r w:rsidRPr="003B0AE6">
        <w:rPr>
          <w:rFonts w:cs="Arial"/>
          <w:b/>
          <w:color w:val="000000"/>
        </w:rPr>
        <w:t>Employees:</w:t>
      </w:r>
    </w:p>
    <w:p w14:paraId="2FECE6C6" w14:textId="77777777" w:rsidR="00492D42" w:rsidRPr="003B0AE6" w:rsidRDefault="00492D42" w:rsidP="00492D42">
      <w:pPr>
        <w:widowControl w:val="0"/>
        <w:autoSpaceDE w:val="0"/>
        <w:autoSpaceDN w:val="0"/>
        <w:adjustRightInd w:val="0"/>
        <w:rPr>
          <w:rFonts w:cs="Arial"/>
          <w:color w:val="000000"/>
        </w:rPr>
      </w:pPr>
    </w:p>
    <w:p w14:paraId="2E5E0C0D"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69012B8E"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6CF0E8CF"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We will collect additional personal information in the course of job-related activities throughout the period of when an Employee works for us.</w:t>
      </w:r>
    </w:p>
    <w:p w14:paraId="7120418F" w14:textId="77777777" w:rsidR="00492D42" w:rsidRPr="003B0AE6" w:rsidRDefault="00492D42" w:rsidP="00492D42">
      <w:pPr>
        <w:widowControl w:val="0"/>
        <w:autoSpaceDE w:val="0"/>
        <w:autoSpaceDN w:val="0"/>
        <w:adjustRightInd w:val="0"/>
        <w:rPr>
          <w:rFonts w:cs="Arial"/>
          <w:color w:val="000000"/>
        </w:rPr>
      </w:pPr>
    </w:p>
    <w:p w14:paraId="7D800E98" w14:textId="77777777" w:rsidR="00492D42" w:rsidRPr="003B0AE6" w:rsidRDefault="00492D42" w:rsidP="002824C1">
      <w:pPr>
        <w:widowControl w:val="0"/>
        <w:autoSpaceDE w:val="0"/>
        <w:autoSpaceDN w:val="0"/>
        <w:adjustRightInd w:val="0"/>
        <w:jc w:val="left"/>
        <w:rPr>
          <w:rFonts w:cs="Arial"/>
          <w:b/>
          <w:color w:val="000000"/>
        </w:rPr>
      </w:pPr>
      <w:r w:rsidRPr="003B0AE6">
        <w:rPr>
          <w:rFonts w:cs="Arial"/>
          <w:b/>
          <w:color w:val="000000"/>
        </w:rPr>
        <w:t>Children and Parents:</w:t>
      </w:r>
      <w:r w:rsidRPr="003B0AE6">
        <w:rPr>
          <w:rFonts w:cs="Arial"/>
          <w:b/>
          <w:color w:val="000000"/>
        </w:rPr>
        <w:br/>
      </w:r>
    </w:p>
    <w:p w14:paraId="34BCE2F7"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We collect personal information about Children and Parents from when the initial enquiry is made by the Parents, through the enrolment process and until the Children stop using the Nursery’s services.</w:t>
      </w:r>
    </w:p>
    <w:p w14:paraId="4D5C0069"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5D889E73" w14:textId="77777777" w:rsidR="00492D42" w:rsidRPr="003B0AE6" w:rsidRDefault="00492D42" w:rsidP="00492D42">
      <w:pPr>
        <w:widowControl w:val="0"/>
        <w:autoSpaceDE w:val="0"/>
        <w:autoSpaceDN w:val="0"/>
        <w:adjustRightInd w:val="0"/>
        <w:rPr>
          <w:rFonts w:cs="Arial"/>
          <w:color w:val="000000"/>
        </w:rPr>
      </w:pPr>
      <w:r w:rsidRPr="003B0AE6">
        <w:rPr>
          <w:rFonts w:cs="Arial"/>
          <w:b/>
          <w:bCs/>
          <w:color w:val="000000"/>
        </w:rPr>
        <w:t>HOW WE WILL USE INFORMATION ABOUT YOU</w:t>
      </w:r>
      <w:r w:rsidRPr="003B0AE6">
        <w:rPr>
          <w:rFonts w:cs="Arial"/>
          <w:color w:val="000000"/>
        </w:rPr>
        <w:t>  </w:t>
      </w:r>
    </w:p>
    <w:p w14:paraId="3492BC53" w14:textId="581D0472"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We will only use Your personal information when the law allows us to. Most commonly, we will use Your personal information in the following circumstances:</w:t>
      </w:r>
    </w:p>
    <w:p w14:paraId="7C4F7C4A" w14:textId="4A325D42"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 xml:space="preserve">1. Where we need to perform the </w:t>
      </w:r>
      <w:r w:rsidR="002436BB" w:rsidRPr="003B0AE6">
        <w:rPr>
          <w:rFonts w:cs="Arial"/>
          <w:color w:val="000000"/>
        </w:rPr>
        <w:t>contract,</w:t>
      </w:r>
      <w:r w:rsidRPr="003B0AE6">
        <w:rPr>
          <w:rFonts w:cs="Arial"/>
          <w:color w:val="000000"/>
        </w:rPr>
        <w:t xml:space="preserve"> we have entered into with You.</w:t>
      </w:r>
    </w:p>
    <w:p w14:paraId="10600F4F"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2. Where we need to comply with a legal obligation.</w:t>
      </w:r>
    </w:p>
    <w:p w14:paraId="5037F6E1"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3. Where it is necessary for our legitimate interests (or those of a third party) and Your interests and fundamental rights do not override those interests.</w:t>
      </w:r>
    </w:p>
    <w:p w14:paraId="0E0703E3"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We may also use Your personal information in the following situations, which are likely to be rare:</w:t>
      </w:r>
    </w:p>
    <w:p w14:paraId="3E2CCF64"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1. Where we need to protect Your interests (or someone else’s interests).</w:t>
      </w:r>
    </w:p>
    <w:p w14:paraId="5D33879A" w14:textId="77777777" w:rsidR="00492D42" w:rsidRPr="003B0AE6" w:rsidRDefault="00492D42" w:rsidP="00492D42">
      <w:pPr>
        <w:widowControl w:val="0"/>
        <w:autoSpaceDE w:val="0"/>
        <w:autoSpaceDN w:val="0"/>
        <w:adjustRightInd w:val="0"/>
        <w:rPr>
          <w:rFonts w:cs="Arial"/>
          <w:color w:val="000000"/>
        </w:rPr>
      </w:pPr>
    </w:p>
    <w:p w14:paraId="5F514CE3" w14:textId="77777777" w:rsidR="00492D42" w:rsidRPr="003B0AE6" w:rsidRDefault="00492D42" w:rsidP="00492D42">
      <w:pPr>
        <w:widowControl w:val="0"/>
        <w:autoSpaceDE w:val="0"/>
        <w:autoSpaceDN w:val="0"/>
        <w:adjustRightInd w:val="0"/>
        <w:rPr>
          <w:rFonts w:cs="Arial"/>
          <w:color w:val="000000"/>
        </w:rPr>
      </w:pPr>
    </w:p>
    <w:p w14:paraId="4CFF99A0" w14:textId="77777777" w:rsidR="00492D42" w:rsidRPr="003B0AE6" w:rsidRDefault="00492D42" w:rsidP="00492D42">
      <w:pPr>
        <w:widowControl w:val="0"/>
        <w:autoSpaceDE w:val="0"/>
        <w:autoSpaceDN w:val="0"/>
        <w:adjustRightInd w:val="0"/>
        <w:rPr>
          <w:rFonts w:cs="Arial"/>
          <w:b/>
          <w:bCs/>
          <w:color w:val="000000"/>
        </w:rPr>
      </w:pPr>
      <w:r w:rsidRPr="003B0AE6">
        <w:rPr>
          <w:rFonts w:cs="Arial"/>
          <w:b/>
          <w:bCs/>
          <w:color w:val="000000"/>
        </w:rPr>
        <w:t>Situations in which we will use Employee personal information</w:t>
      </w:r>
    </w:p>
    <w:p w14:paraId="04B55DF4"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lastRenderedPageBreak/>
        <w:t> </w:t>
      </w:r>
    </w:p>
    <w:p w14:paraId="3CE2106A"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xml:space="preserve">We need all the categories of information in the list above (see Employee section within the </w:t>
      </w:r>
      <w:hyperlink w:anchor="co_anchor_a486023_1" w:history="1">
        <w:r w:rsidRPr="003B0AE6">
          <w:rPr>
            <w:rFonts w:cs="Arial"/>
            <w:iCs/>
            <w:color w:val="000000"/>
          </w:rPr>
          <w:t>Paragraph</w:t>
        </w:r>
      </w:hyperlink>
      <w:r w:rsidRPr="003B0AE6">
        <w:rPr>
          <w:rFonts w:cs="Arial"/>
          <w:iCs/>
          <w:color w:val="000000"/>
        </w:rPr>
        <w:t xml:space="preserve"> entitled ‘The Kind of Information We Hold About You’</w:t>
      </w:r>
      <w:r w:rsidRPr="003B0AE6">
        <w:rPr>
          <w:rFonts w:cs="Arial"/>
          <w:color w:val="000000"/>
        </w:rPr>
        <w:t>) primarily to allow us to perform our contracts with Employees and to enable us to comply with legal obligations. The situations in which we will process Employee personal information are listed below.</w:t>
      </w:r>
    </w:p>
    <w:p w14:paraId="479C83E1"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5A7C329E" w14:textId="77777777" w:rsidR="00492D42" w:rsidRPr="003B0AE6" w:rsidRDefault="00492D42" w:rsidP="008565E2">
      <w:pPr>
        <w:widowControl w:val="0"/>
        <w:numPr>
          <w:ilvl w:val="0"/>
          <w:numId w:val="218"/>
        </w:numPr>
        <w:autoSpaceDE w:val="0"/>
        <w:autoSpaceDN w:val="0"/>
        <w:adjustRightInd w:val="0"/>
        <w:spacing w:after="120"/>
        <w:ind w:left="480" w:hanging="360"/>
        <w:rPr>
          <w:rFonts w:cs="Arial"/>
          <w:color w:val="000000"/>
        </w:rPr>
      </w:pPr>
      <w:r w:rsidRPr="003B0AE6">
        <w:rPr>
          <w:rFonts w:cs="Arial"/>
          <w:color w:val="000000"/>
        </w:rPr>
        <w:t>Making a decision about an Employee’s recruitment or appointment.</w:t>
      </w:r>
    </w:p>
    <w:p w14:paraId="69AEB61B" w14:textId="77777777" w:rsidR="00492D42" w:rsidRPr="003B0AE6" w:rsidRDefault="00492D42" w:rsidP="008565E2">
      <w:pPr>
        <w:widowControl w:val="0"/>
        <w:numPr>
          <w:ilvl w:val="0"/>
          <w:numId w:val="219"/>
        </w:numPr>
        <w:autoSpaceDE w:val="0"/>
        <w:autoSpaceDN w:val="0"/>
        <w:adjustRightInd w:val="0"/>
        <w:spacing w:after="120"/>
        <w:ind w:left="480" w:hanging="360"/>
        <w:rPr>
          <w:rFonts w:cs="Arial"/>
          <w:color w:val="000000"/>
        </w:rPr>
      </w:pPr>
      <w:r w:rsidRPr="003B0AE6">
        <w:rPr>
          <w:rFonts w:cs="Arial"/>
          <w:color w:val="000000"/>
        </w:rPr>
        <w:t>Checking an Employee is legally entitled to work in the UK. Paying an Employee and, if an Employee is an Employee or deemed Employee for tax purposes, deducting tax and National Insurance contributions (NICs).</w:t>
      </w:r>
    </w:p>
    <w:p w14:paraId="6E8D1A6C" w14:textId="77777777" w:rsidR="00492D42" w:rsidRPr="003B0AE6" w:rsidRDefault="00492D42" w:rsidP="008565E2">
      <w:pPr>
        <w:widowControl w:val="0"/>
        <w:numPr>
          <w:ilvl w:val="0"/>
          <w:numId w:val="220"/>
        </w:numPr>
        <w:autoSpaceDE w:val="0"/>
        <w:autoSpaceDN w:val="0"/>
        <w:adjustRightInd w:val="0"/>
        <w:spacing w:after="120"/>
        <w:ind w:left="480" w:hanging="360"/>
        <w:rPr>
          <w:rFonts w:cs="Arial"/>
          <w:color w:val="000000"/>
        </w:rPr>
      </w:pPr>
      <w:r w:rsidRPr="003B0AE6">
        <w:rPr>
          <w:rFonts w:cs="Arial"/>
          <w:color w:val="000000"/>
        </w:rPr>
        <w:t>Providing any Employee benefits to Employees.</w:t>
      </w:r>
    </w:p>
    <w:p w14:paraId="363BA1AA" w14:textId="77777777" w:rsidR="00492D42" w:rsidRPr="003B0AE6" w:rsidRDefault="00492D42" w:rsidP="008565E2">
      <w:pPr>
        <w:widowControl w:val="0"/>
        <w:numPr>
          <w:ilvl w:val="0"/>
          <w:numId w:val="221"/>
        </w:numPr>
        <w:autoSpaceDE w:val="0"/>
        <w:autoSpaceDN w:val="0"/>
        <w:adjustRightInd w:val="0"/>
        <w:spacing w:after="120"/>
        <w:ind w:left="480" w:hanging="360"/>
        <w:rPr>
          <w:rFonts w:cs="Arial"/>
          <w:color w:val="000000"/>
        </w:rPr>
      </w:pPr>
      <w:r w:rsidRPr="003B0AE6">
        <w:rPr>
          <w:rFonts w:cs="Arial"/>
          <w:color w:val="000000"/>
        </w:rPr>
        <w:t>Enrolling you in a pension arrangement in accordance with our statutory automatic enrolment duties.</w:t>
      </w:r>
    </w:p>
    <w:p w14:paraId="28B5B71F" w14:textId="77777777" w:rsidR="00492D42" w:rsidRPr="003B0AE6" w:rsidRDefault="00492D42" w:rsidP="008565E2">
      <w:pPr>
        <w:widowControl w:val="0"/>
        <w:numPr>
          <w:ilvl w:val="0"/>
          <w:numId w:val="222"/>
        </w:numPr>
        <w:autoSpaceDE w:val="0"/>
        <w:autoSpaceDN w:val="0"/>
        <w:adjustRightInd w:val="0"/>
        <w:spacing w:after="120"/>
        <w:ind w:left="480" w:hanging="360"/>
        <w:rPr>
          <w:rFonts w:cs="Arial"/>
          <w:color w:val="000000"/>
        </w:rPr>
      </w:pPr>
      <w:r w:rsidRPr="003B0AE6">
        <w:rPr>
          <w:rFonts w:cs="Arial"/>
          <w:color w:val="000000"/>
        </w:rPr>
        <w:t>Liaising with the trustees or managers of a pension arrangement operated by a group company, your pension provider and any other provider of employee benefits.</w:t>
      </w:r>
    </w:p>
    <w:p w14:paraId="5E3EFB39" w14:textId="1F4DE2B0" w:rsidR="00492D42" w:rsidRPr="003B0AE6" w:rsidRDefault="00492D42" w:rsidP="008565E2">
      <w:pPr>
        <w:widowControl w:val="0"/>
        <w:numPr>
          <w:ilvl w:val="0"/>
          <w:numId w:val="223"/>
        </w:numPr>
        <w:autoSpaceDE w:val="0"/>
        <w:autoSpaceDN w:val="0"/>
        <w:adjustRightInd w:val="0"/>
        <w:spacing w:after="120"/>
        <w:ind w:left="480" w:hanging="360"/>
        <w:rPr>
          <w:rFonts w:cs="Arial"/>
          <w:color w:val="000000"/>
        </w:rPr>
      </w:pPr>
      <w:r w:rsidRPr="003B0AE6">
        <w:rPr>
          <w:rFonts w:cs="Arial"/>
          <w:color w:val="000000"/>
        </w:rPr>
        <w:t xml:space="preserve">Administering the </w:t>
      </w:r>
      <w:r w:rsidR="003B0AE6" w:rsidRPr="003B0AE6">
        <w:rPr>
          <w:rFonts w:cs="Arial"/>
          <w:color w:val="000000"/>
        </w:rPr>
        <w:t>contract,</w:t>
      </w:r>
      <w:r w:rsidRPr="003B0AE6">
        <w:rPr>
          <w:rFonts w:cs="Arial"/>
          <w:color w:val="000000"/>
        </w:rPr>
        <w:t xml:space="preserve"> we have entered into with an Employee.</w:t>
      </w:r>
    </w:p>
    <w:p w14:paraId="3138A72E" w14:textId="77777777" w:rsidR="00492D42" w:rsidRPr="003B0AE6" w:rsidRDefault="00492D42" w:rsidP="008565E2">
      <w:pPr>
        <w:widowControl w:val="0"/>
        <w:numPr>
          <w:ilvl w:val="0"/>
          <w:numId w:val="223"/>
        </w:numPr>
        <w:autoSpaceDE w:val="0"/>
        <w:autoSpaceDN w:val="0"/>
        <w:adjustRightInd w:val="0"/>
        <w:spacing w:after="120"/>
        <w:ind w:left="480" w:hanging="360"/>
        <w:rPr>
          <w:rFonts w:cs="Arial"/>
          <w:color w:val="000000"/>
        </w:rPr>
      </w:pPr>
      <w:r w:rsidRPr="003B0AE6">
        <w:rPr>
          <w:rFonts w:cs="Arial"/>
          <w:color w:val="000000"/>
        </w:rPr>
        <w:t>Conducting performance and/or salary reviews, managing performance and determining performance requirements.</w:t>
      </w:r>
    </w:p>
    <w:p w14:paraId="657251A5" w14:textId="77777777" w:rsidR="00492D42" w:rsidRPr="003B0AE6" w:rsidRDefault="00492D42" w:rsidP="008565E2">
      <w:pPr>
        <w:widowControl w:val="0"/>
        <w:numPr>
          <w:ilvl w:val="0"/>
          <w:numId w:val="224"/>
        </w:numPr>
        <w:autoSpaceDE w:val="0"/>
        <w:autoSpaceDN w:val="0"/>
        <w:adjustRightInd w:val="0"/>
        <w:spacing w:after="120"/>
        <w:ind w:left="480" w:hanging="360"/>
        <w:rPr>
          <w:rFonts w:cs="Arial"/>
          <w:color w:val="000000"/>
        </w:rPr>
      </w:pPr>
      <w:r w:rsidRPr="003B0AE6">
        <w:rPr>
          <w:rFonts w:cs="Arial"/>
          <w:color w:val="000000"/>
        </w:rPr>
        <w:t>Assessing qualifications for a particular job or task, including decisions about promotions.</w:t>
      </w:r>
    </w:p>
    <w:p w14:paraId="6DB32126" w14:textId="77777777" w:rsidR="00492D42" w:rsidRPr="003B0AE6" w:rsidRDefault="00492D42" w:rsidP="008565E2">
      <w:pPr>
        <w:widowControl w:val="0"/>
        <w:numPr>
          <w:ilvl w:val="0"/>
          <w:numId w:val="225"/>
        </w:numPr>
        <w:autoSpaceDE w:val="0"/>
        <w:autoSpaceDN w:val="0"/>
        <w:adjustRightInd w:val="0"/>
        <w:spacing w:after="120"/>
        <w:ind w:left="480" w:hanging="360"/>
        <w:rPr>
          <w:rFonts w:cs="Arial"/>
          <w:color w:val="000000"/>
        </w:rPr>
      </w:pPr>
      <w:r w:rsidRPr="003B0AE6">
        <w:rPr>
          <w:rFonts w:cs="Arial"/>
          <w:color w:val="000000"/>
        </w:rPr>
        <w:t>Gathering evidence for possible grievance or disciplinary hearings.</w:t>
      </w:r>
    </w:p>
    <w:p w14:paraId="0C0B9276" w14:textId="77777777" w:rsidR="00492D42" w:rsidRPr="003B0AE6" w:rsidRDefault="00492D42" w:rsidP="008565E2">
      <w:pPr>
        <w:widowControl w:val="0"/>
        <w:numPr>
          <w:ilvl w:val="0"/>
          <w:numId w:val="226"/>
        </w:numPr>
        <w:autoSpaceDE w:val="0"/>
        <w:autoSpaceDN w:val="0"/>
        <w:adjustRightInd w:val="0"/>
        <w:spacing w:after="120"/>
        <w:ind w:left="480" w:hanging="360"/>
        <w:rPr>
          <w:rFonts w:cs="Arial"/>
          <w:color w:val="000000"/>
        </w:rPr>
      </w:pPr>
      <w:r w:rsidRPr="003B0AE6">
        <w:rPr>
          <w:rFonts w:cs="Arial"/>
          <w:color w:val="000000"/>
        </w:rPr>
        <w:t>Making decisions about an Employee’s continued employment, engagement.</w:t>
      </w:r>
    </w:p>
    <w:p w14:paraId="32FE82D3" w14:textId="77777777" w:rsidR="00492D42" w:rsidRPr="003B0AE6" w:rsidRDefault="00492D42" w:rsidP="008565E2">
      <w:pPr>
        <w:widowControl w:val="0"/>
        <w:numPr>
          <w:ilvl w:val="0"/>
          <w:numId w:val="227"/>
        </w:numPr>
        <w:autoSpaceDE w:val="0"/>
        <w:autoSpaceDN w:val="0"/>
        <w:adjustRightInd w:val="0"/>
        <w:spacing w:after="120"/>
        <w:ind w:left="480" w:hanging="360"/>
        <w:rPr>
          <w:rFonts w:cs="Arial"/>
          <w:color w:val="000000"/>
        </w:rPr>
      </w:pPr>
      <w:r w:rsidRPr="003B0AE6">
        <w:rPr>
          <w:rFonts w:cs="Arial"/>
          <w:color w:val="000000"/>
        </w:rPr>
        <w:t>Making arrangements for the termination of our working relationship.</w:t>
      </w:r>
    </w:p>
    <w:p w14:paraId="68ED96D7" w14:textId="77777777" w:rsidR="00492D42" w:rsidRPr="003B0AE6" w:rsidRDefault="00492D42" w:rsidP="008565E2">
      <w:pPr>
        <w:widowControl w:val="0"/>
        <w:numPr>
          <w:ilvl w:val="0"/>
          <w:numId w:val="228"/>
        </w:numPr>
        <w:autoSpaceDE w:val="0"/>
        <w:autoSpaceDN w:val="0"/>
        <w:adjustRightInd w:val="0"/>
        <w:spacing w:after="120"/>
        <w:ind w:left="480" w:hanging="360"/>
        <w:rPr>
          <w:rFonts w:cs="Arial"/>
          <w:color w:val="000000"/>
        </w:rPr>
      </w:pPr>
      <w:r w:rsidRPr="003B0AE6">
        <w:rPr>
          <w:rFonts w:cs="Arial"/>
          <w:color w:val="000000"/>
        </w:rPr>
        <w:t>Education, training and development requirements.</w:t>
      </w:r>
    </w:p>
    <w:p w14:paraId="7DC0AD2A" w14:textId="77777777" w:rsidR="00492D42" w:rsidRPr="003B0AE6" w:rsidRDefault="00492D42" w:rsidP="008565E2">
      <w:pPr>
        <w:widowControl w:val="0"/>
        <w:numPr>
          <w:ilvl w:val="0"/>
          <w:numId w:val="229"/>
        </w:numPr>
        <w:autoSpaceDE w:val="0"/>
        <w:autoSpaceDN w:val="0"/>
        <w:adjustRightInd w:val="0"/>
        <w:spacing w:after="120"/>
        <w:ind w:left="480" w:hanging="360"/>
        <w:rPr>
          <w:rFonts w:cs="Arial"/>
          <w:color w:val="000000"/>
        </w:rPr>
      </w:pPr>
      <w:r w:rsidRPr="003B0AE6">
        <w:rPr>
          <w:rFonts w:cs="Arial"/>
          <w:color w:val="000000"/>
        </w:rPr>
        <w:t>Dealing with legal disputes involving Employees, including accidents at work.</w:t>
      </w:r>
    </w:p>
    <w:p w14:paraId="63C01626" w14:textId="77777777" w:rsidR="00492D42" w:rsidRPr="003B0AE6" w:rsidRDefault="00492D42" w:rsidP="008565E2">
      <w:pPr>
        <w:widowControl w:val="0"/>
        <w:numPr>
          <w:ilvl w:val="0"/>
          <w:numId w:val="230"/>
        </w:numPr>
        <w:autoSpaceDE w:val="0"/>
        <w:autoSpaceDN w:val="0"/>
        <w:adjustRightInd w:val="0"/>
        <w:spacing w:after="120"/>
        <w:ind w:left="480" w:hanging="360"/>
        <w:rPr>
          <w:rFonts w:cs="Arial"/>
          <w:color w:val="000000"/>
        </w:rPr>
      </w:pPr>
      <w:r w:rsidRPr="003B0AE6">
        <w:rPr>
          <w:rFonts w:cs="Arial"/>
          <w:color w:val="000000"/>
        </w:rPr>
        <w:t>Ascertaining an Employee’s fitness to work.</w:t>
      </w:r>
    </w:p>
    <w:p w14:paraId="5B1E8D3D" w14:textId="77777777" w:rsidR="00492D42" w:rsidRPr="003B0AE6" w:rsidRDefault="00492D42" w:rsidP="008565E2">
      <w:pPr>
        <w:widowControl w:val="0"/>
        <w:numPr>
          <w:ilvl w:val="0"/>
          <w:numId w:val="231"/>
        </w:numPr>
        <w:autoSpaceDE w:val="0"/>
        <w:autoSpaceDN w:val="0"/>
        <w:adjustRightInd w:val="0"/>
        <w:spacing w:after="120"/>
        <w:ind w:left="480" w:hanging="360"/>
        <w:rPr>
          <w:rFonts w:cs="Arial"/>
          <w:color w:val="000000"/>
        </w:rPr>
      </w:pPr>
      <w:r w:rsidRPr="003B0AE6">
        <w:rPr>
          <w:rFonts w:cs="Arial"/>
          <w:color w:val="000000"/>
        </w:rPr>
        <w:t>Managing sickness absence.</w:t>
      </w:r>
    </w:p>
    <w:p w14:paraId="3E1D4A68" w14:textId="77777777" w:rsidR="00492D42" w:rsidRPr="003B0AE6" w:rsidRDefault="00492D42" w:rsidP="008565E2">
      <w:pPr>
        <w:widowControl w:val="0"/>
        <w:numPr>
          <w:ilvl w:val="0"/>
          <w:numId w:val="232"/>
        </w:numPr>
        <w:autoSpaceDE w:val="0"/>
        <w:autoSpaceDN w:val="0"/>
        <w:adjustRightInd w:val="0"/>
        <w:spacing w:after="120"/>
        <w:ind w:left="480" w:hanging="360"/>
        <w:rPr>
          <w:rFonts w:cs="Arial"/>
          <w:color w:val="000000"/>
        </w:rPr>
      </w:pPr>
      <w:r w:rsidRPr="003B0AE6">
        <w:rPr>
          <w:rFonts w:cs="Arial"/>
          <w:color w:val="000000"/>
        </w:rPr>
        <w:t>Complying with health and safety obligations.</w:t>
      </w:r>
    </w:p>
    <w:p w14:paraId="04BC4B2E" w14:textId="77777777" w:rsidR="00492D42" w:rsidRPr="003B0AE6" w:rsidRDefault="00492D42" w:rsidP="008565E2">
      <w:pPr>
        <w:widowControl w:val="0"/>
        <w:numPr>
          <w:ilvl w:val="0"/>
          <w:numId w:val="233"/>
        </w:numPr>
        <w:autoSpaceDE w:val="0"/>
        <w:autoSpaceDN w:val="0"/>
        <w:adjustRightInd w:val="0"/>
        <w:spacing w:after="120"/>
        <w:ind w:left="480" w:hanging="360"/>
        <w:rPr>
          <w:rFonts w:cs="Arial"/>
          <w:color w:val="000000"/>
        </w:rPr>
      </w:pPr>
      <w:r w:rsidRPr="003B0AE6">
        <w:rPr>
          <w:rFonts w:cs="Arial"/>
          <w:color w:val="000000"/>
        </w:rPr>
        <w:t>To prevent fraud.</w:t>
      </w:r>
    </w:p>
    <w:p w14:paraId="469CDD8E" w14:textId="77777777" w:rsidR="00492D42" w:rsidRPr="003B0AE6" w:rsidRDefault="00492D42" w:rsidP="008565E2">
      <w:pPr>
        <w:widowControl w:val="0"/>
        <w:numPr>
          <w:ilvl w:val="0"/>
          <w:numId w:val="234"/>
        </w:numPr>
        <w:autoSpaceDE w:val="0"/>
        <w:autoSpaceDN w:val="0"/>
        <w:adjustRightInd w:val="0"/>
        <w:spacing w:after="120"/>
        <w:ind w:left="480" w:hanging="360"/>
        <w:rPr>
          <w:rFonts w:cs="Arial"/>
          <w:color w:val="000000"/>
        </w:rPr>
      </w:pPr>
      <w:r w:rsidRPr="003B0AE6">
        <w:rPr>
          <w:rFonts w:cs="Arial"/>
          <w:color w:val="000000"/>
        </w:rPr>
        <w:t>To monitor your use of our information and communication systems to ensure compliance with our IT policies.</w:t>
      </w:r>
    </w:p>
    <w:p w14:paraId="0AEC731F" w14:textId="77777777" w:rsidR="00492D42" w:rsidRPr="003B0AE6" w:rsidRDefault="00492D42" w:rsidP="008565E2">
      <w:pPr>
        <w:widowControl w:val="0"/>
        <w:numPr>
          <w:ilvl w:val="0"/>
          <w:numId w:val="235"/>
        </w:numPr>
        <w:autoSpaceDE w:val="0"/>
        <w:autoSpaceDN w:val="0"/>
        <w:adjustRightInd w:val="0"/>
        <w:spacing w:after="120"/>
        <w:ind w:left="480" w:hanging="360"/>
        <w:rPr>
          <w:rFonts w:cs="Arial"/>
          <w:color w:val="000000"/>
        </w:rPr>
      </w:pPr>
      <w:r w:rsidRPr="003B0AE6">
        <w:rPr>
          <w:rFonts w:cs="Arial"/>
          <w:color w:val="000000"/>
        </w:rPr>
        <w:t>To ensure network and information security, including preventing unauthorised access to our computer and electronic communications systems and preventing malicious software distribution.</w:t>
      </w:r>
    </w:p>
    <w:p w14:paraId="2C091A45" w14:textId="77777777" w:rsidR="00492D42" w:rsidRPr="003B0AE6" w:rsidRDefault="00492D42" w:rsidP="008565E2">
      <w:pPr>
        <w:widowControl w:val="0"/>
        <w:numPr>
          <w:ilvl w:val="0"/>
          <w:numId w:val="235"/>
        </w:numPr>
        <w:autoSpaceDE w:val="0"/>
        <w:autoSpaceDN w:val="0"/>
        <w:adjustRightInd w:val="0"/>
        <w:spacing w:after="120"/>
        <w:ind w:left="480" w:hanging="360"/>
        <w:rPr>
          <w:rFonts w:cs="Arial"/>
          <w:color w:val="000000"/>
        </w:rPr>
      </w:pPr>
      <w:r w:rsidRPr="003B0AE6">
        <w:rPr>
          <w:rFonts w:cs="Arial"/>
          <w:color w:val="000000"/>
        </w:rPr>
        <w:t>Equal opportunities monitoring.</w:t>
      </w:r>
    </w:p>
    <w:p w14:paraId="744190C5" w14:textId="77777777" w:rsidR="00492D42" w:rsidRPr="003B0AE6" w:rsidRDefault="00492D42" w:rsidP="00492D42">
      <w:pPr>
        <w:widowControl w:val="0"/>
        <w:autoSpaceDE w:val="0"/>
        <w:autoSpaceDN w:val="0"/>
        <w:adjustRightInd w:val="0"/>
        <w:spacing w:before="200"/>
        <w:rPr>
          <w:rFonts w:cs="Arial"/>
          <w:color w:val="000000"/>
        </w:rPr>
      </w:pPr>
      <w:r w:rsidRPr="003B0AE6">
        <w:rPr>
          <w:rFonts w:cs="Arial"/>
          <w:color w:val="000000"/>
        </w:rPr>
        <w:t>Some of the above grounds for processing will overlap and there may be several grounds which justify our use of an Employee’s personal information.</w:t>
      </w:r>
    </w:p>
    <w:p w14:paraId="125BCF41" w14:textId="77777777" w:rsidR="00492D42" w:rsidRPr="003B0AE6" w:rsidRDefault="00492D42" w:rsidP="00492D42">
      <w:pPr>
        <w:widowControl w:val="0"/>
        <w:autoSpaceDE w:val="0"/>
        <w:autoSpaceDN w:val="0"/>
        <w:adjustRightInd w:val="0"/>
        <w:spacing w:before="200"/>
        <w:rPr>
          <w:rFonts w:cs="Arial"/>
          <w:b/>
          <w:color w:val="000000"/>
        </w:rPr>
      </w:pPr>
      <w:r w:rsidRPr="003B0AE6">
        <w:rPr>
          <w:rFonts w:cs="Arial"/>
          <w:b/>
          <w:color w:val="000000"/>
        </w:rPr>
        <w:t>Situations in which the Nursery will use personal information of Children</w:t>
      </w:r>
    </w:p>
    <w:p w14:paraId="672AA37D" w14:textId="77777777" w:rsidR="00492D42" w:rsidRPr="003B0AE6" w:rsidRDefault="00492D42" w:rsidP="00492D42">
      <w:pPr>
        <w:widowControl w:val="0"/>
        <w:autoSpaceDE w:val="0"/>
        <w:autoSpaceDN w:val="0"/>
        <w:adjustRightInd w:val="0"/>
        <w:spacing w:before="200"/>
        <w:rPr>
          <w:rFonts w:cs="Arial"/>
          <w:color w:val="000000"/>
        </w:rPr>
      </w:pPr>
      <w:r w:rsidRPr="003B0AE6">
        <w:rPr>
          <w:rFonts w:cs="Arial"/>
          <w:color w:val="000000"/>
        </w:rPr>
        <w:lastRenderedPageBreak/>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14:paraId="69CED90F" w14:textId="77777777" w:rsidR="00492D42" w:rsidRPr="003B0AE6" w:rsidRDefault="00492D42" w:rsidP="00492D42">
      <w:pPr>
        <w:widowControl w:val="0"/>
        <w:autoSpaceDE w:val="0"/>
        <w:autoSpaceDN w:val="0"/>
        <w:adjustRightInd w:val="0"/>
        <w:spacing w:after="120"/>
        <w:ind w:left="480"/>
        <w:rPr>
          <w:rFonts w:cs="Arial"/>
          <w:color w:val="000000"/>
        </w:rPr>
      </w:pPr>
    </w:p>
    <w:p w14:paraId="3F6A0ECF" w14:textId="77777777" w:rsidR="00492D42" w:rsidRPr="003B0AE6" w:rsidRDefault="00492D42" w:rsidP="008565E2">
      <w:pPr>
        <w:widowControl w:val="0"/>
        <w:numPr>
          <w:ilvl w:val="0"/>
          <w:numId w:val="230"/>
        </w:numPr>
        <w:autoSpaceDE w:val="0"/>
        <w:autoSpaceDN w:val="0"/>
        <w:adjustRightInd w:val="0"/>
        <w:spacing w:after="120"/>
        <w:ind w:left="480" w:hanging="360"/>
        <w:rPr>
          <w:rFonts w:cs="Arial"/>
          <w:color w:val="000000"/>
        </w:rPr>
      </w:pPr>
      <w:r w:rsidRPr="003B0AE6">
        <w:rPr>
          <w:rFonts w:cs="Arial"/>
          <w:color w:val="000000"/>
        </w:rPr>
        <w:t>Upon consent from the Parents, Personal Data of Children will be shared with schools for progression into the next stage of their education.</w:t>
      </w:r>
    </w:p>
    <w:p w14:paraId="62C6E66D" w14:textId="77777777" w:rsidR="00492D42" w:rsidRPr="003B0AE6" w:rsidRDefault="00492D42" w:rsidP="008565E2">
      <w:pPr>
        <w:widowControl w:val="0"/>
        <w:numPr>
          <w:ilvl w:val="0"/>
          <w:numId w:val="230"/>
        </w:numPr>
        <w:autoSpaceDE w:val="0"/>
        <w:autoSpaceDN w:val="0"/>
        <w:adjustRightInd w:val="0"/>
        <w:spacing w:after="120"/>
        <w:ind w:left="480" w:hanging="360"/>
        <w:rPr>
          <w:rFonts w:cs="Arial"/>
          <w:color w:val="000000"/>
        </w:rPr>
      </w:pPr>
      <w:r w:rsidRPr="003B0AE6">
        <w:rPr>
          <w:rFonts w:cs="Arial"/>
          <w:color w:val="000000"/>
        </w:rPr>
        <w:t>Personal information of Children will be shared with local authorities without the consent of Parents where there is a situation where child protection is necessary.</w:t>
      </w:r>
    </w:p>
    <w:p w14:paraId="0382CB87" w14:textId="77777777" w:rsidR="00492D42" w:rsidRPr="003B0AE6" w:rsidRDefault="00492D42" w:rsidP="008565E2">
      <w:pPr>
        <w:widowControl w:val="0"/>
        <w:numPr>
          <w:ilvl w:val="0"/>
          <w:numId w:val="230"/>
        </w:numPr>
        <w:autoSpaceDE w:val="0"/>
        <w:autoSpaceDN w:val="0"/>
        <w:adjustRightInd w:val="0"/>
        <w:spacing w:after="120"/>
        <w:ind w:left="480" w:hanging="360"/>
        <w:rPr>
          <w:rFonts w:cs="Arial"/>
          <w:color w:val="000000"/>
        </w:rPr>
      </w:pPr>
      <w:r w:rsidRPr="003B0AE6">
        <w:rPr>
          <w:rFonts w:cs="Arial"/>
          <w:color w:val="000000"/>
        </w:rPr>
        <w:t>The personal information of Children will be shared with local authorities without the consent of Parents for funding purposes.</w:t>
      </w:r>
    </w:p>
    <w:p w14:paraId="4BC6AB0C" w14:textId="77777777" w:rsidR="00492D42" w:rsidRPr="003B0AE6" w:rsidRDefault="00492D42" w:rsidP="008565E2">
      <w:pPr>
        <w:widowControl w:val="0"/>
        <w:numPr>
          <w:ilvl w:val="0"/>
          <w:numId w:val="230"/>
        </w:numPr>
        <w:autoSpaceDE w:val="0"/>
        <w:autoSpaceDN w:val="0"/>
        <w:adjustRightInd w:val="0"/>
        <w:spacing w:after="120"/>
        <w:ind w:left="480" w:hanging="360"/>
        <w:rPr>
          <w:rFonts w:cs="Arial"/>
          <w:color w:val="000000"/>
        </w:rPr>
      </w:pPr>
      <w:r w:rsidRPr="003B0AE6">
        <w:rPr>
          <w:rFonts w:cs="Arial"/>
          <w:color w:val="000000"/>
        </w:rPr>
        <w:t>Ofsted will be allowed access to the Nursery’s systems to review child protection records.</w:t>
      </w:r>
    </w:p>
    <w:p w14:paraId="1F9CBD42" w14:textId="77777777" w:rsidR="00492D42" w:rsidRPr="003B0AE6" w:rsidRDefault="00492D42" w:rsidP="008565E2">
      <w:pPr>
        <w:widowControl w:val="0"/>
        <w:numPr>
          <w:ilvl w:val="0"/>
          <w:numId w:val="230"/>
        </w:numPr>
        <w:autoSpaceDE w:val="0"/>
        <w:autoSpaceDN w:val="0"/>
        <w:adjustRightInd w:val="0"/>
        <w:spacing w:after="120"/>
        <w:ind w:left="480"/>
        <w:rPr>
          <w:rFonts w:cs="Arial"/>
          <w:color w:val="000000"/>
        </w:rPr>
      </w:pPr>
      <w:r w:rsidRPr="003B0AE6">
        <w:rPr>
          <w:rFonts w:cs="Arial"/>
          <w:color w:val="000000"/>
        </w:rPr>
        <w:t>To ensure we meet the needs of the Children</w:t>
      </w:r>
    </w:p>
    <w:p w14:paraId="5B1554E8" w14:textId="77777777" w:rsidR="00492D42" w:rsidRPr="003B0AE6" w:rsidRDefault="00492D42" w:rsidP="008565E2">
      <w:pPr>
        <w:widowControl w:val="0"/>
        <w:numPr>
          <w:ilvl w:val="0"/>
          <w:numId w:val="230"/>
        </w:numPr>
        <w:autoSpaceDE w:val="0"/>
        <w:autoSpaceDN w:val="0"/>
        <w:adjustRightInd w:val="0"/>
        <w:spacing w:after="120"/>
        <w:ind w:left="480"/>
        <w:rPr>
          <w:rFonts w:cs="Arial"/>
          <w:color w:val="000000"/>
        </w:rPr>
      </w:pPr>
      <w:r w:rsidRPr="003B0AE6">
        <w:rPr>
          <w:rFonts w:cs="Arial"/>
          <w:color w:val="000000"/>
        </w:rPr>
        <w:t>To enable the appropriate funding to be received</w:t>
      </w:r>
    </w:p>
    <w:p w14:paraId="5C673081" w14:textId="77777777" w:rsidR="00492D42" w:rsidRPr="003B0AE6" w:rsidRDefault="00492D42" w:rsidP="008565E2">
      <w:pPr>
        <w:widowControl w:val="0"/>
        <w:numPr>
          <w:ilvl w:val="0"/>
          <w:numId w:val="230"/>
        </w:numPr>
        <w:autoSpaceDE w:val="0"/>
        <w:autoSpaceDN w:val="0"/>
        <w:adjustRightInd w:val="0"/>
        <w:spacing w:after="120"/>
        <w:ind w:left="480"/>
        <w:rPr>
          <w:rFonts w:cs="Arial"/>
          <w:color w:val="000000"/>
        </w:rPr>
      </w:pPr>
      <w:r w:rsidRPr="003B0AE6">
        <w:rPr>
          <w:rFonts w:cs="Arial"/>
          <w:color w:val="000000"/>
        </w:rPr>
        <w:t>Report on a Child’s progress whilst with the Nursery</w:t>
      </w:r>
    </w:p>
    <w:p w14:paraId="7DBCB819" w14:textId="77777777" w:rsidR="00492D42" w:rsidRPr="003B0AE6" w:rsidRDefault="00492D42" w:rsidP="008565E2">
      <w:pPr>
        <w:widowControl w:val="0"/>
        <w:numPr>
          <w:ilvl w:val="0"/>
          <w:numId w:val="230"/>
        </w:numPr>
        <w:autoSpaceDE w:val="0"/>
        <w:autoSpaceDN w:val="0"/>
        <w:adjustRightInd w:val="0"/>
        <w:spacing w:after="120"/>
        <w:ind w:left="480"/>
        <w:rPr>
          <w:rFonts w:cs="Arial"/>
          <w:color w:val="000000"/>
        </w:rPr>
      </w:pPr>
      <w:r w:rsidRPr="003B0AE6">
        <w:rPr>
          <w:rFonts w:cs="Arial"/>
          <w:color w:val="000000"/>
        </w:rPr>
        <w:t>To check safeguarding records</w:t>
      </w:r>
    </w:p>
    <w:p w14:paraId="4BEFA538" w14:textId="77777777" w:rsidR="00492D42" w:rsidRPr="003B0AE6" w:rsidRDefault="00492D42" w:rsidP="008565E2">
      <w:pPr>
        <w:widowControl w:val="0"/>
        <w:numPr>
          <w:ilvl w:val="0"/>
          <w:numId w:val="230"/>
        </w:numPr>
        <w:autoSpaceDE w:val="0"/>
        <w:autoSpaceDN w:val="0"/>
        <w:adjustRightInd w:val="0"/>
        <w:spacing w:after="120"/>
        <w:ind w:left="480"/>
        <w:rPr>
          <w:rFonts w:cs="Arial"/>
          <w:color w:val="000000"/>
        </w:rPr>
      </w:pPr>
      <w:r w:rsidRPr="003B0AE6">
        <w:rPr>
          <w:rFonts w:cs="Arial"/>
          <w:color w:val="000000"/>
        </w:rPr>
        <w:t>To check complaint records</w:t>
      </w:r>
    </w:p>
    <w:p w14:paraId="43A24536" w14:textId="77777777" w:rsidR="00492D42" w:rsidRPr="003B0AE6" w:rsidRDefault="00492D42" w:rsidP="008565E2">
      <w:pPr>
        <w:widowControl w:val="0"/>
        <w:numPr>
          <w:ilvl w:val="0"/>
          <w:numId w:val="230"/>
        </w:numPr>
        <w:autoSpaceDE w:val="0"/>
        <w:autoSpaceDN w:val="0"/>
        <w:adjustRightInd w:val="0"/>
        <w:spacing w:after="120"/>
        <w:ind w:left="480"/>
        <w:rPr>
          <w:rFonts w:cs="Arial"/>
          <w:color w:val="000000"/>
        </w:rPr>
      </w:pPr>
      <w:r w:rsidRPr="003B0AE6">
        <w:rPr>
          <w:rFonts w:cs="Arial"/>
          <w:color w:val="000000"/>
        </w:rPr>
        <w:t>To check attendance patterns are recorded</w:t>
      </w:r>
    </w:p>
    <w:p w14:paraId="434609B9" w14:textId="6009D75F" w:rsidR="00492D42" w:rsidRPr="003B0AE6" w:rsidRDefault="00492D42" w:rsidP="008565E2">
      <w:pPr>
        <w:widowControl w:val="0"/>
        <w:numPr>
          <w:ilvl w:val="0"/>
          <w:numId w:val="230"/>
        </w:numPr>
        <w:autoSpaceDE w:val="0"/>
        <w:autoSpaceDN w:val="0"/>
        <w:adjustRightInd w:val="0"/>
        <w:spacing w:after="120"/>
        <w:ind w:left="480"/>
        <w:rPr>
          <w:rFonts w:cs="Arial"/>
          <w:color w:val="000000"/>
        </w:rPr>
      </w:pPr>
      <w:r w:rsidRPr="003B0AE6">
        <w:rPr>
          <w:rFonts w:cs="Arial"/>
          <w:color w:val="000000"/>
        </w:rPr>
        <w:t xml:space="preserve">When a Child’s Progress Report is given to its Parent in order for that Parent </w:t>
      </w:r>
      <w:r w:rsidR="002824C1" w:rsidRPr="003B0AE6">
        <w:rPr>
          <w:rFonts w:cs="Arial"/>
          <w:color w:val="000000"/>
        </w:rPr>
        <w:t xml:space="preserve">   </w:t>
      </w:r>
      <w:r w:rsidRPr="003B0AE6">
        <w:rPr>
          <w:rFonts w:cs="Arial"/>
          <w:color w:val="000000"/>
        </w:rPr>
        <w:t>to pass the same Progress Report to a school for application or enrolment purposes</w:t>
      </w:r>
    </w:p>
    <w:p w14:paraId="70EFE7A1" w14:textId="77777777" w:rsidR="00492D42" w:rsidRPr="003B0AE6" w:rsidRDefault="00492D42" w:rsidP="00492D42">
      <w:pPr>
        <w:widowControl w:val="0"/>
        <w:autoSpaceDE w:val="0"/>
        <w:autoSpaceDN w:val="0"/>
        <w:adjustRightInd w:val="0"/>
        <w:spacing w:before="200"/>
        <w:rPr>
          <w:rFonts w:cs="Arial"/>
          <w:b/>
          <w:color w:val="000000"/>
        </w:rPr>
      </w:pPr>
      <w:r w:rsidRPr="003B0AE6">
        <w:rPr>
          <w:rFonts w:cs="Arial"/>
          <w:b/>
          <w:color w:val="000000"/>
        </w:rPr>
        <w:t>Situations in which the Nursery will use personal information of Parents</w:t>
      </w:r>
    </w:p>
    <w:p w14:paraId="3E95FB22" w14:textId="77777777" w:rsidR="00492D42" w:rsidRPr="003B0AE6" w:rsidRDefault="00492D42" w:rsidP="00492D42">
      <w:pPr>
        <w:widowControl w:val="0"/>
        <w:autoSpaceDE w:val="0"/>
        <w:autoSpaceDN w:val="0"/>
        <w:adjustRightInd w:val="0"/>
        <w:spacing w:before="200"/>
        <w:rPr>
          <w:rFonts w:cs="Arial"/>
          <w:color w:val="000000"/>
        </w:rPr>
      </w:pPr>
      <w:r w:rsidRPr="003B0AE6">
        <w:rPr>
          <w:rFonts w:cs="Arial"/>
          <w:color w:val="000000"/>
        </w:rPr>
        <w:t>We need all the categories of information in the list above (see Parents section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14:paraId="1AD013B5" w14:textId="77777777" w:rsidR="00492D42" w:rsidRPr="003B0AE6" w:rsidRDefault="00492D42" w:rsidP="00492D42">
      <w:pPr>
        <w:widowControl w:val="0"/>
        <w:autoSpaceDE w:val="0"/>
        <w:autoSpaceDN w:val="0"/>
        <w:adjustRightInd w:val="0"/>
        <w:rPr>
          <w:rFonts w:cs="Arial"/>
          <w:color w:val="000000"/>
        </w:rPr>
      </w:pPr>
    </w:p>
    <w:p w14:paraId="3B90BDC0" w14:textId="77777777" w:rsidR="00492D42" w:rsidRPr="003B0AE6" w:rsidRDefault="00492D42" w:rsidP="008565E2">
      <w:pPr>
        <w:widowControl w:val="0"/>
        <w:numPr>
          <w:ilvl w:val="0"/>
          <w:numId w:val="230"/>
        </w:numPr>
        <w:autoSpaceDE w:val="0"/>
        <w:autoSpaceDN w:val="0"/>
        <w:adjustRightInd w:val="0"/>
        <w:spacing w:after="120"/>
        <w:ind w:left="480" w:hanging="360"/>
        <w:rPr>
          <w:rFonts w:cs="Arial"/>
          <w:color w:val="000000"/>
        </w:rPr>
      </w:pPr>
      <w:r w:rsidRPr="003B0AE6">
        <w:rPr>
          <w:rFonts w:cs="Arial"/>
          <w:color w:val="000000"/>
        </w:rPr>
        <w:t>The personal information of Parents will be shared with local authorities without the consent of Parents for funding purposes.</w:t>
      </w:r>
    </w:p>
    <w:p w14:paraId="3ACC5507" w14:textId="77777777" w:rsidR="00492D42" w:rsidRPr="003B0AE6" w:rsidRDefault="00492D42" w:rsidP="008565E2">
      <w:pPr>
        <w:widowControl w:val="0"/>
        <w:numPr>
          <w:ilvl w:val="0"/>
          <w:numId w:val="230"/>
        </w:numPr>
        <w:autoSpaceDE w:val="0"/>
        <w:autoSpaceDN w:val="0"/>
        <w:adjustRightInd w:val="0"/>
        <w:spacing w:after="120"/>
        <w:ind w:left="480" w:hanging="360"/>
        <w:rPr>
          <w:rFonts w:cs="Arial"/>
          <w:color w:val="000000"/>
        </w:rPr>
      </w:pPr>
      <w:r w:rsidRPr="003B0AE6">
        <w:rPr>
          <w:rFonts w:cs="Arial"/>
          <w:color w:val="000000"/>
        </w:rPr>
        <w:t>To report on a Child’s attendance</w:t>
      </w:r>
    </w:p>
    <w:p w14:paraId="4BE6C50F" w14:textId="77777777" w:rsidR="00492D42" w:rsidRPr="003B0AE6" w:rsidRDefault="00492D42" w:rsidP="008565E2">
      <w:pPr>
        <w:widowControl w:val="0"/>
        <w:numPr>
          <w:ilvl w:val="0"/>
          <w:numId w:val="230"/>
        </w:numPr>
        <w:autoSpaceDE w:val="0"/>
        <w:autoSpaceDN w:val="0"/>
        <w:adjustRightInd w:val="0"/>
        <w:spacing w:after="120"/>
        <w:ind w:left="480" w:hanging="360"/>
        <w:rPr>
          <w:rFonts w:cs="Arial"/>
          <w:color w:val="000000"/>
        </w:rPr>
      </w:pPr>
      <w:r w:rsidRPr="003B0AE6">
        <w:rPr>
          <w:rFonts w:cs="Arial"/>
          <w:color w:val="000000"/>
        </w:rPr>
        <w:t>To be able to contact a Parent or a Child’s emergency contact about their Child</w:t>
      </w:r>
    </w:p>
    <w:p w14:paraId="6F22B048" w14:textId="77777777" w:rsidR="00492D42" w:rsidRPr="003B0AE6" w:rsidRDefault="00492D42" w:rsidP="008565E2">
      <w:pPr>
        <w:widowControl w:val="0"/>
        <w:numPr>
          <w:ilvl w:val="0"/>
          <w:numId w:val="230"/>
        </w:numPr>
        <w:autoSpaceDE w:val="0"/>
        <w:autoSpaceDN w:val="0"/>
        <w:adjustRightInd w:val="0"/>
        <w:spacing w:after="120"/>
        <w:ind w:left="480" w:hanging="360"/>
        <w:rPr>
          <w:rFonts w:cs="Arial"/>
          <w:color w:val="000000"/>
        </w:rPr>
      </w:pPr>
      <w:r w:rsidRPr="003B0AE6">
        <w:rPr>
          <w:rFonts w:cs="Arial"/>
          <w:color w:val="000000"/>
        </w:rPr>
        <w:t>To ensure nursery fees are paid</w:t>
      </w:r>
    </w:p>
    <w:p w14:paraId="20D1A036" w14:textId="77777777" w:rsidR="00492D42" w:rsidRPr="003B0AE6" w:rsidRDefault="00492D42" w:rsidP="00492D42">
      <w:pPr>
        <w:widowControl w:val="0"/>
        <w:autoSpaceDE w:val="0"/>
        <w:autoSpaceDN w:val="0"/>
        <w:adjustRightInd w:val="0"/>
        <w:rPr>
          <w:rFonts w:cs="Arial"/>
          <w:b/>
          <w:bCs/>
          <w:color w:val="000000"/>
        </w:rPr>
      </w:pPr>
      <w:r w:rsidRPr="003B0AE6">
        <w:rPr>
          <w:rFonts w:cs="Arial"/>
          <w:b/>
          <w:bCs/>
          <w:color w:val="000000"/>
        </w:rPr>
        <w:t>If Employees and Parents fail to provide personal information</w:t>
      </w:r>
    </w:p>
    <w:p w14:paraId="24FBFA61"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71C12F01"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If Employees and Parents fail to provide certain information when requested, we may not be able to perform the respective contracts we have entered into with Employees and Parents, or we may be prevented from complying with our respective legal obligations to Employees, Children and Parents.</w:t>
      </w:r>
    </w:p>
    <w:p w14:paraId="1B353C6A"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645B7C82" w14:textId="77777777" w:rsidR="00492D42" w:rsidRPr="003B0AE6" w:rsidRDefault="00492D42" w:rsidP="00492D42">
      <w:pPr>
        <w:widowControl w:val="0"/>
        <w:autoSpaceDE w:val="0"/>
        <w:autoSpaceDN w:val="0"/>
        <w:adjustRightInd w:val="0"/>
        <w:rPr>
          <w:rFonts w:cs="Arial"/>
          <w:b/>
          <w:bCs/>
          <w:color w:val="000000"/>
        </w:rPr>
      </w:pPr>
      <w:r w:rsidRPr="003B0AE6">
        <w:rPr>
          <w:rFonts w:cs="Arial"/>
          <w:b/>
          <w:bCs/>
          <w:color w:val="000000"/>
        </w:rPr>
        <w:t>Change of purpose</w:t>
      </w:r>
    </w:p>
    <w:p w14:paraId="24C46470"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lastRenderedPageBreak/>
        <w:t> </w:t>
      </w:r>
    </w:p>
    <w:p w14:paraId="1D4DF508"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Child or Parent, as is appropriate in the circumstances, and we will explain the legal basis which allows us to do so.</w:t>
      </w:r>
    </w:p>
    <w:p w14:paraId="52BDED4D"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5B45820E"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Please note that we may process an Employee’s, a Child’s or a Parent’s personal information without their respective knowledge or consent, as relevant to the circumstances, in compliance with the above rules, where this is required or permitted by law.</w:t>
      </w:r>
    </w:p>
    <w:p w14:paraId="149B402F"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22FA1089" w14:textId="77777777" w:rsidR="00492D42" w:rsidRPr="003B0AE6" w:rsidRDefault="00492D42" w:rsidP="00492D42">
      <w:pPr>
        <w:widowControl w:val="0"/>
        <w:autoSpaceDE w:val="0"/>
        <w:autoSpaceDN w:val="0"/>
        <w:adjustRightInd w:val="0"/>
        <w:rPr>
          <w:rFonts w:cs="Arial"/>
          <w:color w:val="000000"/>
        </w:rPr>
      </w:pPr>
      <w:r w:rsidRPr="003B0AE6">
        <w:rPr>
          <w:rFonts w:cs="Arial"/>
          <w:b/>
          <w:bCs/>
          <w:color w:val="000000"/>
        </w:rPr>
        <w:t>HOW WE USE PARTICULARLY SENSITIVE PERSONAL INFORMATION</w:t>
      </w:r>
      <w:r w:rsidRPr="003B0AE6">
        <w:rPr>
          <w:rFonts w:cs="Arial"/>
          <w:color w:val="000000"/>
        </w:rPr>
        <w:t>  </w:t>
      </w:r>
    </w:p>
    <w:p w14:paraId="75478FC2" w14:textId="7004EA00"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5563018F"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1. In limited circumstances, with Employee or Parent explicit written consent.</w:t>
      </w:r>
    </w:p>
    <w:p w14:paraId="523F9CFF"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2. Where we need to carry out our legal obligations or exercise rights in connection with Employee employment.</w:t>
      </w:r>
    </w:p>
    <w:p w14:paraId="6D76B881"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3. Where it is needed in the public interest, such as for equal opportunities monitoring or in relation to our occupational pension scheme.</w:t>
      </w:r>
    </w:p>
    <w:p w14:paraId="6E5919DB" w14:textId="7E910CD8" w:rsidR="00492D42" w:rsidRPr="003B0AE6" w:rsidRDefault="002824C1" w:rsidP="002824C1">
      <w:pPr>
        <w:widowControl w:val="0"/>
        <w:autoSpaceDE w:val="0"/>
        <w:autoSpaceDN w:val="0"/>
        <w:adjustRightInd w:val="0"/>
        <w:rPr>
          <w:rFonts w:cs="Arial"/>
          <w:color w:val="000000"/>
        </w:rPr>
      </w:pPr>
      <w:r w:rsidRPr="003B0AE6">
        <w:rPr>
          <w:rFonts w:cs="Arial"/>
          <w:color w:val="000000"/>
        </w:rPr>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p w14:paraId="14313CBA" w14:textId="77777777" w:rsidR="00492D42" w:rsidRPr="003B0AE6" w:rsidRDefault="00492D42" w:rsidP="00492D42">
      <w:pPr>
        <w:widowControl w:val="0"/>
        <w:autoSpaceDE w:val="0"/>
        <w:autoSpaceDN w:val="0"/>
        <w:adjustRightInd w:val="0"/>
        <w:rPr>
          <w:rFonts w:cs="Arial"/>
          <w:color w:val="000000"/>
        </w:rPr>
      </w:pPr>
    </w:p>
    <w:p w14:paraId="3FF37693" w14:textId="77777777" w:rsidR="00492D42" w:rsidRPr="003B0AE6" w:rsidRDefault="00492D42" w:rsidP="00492D42">
      <w:pPr>
        <w:widowControl w:val="0"/>
        <w:autoSpaceDE w:val="0"/>
        <w:autoSpaceDN w:val="0"/>
        <w:adjustRightInd w:val="0"/>
        <w:rPr>
          <w:rFonts w:cs="Arial"/>
          <w:b/>
          <w:bCs/>
          <w:color w:val="000000"/>
        </w:rPr>
      </w:pPr>
      <w:r w:rsidRPr="003B0AE6">
        <w:rPr>
          <w:rFonts w:cs="Arial"/>
          <w:b/>
          <w:bCs/>
          <w:color w:val="000000"/>
        </w:rPr>
        <w:t>The Nursery’s obligations as an employer</w:t>
      </w:r>
    </w:p>
    <w:p w14:paraId="7A18B86B"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2167EAF7"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We will use particularly sensitive personal information of Employees in the following ways:</w:t>
      </w:r>
    </w:p>
    <w:p w14:paraId="2AADD694"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6A0DC53A" w14:textId="77777777" w:rsidR="00492D42" w:rsidRPr="003B0AE6" w:rsidRDefault="00492D42" w:rsidP="008565E2">
      <w:pPr>
        <w:widowControl w:val="0"/>
        <w:numPr>
          <w:ilvl w:val="0"/>
          <w:numId w:val="236"/>
        </w:numPr>
        <w:autoSpaceDE w:val="0"/>
        <w:autoSpaceDN w:val="0"/>
        <w:adjustRightInd w:val="0"/>
        <w:spacing w:after="120"/>
        <w:ind w:left="480" w:hanging="360"/>
        <w:rPr>
          <w:rFonts w:cs="Arial"/>
          <w:color w:val="000000"/>
        </w:rPr>
      </w:pPr>
      <w:r w:rsidRPr="003B0AE6">
        <w:rPr>
          <w:rFonts w:cs="Arial"/>
          <w:color w:val="000000"/>
        </w:rPr>
        <w:t>We will use information relating to leaves of absence, which may include sickness absence or family related leaves, to comply with employment and other laws.</w:t>
      </w:r>
    </w:p>
    <w:p w14:paraId="2D543DA1" w14:textId="77777777" w:rsidR="00492D42" w:rsidRPr="003B0AE6" w:rsidRDefault="00492D42" w:rsidP="008565E2">
      <w:pPr>
        <w:widowControl w:val="0"/>
        <w:numPr>
          <w:ilvl w:val="0"/>
          <w:numId w:val="237"/>
        </w:numPr>
        <w:autoSpaceDE w:val="0"/>
        <w:autoSpaceDN w:val="0"/>
        <w:adjustRightInd w:val="0"/>
        <w:spacing w:after="120"/>
        <w:ind w:left="480" w:hanging="360"/>
        <w:rPr>
          <w:rFonts w:cs="Arial"/>
          <w:color w:val="000000"/>
        </w:rPr>
      </w:pPr>
      <w:r w:rsidRPr="003B0AE6">
        <w:rPr>
          <w:rFonts w:cs="Arial"/>
          <w:color w:val="000000"/>
        </w:rPr>
        <w:t>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pensions and permanent health insurance.</w:t>
      </w:r>
    </w:p>
    <w:p w14:paraId="13CD111F" w14:textId="77777777" w:rsidR="00492D42" w:rsidRPr="003B0AE6" w:rsidRDefault="00492D42" w:rsidP="008565E2">
      <w:pPr>
        <w:widowControl w:val="0"/>
        <w:numPr>
          <w:ilvl w:val="0"/>
          <w:numId w:val="238"/>
        </w:numPr>
        <w:autoSpaceDE w:val="0"/>
        <w:autoSpaceDN w:val="0"/>
        <w:adjustRightInd w:val="0"/>
        <w:spacing w:after="120"/>
        <w:ind w:left="480" w:hanging="360"/>
        <w:rPr>
          <w:rFonts w:cs="Arial"/>
          <w:color w:val="000000"/>
        </w:rPr>
      </w:pPr>
      <w:r w:rsidRPr="003B0AE6">
        <w:rPr>
          <w:rFonts w:cs="Arial"/>
          <w:color w:val="000000"/>
        </w:rPr>
        <w:t xml:space="preserve">We will use information about an Employee’s race or national or ethnic origin, religious, philosophical or moral beliefs, or an Employee’s sexual life or sexual </w:t>
      </w:r>
      <w:r w:rsidRPr="003B0AE6">
        <w:rPr>
          <w:rFonts w:cs="Arial"/>
          <w:color w:val="000000"/>
        </w:rPr>
        <w:lastRenderedPageBreak/>
        <w:t>orientation, to ensure meaningful equal opportunity monitoring and reporting.</w:t>
      </w:r>
    </w:p>
    <w:p w14:paraId="3D169E9D" w14:textId="77777777" w:rsidR="00492D42" w:rsidRPr="003B0AE6" w:rsidRDefault="00492D42" w:rsidP="00492D42">
      <w:pPr>
        <w:widowControl w:val="0"/>
        <w:autoSpaceDE w:val="0"/>
        <w:autoSpaceDN w:val="0"/>
        <w:adjustRightInd w:val="0"/>
        <w:spacing w:before="200"/>
        <w:rPr>
          <w:rFonts w:cs="Arial"/>
          <w:b/>
          <w:bCs/>
          <w:color w:val="000000"/>
        </w:rPr>
      </w:pPr>
      <w:r w:rsidRPr="003B0AE6">
        <w:rPr>
          <w:rFonts w:cs="Arial"/>
          <w:b/>
          <w:bCs/>
          <w:color w:val="000000"/>
        </w:rPr>
        <w:t>Do we need Employee consent?</w:t>
      </w:r>
    </w:p>
    <w:p w14:paraId="27CFCA66"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69946AF7"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14:paraId="7DD8839B"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763DD781" w14:textId="77777777" w:rsidR="00492D42" w:rsidRPr="003B0AE6" w:rsidRDefault="00492D42" w:rsidP="00492D42">
      <w:pPr>
        <w:widowControl w:val="0"/>
        <w:autoSpaceDE w:val="0"/>
        <w:autoSpaceDN w:val="0"/>
        <w:adjustRightInd w:val="0"/>
        <w:rPr>
          <w:rFonts w:cs="Arial"/>
          <w:color w:val="000000"/>
        </w:rPr>
      </w:pPr>
      <w:r w:rsidRPr="003B0AE6">
        <w:rPr>
          <w:rFonts w:cs="Arial"/>
          <w:b/>
          <w:bCs/>
          <w:color w:val="000000"/>
        </w:rPr>
        <w:t>INFORMATION ABOUT CRIMINAL CONVICTIONS</w:t>
      </w:r>
      <w:r w:rsidRPr="003B0AE6">
        <w:rPr>
          <w:rFonts w:cs="Arial"/>
          <w:color w:val="000000"/>
        </w:rPr>
        <w:t>  </w:t>
      </w:r>
    </w:p>
    <w:p w14:paraId="75EEB7E8" w14:textId="6E4BAA1F"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We may only use information relating to criminal convictions where the law allows us to do so. This will usually be where such processing is necessary to carry out our obligations and provided we do so in line with our data protection policy.</w:t>
      </w:r>
    </w:p>
    <w:p w14:paraId="3D8155FE" w14:textId="62122CC0" w:rsidR="00492D42" w:rsidRPr="003B0AE6" w:rsidRDefault="002824C1" w:rsidP="002824C1">
      <w:pPr>
        <w:widowControl w:val="0"/>
        <w:autoSpaceDE w:val="0"/>
        <w:autoSpaceDN w:val="0"/>
        <w:adjustRightInd w:val="0"/>
        <w:rPr>
          <w:rFonts w:cs="Arial"/>
          <w:color w:val="000000"/>
        </w:rPr>
      </w:pPr>
      <w:r w:rsidRPr="003B0AE6">
        <w:rPr>
          <w:rFonts w:cs="Arial"/>
          <w:color w:val="000000"/>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p w14:paraId="0E5F2F5F"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74A914AB"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We envisage that we will hold information about criminal convictions.</w:t>
      </w:r>
    </w:p>
    <w:p w14:paraId="158AD710"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0A694CDE"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14:paraId="04B6A224"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6D76E91C" w14:textId="77777777" w:rsidR="00492D42" w:rsidRPr="003B0AE6" w:rsidRDefault="00492D42" w:rsidP="008565E2">
      <w:pPr>
        <w:widowControl w:val="0"/>
        <w:numPr>
          <w:ilvl w:val="0"/>
          <w:numId w:val="239"/>
        </w:numPr>
        <w:autoSpaceDE w:val="0"/>
        <w:autoSpaceDN w:val="0"/>
        <w:adjustRightInd w:val="0"/>
        <w:spacing w:after="120"/>
        <w:ind w:left="480" w:hanging="360"/>
        <w:rPr>
          <w:rFonts w:cs="Arial"/>
          <w:color w:val="000000"/>
        </w:rPr>
      </w:pPr>
      <w:r w:rsidRPr="003B0AE6">
        <w:rPr>
          <w:rFonts w:cs="Arial"/>
          <w:color w:val="000000"/>
        </w:rPr>
        <w:t>To conduct a DBS check on each Employee, to record the date of the DBS check, the number of the DBS check and the name of the body conducting the DBS check.</w:t>
      </w:r>
    </w:p>
    <w:p w14:paraId="05D9D38F" w14:textId="77777777" w:rsidR="00492D42" w:rsidRPr="003B0AE6" w:rsidRDefault="00492D42" w:rsidP="00492D42">
      <w:pPr>
        <w:widowControl w:val="0"/>
        <w:autoSpaceDE w:val="0"/>
        <w:autoSpaceDN w:val="0"/>
        <w:adjustRightInd w:val="0"/>
        <w:spacing w:before="200"/>
        <w:rPr>
          <w:rFonts w:cs="Arial"/>
          <w:color w:val="000000"/>
        </w:rPr>
      </w:pPr>
      <w:r w:rsidRPr="003B0AE6">
        <w:rPr>
          <w:rFonts w:cs="Arial"/>
          <w:color w:val="000000"/>
        </w:rPr>
        <w:t>We are allowed to use your personal information in this way to carry out our obligations. We have in place an appropriate policy and safeguards which we are required by law to maintain when processing such data.</w:t>
      </w:r>
    </w:p>
    <w:p w14:paraId="1095B625"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5A796ED3" w14:textId="77777777" w:rsidR="00492D42" w:rsidRPr="003B0AE6" w:rsidRDefault="00492D42" w:rsidP="00492D42">
      <w:pPr>
        <w:widowControl w:val="0"/>
        <w:autoSpaceDE w:val="0"/>
        <w:autoSpaceDN w:val="0"/>
        <w:adjustRightInd w:val="0"/>
        <w:rPr>
          <w:rFonts w:cs="Arial"/>
          <w:color w:val="000000"/>
        </w:rPr>
      </w:pPr>
      <w:r w:rsidRPr="003B0AE6">
        <w:rPr>
          <w:rFonts w:cs="Arial"/>
          <w:b/>
          <w:bCs/>
          <w:color w:val="000000"/>
        </w:rPr>
        <w:t>AUTOMATED DECISION-MAKING</w:t>
      </w:r>
      <w:r w:rsidRPr="003B0AE6">
        <w:rPr>
          <w:rFonts w:cs="Arial"/>
          <w:color w:val="000000"/>
        </w:rPr>
        <w:t>  </w:t>
      </w:r>
    </w:p>
    <w:p w14:paraId="6DC70B09"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Automated decision-making takes place when an electronic system uses personal information to make a decision without human intervention. We are allowed to use automated decision-making in the following circumstances:</w:t>
      </w:r>
    </w:p>
    <w:p w14:paraId="07FF5388"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1. Where we have notified Employees or Parents of the decision and given the Employee of the Parent as is appropriate 21 days to request a reconsideration.</w:t>
      </w:r>
    </w:p>
    <w:p w14:paraId="6934343D"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 xml:space="preserve">2. Where it is necessary to perform the contract with an Employee or a Parent and </w:t>
      </w:r>
      <w:r w:rsidRPr="003B0AE6">
        <w:rPr>
          <w:rFonts w:cs="Arial"/>
          <w:color w:val="000000"/>
        </w:rPr>
        <w:lastRenderedPageBreak/>
        <w:t>appropriate measures are in place to safeguard the Employee’s, the Child’s or the Parent’s rights as is appropriate.</w:t>
      </w:r>
    </w:p>
    <w:p w14:paraId="55D90255" w14:textId="013B5092"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3. In limited circumstances, with explicit written consent from the Employee or the Parent, as is appropriate, and where appropriate measures are in place to safeguard Employee or Parent rights.</w:t>
      </w:r>
    </w:p>
    <w:p w14:paraId="5B8EB4C6" w14:textId="77777777" w:rsidR="002824C1" w:rsidRPr="003B0AE6" w:rsidRDefault="002824C1" w:rsidP="002824C1">
      <w:pPr>
        <w:widowControl w:val="0"/>
        <w:autoSpaceDE w:val="0"/>
        <w:autoSpaceDN w:val="0"/>
        <w:adjustRightInd w:val="0"/>
        <w:spacing w:after="20"/>
        <w:ind w:left="30" w:right="50"/>
        <w:rPr>
          <w:rFonts w:cs="Arial"/>
          <w:color w:val="000000"/>
        </w:rPr>
      </w:pPr>
    </w:p>
    <w:p w14:paraId="7F9D7621" w14:textId="279D3A79" w:rsidR="00492D42" w:rsidRPr="003B0AE6" w:rsidRDefault="002824C1" w:rsidP="002824C1">
      <w:pPr>
        <w:widowControl w:val="0"/>
        <w:autoSpaceDE w:val="0"/>
        <w:autoSpaceDN w:val="0"/>
        <w:adjustRightInd w:val="0"/>
        <w:rPr>
          <w:rFonts w:cs="Arial"/>
          <w:color w:val="000000"/>
        </w:rPr>
      </w:pPr>
      <w:r w:rsidRPr="003B0AE6">
        <w:rPr>
          <w:rFonts w:cs="Arial"/>
          <w:color w:val="000000"/>
        </w:rPr>
        <w:t>If we make an automated decision on the basis of any particularly sensitive personal information, we must have either explicit written consent from an Employee or a Parent as is appropriate, or it must be justified in the public interest, and we must also put in place appropriate measures to safeguard an Employee or a Parents rights as is relevant in the circumstances.</w:t>
      </w:r>
    </w:p>
    <w:p w14:paraId="3C3205E6" w14:textId="77777777" w:rsidR="00492D42" w:rsidRPr="003B0AE6" w:rsidRDefault="00492D42" w:rsidP="00492D42">
      <w:pPr>
        <w:widowControl w:val="0"/>
        <w:autoSpaceDE w:val="0"/>
        <w:autoSpaceDN w:val="0"/>
        <w:adjustRightInd w:val="0"/>
        <w:rPr>
          <w:rFonts w:cs="Arial"/>
          <w:color w:val="000000"/>
        </w:rPr>
      </w:pPr>
    </w:p>
    <w:p w14:paraId="6619210B"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You will not be subject to decisions that will have a significant impact on You based solely on automated decision-making, unless we have a lawful basis for doing so and we have notified the Employee or the Parent as is appropriate in the circumstances.</w:t>
      </w:r>
    </w:p>
    <w:p w14:paraId="6D1590B0"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6F5CAD24" w14:textId="77777777" w:rsidR="00492D42" w:rsidRPr="003B0AE6" w:rsidRDefault="00492D42" w:rsidP="00492D42">
      <w:pPr>
        <w:widowControl w:val="0"/>
        <w:autoSpaceDE w:val="0"/>
        <w:autoSpaceDN w:val="0"/>
        <w:adjustRightInd w:val="0"/>
        <w:rPr>
          <w:rFonts w:cs="Arial"/>
          <w:color w:val="000000"/>
        </w:rPr>
      </w:pPr>
      <w:r w:rsidRPr="003B0AE6">
        <w:rPr>
          <w:rFonts w:cs="Arial"/>
          <w:b/>
          <w:bCs/>
          <w:color w:val="000000"/>
        </w:rPr>
        <w:t>DATA SHARING</w:t>
      </w:r>
      <w:r w:rsidRPr="003B0AE6">
        <w:rPr>
          <w:rFonts w:cs="Arial"/>
          <w:color w:val="000000"/>
        </w:rPr>
        <w:t>  </w:t>
      </w:r>
    </w:p>
    <w:p w14:paraId="7CE592CE" w14:textId="77777777" w:rsidR="002824C1" w:rsidRPr="003B0AE6" w:rsidRDefault="002824C1" w:rsidP="002824C1">
      <w:pPr>
        <w:widowControl w:val="0"/>
        <w:autoSpaceDE w:val="0"/>
        <w:autoSpaceDN w:val="0"/>
        <w:adjustRightInd w:val="0"/>
        <w:spacing w:before="200" w:after="20"/>
        <w:ind w:left="30" w:right="50"/>
        <w:rPr>
          <w:rFonts w:cs="Arial"/>
          <w:color w:val="000000"/>
        </w:rPr>
      </w:pPr>
      <w:r w:rsidRPr="003B0AE6">
        <w:rPr>
          <w:rFonts w:cs="Arial"/>
          <w:color w:val="000000"/>
        </w:rPr>
        <w:t>We may have to share Employee, Child or Parent data with third parties, including third-party service providers and other entities in the group.</w:t>
      </w:r>
    </w:p>
    <w:p w14:paraId="75B7F21B" w14:textId="77777777" w:rsidR="002824C1" w:rsidRPr="003B0AE6" w:rsidRDefault="002824C1" w:rsidP="002824C1">
      <w:pPr>
        <w:widowControl w:val="0"/>
        <w:autoSpaceDE w:val="0"/>
        <w:autoSpaceDN w:val="0"/>
        <w:adjustRightInd w:val="0"/>
        <w:spacing w:after="20"/>
        <w:ind w:left="30" w:right="50"/>
        <w:rPr>
          <w:rFonts w:cs="Arial"/>
          <w:color w:val="000000"/>
        </w:rPr>
      </w:pPr>
    </w:p>
    <w:p w14:paraId="516B2BFF" w14:textId="0E3DD8EF" w:rsidR="00492D42" w:rsidRPr="003B0AE6" w:rsidRDefault="002824C1" w:rsidP="002824C1">
      <w:pPr>
        <w:widowControl w:val="0"/>
        <w:autoSpaceDE w:val="0"/>
        <w:autoSpaceDN w:val="0"/>
        <w:adjustRightInd w:val="0"/>
        <w:rPr>
          <w:rFonts w:cs="Arial"/>
          <w:color w:val="000000"/>
        </w:rPr>
      </w:pPr>
      <w:r w:rsidRPr="003B0AE6">
        <w:rPr>
          <w:rFonts w:cs="Arial"/>
          <w:color w:val="000000"/>
        </w:rPr>
        <w:t>We require third parties to respect the security of Your data and to treat it in accordance with the law.</w:t>
      </w:r>
      <w:r w:rsidR="00492D42" w:rsidRPr="003B0AE6">
        <w:rPr>
          <w:rFonts w:cs="Arial"/>
          <w:color w:val="000000"/>
        </w:rPr>
        <w:t> </w:t>
      </w:r>
    </w:p>
    <w:p w14:paraId="1DF029A6" w14:textId="77777777" w:rsidR="00492D42" w:rsidRPr="003B0AE6" w:rsidRDefault="00492D42" w:rsidP="00492D42">
      <w:pPr>
        <w:widowControl w:val="0"/>
        <w:autoSpaceDE w:val="0"/>
        <w:autoSpaceDN w:val="0"/>
        <w:adjustRightInd w:val="0"/>
        <w:rPr>
          <w:rFonts w:cs="Arial"/>
          <w:color w:val="000000"/>
        </w:rPr>
      </w:pPr>
    </w:p>
    <w:p w14:paraId="217A8FDC" w14:textId="77777777" w:rsidR="00492D42" w:rsidRPr="003B0AE6" w:rsidRDefault="00492D42" w:rsidP="00492D42">
      <w:pPr>
        <w:widowControl w:val="0"/>
        <w:autoSpaceDE w:val="0"/>
        <w:autoSpaceDN w:val="0"/>
        <w:adjustRightInd w:val="0"/>
        <w:rPr>
          <w:rFonts w:cs="Arial"/>
          <w:b/>
          <w:bCs/>
          <w:color w:val="000000"/>
        </w:rPr>
      </w:pPr>
      <w:r w:rsidRPr="003B0AE6">
        <w:rPr>
          <w:rFonts w:cs="Arial"/>
          <w:b/>
          <w:bCs/>
          <w:color w:val="000000"/>
        </w:rPr>
        <w:t>Why might the Nursery share Employee, Child or Parent personal information with third parties?</w:t>
      </w:r>
    </w:p>
    <w:p w14:paraId="75EDBA7E"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3C18703B"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We will share Your personal information with third parties where required by law, where it is necessary to administer the working relationship with You or where we have another legitimate interest in doing so.</w:t>
      </w:r>
    </w:p>
    <w:p w14:paraId="10965609"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726F5F7F" w14:textId="77777777" w:rsidR="00492D42" w:rsidRPr="003B0AE6" w:rsidRDefault="00492D42" w:rsidP="00492D42">
      <w:pPr>
        <w:widowControl w:val="0"/>
        <w:autoSpaceDE w:val="0"/>
        <w:autoSpaceDN w:val="0"/>
        <w:adjustRightInd w:val="0"/>
        <w:rPr>
          <w:rFonts w:cs="Arial"/>
          <w:b/>
          <w:bCs/>
          <w:color w:val="000000"/>
        </w:rPr>
      </w:pPr>
      <w:r w:rsidRPr="003B0AE6">
        <w:rPr>
          <w:rFonts w:cs="Arial"/>
          <w:b/>
          <w:bCs/>
          <w:color w:val="000000"/>
        </w:rPr>
        <w:t>Which third-party service providers process my personal information?</w:t>
      </w:r>
    </w:p>
    <w:p w14:paraId="35AF8F3C"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2B16D3A1"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xml:space="preserve">”Third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14:paraId="25C1915F" w14:textId="77777777" w:rsidR="00492D42" w:rsidRPr="003B0AE6" w:rsidRDefault="00492D42" w:rsidP="00492D42">
      <w:pPr>
        <w:widowControl w:val="0"/>
        <w:autoSpaceDE w:val="0"/>
        <w:autoSpaceDN w:val="0"/>
        <w:adjustRightInd w:val="0"/>
        <w:rPr>
          <w:rFonts w:cs="Arial"/>
          <w:color w:val="000000"/>
        </w:rPr>
      </w:pPr>
    </w:p>
    <w:p w14:paraId="0DF2A0BD" w14:textId="77777777" w:rsidR="00492D42" w:rsidRPr="003B0AE6" w:rsidRDefault="00492D42" w:rsidP="008565E2">
      <w:pPr>
        <w:widowControl w:val="0"/>
        <w:numPr>
          <w:ilvl w:val="0"/>
          <w:numId w:val="246"/>
        </w:numPr>
        <w:autoSpaceDE w:val="0"/>
        <w:autoSpaceDN w:val="0"/>
        <w:adjustRightInd w:val="0"/>
        <w:rPr>
          <w:rFonts w:cs="Arial"/>
          <w:color w:val="000000"/>
        </w:rPr>
      </w:pPr>
      <w:r w:rsidRPr="003B0AE6">
        <w:rPr>
          <w:rFonts w:cs="Arial"/>
          <w:color w:val="000000"/>
        </w:rPr>
        <w:t>Local Authorities – for funding and monitoring reasons (e.g. equal opportunities and uptake of funded hours)</w:t>
      </w:r>
    </w:p>
    <w:p w14:paraId="300D211E" w14:textId="77777777" w:rsidR="00492D42" w:rsidRPr="003B0AE6" w:rsidRDefault="00492D42" w:rsidP="00492D42">
      <w:pPr>
        <w:widowControl w:val="0"/>
        <w:autoSpaceDE w:val="0"/>
        <w:autoSpaceDN w:val="0"/>
        <w:adjustRightInd w:val="0"/>
        <w:rPr>
          <w:rFonts w:cs="Arial"/>
          <w:color w:val="000000"/>
        </w:rPr>
      </w:pPr>
    </w:p>
    <w:p w14:paraId="02BC470E" w14:textId="77777777" w:rsidR="00492D42" w:rsidRPr="003B0AE6" w:rsidRDefault="00492D42" w:rsidP="008565E2">
      <w:pPr>
        <w:widowControl w:val="0"/>
        <w:numPr>
          <w:ilvl w:val="0"/>
          <w:numId w:val="246"/>
        </w:numPr>
        <w:autoSpaceDE w:val="0"/>
        <w:autoSpaceDN w:val="0"/>
        <w:adjustRightInd w:val="0"/>
        <w:rPr>
          <w:rFonts w:cs="Arial"/>
          <w:color w:val="000000"/>
        </w:rPr>
      </w:pPr>
      <w:r w:rsidRPr="003B0AE6">
        <w:rPr>
          <w:rFonts w:cs="Arial"/>
          <w:color w:val="000000"/>
        </w:rPr>
        <w:t xml:space="preserve">Regulatory bodies – for ensuring compliance and the safety and welfare of the children </w:t>
      </w:r>
    </w:p>
    <w:p w14:paraId="0BFE9EAF" w14:textId="77777777" w:rsidR="00492D42" w:rsidRPr="003B0AE6" w:rsidRDefault="00492D42" w:rsidP="00492D42">
      <w:pPr>
        <w:widowControl w:val="0"/>
        <w:autoSpaceDE w:val="0"/>
        <w:autoSpaceDN w:val="0"/>
        <w:adjustRightInd w:val="0"/>
        <w:rPr>
          <w:rFonts w:cs="Arial"/>
          <w:color w:val="000000"/>
        </w:rPr>
      </w:pPr>
    </w:p>
    <w:p w14:paraId="421A54B3" w14:textId="77777777" w:rsidR="00492D42" w:rsidRPr="003B0AE6" w:rsidRDefault="00492D42" w:rsidP="008565E2">
      <w:pPr>
        <w:widowControl w:val="0"/>
        <w:numPr>
          <w:ilvl w:val="0"/>
          <w:numId w:val="246"/>
        </w:numPr>
        <w:autoSpaceDE w:val="0"/>
        <w:autoSpaceDN w:val="0"/>
        <w:adjustRightInd w:val="0"/>
        <w:rPr>
          <w:rFonts w:cs="Arial"/>
          <w:color w:val="000000"/>
        </w:rPr>
      </w:pPr>
      <w:r w:rsidRPr="003B0AE6">
        <w:rPr>
          <w:rFonts w:cs="Arial"/>
          <w:color w:val="000000"/>
        </w:rPr>
        <w:t xml:space="preserve">Schools – to provide a successful transition by ensuring information about the child’s progress and current level of development and interests are shared </w:t>
      </w:r>
    </w:p>
    <w:p w14:paraId="07303F8C"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610290F5"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xml:space="preserve">We will share personal data regarding your participation in any pension arrangement operated by a group company with the trustees or scheme managers of the </w:t>
      </w:r>
      <w:r w:rsidRPr="003B0AE6">
        <w:rPr>
          <w:rFonts w:cs="Arial"/>
          <w:color w:val="000000"/>
        </w:rPr>
        <w:lastRenderedPageBreak/>
        <w:t>arrangement in connection with the administration of the arrangements. </w:t>
      </w:r>
    </w:p>
    <w:p w14:paraId="3A800290" w14:textId="77777777" w:rsidR="00492D42" w:rsidRPr="003B0AE6" w:rsidRDefault="00492D42" w:rsidP="00492D42">
      <w:pPr>
        <w:widowControl w:val="0"/>
        <w:autoSpaceDE w:val="0"/>
        <w:autoSpaceDN w:val="0"/>
        <w:adjustRightInd w:val="0"/>
        <w:rPr>
          <w:rFonts w:cs="Arial"/>
          <w:color w:val="000000"/>
        </w:rPr>
      </w:pPr>
    </w:p>
    <w:p w14:paraId="5BEF15F1" w14:textId="77777777" w:rsidR="00492D42" w:rsidRPr="003B0AE6" w:rsidRDefault="00492D42" w:rsidP="00492D42">
      <w:pPr>
        <w:widowControl w:val="0"/>
        <w:autoSpaceDE w:val="0"/>
        <w:autoSpaceDN w:val="0"/>
        <w:adjustRightInd w:val="0"/>
        <w:rPr>
          <w:rFonts w:cs="Arial"/>
          <w:b/>
          <w:bCs/>
          <w:color w:val="000000"/>
        </w:rPr>
      </w:pPr>
      <w:r w:rsidRPr="003B0AE6">
        <w:rPr>
          <w:rFonts w:cs="Arial"/>
          <w:b/>
          <w:bCs/>
          <w:color w:val="000000"/>
        </w:rPr>
        <w:t>How secure is my information with third-party service providers and other entities in our group?</w:t>
      </w:r>
    </w:p>
    <w:p w14:paraId="7E29B143"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20825B11"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43EC5B3D"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5D75189D" w14:textId="77777777" w:rsidR="00492D42" w:rsidRPr="003B0AE6" w:rsidRDefault="00492D42" w:rsidP="00492D42">
      <w:pPr>
        <w:widowControl w:val="0"/>
        <w:autoSpaceDE w:val="0"/>
        <w:autoSpaceDN w:val="0"/>
        <w:adjustRightInd w:val="0"/>
        <w:rPr>
          <w:rFonts w:cs="Arial"/>
          <w:b/>
          <w:bCs/>
          <w:color w:val="000000"/>
        </w:rPr>
      </w:pPr>
      <w:r w:rsidRPr="003B0AE6">
        <w:rPr>
          <w:rFonts w:cs="Arial"/>
          <w:b/>
          <w:bCs/>
          <w:color w:val="000000"/>
        </w:rPr>
        <w:t>When might you share my personal information with other entities in the group?</w:t>
      </w:r>
    </w:p>
    <w:p w14:paraId="703E16A0"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18F6DEEE"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We will share Your personal information with other entities in our group as part of our [DESCRIBE OTHER KNOWN ACTIVITIES].</w:t>
      </w:r>
    </w:p>
    <w:p w14:paraId="51D30C07"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288151E5" w14:textId="77777777" w:rsidR="00492D42" w:rsidRPr="003B0AE6" w:rsidRDefault="00492D42" w:rsidP="00492D42">
      <w:pPr>
        <w:widowControl w:val="0"/>
        <w:autoSpaceDE w:val="0"/>
        <w:autoSpaceDN w:val="0"/>
        <w:adjustRightInd w:val="0"/>
        <w:rPr>
          <w:rFonts w:cs="Arial"/>
          <w:b/>
          <w:bCs/>
          <w:color w:val="000000"/>
        </w:rPr>
      </w:pPr>
      <w:r w:rsidRPr="003B0AE6">
        <w:rPr>
          <w:rFonts w:cs="Arial"/>
          <w:b/>
          <w:bCs/>
          <w:color w:val="000000"/>
        </w:rPr>
        <w:t>What about other third parties?</w:t>
      </w:r>
    </w:p>
    <w:p w14:paraId="042F8082"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2D61A530"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p>
    <w:p w14:paraId="160AF17D"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3CDF1417"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We may also need to share Your personal information with a regulator or to otherwise comply with the law.</w:t>
      </w:r>
    </w:p>
    <w:p w14:paraId="55127B5D"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411383CA" w14:textId="77777777" w:rsidR="00492D42" w:rsidRPr="003B0AE6" w:rsidRDefault="00492D42" w:rsidP="00492D42">
      <w:pPr>
        <w:widowControl w:val="0"/>
        <w:autoSpaceDE w:val="0"/>
        <w:autoSpaceDN w:val="0"/>
        <w:adjustRightInd w:val="0"/>
        <w:rPr>
          <w:rFonts w:cs="Arial"/>
          <w:color w:val="000000"/>
        </w:rPr>
      </w:pPr>
      <w:r w:rsidRPr="003B0AE6">
        <w:rPr>
          <w:rFonts w:cs="Arial"/>
          <w:b/>
          <w:bCs/>
          <w:color w:val="000000"/>
        </w:rPr>
        <w:t>DATA RETENTION</w:t>
      </w:r>
      <w:r w:rsidRPr="003B0AE6">
        <w:rPr>
          <w:rFonts w:cs="Arial"/>
          <w:color w:val="000000"/>
        </w:rPr>
        <w:t>  </w:t>
      </w:r>
    </w:p>
    <w:p w14:paraId="24B3B087"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1C880436" w14:textId="77777777" w:rsidR="00492D42" w:rsidRPr="003B0AE6" w:rsidRDefault="00492D42" w:rsidP="00492D42">
      <w:pPr>
        <w:widowControl w:val="0"/>
        <w:autoSpaceDE w:val="0"/>
        <w:autoSpaceDN w:val="0"/>
        <w:adjustRightInd w:val="0"/>
        <w:rPr>
          <w:rFonts w:cs="Arial"/>
          <w:b/>
          <w:bCs/>
          <w:color w:val="000000"/>
        </w:rPr>
      </w:pPr>
      <w:r w:rsidRPr="003B0AE6">
        <w:rPr>
          <w:rFonts w:cs="Arial"/>
          <w:b/>
          <w:bCs/>
          <w:color w:val="000000"/>
        </w:rPr>
        <w:t>How long will you use my information for?</w:t>
      </w:r>
    </w:p>
    <w:p w14:paraId="291644F0"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565F834D"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293D1231"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26EFA6E3"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xml:space="preserve">In some circumstances we may anonymise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[our data retention policy </w:t>
      </w:r>
      <w:r w:rsidRPr="003B0AE6">
        <w:rPr>
          <w:rFonts w:cs="Arial"/>
          <w:b/>
          <w:bCs/>
          <w:color w:val="000000"/>
        </w:rPr>
        <w:t>OR</w:t>
      </w:r>
      <w:r w:rsidRPr="003B0AE6">
        <w:rPr>
          <w:rFonts w:cs="Arial"/>
          <w:color w:val="000000"/>
        </w:rPr>
        <w:t xml:space="preserve"> applicable laws and regulations].</w:t>
      </w:r>
    </w:p>
    <w:p w14:paraId="52E21813"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46C260ED" w14:textId="77777777" w:rsidR="00492D42" w:rsidRPr="003B0AE6" w:rsidRDefault="00492D42" w:rsidP="00492D42">
      <w:pPr>
        <w:widowControl w:val="0"/>
        <w:autoSpaceDE w:val="0"/>
        <w:autoSpaceDN w:val="0"/>
        <w:adjustRightInd w:val="0"/>
        <w:rPr>
          <w:rFonts w:cs="Arial"/>
          <w:color w:val="000000"/>
        </w:rPr>
      </w:pPr>
      <w:r w:rsidRPr="003B0AE6">
        <w:rPr>
          <w:rFonts w:cs="Arial"/>
          <w:b/>
          <w:bCs/>
          <w:color w:val="000000"/>
        </w:rPr>
        <w:t>RIGHTS OF ACCESS, CORRECTION, ERASURE, AND RESTRICTION</w:t>
      </w:r>
      <w:r w:rsidRPr="003B0AE6">
        <w:rPr>
          <w:rFonts w:cs="Arial"/>
          <w:color w:val="000000"/>
        </w:rPr>
        <w:t>  </w:t>
      </w:r>
    </w:p>
    <w:p w14:paraId="2A0D3DA3"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59027260" w14:textId="77777777" w:rsidR="00492D42" w:rsidRPr="003B0AE6" w:rsidRDefault="00492D42" w:rsidP="00492D42">
      <w:pPr>
        <w:widowControl w:val="0"/>
        <w:autoSpaceDE w:val="0"/>
        <w:autoSpaceDN w:val="0"/>
        <w:adjustRightInd w:val="0"/>
        <w:rPr>
          <w:rFonts w:cs="Arial"/>
          <w:b/>
          <w:bCs/>
          <w:color w:val="000000"/>
        </w:rPr>
      </w:pPr>
      <w:r w:rsidRPr="003B0AE6">
        <w:rPr>
          <w:rFonts w:cs="Arial"/>
          <w:b/>
          <w:bCs/>
          <w:color w:val="000000"/>
        </w:rPr>
        <w:lastRenderedPageBreak/>
        <w:t>Your duty to inform us of changes</w:t>
      </w:r>
    </w:p>
    <w:p w14:paraId="4DEAB6C0"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4071B07A"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It is important that the personal information we hold about You is accurate and current. Please keep us informed if Your personal information changes during your working relationship with us.</w:t>
      </w:r>
    </w:p>
    <w:p w14:paraId="648C1228"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6CA18090" w14:textId="77777777" w:rsidR="00492D42" w:rsidRPr="003B0AE6" w:rsidRDefault="00492D42" w:rsidP="00492D42">
      <w:pPr>
        <w:widowControl w:val="0"/>
        <w:autoSpaceDE w:val="0"/>
        <w:autoSpaceDN w:val="0"/>
        <w:adjustRightInd w:val="0"/>
        <w:rPr>
          <w:rFonts w:cs="Arial"/>
          <w:b/>
          <w:bCs/>
          <w:color w:val="000000"/>
        </w:rPr>
      </w:pPr>
      <w:r w:rsidRPr="003B0AE6">
        <w:rPr>
          <w:rFonts w:cs="Arial"/>
          <w:b/>
          <w:bCs/>
          <w:color w:val="000000"/>
        </w:rPr>
        <w:t>Your rights in connection with personal information</w:t>
      </w:r>
    </w:p>
    <w:p w14:paraId="0ACE1412"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1EE49E7A"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Under certain circumstances, by law You have the right to:</w:t>
      </w:r>
    </w:p>
    <w:p w14:paraId="43A0810B"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7F834AD9" w14:textId="77777777" w:rsidR="00492D42" w:rsidRPr="003B0AE6" w:rsidRDefault="00492D42" w:rsidP="008565E2">
      <w:pPr>
        <w:widowControl w:val="0"/>
        <w:numPr>
          <w:ilvl w:val="0"/>
          <w:numId w:val="240"/>
        </w:numPr>
        <w:autoSpaceDE w:val="0"/>
        <w:autoSpaceDN w:val="0"/>
        <w:adjustRightInd w:val="0"/>
        <w:spacing w:after="120"/>
        <w:ind w:left="480" w:hanging="360"/>
        <w:rPr>
          <w:rFonts w:cs="Arial"/>
          <w:color w:val="000000"/>
        </w:rPr>
      </w:pPr>
      <w:r w:rsidRPr="003B0AE6">
        <w:rPr>
          <w:rFonts w:cs="Arial"/>
          <w:b/>
          <w:bCs/>
          <w:color w:val="000000"/>
        </w:rPr>
        <w:t xml:space="preserve">Request access </w:t>
      </w:r>
      <w:r w:rsidRPr="003B0AE6">
        <w:rPr>
          <w:rFonts w:cs="Arial"/>
          <w:color w:val="000000"/>
        </w:rPr>
        <w:t>to Your personal information (commonly known as a “data subject access request”). This enables You to receive a copy of the personal information we hold about You and to check that we are lawfully processing it.</w:t>
      </w:r>
    </w:p>
    <w:p w14:paraId="6ADB6E73" w14:textId="77777777" w:rsidR="00492D42" w:rsidRPr="003B0AE6" w:rsidRDefault="00492D42" w:rsidP="008565E2">
      <w:pPr>
        <w:widowControl w:val="0"/>
        <w:numPr>
          <w:ilvl w:val="0"/>
          <w:numId w:val="241"/>
        </w:numPr>
        <w:autoSpaceDE w:val="0"/>
        <w:autoSpaceDN w:val="0"/>
        <w:adjustRightInd w:val="0"/>
        <w:spacing w:after="120"/>
        <w:ind w:left="480" w:hanging="360"/>
        <w:rPr>
          <w:rFonts w:cs="Arial"/>
          <w:color w:val="000000"/>
        </w:rPr>
      </w:pPr>
      <w:r w:rsidRPr="003B0AE6">
        <w:rPr>
          <w:rFonts w:cs="Arial"/>
          <w:b/>
          <w:bCs/>
          <w:color w:val="000000"/>
        </w:rPr>
        <w:t xml:space="preserve">Request correction </w:t>
      </w:r>
      <w:r w:rsidRPr="003B0AE6">
        <w:rPr>
          <w:rFonts w:cs="Arial"/>
          <w:color w:val="000000"/>
        </w:rPr>
        <w:t>of the personal information that we hold about You. This enables You to have any incomplete or inaccurate information we hold about You corrected.</w:t>
      </w:r>
    </w:p>
    <w:p w14:paraId="7F292949" w14:textId="77777777" w:rsidR="00492D42" w:rsidRPr="003B0AE6" w:rsidRDefault="00492D42" w:rsidP="008565E2">
      <w:pPr>
        <w:widowControl w:val="0"/>
        <w:numPr>
          <w:ilvl w:val="0"/>
          <w:numId w:val="242"/>
        </w:numPr>
        <w:autoSpaceDE w:val="0"/>
        <w:autoSpaceDN w:val="0"/>
        <w:adjustRightInd w:val="0"/>
        <w:spacing w:after="120"/>
        <w:ind w:left="480" w:hanging="360"/>
        <w:rPr>
          <w:rFonts w:cs="Arial"/>
          <w:color w:val="000000"/>
        </w:rPr>
      </w:pPr>
      <w:r w:rsidRPr="003B0AE6">
        <w:rPr>
          <w:rFonts w:cs="Arial"/>
          <w:b/>
          <w:bCs/>
          <w:color w:val="000000"/>
        </w:rPr>
        <w:t xml:space="preserve">Request erasure </w:t>
      </w:r>
      <w:r w:rsidRPr="003B0AE6">
        <w:rPr>
          <w:rFonts w:cs="Arial"/>
          <w:color w:val="000000"/>
        </w:rPr>
        <w:t>of your personal information. This enables Employees or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921CAEE" w14:textId="77777777" w:rsidR="00492D42" w:rsidRPr="003B0AE6" w:rsidRDefault="00492D42" w:rsidP="008565E2">
      <w:pPr>
        <w:widowControl w:val="0"/>
        <w:numPr>
          <w:ilvl w:val="0"/>
          <w:numId w:val="243"/>
        </w:numPr>
        <w:autoSpaceDE w:val="0"/>
        <w:autoSpaceDN w:val="0"/>
        <w:adjustRightInd w:val="0"/>
        <w:spacing w:after="120"/>
        <w:ind w:left="480" w:hanging="360"/>
        <w:rPr>
          <w:rFonts w:cs="Arial"/>
          <w:color w:val="000000"/>
        </w:rPr>
      </w:pPr>
      <w:r w:rsidRPr="003B0AE6">
        <w:rPr>
          <w:rFonts w:cs="Arial"/>
          <w:b/>
          <w:bCs/>
          <w:color w:val="000000"/>
        </w:rPr>
        <w:t xml:space="preserve">Object to processing </w:t>
      </w:r>
      <w:r w:rsidRPr="003B0AE6">
        <w:rPr>
          <w:rFonts w:cs="Arial"/>
          <w:color w:val="00000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072FE93" w14:textId="77777777" w:rsidR="00492D42" w:rsidRPr="003B0AE6" w:rsidRDefault="00492D42" w:rsidP="008565E2">
      <w:pPr>
        <w:widowControl w:val="0"/>
        <w:numPr>
          <w:ilvl w:val="0"/>
          <w:numId w:val="244"/>
        </w:numPr>
        <w:autoSpaceDE w:val="0"/>
        <w:autoSpaceDN w:val="0"/>
        <w:adjustRightInd w:val="0"/>
        <w:spacing w:after="120"/>
        <w:ind w:left="480" w:hanging="360"/>
        <w:rPr>
          <w:rFonts w:cs="Arial"/>
          <w:color w:val="000000"/>
        </w:rPr>
      </w:pPr>
      <w:r w:rsidRPr="003B0AE6">
        <w:rPr>
          <w:rFonts w:cs="Arial"/>
          <w:b/>
          <w:bCs/>
          <w:color w:val="000000"/>
        </w:rPr>
        <w:t xml:space="preserve">Request the restriction of processing </w:t>
      </w:r>
      <w:r w:rsidRPr="003B0AE6">
        <w:rPr>
          <w:rFonts w:cs="Arial"/>
          <w:color w:val="000000"/>
        </w:rPr>
        <w:t>of Your personal information. This enables Employees or Parents, as is appropriate, to ask us to suspend the processing of personal information about You for example if You want us to establish its accuracy or the reason for processing it.</w:t>
      </w:r>
    </w:p>
    <w:p w14:paraId="669D3FBE" w14:textId="77777777" w:rsidR="00492D42" w:rsidRPr="003B0AE6" w:rsidRDefault="00492D42" w:rsidP="008565E2">
      <w:pPr>
        <w:widowControl w:val="0"/>
        <w:numPr>
          <w:ilvl w:val="0"/>
          <w:numId w:val="245"/>
        </w:numPr>
        <w:autoSpaceDE w:val="0"/>
        <w:autoSpaceDN w:val="0"/>
        <w:adjustRightInd w:val="0"/>
        <w:spacing w:after="120"/>
        <w:ind w:left="480" w:hanging="360"/>
        <w:rPr>
          <w:rFonts w:cs="Arial"/>
          <w:color w:val="000000"/>
        </w:rPr>
      </w:pPr>
      <w:r w:rsidRPr="003B0AE6">
        <w:rPr>
          <w:rFonts w:cs="Arial"/>
          <w:b/>
          <w:bCs/>
          <w:color w:val="000000"/>
        </w:rPr>
        <w:t xml:space="preserve">Request the transfer </w:t>
      </w:r>
      <w:r w:rsidRPr="003B0AE6">
        <w:rPr>
          <w:rFonts w:cs="Arial"/>
          <w:color w:val="000000"/>
        </w:rPr>
        <w:t>of Your personal information to another party.</w:t>
      </w:r>
    </w:p>
    <w:p w14:paraId="39A33CE8" w14:textId="77777777" w:rsidR="00492D42" w:rsidRPr="003B0AE6" w:rsidRDefault="00492D42" w:rsidP="00492D42">
      <w:pPr>
        <w:widowControl w:val="0"/>
        <w:autoSpaceDE w:val="0"/>
        <w:autoSpaceDN w:val="0"/>
        <w:adjustRightInd w:val="0"/>
        <w:spacing w:before="200"/>
        <w:rPr>
          <w:rFonts w:cs="Arial"/>
          <w:color w:val="000000"/>
        </w:rPr>
      </w:pPr>
      <w:r w:rsidRPr="003B0AE6">
        <w:rPr>
          <w:rFonts w:cs="Arial"/>
          <w:color w:val="000000"/>
        </w:rPr>
        <w:t>If You want to review, verify, correct or request erasure of Your personal information, object to the processing of Your personal data, or request that we transfer a copy of Your personal information to another party, please contact the manager in writing.</w:t>
      </w:r>
    </w:p>
    <w:p w14:paraId="466464CD"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147BE21E" w14:textId="77777777" w:rsidR="00492D42" w:rsidRPr="003B0AE6" w:rsidRDefault="00492D42" w:rsidP="00492D42">
      <w:pPr>
        <w:widowControl w:val="0"/>
        <w:autoSpaceDE w:val="0"/>
        <w:autoSpaceDN w:val="0"/>
        <w:adjustRightInd w:val="0"/>
        <w:rPr>
          <w:rFonts w:cs="Arial"/>
          <w:b/>
          <w:bCs/>
          <w:color w:val="000000"/>
        </w:rPr>
      </w:pPr>
      <w:r w:rsidRPr="003B0AE6">
        <w:rPr>
          <w:rFonts w:cs="Arial"/>
          <w:b/>
          <w:bCs/>
          <w:color w:val="000000"/>
        </w:rPr>
        <w:t>No fee usually required</w:t>
      </w:r>
    </w:p>
    <w:p w14:paraId="6F9E63F9"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2A6E47D0"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You will not have to pay a fee to access Your personal information (or to exercise any of the other rights).</w:t>
      </w:r>
    </w:p>
    <w:p w14:paraId="63C5AFE1"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31F94938" w14:textId="77777777" w:rsidR="00492D42" w:rsidRPr="003B0AE6" w:rsidRDefault="00492D42" w:rsidP="00492D42">
      <w:pPr>
        <w:widowControl w:val="0"/>
        <w:autoSpaceDE w:val="0"/>
        <w:autoSpaceDN w:val="0"/>
        <w:adjustRightInd w:val="0"/>
        <w:rPr>
          <w:rFonts w:cs="Arial"/>
          <w:b/>
          <w:bCs/>
          <w:color w:val="000000"/>
        </w:rPr>
      </w:pPr>
      <w:r w:rsidRPr="003B0AE6">
        <w:rPr>
          <w:rFonts w:cs="Arial"/>
          <w:b/>
          <w:bCs/>
          <w:color w:val="000000"/>
        </w:rPr>
        <w:t>What we may need from You</w:t>
      </w:r>
    </w:p>
    <w:p w14:paraId="437AB432"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555FCD9C"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75FC5A4"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102E1AF8" w14:textId="77777777" w:rsidR="00492D42" w:rsidRPr="003B0AE6" w:rsidRDefault="00492D42" w:rsidP="00492D42">
      <w:pPr>
        <w:widowControl w:val="0"/>
        <w:autoSpaceDE w:val="0"/>
        <w:autoSpaceDN w:val="0"/>
        <w:adjustRightInd w:val="0"/>
        <w:rPr>
          <w:rFonts w:cs="Arial"/>
          <w:color w:val="000000"/>
        </w:rPr>
      </w:pPr>
      <w:r w:rsidRPr="003B0AE6">
        <w:rPr>
          <w:rFonts w:cs="Arial"/>
          <w:b/>
          <w:bCs/>
          <w:color w:val="000000"/>
        </w:rPr>
        <w:lastRenderedPageBreak/>
        <w:t>RIGHT TO WITHDRAW CONSENT</w:t>
      </w:r>
      <w:r w:rsidRPr="003B0AE6">
        <w:rPr>
          <w:rFonts w:cs="Arial"/>
          <w:color w:val="000000"/>
        </w:rPr>
        <w:t>  </w:t>
      </w:r>
    </w:p>
    <w:p w14:paraId="53CD4F45"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0666E63B" w14:textId="0D92C4A3" w:rsidR="00492D42" w:rsidRPr="003B0AE6" w:rsidRDefault="00492D42" w:rsidP="00492D42">
      <w:pPr>
        <w:widowControl w:val="0"/>
        <w:autoSpaceDE w:val="0"/>
        <w:autoSpaceDN w:val="0"/>
        <w:adjustRightInd w:val="0"/>
        <w:rPr>
          <w:rFonts w:cs="Arial"/>
          <w:color w:val="000000"/>
        </w:rPr>
      </w:pPr>
      <w:r w:rsidRPr="003B0AE6">
        <w:rPr>
          <w:rFonts w:cs="Arial"/>
          <w:color w:val="000000"/>
        </w:rPr>
        <w:t xml:space="preserve">In the limited circumstances where You may have provided Your consent to the collection, processing and transfer of Your personal information for a specific purpose, </w:t>
      </w:r>
      <w:r w:rsidR="009B59C5" w:rsidRPr="003B0AE6">
        <w:rPr>
          <w:rFonts w:cs="Arial"/>
          <w:color w:val="000000"/>
        </w:rPr>
        <w:t>you</w:t>
      </w:r>
      <w:r w:rsidRPr="003B0AE6">
        <w:rPr>
          <w:rFonts w:cs="Arial"/>
          <w:color w:val="000000"/>
        </w:rPr>
        <w:t xml:space="preserve"> have the right to withdraw Your consent for that specific processing at any time. To withdraw Your consent, please contact [the manager]. Once we have received notification that You have withdrawn Your consent, we will no longer process Your information for the purpose or purposes You originally agreed to, unless we have another legitimate basis for doing so in law.</w:t>
      </w:r>
    </w:p>
    <w:p w14:paraId="349B28F2"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3F7E98A4" w14:textId="77777777" w:rsidR="00492D42" w:rsidRPr="003B0AE6" w:rsidRDefault="00492D42" w:rsidP="00492D42">
      <w:pPr>
        <w:widowControl w:val="0"/>
        <w:autoSpaceDE w:val="0"/>
        <w:autoSpaceDN w:val="0"/>
        <w:adjustRightInd w:val="0"/>
        <w:rPr>
          <w:rFonts w:cs="Arial"/>
          <w:color w:val="000000"/>
        </w:rPr>
      </w:pPr>
      <w:r w:rsidRPr="003B0AE6">
        <w:rPr>
          <w:rFonts w:cs="Arial"/>
          <w:b/>
          <w:bCs/>
          <w:color w:val="000000"/>
        </w:rPr>
        <w:t>CHANGES TO THIS PRIVACY NOTICE</w:t>
      </w:r>
      <w:r w:rsidRPr="003B0AE6">
        <w:rPr>
          <w:rFonts w:cs="Arial"/>
          <w:color w:val="000000"/>
        </w:rPr>
        <w:t>  </w:t>
      </w:r>
    </w:p>
    <w:p w14:paraId="76B2A56A" w14:textId="77777777" w:rsidR="00492D42" w:rsidRPr="003B0AE6" w:rsidRDefault="00492D42" w:rsidP="00492D42">
      <w:pPr>
        <w:widowControl w:val="0"/>
        <w:autoSpaceDE w:val="0"/>
        <w:autoSpaceDN w:val="0"/>
        <w:adjustRightInd w:val="0"/>
        <w:spacing w:before="200" w:after="200"/>
        <w:rPr>
          <w:rFonts w:cs="Arial"/>
          <w:color w:val="000000"/>
        </w:rPr>
      </w:pPr>
      <w:r w:rsidRPr="003B0AE6">
        <w:rPr>
          <w:rFonts w:cs="Arial"/>
          <w:color w:val="00000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E80CB8B"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p w14:paraId="6E0D6D08" w14:textId="58E5EC04" w:rsidR="00492D42" w:rsidRPr="003B0AE6" w:rsidRDefault="00492D42" w:rsidP="00492D42">
      <w:pPr>
        <w:widowControl w:val="0"/>
        <w:autoSpaceDE w:val="0"/>
        <w:autoSpaceDN w:val="0"/>
        <w:adjustRightInd w:val="0"/>
        <w:rPr>
          <w:rFonts w:cs="Arial"/>
          <w:b/>
          <w:bCs/>
          <w:color w:val="000000"/>
        </w:rPr>
      </w:pPr>
      <w:r w:rsidRPr="003B0AE6">
        <w:rPr>
          <w:rFonts w:cs="Arial"/>
          <w:b/>
          <w:bCs/>
          <w:color w:val="000000"/>
        </w:rPr>
        <w:t>If you have any questions about this privacy notice, please contact</w:t>
      </w:r>
      <w:r w:rsidR="009B59C5">
        <w:rPr>
          <w:rFonts w:cs="Arial"/>
          <w:b/>
          <w:bCs/>
          <w:color w:val="000000"/>
        </w:rPr>
        <w:t xml:space="preserve"> M</w:t>
      </w:r>
      <w:r w:rsidR="007A3A75">
        <w:rPr>
          <w:rFonts w:cs="Arial"/>
          <w:b/>
          <w:bCs/>
          <w:color w:val="000000"/>
        </w:rPr>
        <w:t xml:space="preserve">anaging director KANEEZ UR REHMAN/ </w:t>
      </w:r>
      <w:r w:rsidR="009B59C5">
        <w:rPr>
          <w:rFonts w:cs="Arial"/>
          <w:b/>
          <w:bCs/>
          <w:color w:val="000000"/>
        </w:rPr>
        <w:t>0161 971 9657</w:t>
      </w:r>
      <w:r w:rsidRPr="003B0AE6">
        <w:rPr>
          <w:rFonts w:cs="Arial"/>
          <w:b/>
          <w:bCs/>
          <w:color w:val="000000"/>
        </w:rPr>
        <w:t>.</w:t>
      </w:r>
    </w:p>
    <w:p w14:paraId="141CCE6F" w14:textId="77777777" w:rsidR="00492D42" w:rsidRPr="003B0AE6" w:rsidRDefault="00492D42" w:rsidP="00492D42">
      <w:pPr>
        <w:widowControl w:val="0"/>
        <w:autoSpaceDE w:val="0"/>
        <w:autoSpaceDN w:val="0"/>
        <w:adjustRightInd w:val="0"/>
        <w:rPr>
          <w:rFonts w:cs="Arial"/>
          <w:color w:val="000000"/>
        </w:rPr>
      </w:pPr>
      <w:r w:rsidRPr="003B0AE6">
        <w:rPr>
          <w:rFonts w:cs="Arial"/>
          <w:color w:val="000000"/>
        </w:rPr>
        <w:t> </w:t>
      </w:r>
    </w:p>
    <w:tbl>
      <w:tblPr>
        <w:tblW w:w="9119" w:type="dxa"/>
        <w:tblInd w:w="30" w:type="dxa"/>
        <w:tblLayout w:type="fixed"/>
        <w:tblCellMar>
          <w:left w:w="0" w:type="dxa"/>
          <w:right w:w="0" w:type="dxa"/>
        </w:tblCellMar>
        <w:tblLook w:val="0000" w:firstRow="0" w:lastRow="0" w:firstColumn="0" w:lastColumn="0" w:noHBand="0" w:noVBand="0"/>
      </w:tblPr>
      <w:tblGrid>
        <w:gridCol w:w="9119"/>
      </w:tblGrid>
      <w:tr w:rsidR="00492D42" w:rsidRPr="003B0AE6" w14:paraId="0811A238" w14:textId="77777777" w:rsidTr="002824C1">
        <w:trPr>
          <w:trHeight w:val="1592"/>
        </w:trPr>
        <w:tc>
          <w:tcPr>
            <w:tcW w:w="9119" w:type="dxa"/>
            <w:tcBorders>
              <w:top w:val="nil"/>
              <w:left w:val="nil"/>
              <w:bottom w:val="nil"/>
              <w:right w:val="nil"/>
            </w:tcBorders>
            <w:tcMar>
              <w:left w:w="30" w:type="dxa"/>
              <w:right w:w="30" w:type="dxa"/>
            </w:tcMar>
          </w:tcPr>
          <w:p w14:paraId="30283BFC" w14:textId="77777777" w:rsidR="00492D42" w:rsidRPr="003B0AE6" w:rsidRDefault="00492D42" w:rsidP="00492D42">
            <w:pPr>
              <w:widowControl w:val="0"/>
              <w:autoSpaceDE w:val="0"/>
              <w:autoSpaceDN w:val="0"/>
              <w:adjustRightInd w:val="0"/>
              <w:spacing w:before="200" w:after="20"/>
              <w:ind w:left="30" w:right="30"/>
              <w:rPr>
                <w:rFonts w:cs="Arial"/>
                <w:color w:val="000000"/>
              </w:rPr>
            </w:pPr>
            <w:r w:rsidRPr="003B0AE6">
              <w:rPr>
                <w:rFonts w:cs="Arial"/>
                <w:color w:val="000000"/>
              </w:rPr>
              <w:t>I,___________________________ (Employee/Parent), acknowledge that on _________________________ (date), I received a copy of the Nursery’s privacy notice for Employees, Children and Parents and that I have read and understood it.</w:t>
            </w:r>
          </w:p>
          <w:p w14:paraId="12920D37" w14:textId="77777777" w:rsidR="00492D42" w:rsidRPr="003B0AE6" w:rsidRDefault="00492D42" w:rsidP="00492D42">
            <w:pPr>
              <w:widowControl w:val="0"/>
              <w:autoSpaceDE w:val="0"/>
              <w:autoSpaceDN w:val="0"/>
              <w:adjustRightInd w:val="0"/>
              <w:spacing w:before="200" w:after="20"/>
              <w:ind w:left="30" w:right="30"/>
              <w:rPr>
                <w:rFonts w:cs="Arial"/>
                <w:color w:val="000000"/>
              </w:rPr>
            </w:pPr>
          </w:p>
        </w:tc>
      </w:tr>
      <w:tr w:rsidR="00492D42" w:rsidRPr="003B0AE6" w14:paraId="7A5900A0" w14:textId="77777777" w:rsidTr="002824C1">
        <w:trPr>
          <w:trHeight w:val="1499"/>
        </w:trPr>
        <w:tc>
          <w:tcPr>
            <w:tcW w:w="9119" w:type="dxa"/>
            <w:tcBorders>
              <w:top w:val="nil"/>
              <w:left w:val="nil"/>
              <w:bottom w:val="nil"/>
              <w:right w:val="nil"/>
            </w:tcBorders>
            <w:tcMar>
              <w:left w:w="30" w:type="dxa"/>
              <w:right w:w="30" w:type="dxa"/>
            </w:tcMar>
          </w:tcPr>
          <w:p w14:paraId="2788EA67" w14:textId="77777777" w:rsidR="00492D42" w:rsidRPr="003B0AE6" w:rsidRDefault="00492D42" w:rsidP="00492D42">
            <w:pPr>
              <w:widowControl w:val="0"/>
              <w:autoSpaceDE w:val="0"/>
              <w:autoSpaceDN w:val="0"/>
              <w:adjustRightInd w:val="0"/>
              <w:spacing w:before="200" w:after="20"/>
              <w:ind w:left="30" w:right="30"/>
              <w:rPr>
                <w:rFonts w:cs="Arial"/>
                <w:color w:val="000000"/>
              </w:rPr>
            </w:pPr>
            <w:r w:rsidRPr="003B0AE6">
              <w:rPr>
                <w:rFonts w:cs="Arial"/>
                <w:color w:val="000000"/>
              </w:rPr>
              <w:t>Signature</w:t>
            </w:r>
          </w:p>
          <w:p w14:paraId="4A9543C4" w14:textId="77777777" w:rsidR="00492D42" w:rsidRPr="003B0AE6" w:rsidRDefault="00492D42" w:rsidP="00492D42">
            <w:pPr>
              <w:widowControl w:val="0"/>
              <w:autoSpaceDE w:val="0"/>
              <w:autoSpaceDN w:val="0"/>
              <w:adjustRightInd w:val="0"/>
              <w:spacing w:before="200" w:after="20"/>
              <w:ind w:left="30" w:right="30"/>
              <w:rPr>
                <w:rFonts w:cs="Arial"/>
                <w:color w:val="000000"/>
              </w:rPr>
            </w:pPr>
            <w:r w:rsidRPr="003B0AE6">
              <w:rPr>
                <w:rFonts w:cs="Arial"/>
                <w:color w:val="000000"/>
              </w:rPr>
              <w:t>………………………………………………</w:t>
            </w:r>
          </w:p>
          <w:p w14:paraId="5B558194" w14:textId="77777777" w:rsidR="00492D42" w:rsidRPr="003B0AE6" w:rsidRDefault="00492D42" w:rsidP="00492D42">
            <w:pPr>
              <w:widowControl w:val="0"/>
              <w:autoSpaceDE w:val="0"/>
              <w:autoSpaceDN w:val="0"/>
              <w:adjustRightInd w:val="0"/>
              <w:spacing w:before="200" w:after="20"/>
              <w:ind w:left="30" w:right="30"/>
              <w:rPr>
                <w:rFonts w:cs="Arial"/>
                <w:color w:val="000000"/>
              </w:rPr>
            </w:pPr>
          </w:p>
        </w:tc>
      </w:tr>
      <w:tr w:rsidR="00492D42" w:rsidRPr="003B0AE6" w14:paraId="2DC0F677" w14:textId="77777777" w:rsidTr="002824C1">
        <w:trPr>
          <w:trHeight w:val="1014"/>
        </w:trPr>
        <w:tc>
          <w:tcPr>
            <w:tcW w:w="9119" w:type="dxa"/>
            <w:tcBorders>
              <w:top w:val="nil"/>
              <w:left w:val="nil"/>
              <w:bottom w:val="nil"/>
              <w:right w:val="nil"/>
            </w:tcBorders>
            <w:tcMar>
              <w:left w:w="30" w:type="dxa"/>
              <w:right w:w="30" w:type="dxa"/>
            </w:tcMar>
          </w:tcPr>
          <w:p w14:paraId="4379EF9D" w14:textId="77777777" w:rsidR="00492D42" w:rsidRPr="003B0AE6" w:rsidRDefault="00492D42" w:rsidP="00492D42">
            <w:pPr>
              <w:widowControl w:val="0"/>
              <w:autoSpaceDE w:val="0"/>
              <w:autoSpaceDN w:val="0"/>
              <w:adjustRightInd w:val="0"/>
              <w:spacing w:before="200" w:after="20"/>
              <w:ind w:left="30" w:right="30"/>
              <w:rPr>
                <w:rFonts w:cs="Arial"/>
                <w:color w:val="000000"/>
              </w:rPr>
            </w:pPr>
            <w:r w:rsidRPr="003B0AE6">
              <w:rPr>
                <w:rFonts w:cs="Arial"/>
                <w:color w:val="000000"/>
              </w:rPr>
              <w:t>Name</w:t>
            </w:r>
          </w:p>
          <w:p w14:paraId="37EA2CAF" w14:textId="77777777" w:rsidR="00492D42" w:rsidRPr="003B0AE6" w:rsidRDefault="00492D42" w:rsidP="00492D42">
            <w:pPr>
              <w:widowControl w:val="0"/>
              <w:autoSpaceDE w:val="0"/>
              <w:autoSpaceDN w:val="0"/>
              <w:adjustRightInd w:val="0"/>
              <w:spacing w:before="200" w:after="20"/>
              <w:ind w:left="30" w:right="30"/>
              <w:rPr>
                <w:rFonts w:cs="Arial"/>
                <w:color w:val="000000"/>
              </w:rPr>
            </w:pPr>
          </w:p>
        </w:tc>
      </w:tr>
      <w:tr w:rsidR="00492D42" w:rsidRPr="003B0AE6" w14:paraId="6B492B82" w14:textId="77777777" w:rsidTr="002824C1">
        <w:trPr>
          <w:trHeight w:val="515"/>
        </w:trPr>
        <w:tc>
          <w:tcPr>
            <w:tcW w:w="9119" w:type="dxa"/>
            <w:tcBorders>
              <w:top w:val="nil"/>
              <w:left w:val="nil"/>
              <w:bottom w:val="nil"/>
              <w:right w:val="nil"/>
            </w:tcBorders>
            <w:tcMar>
              <w:left w:w="30" w:type="dxa"/>
              <w:right w:w="30" w:type="dxa"/>
            </w:tcMar>
          </w:tcPr>
          <w:p w14:paraId="5EBBF23E" w14:textId="77777777" w:rsidR="00492D42" w:rsidRPr="003B0AE6" w:rsidRDefault="00492D42" w:rsidP="00492D42">
            <w:pPr>
              <w:widowControl w:val="0"/>
              <w:autoSpaceDE w:val="0"/>
              <w:autoSpaceDN w:val="0"/>
              <w:adjustRightInd w:val="0"/>
              <w:spacing w:before="200" w:after="20"/>
              <w:ind w:left="30" w:right="30"/>
              <w:rPr>
                <w:rFonts w:cs="Arial"/>
                <w:color w:val="000000"/>
              </w:rPr>
            </w:pPr>
            <w:r w:rsidRPr="003B0AE6">
              <w:rPr>
                <w:rFonts w:cs="Arial"/>
                <w:color w:val="000000"/>
              </w:rPr>
              <w:t>…………………………………………………</w:t>
            </w:r>
          </w:p>
        </w:tc>
      </w:tr>
    </w:tbl>
    <w:p w14:paraId="71170526" w14:textId="77777777" w:rsidR="00492D42" w:rsidRPr="003B0AE6" w:rsidRDefault="00492D42" w:rsidP="00492D42">
      <w:pPr>
        <w:widowControl w:val="0"/>
        <w:autoSpaceDE w:val="0"/>
        <w:autoSpaceDN w:val="0"/>
        <w:adjustRightInd w:val="0"/>
        <w:rPr>
          <w:rFonts w:cs="Arial"/>
        </w:rPr>
      </w:pPr>
      <w:bookmarkStart w:id="285" w:name="kh_relatedContentOffset_1"/>
      <w:bookmarkEnd w:id="285"/>
    </w:p>
    <w:p w14:paraId="5FC5CF2B" w14:textId="3D2134B3" w:rsidR="00492D42" w:rsidRPr="003B0AE6" w:rsidRDefault="00492D42"/>
    <w:p w14:paraId="7EE61E30" w14:textId="3DEF979C" w:rsidR="00492D42" w:rsidRDefault="00520BD7">
      <w:pPr>
        <w:jc w:val="left"/>
      </w:pPr>
      <w:r w:rsidRPr="003B0AE6">
        <w:rPr>
          <w:noProof/>
          <w:lang w:val="en-US"/>
        </w:rPr>
        <mc:AlternateContent>
          <mc:Choice Requires="wps">
            <w:drawing>
              <wp:anchor distT="0" distB="0" distL="114300" distR="114300" simplePos="0" relativeHeight="251660800" behindDoc="0" locked="0" layoutInCell="1" allowOverlap="1" wp14:anchorId="1B0DFF7B" wp14:editId="77BD58F9">
                <wp:simplePos x="0" y="0"/>
                <wp:positionH relativeFrom="column">
                  <wp:posOffset>-123825</wp:posOffset>
                </wp:positionH>
                <wp:positionV relativeFrom="paragraph">
                  <wp:posOffset>897255</wp:posOffset>
                </wp:positionV>
                <wp:extent cx="5429250" cy="409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09575"/>
                        </a:xfrm>
                        <a:prstGeom prst="rect">
                          <a:avLst/>
                        </a:prstGeom>
                        <a:solidFill>
                          <a:srgbClr val="FFFFFF"/>
                        </a:solidFill>
                        <a:ln w="9525">
                          <a:noFill/>
                          <a:miter lim="800000"/>
                          <a:headEnd/>
                          <a:tailEnd/>
                        </a:ln>
                      </wps:spPr>
                      <wps:txbx>
                        <w:txbxContent>
                          <w:p w14:paraId="6AB091A1" w14:textId="76AE6AD4" w:rsidR="00EF2014" w:rsidRPr="0048201F" w:rsidRDefault="00EF2014" w:rsidP="00520BD7">
                            <w:pPr>
                              <w:spacing w:after="120" w:line="276" w:lineRule="auto"/>
                              <w:rPr>
                                <w:rFonts w:cs="Arial"/>
                                <w:color w:val="000000"/>
                                <w:sz w:val="20"/>
                                <w:szCs w:val="20"/>
                                <w:lang w:val="en-US"/>
                              </w:rPr>
                            </w:pPr>
                            <w:r w:rsidRPr="00520BD7">
                              <w:rPr>
                                <w:rFonts w:cs="Arial"/>
                                <w:color w:val="000000"/>
                                <w:sz w:val="20"/>
                                <w:szCs w:val="20"/>
                                <w:lang w:val="en-US"/>
                              </w:rPr>
                              <w:t>This privacy statement was prepared by</w:t>
                            </w:r>
                            <w:r>
                              <w:t xml:space="preserve"> </w:t>
                            </w:r>
                            <w:r>
                              <w:rPr>
                                <w:rFonts w:cs="Arial"/>
                                <w:color w:val="000000"/>
                                <w:sz w:val="20"/>
                                <w:szCs w:val="20"/>
                                <w:lang w:val="en-US"/>
                              </w:rPr>
                              <w:t xml:space="preserve">Stephensons Solicitors LLP, </w:t>
                            </w:r>
                            <w:r w:rsidRPr="0048201F">
                              <w:rPr>
                                <w:rFonts w:cs="Arial"/>
                                <w:color w:val="000000"/>
                                <w:sz w:val="20"/>
                                <w:szCs w:val="20"/>
                                <w:lang w:val="en-US"/>
                              </w:rPr>
                              <w:t>1</w:t>
                            </w:r>
                            <w:r w:rsidRPr="0048201F">
                              <w:rPr>
                                <w:rFonts w:cs="Arial"/>
                                <w:color w:val="000000"/>
                                <w:sz w:val="20"/>
                                <w:szCs w:val="20"/>
                                <w:vertAlign w:val="superscript"/>
                                <w:lang w:val="en-US"/>
                              </w:rPr>
                              <w:t>st</w:t>
                            </w:r>
                            <w:r w:rsidRPr="0048201F">
                              <w:rPr>
                                <w:rFonts w:cs="Arial"/>
                                <w:color w:val="000000"/>
                                <w:sz w:val="20"/>
                                <w:szCs w:val="20"/>
                                <w:lang w:val="en-US"/>
                              </w:rPr>
                              <w:t xml:space="preserve"> Floor Sefton House</w:t>
                            </w:r>
                            <w:r>
                              <w:rPr>
                                <w:rFonts w:cs="Arial"/>
                                <w:color w:val="000000"/>
                                <w:sz w:val="20"/>
                                <w:szCs w:val="20"/>
                                <w:lang w:val="en-US"/>
                              </w:rPr>
                              <w:t xml:space="preserve">, Northgate Close, </w:t>
                            </w:r>
                            <w:r w:rsidRPr="0048201F">
                              <w:rPr>
                                <w:rFonts w:cs="Arial"/>
                                <w:color w:val="000000"/>
                                <w:sz w:val="20"/>
                                <w:szCs w:val="20"/>
                                <w:lang w:val="en-US"/>
                              </w:rPr>
                              <w:t>Bolton</w:t>
                            </w:r>
                            <w:r>
                              <w:rPr>
                                <w:rFonts w:cs="Arial"/>
                                <w:color w:val="000000"/>
                                <w:sz w:val="20"/>
                                <w:szCs w:val="20"/>
                                <w:lang w:val="en-US"/>
                              </w:rPr>
                              <w:t xml:space="preserve">, </w:t>
                            </w:r>
                            <w:r w:rsidRPr="0048201F">
                              <w:rPr>
                                <w:rFonts w:cs="Arial"/>
                                <w:color w:val="000000"/>
                                <w:sz w:val="20"/>
                                <w:szCs w:val="20"/>
                                <w:lang w:val="en-US"/>
                              </w:rPr>
                              <w:t>BL6 6PQ</w:t>
                            </w:r>
                            <w:r>
                              <w:rPr>
                                <w:rFonts w:cs="Arial"/>
                                <w:color w:val="000000"/>
                                <w:sz w:val="20"/>
                                <w:szCs w:val="20"/>
                                <w:lang w:val="en-US"/>
                              </w:rPr>
                              <w:t xml:space="preserve"> on behalf of NDNA.</w:t>
                            </w:r>
                          </w:p>
                          <w:p w14:paraId="38AE3A49" w14:textId="10242F5F" w:rsidR="00EF2014" w:rsidRDefault="00EF20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DFF7B" id="Text Box 2" o:spid="_x0000_s1027" type="#_x0000_t202" style="position:absolute;margin-left:-9.75pt;margin-top:70.65pt;width:427.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YVJAIAACQ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" stroked="f">
                <v:textbox>
                  <w:txbxContent>
                    <w:p w14:paraId="6AB091A1" w14:textId="76AE6AD4" w:rsidR="00EF2014" w:rsidRPr="0048201F" w:rsidRDefault="00EF2014" w:rsidP="00520BD7">
                      <w:pPr>
                        <w:spacing w:after="120" w:line="276" w:lineRule="auto"/>
                        <w:rPr>
                          <w:rFonts w:cs="Arial"/>
                          <w:color w:val="000000"/>
                          <w:sz w:val="20"/>
                          <w:szCs w:val="20"/>
                          <w:lang w:val="en-US"/>
                        </w:rPr>
                      </w:pPr>
                      <w:r w:rsidRPr="00520BD7">
                        <w:rPr>
                          <w:rFonts w:cs="Arial"/>
                          <w:color w:val="000000"/>
                          <w:sz w:val="20"/>
                          <w:szCs w:val="20"/>
                          <w:lang w:val="en-US"/>
                        </w:rPr>
                        <w:t>This privacy statement was prepared by</w:t>
                      </w:r>
                      <w:r>
                        <w:t xml:space="preserve"> </w:t>
                      </w:r>
                      <w:r>
                        <w:rPr>
                          <w:rFonts w:cs="Arial"/>
                          <w:color w:val="000000"/>
                          <w:sz w:val="20"/>
                          <w:szCs w:val="20"/>
                          <w:lang w:val="en-US"/>
                        </w:rPr>
                        <w:t xml:space="preserve">Stephensons Solicitors LLP, </w:t>
                      </w:r>
                      <w:r w:rsidRPr="0048201F">
                        <w:rPr>
                          <w:rFonts w:cs="Arial"/>
                          <w:color w:val="000000"/>
                          <w:sz w:val="20"/>
                          <w:szCs w:val="20"/>
                          <w:lang w:val="en-US"/>
                        </w:rPr>
                        <w:t>1</w:t>
                      </w:r>
                      <w:r w:rsidRPr="0048201F">
                        <w:rPr>
                          <w:rFonts w:cs="Arial"/>
                          <w:color w:val="000000"/>
                          <w:sz w:val="20"/>
                          <w:szCs w:val="20"/>
                          <w:vertAlign w:val="superscript"/>
                          <w:lang w:val="en-US"/>
                        </w:rPr>
                        <w:t>st</w:t>
                      </w:r>
                      <w:r w:rsidRPr="0048201F">
                        <w:rPr>
                          <w:rFonts w:cs="Arial"/>
                          <w:color w:val="000000"/>
                          <w:sz w:val="20"/>
                          <w:szCs w:val="20"/>
                          <w:lang w:val="en-US"/>
                        </w:rPr>
                        <w:t xml:space="preserve"> Floor Sefton House</w:t>
                      </w:r>
                      <w:r>
                        <w:rPr>
                          <w:rFonts w:cs="Arial"/>
                          <w:color w:val="000000"/>
                          <w:sz w:val="20"/>
                          <w:szCs w:val="20"/>
                          <w:lang w:val="en-US"/>
                        </w:rPr>
                        <w:t xml:space="preserve">, Northgate Close, </w:t>
                      </w:r>
                      <w:r w:rsidRPr="0048201F">
                        <w:rPr>
                          <w:rFonts w:cs="Arial"/>
                          <w:color w:val="000000"/>
                          <w:sz w:val="20"/>
                          <w:szCs w:val="20"/>
                          <w:lang w:val="en-US"/>
                        </w:rPr>
                        <w:t>Bolton</w:t>
                      </w:r>
                      <w:r>
                        <w:rPr>
                          <w:rFonts w:cs="Arial"/>
                          <w:color w:val="000000"/>
                          <w:sz w:val="20"/>
                          <w:szCs w:val="20"/>
                          <w:lang w:val="en-US"/>
                        </w:rPr>
                        <w:t xml:space="preserve">, </w:t>
                      </w:r>
                      <w:r w:rsidRPr="0048201F">
                        <w:rPr>
                          <w:rFonts w:cs="Arial"/>
                          <w:color w:val="000000"/>
                          <w:sz w:val="20"/>
                          <w:szCs w:val="20"/>
                          <w:lang w:val="en-US"/>
                        </w:rPr>
                        <w:t>BL6 6PQ</w:t>
                      </w:r>
                      <w:r>
                        <w:rPr>
                          <w:rFonts w:cs="Arial"/>
                          <w:color w:val="000000"/>
                          <w:sz w:val="20"/>
                          <w:szCs w:val="20"/>
                          <w:lang w:val="en-US"/>
                        </w:rPr>
                        <w:t xml:space="preserve"> on behalf of NDNA.</w:t>
                      </w:r>
                    </w:p>
                    <w:p w14:paraId="38AE3A49" w14:textId="10242F5F" w:rsidR="00EF2014" w:rsidRDefault="00EF2014"/>
                  </w:txbxContent>
                </v:textbox>
              </v:shape>
            </w:pict>
          </mc:Fallback>
        </mc:AlternateContent>
      </w:r>
      <w:r w:rsidR="00492D42">
        <w:br w:type="page"/>
      </w:r>
    </w:p>
    <w:p w14:paraId="3BED0356" w14:textId="6EA6151E" w:rsidR="002824C1" w:rsidRPr="003B0AE6" w:rsidRDefault="002824C1" w:rsidP="008D139F">
      <w:pPr>
        <w:pStyle w:val="H1"/>
      </w:pPr>
      <w:bookmarkStart w:id="286" w:name="_Toc515015255"/>
      <w:r w:rsidRPr="003B0AE6">
        <w:lastRenderedPageBreak/>
        <w:t>7</w:t>
      </w:r>
      <w:r w:rsidR="00E01479">
        <w:t>9</w:t>
      </w:r>
      <w:r w:rsidRPr="003B0AE6">
        <w:t xml:space="preserve">. Record Retention Policy </w:t>
      </w:r>
      <w:bookmarkEnd w:id="286"/>
    </w:p>
    <w:p w14:paraId="0EA5BCEF" w14:textId="77777777" w:rsidR="002824C1" w:rsidRPr="003B0AE6" w:rsidRDefault="002824C1" w:rsidP="002824C1">
      <w:pPr>
        <w:ind w:left="1267"/>
        <w:rPr>
          <w:i/>
          <w:sz w:val="20"/>
        </w:rPr>
      </w:pPr>
    </w:p>
    <w:p w14:paraId="074DC344" w14:textId="77777777" w:rsidR="002824C1" w:rsidRPr="003B0AE6" w:rsidRDefault="002824C1" w:rsidP="002824C1">
      <w:r w:rsidRPr="003B0AE6">
        <w:t xml:space="preserve">This policy is subject to the laws relating to data protection and document retention.  </w:t>
      </w:r>
    </w:p>
    <w:p w14:paraId="4D48C226" w14:textId="77777777" w:rsidR="002824C1" w:rsidRPr="003B0AE6" w:rsidRDefault="002824C1" w:rsidP="002824C1"/>
    <w:p w14:paraId="7B4CF95A" w14:textId="77777777" w:rsidR="002824C1" w:rsidRPr="003B0AE6" w:rsidRDefault="002824C1" w:rsidP="002824C1">
      <w:r w:rsidRPr="003B0AE6">
        <w:t xml:space="preserve">We are required under legislation to keep certain records about children, parents and also staff members. Due to this legislation we are required to keep this information for a set amount of time. </w:t>
      </w:r>
    </w:p>
    <w:p w14:paraId="5306F1D2" w14:textId="77777777" w:rsidR="002824C1" w:rsidRPr="003B0AE6" w:rsidRDefault="002824C1" w:rsidP="002824C1"/>
    <w:p w14:paraId="4C77F681" w14:textId="77777777" w:rsidR="002824C1" w:rsidRPr="003B0AE6" w:rsidRDefault="002824C1" w:rsidP="002824C1">
      <w:r w:rsidRPr="003B0AE6">
        <w:t xml:space="preserve">Below is a brief overview of the information we keep and for how long. This policy should be used in conjunction with the Access and Storage of Information policy, the Data Protection and Confidentiality policy and the Privacy Notice. </w:t>
      </w:r>
    </w:p>
    <w:p w14:paraId="31389E50" w14:textId="77777777" w:rsidR="002824C1" w:rsidRPr="003B0AE6" w:rsidRDefault="002824C1" w:rsidP="002824C1"/>
    <w:p w14:paraId="641E28AB" w14:textId="2201F5B6" w:rsidR="002824C1" w:rsidRPr="003B0AE6" w:rsidRDefault="002824C1" w:rsidP="002824C1">
      <w:r w:rsidRPr="003B0AE6">
        <w:rPr>
          <w:u w:val="single"/>
        </w:rPr>
        <w:t>Children’s records</w:t>
      </w:r>
      <w:r w:rsidRPr="003B0AE6">
        <w:t xml:space="preserve"> - A reasonable period of time after children have left the provision. We will follow the Local Authority procedure here and this states they should be kept for </w:t>
      </w:r>
      <w:r w:rsidR="007A3A75">
        <w:rPr>
          <w:b/>
          <w:i/>
        </w:rPr>
        <w:t>10</w:t>
      </w:r>
      <w:r w:rsidRPr="003B0AE6">
        <w:t xml:space="preserve"> of years. </w:t>
      </w:r>
    </w:p>
    <w:p w14:paraId="740B1E81" w14:textId="77777777" w:rsidR="002824C1" w:rsidRPr="003B0AE6" w:rsidRDefault="002824C1" w:rsidP="002824C1"/>
    <w:p w14:paraId="699E3AC3" w14:textId="77777777" w:rsidR="002824C1" w:rsidRPr="003B0AE6" w:rsidRDefault="002824C1" w:rsidP="002824C1">
      <w:r w:rsidRPr="003B0AE6">
        <w:rPr>
          <w:u w:val="single"/>
        </w:rPr>
        <w:t xml:space="preserve">Records relating to individual children e.g. care plans, speech and language referral </w:t>
      </w:r>
      <w:r w:rsidRPr="003B0AE6">
        <w:t xml:space="preserve">forms – We will pass these on to the child’s next school or setting following our Local Authority’s protocols for transition and sharing of sensitive records. </w:t>
      </w:r>
    </w:p>
    <w:p w14:paraId="76414D70" w14:textId="3DAB6FD3" w:rsidR="002824C1" w:rsidRPr="003B0AE6" w:rsidRDefault="002824C1" w:rsidP="002824C1">
      <w:r w:rsidRPr="003B0AE6">
        <w:t xml:space="preserve">Copies will be kept for a reasonable period. We will follow the Local Authority procedure here and this states they should be kept for </w:t>
      </w:r>
      <w:r w:rsidR="007A3A75">
        <w:rPr>
          <w:b/>
          <w:i/>
        </w:rPr>
        <w:t>10</w:t>
      </w:r>
      <w:r w:rsidRPr="003B0AE6">
        <w:t xml:space="preserve"> of years.</w:t>
      </w:r>
    </w:p>
    <w:p w14:paraId="4244B288" w14:textId="77777777" w:rsidR="002824C1" w:rsidRPr="003B0AE6" w:rsidRDefault="002824C1" w:rsidP="002824C1"/>
    <w:p w14:paraId="6081D429" w14:textId="77777777" w:rsidR="002824C1" w:rsidRPr="003B0AE6" w:rsidRDefault="002824C1" w:rsidP="002824C1">
      <w:pPr>
        <w:rPr>
          <w:rFonts w:cs="Arial"/>
        </w:rPr>
      </w:pPr>
      <w:r w:rsidRPr="003B0AE6">
        <w:rPr>
          <w:u w:val="single"/>
        </w:rPr>
        <w:t>Accidents and pre-existing injuries</w:t>
      </w:r>
      <w:r w:rsidRPr="003B0AE6">
        <w:t xml:space="preserve"> - </w:t>
      </w:r>
      <w:r w:rsidRPr="003B0AE6">
        <w:rPr>
          <w:rFonts w:cs="Arial"/>
        </w:rPr>
        <w:t>If relevant to child protection we will keep these until the child reaches 25 years old.</w:t>
      </w:r>
    </w:p>
    <w:p w14:paraId="6FB5110B" w14:textId="77777777" w:rsidR="002824C1" w:rsidRPr="003B0AE6" w:rsidRDefault="002824C1" w:rsidP="002824C1">
      <w:pPr>
        <w:rPr>
          <w:rFonts w:cs="Arial"/>
        </w:rPr>
      </w:pPr>
    </w:p>
    <w:p w14:paraId="105BBF45" w14:textId="77777777" w:rsidR="002824C1" w:rsidRPr="003B0AE6" w:rsidRDefault="002824C1" w:rsidP="002824C1">
      <w:pPr>
        <w:rPr>
          <w:rFonts w:cs="Arial"/>
        </w:rPr>
      </w:pPr>
      <w:r w:rsidRPr="003B0AE6">
        <w:rPr>
          <w:rFonts w:cs="Arial"/>
          <w:u w:val="single"/>
        </w:rPr>
        <w:t xml:space="preserve">Safeguarding Records and Cause for Concern forms </w:t>
      </w:r>
      <w:r w:rsidRPr="003B0AE6">
        <w:rPr>
          <w:rFonts w:cs="Arial"/>
        </w:rPr>
        <w:t xml:space="preserve">– We will keep until the child has reached 25 years old. </w:t>
      </w:r>
    </w:p>
    <w:p w14:paraId="2AC57FAD" w14:textId="77777777" w:rsidR="002824C1" w:rsidRPr="003B0AE6" w:rsidRDefault="002824C1" w:rsidP="002824C1">
      <w:pPr>
        <w:rPr>
          <w:rFonts w:cs="Arial"/>
        </w:rPr>
      </w:pPr>
    </w:p>
    <w:p w14:paraId="75BFDFDE" w14:textId="08F64197" w:rsidR="002824C1" w:rsidRPr="003B0AE6" w:rsidRDefault="002824C1" w:rsidP="002824C1">
      <w:pPr>
        <w:rPr>
          <w:rFonts w:cs="Arial"/>
        </w:rPr>
      </w:pPr>
      <w:r w:rsidRPr="003B0AE6">
        <w:rPr>
          <w:rFonts w:cs="Arial"/>
          <w:u w:val="single"/>
        </w:rPr>
        <w:t>Records of any reportable death, injury, disease or dangerous occurrence (for children)</w:t>
      </w:r>
      <w:r w:rsidRPr="003B0AE6">
        <w:rPr>
          <w:rFonts w:cs="Arial"/>
        </w:rPr>
        <w:t xml:space="preserve"> - As these incidents could result in potential negligence claims, or evolve into a more serious health condition, we keep records until the </w:t>
      </w:r>
      <w:r w:rsidR="001B4547" w:rsidRPr="003B0AE6">
        <w:rPr>
          <w:rFonts w:cs="Arial"/>
        </w:rPr>
        <w:t>child reaches</w:t>
      </w:r>
      <w:r w:rsidRPr="003B0AE6">
        <w:rPr>
          <w:rFonts w:cs="Arial"/>
        </w:rPr>
        <w:t xml:space="preserve"> the age of 21 years and 3 months.</w:t>
      </w:r>
    </w:p>
    <w:p w14:paraId="5CFC478D" w14:textId="77777777" w:rsidR="002824C1" w:rsidRPr="003B0AE6" w:rsidRDefault="002824C1" w:rsidP="002824C1">
      <w:pPr>
        <w:rPr>
          <w:rFonts w:cs="Arial"/>
          <w:b/>
        </w:rPr>
      </w:pPr>
    </w:p>
    <w:p w14:paraId="5551C875" w14:textId="77777777" w:rsidR="002824C1" w:rsidRPr="003B0AE6" w:rsidRDefault="002824C1" w:rsidP="002824C1">
      <w:pPr>
        <w:rPr>
          <w:color w:val="231F20"/>
        </w:rPr>
      </w:pPr>
      <w:r w:rsidRPr="003B0AE6">
        <w:rPr>
          <w:rFonts w:cs="Arial"/>
          <w:u w:val="single"/>
        </w:rPr>
        <w:t>Records of any reportable death, injury, disease or dangerous occurrence (for staff)</w:t>
      </w:r>
      <w:r w:rsidRPr="003B0AE6">
        <w:rPr>
          <w:rFonts w:cs="Arial"/>
        </w:rPr>
        <w:t xml:space="preserve"> – 3 years </w:t>
      </w:r>
    </w:p>
    <w:p w14:paraId="3D842159" w14:textId="77777777" w:rsidR="002824C1" w:rsidRPr="003B0AE6" w:rsidRDefault="002824C1" w:rsidP="002824C1">
      <w:pPr>
        <w:rPr>
          <w:rFonts w:cs="Arial"/>
        </w:rPr>
      </w:pPr>
    </w:p>
    <w:p w14:paraId="11001BF1" w14:textId="77777777" w:rsidR="002824C1" w:rsidRPr="003B0AE6" w:rsidRDefault="002824C1" w:rsidP="002824C1">
      <w:pPr>
        <w:rPr>
          <w:rFonts w:cs="Arial"/>
        </w:rPr>
      </w:pPr>
      <w:r w:rsidRPr="003B0AE6">
        <w:rPr>
          <w:rFonts w:cs="Arial"/>
        </w:rPr>
        <w:t xml:space="preserve">Type of accidents include fractures, broken limbs, serious head injuries or where the child is hospitalised. </w:t>
      </w:r>
    </w:p>
    <w:p w14:paraId="4C3CA067" w14:textId="77777777" w:rsidR="002824C1" w:rsidRPr="003B0AE6" w:rsidRDefault="002824C1" w:rsidP="002824C1">
      <w:pPr>
        <w:rPr>
          <w:rFonts w:cs="Arial"/>
        </w:rPr>
      </w:pPr>
    </w:p>
    <w:p w14:paraId="4CE25D91" w14:textId="0D8EC69A" w:rsidR="002824C1" w:rsidRPr="003B0AE6" w:rsidRDefault="002824C1" w:rsidP="002824C1">
      <w:pPr>
        <w:rPr>
          <w:rFonts w:cs="Arial"/>
        </w:rPr>
      </w:pPr>
      <w:r w:rsidRPr="003B0AE6">
        <w:rPr>
          <w:rFonts w:cs="Arial"/>
          <w:u w:val="single"/>
        </w:rPr>
        <w:t>Observation, planning and assessment records of children</w:t>
      </w:r>
      <w:r w:rsidRPr="003B0AE6">
        <w:rPr>
          <w:rFonts w:cs="Arial"/>
        </w:rPr>
        <w:t xml:space="preserve"> </w:t>
      </w:r>
      <w:r w:rsidR="007A3A75" w:rsidRPr="003B0AE6">
        <w:rPr>
          <w:rFonts w:cs="Arial"/>
        </w:rPr>
        <w:t>- We</w:t>
      </w:r>
      <w:r w:rsidRPr="003B0AE6">
        <w:rPr>
          <w:rFonts w:cs="Arial"/>
        </w:rPr>
        <w:t xml:space="preserve"> keep our planning filed since the last inspection date so there is a paperwork trail if the inspector </w:t>
      </w:r>
      <w:r w:rsidR="001B4547" w:rsidRPr="003B0AE6">
        <w:rPr>
          <w:rFonts w:cs="Arial"/>
        </w:rPr>
        <w:t>needs to</w:t>
      </w:r>
      <w:r w:rsidRPr="003B0AE6">
        <w:rPr>
          <w:rFonts w:cs="Arial"/>
        </w:rPr>
        <w:t xml:space="preserve"> see it. </w:t>
      </w:r>
    </w:p>
    <w:p w14:paraId="232C6ED3" w14:textId="77777777" w:rsidR="002824C1" w:rsidRPr="003B0AE6" w:rsidRDefault="002824C1" w:rsidP="002824C1">
      <w:pPr>
        <w:rPr>
          <w:rFonts w:cs="Arial"/>
        </w:rPr>
      </w:pPr>
    </w:p>
    <w:p w14:paraId="7AA464BF" w14:textId="53DF75DF" w:rsidR="002824C1" w:rsidRPr="003B0AE6" w:rsidRDefault="002824C1" w:rsidP="002824C1">
      <w:pPr>
        <w:rPr>
          <w:rFonts w:cs="Arial"/>
          <w:b/>
        </w:rPr>
      </w:pPr>
      <w:r w:rsidRPr="003B0AE6">
        <w:rPr>
          <w:rFonts w:cs="Arial"/>
        </w:rPr>
        <w:t xml:space="preserve">Information and assessments about individual children </w:t>
      </w:r>
      <w:r w:rsidR="007A3A75" w:rsidRPr="003B0AE6">
        <w:rPr>
          <w:rFonts w:cs="Arial"/>
        </w:rPr>
        <w:t>are</w:t>
      </w:r>
      <w:r w:rsidRPr="003B0AE6">
        <w:rPr>
          <w:rFonts w:cs="Arial"/>
        </w:rPr>
        <w:t xml:space="preserve"> either given to parents when the child leaves or to the next setting/school that the child moves to (with parents’ permission).</w:t>
      </w:r>
    </w:p>
    <w:p w14:paraId="0FB9FA43" w14:textId="77777777" w:rsidR="002824C1" w:rsidRPr="003B0AE6" w:rsidRDefault="002824C1" w:rsidP="002824C1">
      <w:pPr>
        <w:rPr>
          <w:rFonts w:cs="Arial"/>
        </w:rPr>
      </w:pPr>
    </w:p>
    <w:p w14:paraId="6CC28E04" w14:textId="77777777" w:rsidR="002824C1" w:rsidRPr="003B0AE6" w:rsidRDefault="002824C1" w:rsidP="002824C1">
      <w:r w:rsidRPr="003B0AE6">
        <w:rPr>
          <w:u w:val="single"/>
        </w:rPr>
        <w:t xml:space="preserve">Personnel files and training records (including disciplinary records and working time records) </w:t>
      </w:r>
      <w:r w:rsidRPr="003B0AE6">
        <w:t xml:space="preserve">– 7 years </w:t>
      </w:r>
    </w:p>
    <w:p w14:paraId="7ECF19B3" w14:textId="77777777" w:rsidR="002824C1" w:rsidRPr="003B0AE6" w:rsidRDefault="002824C1" w:rsidP="002824C1"/>
    <w:p w14:paraId="6A19D7BE" w14:textId="77777777" w:rsidR="002824C1" w:rsidRPr="003B0AE6" w:rsidRDefault="002824C1" w:rsidP="002824C1">
      <w:pPr>
        <w:rPr>
          <w:rFonts w:cs="Arial"/>
        </w:rPr>
      </w:pPr>
      <w:r w:rsidRPr="003B0AE6">
        <w:rPr>
          <w:u w:val="single"/>
        </w:rPr>
        <w:lastRenderedPageBreak/>
        <w:t>Visitors/signing in book</w:t>
      </w:r>
      <w:r w:rsidRPr="003B0AE6">
        <w:t xml:space="preserve"> – Up to 24 years as part of the child protection trail.</w:t>
      </w:r>
    </w:p>
    <w:p w14:paraId="7C768DA1" w14:textId="77777777" w:rsidR="002824C1" w:rsidRPr="003B0AE6" w:rsidRDefault="002824C1" w:rsidP="002824C1"/>
    <w:p w14:paraId="6B24521F" w14:textId="77777777" w:rsidR="002824C1" w:rsidRPr="003B0AE6" w:rsidRDefault="002824C1" w:rsidP="002824C1">
      <w:pPr>
        <w:rPr>
          <w:rFonts w:cs="Arial"/>
        </w:rPr>
      </w:pPr>
      <w:r w:rsidRPr="003B0AE6">
        <w:t>This policy will be reviewed annually and amended according to any change in law/legislation.</w:t>
      </w:r>
    </w:p>
    <w:p w14:paraId="6B6F5A2F" w14:textId="77777777" w:rsidR="002824C1" w:rsidRPr="003B0AE6" w:rsidRDefault="002824C1" w:rsidP="002824C1"/>
    <w:p w14:paraId="29E39EB5" w14:textId="77777777" w:rsidR="002824C1" w:rsidRPr="003B0AE6" w:rsidRDefault="002824C1" w:rsidP="002824C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2824C1" w:rsidRPr="003B0AE6" w14:paraId="5BBE7850" w14:textId="77777777" w:rsidTr="00411DC2">
        <w:trPr>
          <w:cantSplit/>
          <w:jc w:val="center"/>
        </w:trPr>
        <w:tc>
          <w:tcPr>
            <w:tcW w:w="1666" w:type="pct"/>
            <w:tcBorders>
              <w:top w:val="single" w:sz="4" w:space="0" w:color="auto"/>
            </w:tcBorders>
            <w:vAlign w:val="center"/>
          </w:tcPr>
          <w:p w14:paraId="1C4C534F" w14:textId="77777777" w:rsidR="002824C1" w:rsidRPr="003B0AE6" w:rsidRDefault="002824C1" w:rsidP="002824C1">
            <w:pPr>
              <w:jc w:val="left"/>
              <w:rPr>
                <w:b/>
                <w:sz w:val="20"/>
              </w:rPr>
            </w:pPr>
            <w:r w:rsidRPr="003B0AE6">
              <w:rPr>
                <w:b/>
                <w:sz w:val="20"/>
              </w:rPr>
              <w:t>This policy was adopted on</w:t>
            </w:r>
          </w:p>
        </w:tc>
        <w:tc>
          <w:tcPr>
            <w:tcW w:w="1844" w:type="pct"/>
            <w:tcBorders>
              <w:top w:val="single" w:sz="4" w:space="0" w:color="auto"/>
            </w:tcBorders>
            <w:vAlign w:val="center"/>
          </w:tcPr>
          <w:p w14:paraId="3724B11A" w14:textId="77777777" w:rsidR="002824C1" w:rsidRPr="003B0AE6" w:rsidRDefault="002824C1" w:rsidP="002824C1">
            <w:pPr>
              <w:jc w:val="left"/>
              <w:rPr>
                <w:b/>
                <w:sz w:val="20"/>
              </w:rPr>
            </w:pPr>
            <w:r w:rsidRPr="003B0AE6">
              <w:rPr>
                <w:b/>
                <w:sz w:val="20"/>
              </w:rPr>
              <w:t>Signed on behalf of the nursery</w:t>
            </w:r>
          </w:p>
        </w:tc>
        <w:tc>
          <w:tcPr>
            <w:tcW w:w="1490" w:type="pct"/>
            <w:tcBorders>
              <w:top w:val="single" w:sz="4" w:space="0" w:color="auto"/>
            </w:tcBorders>
            <w:vAlign w:val="center"/>
          </w:tcPr>
          <w:p w14:paraId="15AAFD27" w14:textId="77777777" w:rsidR="002824C1" w:rsidRPr="003B0AE6" w:rsidRDefault="002824C1" w:rsidP="002824C1">
            <w:pPr>
              <w:jc w:val="left"/>
              <w:rPr>
                <w:b/>
                <w:sz w:val="20"/>
              </w:rPr>
            </w:pPr>
            <w:r w:rsidRPr="003B0AE6">
              <w:rPr>
                <w:b/>
                <w:sz w:val="20"/>
              </w:rPr>
              <w:t>Date for review</w:t>
            </w:r>
          </w:p>
        </w:tc>
      </w:tr>
      <w:tr w:rsidR="002824C1" w:rsidRPr="003B0AE6" w14:paraId="4BA9257C" w14:textId="77777777" w:rsidTr="00411DC2">
        <w:trPr>
          <w:cantSplit/>
          <w:jc w:val="center"/>
        </w:trPr>
        <w:tc>
          <w:tcPr>
            <w:tcW w:w="1666" w:type="pct"/>
            <w:vAlign w:val="center"/>
          </w:tcPr>
          <w:p w14:paraId="351A8947" w14:textId="0FDF5538" w:rsidR="002824C1" w:rsidRPr="003B0AE6" w:rsidRDefault="007A3A75" w:rsidP="002824C1">
            <w:pPr>
              <w:jc w:val="left"/>
              <w:rPr>
                <w:i/>
                <w:sz w:val="20"/>
              </w:rPr>
            </w:pPr>
            <w:r>
              <w:rPr>
                <w:i/>
                <w:sz w:val="20"/>
              </w:rPr>
              <w:t>31/08/2019</w:t>
            </w:r>
          </w:p>
        </w:tc>
        <w:tc>
          <w:tcPr>
            <w:tcW w:w="1844" w:type="pct"/>
          </w:tcPr>
          <w:p w14:paraId="56113811" w14:textId="69E5AF77" w:rsidR="002824C1" w:rsidRPr="003B0AE6" w:rsidRDefault="007A3A75" w:rsidP="002824C1">
            <w:pPr>
              <w:jc w:val="left"/>
              <w:rPr>
                <w:i/>
                <w:sz w:val="20"/>
              </w:rPr>
            </w:pPr>
            <w:r>
              <w:rPr>
                <w:i/>
                <w:sz w:val="20"/>
              </w:rPr>
              <w:t>KANEEZ UR REHMAN</w:t>
            </w:r>
          </w:p>
        </w:tc>
        <w:tc>
          <w:tcPr>
            <w:tcW w:w="1490" w:type="pct"/>
          </w:tcPr>
          <w:p w14:paraId="6DA0C4C2" w14:textId="75F54B6C" w:rsidR="002824C1" w:rsidRPr="003B0AE6" w:rsidRDefault="007A3A75" w:rsidP="002824C1">
            <w:pPr>
              <w:jc w:val="left"/>
              <w:rPr>
                <w:i/>
                <w:sz w:val="20"/>
              </w:rPr>
            </w:pPr>
            <w:r>
              <w:rPr>
                <w:i/>
                <w:sz w:val="20"/>
              </w:rPr>
              <w:t>31/08/2020</w:t>
            </w:r>
          </w:p>
        </w:tc>
      </w:tr>
    </w:tbl>
    <w:p w14:paraId="330FEC2D" w14:textId="77777777" w:rsidR="002824C1" w:rsidRPr="003B0AE6" w:rsidRDefault="002824C1" w:rsidP="002824C1"/>
    <w:p w14:paraId="41993D5A" w14:textId="77777777" w:rsidR="002824C1" w:rsidRPr="003B0AE6" w:rsidRDefault="002824C1"/>
    <w:p w14:paraId="0146AE2A" w14:textId="77777777" w:rsidR="002824C1" w:rsidRPr="003B0AE6" w:rsidRDefault="002824C1">
      <w:pPr>
        <w:jc w:val="left"/>
      </w:pPr>
      <w:r w:rsidRPr="003B0AE6">
        <w:br w:type="page"/>
      </w:r>
    </w:p>
    <w:p w14:paraId="35B25096" w14:textId="4B024566" w:rsidR="00310A62" w:rsidRPr="003B0AE6" w:rsidRDefault="00E01479" w:rsidP="00310A62">
      <w:pPr>
        <w:pStyle w:val="H1"/>
      </w:pPr>
      <w:bookmarkStart w:id="287" w:name="_Toc451859164"/>
      <w:bookmarkStart w:id="288" w:name="_Toc515015256"/>
      <w:r>
        <w:lastRenderedPageBreak/>
        <w:t>80</w:t>
      </w:r>
      <w:r w:rsidR="00310A62" w:rsidRPr="003B0AE6">
        <w:t>. Acceptable IT Use</w:t>
      </w:r>
      <w:bookmarkEnd w:id="287"/>
      <w:bookmarkEnd w:id="288"/>
    </w:p>
    <w:p w14:paraId="14CA520D" w14:textId="77777777" w:rsidR="00310A62" w:rsidRPr="003B0AE6" w:rsidRDefault="00310A62" w:rsidP="00310A62">
      <w:pPr>
        <w:rPr>
          <w:sz w:val="16"/>
          <w:szCs w:val="16"/>
        </w:rPr>
      </w:pPr>
    </w:p>
    <w:p w14:paraId="30BA821C" w14:textId="77777777" w:rsidR="00310A62" w:rsidRPr="003B0AE6" w:rsidRDefault="00310A62" w:rsidP="00310A62"/>
    <w:p w14:paraId="7E1E2749" w14:textId="77777777" w:rsidR="00310A62" w:rsidRPr="003B0AE6" w:rsidRDefault="00310A62" w:rsidP="00310A62">
      <w:r w:rsidRPr="003B0AE6">
        <w:t>This Information and Communications Technology (ICT) Acceptable Use Policy describes the rights and responsibilities of staff using resources, such as computers, the internet, land line and mobile telephones, and other electronic equipment. It explains the procedures you are expected to follow and makes clear what is considered acceptable behaviour when using them.</w:t>
      </w:r>
    </w:p>
    <w:p w14:paraId="65D627C9" w14:textId="77777777" w:rsidR="00310A62" w:rsidRPr="003B0AE6" w:rsidRDefault="00310A62" w:rsidP="00310A62">
      <w:r w:rsidRPr="003B0AE6">
        <w:t xml:space="preserve">These facilities are a vital part of our business and should be used appropriately and in the best interests of the nursery. </w:t>
      </w:r>
    </w:p>
    <w:p w14:paraId="63C1250E" w14:textId="77777777" w:rsidR="00310A62" w:rsidRPr="003B0AE6" w:rsidRDefault="00310A62" w:rsidP="00310A62"/>
    <w:p w14:paraId="03B77E87" w14:textId="77777777" w:rsidR="00310A62" w:rsidRPr="003B0AE6" w:rsidRDefault="00310A62" w:rsidP="00310A62">
      <w:pPr>
        <w:rPr>
          <w:b/>
        </w:rPr>
      </w:pPr>
      <w:r w:rsidRPr="003B0AE6">
        <w:rPr>
          <w:b/>
        </w:rPr>
        <w:t>Security and passwords</w:t>
      </w:r>
    </w:p>
    <w:p w14:paraId="317DBEDC" w14:textId="77777777" w:rsidR="00310A62" w:rsidRPr="003B0AE6" w:rsidRDefault="00310A62" w:rsidP="00310A62">
      <w:r w:rsidRPr="003B0AE6">
        <w:t xml:space="preserve">Passwords for our systems are confidential and must be kept as such.  You must not share any passwords with any other person; in particular you must not allow any other staff member to know your password. </w:t>
      </w:r>
    </w:p>
    <w:p w14:paraId="400FD224" w14:textId="77777777" w:rsidR="00310A62" w:rsidRPr="003B0AE6" w:rsidRDefault="00310A62" w:rsidP="00310A62"/>
    <w:p w14:paraId="39FD8F36" w14:textId="77777777" w:rsidR="00310A62" w:rsidRPr="003B0AE6" w:rsidRDefault="00310A62" w:rsidP="00310A62">
      <w:pPr>
        <w:rPr>
          <w:b/>
        </w:rPr>
      </w:pPr>
      <w:r w:rsidRPr="003B0AE6">
        <w:rPr>
          <w:b/>
        </w:rPr>
        <w:t>Email</w:t>
      </w:r>
    </w:p>
    <w:p w14:paraId="4F6BE62E" w14:textId="77777777" w:rsidR="00310A62" w:rsidRPr="003B0AE6" w:rsidRDefault="00310A62" w:rsidP="00310A62">
      <w:r w:rsidRPr="003B0AE6">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w:t>
      </w:r>
    </w:p>
    <w:p w14:paraId="796A4B33" w14:textId="77777777" w:rsidR="00310A62" w:rsidRPr="003B0AE6" w:rsidRDefault="00310A62" w:rsidP="00310A62">
      <w:r w:rsidRPr="003B0AE6">
        <w:t xml:space="preserve">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your Manager. </w:t>
      </w:r>
    </w:p>
    <w:p w14:paraId="7DD3D138" w14:textId="77777777" w:rsidR="00310A62" w:rsidRPr="003B0AE6" w:rsidRDefault="00310A62" w:rsidP="00310A62"/>
    <w:p w14:paraId="420E4E8D" w14:textId="77777777" w:rsidR="00310A62" w:rsidRPr="003B0AE6" w:rsidRDefault="00310A62" w:rsidP="00310A62">
      <w:pPr>
        <w:rPr>
          <w:b/>
        </w:rPr>
      </w:pPr>
      <w:r w:rsidRPr="003B0AE6">
        <w:rPr>
          <w:b/>
        </w:rPr>
        <w:t>Internet access</w:t>
      </w:r>
    </w:p>
    <w:p w14:paraId="39E83EC8" w14:textId="77777777" w:rsidR="00310A62" w:rsidRPr="003B0AE6" w:rsidRDefault="00310A62" w:rsidP="00310A62">
      <w:r w:rsidRPr="003B0AE6">
        <w:t xml:space="preserve">You must not use the internet facilities to visit, bookmark, download material from or upload material to inappropriate, obscene, pornographic or otherwise offensive websites. Such use constitutes misconduct and will lead to disciplinary action up to and including summary dismissal in serious cases.  </w:t>
      </w:r>
    </w:p>
    <w:p w14:paraId="1DBD440B" w14:textId="77777777" w:rsidR="00310A62" w:rsidRPr="003B0AE6" w:rsidRDefault="00310A62" w:rsidP="00310A62"/>
    <w:p w14:paraId="00E8151E" w14:textId="77777777" w:rsidR="00310A62" w:rsidRPr="003B0AE6" w:rsidRDefault="00310A62" w:rsidP="00310A62">
      <w:r w:rsidRPr="003B0AE6">
        <w:t>Each employee has a responsibility to report any misuse of the internet or email.  By not reporting such knowledge, the employee will be considered to be collaborating in the misuse. Each employee can be assured of confidentiality when reporting misuse.</w:t>
      </w:r>
    </w:p>
    <w:p w14:paraId="627EDF70" w14:textId="77777777" w:rsidR="00310A62" w:rsidRPr="003B0AE6" w:rsidRDefault="00310A62" w:rsidP="00310A62"/>
    <w:p w14:paraId="384EA6BA" w14:textId="77777777" w:rsidR="00310A62" w:rsidRPr="003B0AE6" w:rsidRDefault="00310A62" w:rsidP="00310A62">
      <w:pPr>
        <w:rPr>
          <w:b/>
        </w:rPr>
      </w:pPr>
      <w:r w:rsidRPr="003B0AE6">
        <w:rPr>
          <w:b/>
        </w:rPr>
        <w:t xml:space="preserve">Personal use of the internet, email and telephones </w:t>
      </w:r>
    </w:p>
    <w:p w14:paraId="3C5F071C" w14:textId="77777777" w:rsidR="00310A62" w:rsidRPr="003B0AE6" w:rsidRDefault="00310A62" w:rsidP="00310A62">
      <w:r w:rsidRPr="003B0AE6">
        <w:t xml:space="preserve">Any use of our electronic communication systems (including email, internet and telephones) for purposes other than the duties of your employment is not permitted.  </w:t>
      </w:r>
    </w:p>
    <w:p w14:paraId="24A09956" w14:textId="77777777" w:rsidR="00310A62" w:rsidRPr="003B0AE6" w:rsidRDefault="00310A62" w:rsidP="00310A62"/>
    <w:p w14:paraId="40273BC1" w14:textId="77777777" w:rsidR="00310A62" w:rsidRPr="003B0AE6" w:rsidRDefault="00310A62" w:rsidP="00310A62">
      <w:r w:rsidRPr="003B0AE6">
        <w:t xml:space="preserve">Emergency personal calls need to be authorised by the manager and where possible, be made on your own personal mobile phone outside the nursery.  </w:t>
      </w:r>
    </w:p>
    <w:p w14:paraId="3C2C27D7" w14:textId="77777777" w:rsidR="00310A62" w:rsidRPr="003B0AE6" w:rsidRDefault="00310A62" w:rsidP="00310A62">
      <w:r w:rsidRPr="003B0AE6">
        <w:t>Disciplinary action will be taken where:</w:t>
      </w:r>
    </w:p>
    <w:p w14:paraId="05013CF3" w14:textId="77777777" w:rsidR="00310A62" w:rsidRPr="003B0AE6" w:rsidRDefault="00310A62" w:rsidP="00310A62">
      <w:r w:rsidRPr="003B0AE6">
        <w:t>•</w:t>
      </w:r>
      <w:r w:rsidRPr="003B0AE6">
        <w:tab/>
        <w:t xml:space="preserve">the privilege of using our equipment is abused; or </w:t>
      </w:r>
    </w:p>
    <w:p w14:paraId="1B8BE197" w14:textId="77777777" w:rsidR="00310A62" w:rsidRPr="003B0AE6" w:rsidRDefault="00310A62" w:rsidP="00310A62">
      <w:r w:rsidRPr="003B0AE6">
        <w:t>•</w:t>
      </w:r>
      <w:r w:rsidRPr="003B0AE6">
        <w:tab/>
        <w:t>unauthorised time is spent on personal communications during working hours.</w:t>
      </w:r>
    </w:p>
    <w:p w14:paraId="605A10E1" w14:textId="77777777" w:rsidR="00310A62" w:rsidRPr="003B0AE6" w:rsidRDefault="00310A62" w:rsidP="00310A62"/>
    <w:p w14:paraId="7A467C53" w14:textId="498702AC" w:rsidR="00310A62" w:rsidRDefault="00310A62" w:rsidP="00310A62"/>
    <w:p w14:paraId="5B7E6377" w14:textId="1ABAA40D" w:rsidR="003B0AE6" w:rsidRDefault="003B0AE6" w:rsidP="00310A62"/>
    <w:p w14:paraId="053435B5" w14:textId="77777777" w:rsidR="003B0AE6" w:rsidRPr="003B0AE6" w:rsidRDefault="003B0AE6" w:rsidP="00310A62"/>
    <w:p w14:paraId="7D1C6E44" w14:textId="77777777" w:rsidR="00310A62" w:rsidRPr="003B0AE6" w:rsidRDefault="00310A62" w:rsidP="00310A62">
      <w:pPr>
        <w:rPr>
          <w:b/>
        </w:rPr>
      </w:pPr>
      <w:r w:rsidRPr="003B0AE6">
        <w:rPr>
          <w:b/>
        </w:rPr>
        <w:t xml:space="preserve">Data protection </w:t>
      </w:r>
    </w:p>
    <w:p w14:paraId="46BF191E" w14:textId="77777777" w:rsidR="00310A62" w:rsidRPr="003B0AE6" w:rsidRDefault="00310A62" w:rsidP="00310A62">
      <w:r w:rsidRPr="003B0AE6">
        <w:t xml:space="preserve">When using any of our systems employees must adhere to the requirements of the General Data Protection Regulation 2018 (GDPR).  For more information see our Data Protection and Confidentiality Policy. </w:t>
      </w:r>
    </w:p>
    <w:p w14:paraId="2C337BD3" w14:textId="77777777" w:rsidR="00310A62" w:rsidRPr="003B0AE6" w:rsidRDefault="00310A62" w:rsidP="00310A62"/>
    <w:p w14:paraId="4E222505" w14:textId="77777777" w:rsidR="00310A62" w:rsidRPr="003B0AE6" w:rsidRDefault="00310A62" w:rsidP="00310A62">
      <w:pPr>
        <w:rPr>
          <w:b/>
        </w:rPr>
      </w:pPr>
      <w:r w:rsidRPr="003B0AE6">
        <w:rPr>
          <w:b/>
        </w:rPr>
        <w:t>Downloading or installing software</w:t>
      </w:r>
    </w:p>
    <w:p w14:paraId="0EF302B7" w14:textId="77777777" w:rsidR="00310A62" w:rsidRPr="003B0AE6" w:rsidRDefault="00310A62" w:rsidP="00310A62">
      <w:r w:rsidRPr="003B0AE6">
        <w:t>Employees may not install any software that has not been cleared for use by the manager onto our computers or systems. Such action may lead to disciplinary action up to and including summary dismissal in serious cases.</w:t>
      </w:r>
    </w:p>
    <w:p w14:paraId="1BBBEE6A" w14:textId="77777777" w:rsidR="00310A62" w:rsidRPr="003B0AE6" w:rsidRDefault="00310A62" w:rsidP="00310A62"/>
    <w:p w14:paraId="13B61A5F" w14:textId="77777777" w:rsidR="00310A62" w:rsidRPr="003B0AE6" w:rsidRDefault="00310A62" w:rsidP="00310A62">
      <w:pPr>
        <w:rPr>
          <w:b/>
        </w:rPr>
      </w:pPr>
      <w:r w:rsidRPr="003B0AE6">
        <w:rPr>
          <w:b/>
        </w:rPr>
        <w:t>Using removable devices</w:t>
      </w:r>
    </w:p>
    <w:p w14:paraId="4C1E7B63" w14:textId="6F3FA090" w:rsidR="00310A62" w:rsidRPr="003B0AE6" w:rsidRDefault="00310A62" w:rsidP="00310A62">
      <w:r w:rsidRPr="003B0AE6">
        <w:t xml:space="preserve">Before using any removable </w:t>
      </w:r>
      <w:r w:rsidR="00F80836" w:rsidRPr="003B0AE6">
        <w:t>storage,</w:t>
      </w:r>
      <w:r w:rsidRPr="003B0AE6">
        <w:t xml:space="preserve"> media which has been used on hardware not owned by us (e.g. USB pen drive, CDROM etc.) the contents of the storage device must be virus checked.</w:t>
      </w:r>
    </w:p>
    <w:p w14:paraId="48706CBE" w14:textId="77777777" w:rsidR="00310A62" w:rsidRPr="003B0AE6" w:rsidRDefault="00310A62" w:rsidP="00310A62"/>
    <w:p w14:paraId="1C087E75" w14:textId="77777777" w:rsidR="00310A62" w:rsidRPr="003B0AE6" w:rsidRDefault="00310A62" w:rsidP="00310A6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310A62" w:rsidRPr="003B0AE6" w14:paraId="4B539E50" w14:textId="77777777" w:rsidTr="00411DC2">
        <w:trPr>
          <w:cantSplit/>
          <w:jc w:val="center"/>
        </w:trPr>
        <w:tc>
          <w:tcPr>
            <w:tcW w:w="1666" w:type="pct"/>
            <w:tcBorders>
              <w:top w:val="single" w:sz="4" w:space="0" w:color="auto"/>
            </w:tcBorders>
            <w:vAlign w:val="center"/>
          </w:tcPr>
          <w:p w14:paraId="0CE80248" w14:textId="77777777" w:rsidR="00310A62" w:rsidRPr="003B0AE6" w:rsidRDefault="00310A62" w:rsidP="00411DC2">
            <w:pPr>
              <w:pStyle w:val="MeetsEYFS"/>
              <w:rPr>
                <w:b/>
              </w:rPr>
            </w:pPr>
            <w:r w:rsidRPr="003B0AE6">
              <w:rPr>
                <w:b/>
              </w:rPr>
              <w:t>This policy was adopted on</w:t>
            </w:r>
          </w:p>
        </w:tc>
        <w:tc>
          <w:tcPr>
            <w:tcW w:w="1844" w:type="pct"/>
            <w:tcBorders>
              <w:top w:val="single" w:sz="4" w:space="0" w:color="auto"/>
            </w:tcBorders>
            <w:vAlign w:val="center"/>
          </w:tcPr>
          <w:p w14:paraId="3BAC4B57" w14:textId="77777777" w:rsidR="00310A62" w:rsidRPr="003B0AE6" w:rsidRDefault="00310A62" w:rsidP="00411DC2">
            <w:pPr>
              <w:pStyle w:val="MeetsEYFS"/>
              <w:rPr>
                <w:b/>
              </w:rPr>
            </w:pPr>
            <w:r w:rsidRPr="003B0AE6">
              <w:rPr>
                <w:b/>
              </w:rPr>
              <w:t>Signed on behalf of the nursery</w:t>
            </w:r>
          </w:p>
        </w:tc>
        <w:tc>
          <w:tcPr>
            <w:tcW w:w="1490" w:type="pct"/>
            <w:tcBorders>
              <w:top w:val="single" w:sz="4" w:space="0" w:color="auto"/>
            </w:tcBorders>
            <w:vAlign w:val="center"/>
          </w:tcPr>
          <w:p w14:paraId="5BD31182" w14:textId="77777777" w:rsidR="00310A62" w:rsidRPr="003B0AE6" w:rsidRDefault="00310A62" w:rsidP="00411DC2">
            <w:pPr>
              <w:pStyle w:val="MeetsEYFS"/>
              <w:rPr>
                <w:b/>
              </w:rPr>
            </w:pPr>
            <w:r w:rsidRPr="003B0AE6">
              <w:rPr>
                <w:b/>
              </w:rPr>
              <w:t>Date for review</w:t>
            </w:r>
          </w:p>
        </w:tc>
      </w:tr>
      <w:tr w:rsidR="00310A62" w:rsidRPr="003B0AE6" w14:paraId="5E537FB0" w14:textId="77777777" w:rsidTr="00411DC2">
        <w:trPr>
          <w:cantSplit/>
          <w:jc w:val="center"/>
        </w:trPr>
        <w:tc>
          <w:tcPr>
            <w:tcW w:w="1666" w:type="pct"/>
            <w:vAlign w:val="center"/>
          </w:tcPr>
          <w:p w14:paraId="61ED4717" w14:textId="23EB307D" w:rsidR="00310A62" w:rsidRPr="003B0AE6" w:rsidRDefault="00F80836" w:rsidP="00411DC2">
            <w:pPr>
              <w:pStyle w:val="MeetsEYFS"/>
              <w:rPr>
                <w:i/>
              </w:rPr>
            </w:pPr>
            <w:r>
              <w:rPr>
                <w:i/>
              </w:rPr>
              <w:t>31/08/2019</w:t>
            </w:r>
          </w:p>
        </w:tc>
        <w:tc>
          <w:tcPr>
            <w:tcW w:w="1844" w:type="pct"/>
          </w:tcPr>
          <w:p w14:paraId="66CD2A00" w14:textId="6227F883" w:rsidR="00310A62" w:rsidRPr="003B0AE6" w:rsidRDefault="00F80836" w:rsidP="00411DC2">
            <w:pPr>
              <w:pStyle w:val="MeetsEYFS"/>
              <w:rPr>
                <w:i/>
              </w:rPr>
            </w:pPr>
            <w:r>
              <w:rPr>
                <w:i/>
              </w:rPr>
              <w:t>KANEEZ UR REHMAN</w:t>
            </w:r>
          </w:p>
        </w:tc>
        <w:tc>
          <w:tcPr>
            <w:tcW w:w="1490" w:type="pct"/>
          </w:tcPr>
          <w:p w14:paraId="67D12A5F" w14:textId="4D831217" w:rsidR="00310A62" w:rsidRPr="003B0AE6" w:rsidRDefault="00F80836" w:rsidP="00411DC2">
            <w:pPr>
              <w:pStyle w:val="MeetsEYFS"/>
              <w:rPr>
                <w:i/>
              </w:rPr>
            </w:pPr>
            <w:r>
              <w:rPr>
                <w:i/>
              </w:rPr>
              <w:t>31/08/2019</w:t>
            </w:r>
          </w:p>
        </w:tc>
      </w:tr>
    </w:tbl>
    <w:p w14:paraId="44566279" w14:textId="77777777" w:rsidR="00310A62" w:rsidRPr="003B0AE6" w:rsidRDefault="00310A62" w:rsidP="00310A62"/>
    <w:p w14:paraId="3B996B63" w14:textId="77777777" w:rsidR="00310A62" w:rsidRPr="003B0AE6" w:rsidRDefault="00310A62">
      <w:pPr>
        <w:jc w:val="left"/>
      </w:pPr>
    </w:p>
    <w:p w14:paraId="410C8623" w14:textId="77777777" w:rsidR="00310A62" w:rsidRPr="003B0AE6" w:rsidRDefault="00310A62">
      <w:pPr>
        <w:jc w:val="left"/>
      </w:pPr>
    </w:p>
    <w:p w14:paraId="1882BFD0" w14:textId="77777777" w:rsidR="00310A62" w:rsidRPr="003B0AE6" w:rsidRDefault="00310A62">
      <w:pPr>
        <w:jc w:val="left"/>
      </w:pPr>
    </w:p>
    <w:p w14:paraId="6B0552E5" w14:textId="77777777" w:rsidR="00310A62" w:rsidRPr="003B0AE6" w:rsidRDefault="00310A62">
      <w:pPr>
        <w:jc w:val="left"/>
      </w:pPr>
    </w:p>
    <w:p w14:paraId="464A0E35" w14:textId="77777777" w:rsidR="00310A62" w:rsidRPr="003B0AE6" w:rsidRDefault="00310A62">
      <w:pPr>
        <w:jc w:val="left"/>
      </w:pPr>
    </w:p>
    <w:p w14:paraId="220FDA34" w14:textId="77777777" w:rsidR="00310A62" w:rsidRPr="003B0AE6" w:rsidRDefault="00310A62">
      <w:pPr>
        <w:jc w:val="left"/>
      </w:pPr>
    </w:p>
    <w:p w14:paraId="5532B34A" w14:textId="77777777" w:rsidR="00310A62" w:rsidRPr="003B0AE6" w:rsidRDefault="00310A62">
      <w:pPr>
        <w:jc w:val="left"/>
      </w:pPr>
    </w:p>
    <w:p w14:paraId="1514F2C8" w14:textId="77777777" w:rsidR="00310A62" w:rsidRPr="003B0AE6" w:rsidRDefault="00310A62">
      <w:pPr>
        <w:jc w:val="left"/>
      </w:pPr>
    </w:p>
    <w:p w14:paraId="5FB28E6A" w14:textId="77777777" w:rsidR="00310A62" w:rsidRPr="003B0AE6" w:rsidRDefault="00310A62">
      <w:pPr>
        <w:jc w:val="left"/>
      </w:pPr>
    </w:p>
    <w:p w14:paraId="600E5558" w14:textId="77777777" w:rsidR="00310A62" w:rsidRPr="003B0AE6" w:rsidRDefault="00310A62">
      <w:pPr>
        <w:jc w:val="left"/>
      </w:pPr>
    </w:p>
    <w:p w14:paraId="20ECECD5" w14:textId="77777777" w:rsidR="00310A62" w:rsidRPr="003B0AE6" w:rsidRDefault="00310A62">
      <w:pPr>
        <w:jc w:val="left"/>
      </w:pPr>
    </w:p>
    <w:p w14:paraId="3C467561" w14:textId="77777777" w:rsidR="00310A62" w:rsidRPr="003B0AE6" w:rsidRDefault="00310A62">
      <w:pPr>
        <w:jc w:val="left"/>
      </w:pPr>
    </w:p>
    <w:p w14:paraId="7611E772" w14:textId="77777777" w:rsidR="00310A62" w:rsidRPr="003B0AE6" w:rsidRDefault="00310A62">
      <w:pPr>
        <w:jc w:val="left"/>
      </w:pPr>
    </w:p>
    <w:p w14:paraId="27E8FF1F" w14:textId="77777777" w:rsidR="00310A62" w:rsidRPr="003B0AE6" w:rsidRDefault="00310A62">
      <w:pPr>
        <w:jc w:val="left"/>
      </w:pPr>
    </w:p>
    <w:p w14:paraId="309001BC" w14:textId="77777777" w:rsidR="00310A62" w:rsidRPr="003B0AE6" w:rsidRDefault="00310A62">
      <w:pPr>
        <w:jc w:val="left"/>
      </w:pPr>
    </w:p>
    <w:p w14:paraId="1F9F48FD" w14:textId="77777777" w:rsidR="00310A62" w:rsidRPr="003B0AE6" w:rsidRDefault="00310A62">
      <w:pPr>
        <w:jc w:val="left"/>
      </w:pPr>
    </w:p>
    <w:p w14:paraId="3CBFD486" w14:textId="77777777" w:rsidR="00310A62" w:rsidRPr="003B0AE6" w:rsidRDefault="00310A62">
      <w:pPr>
        <w:jc w:val="left"/>
      </w:pPr>
    </w:p>
    <w:p w14:paraId="2648DE84" w14:textId="77777777" w:rsidR="00310A62" w:rsidRPr="003B0AE6" w:rsidRDefault="00310A62">
      <w:pPr>
        <w:jc w:val="left"/>
      </w:pPr>
    </w:p>
    <w:p w14:paraId="548D2C84" w14:textId="77777777" w:rsidR="00310A62" w:rsidRPr="003B0AE6" w:rsidRDefault="00310A62">
      <w:pPr>
        <w:jc w:val="left"/>
      </w:pPr>
    </w:p>
    <w:p w14:paraId="46F1B77E" w14:textId="77777777" w:rsidR="00310A62" w:rsidRPr="003B0AE6" w:rsidRDefault="00310A62">
      <w:pPr>
        <w:jc w:val="left"/>
      </w:pPr>
    </w:p>
    <w:p w14:paraId="42193A0F" w14:textId="77777777" w:rsidR="00310A62" w:rsidRPr="003B0AE6" w:rsidRDefault="00310A62">
      <w:pPr>
        <w:jc w:val="left"/>
      </w:pPr>
    </w:p>
    <w:p w14:paraId="5CD530C2" w14:textId="77777777" w:rsidR="00310A62" w:rsidRPr="003B0AE6" w:rsidRDefault="00310A62">
      <w:pPr>
        <w:jc w:val="left"/>
      </w:pPr>
    </w:p>
    <w:p w14:paraId="79BC5E1C" w14:textId="77777777" w:rsidR="00310A62" w:rsidRPr="003B0AE6" w:rsidRDefault="00310A62">
      <w:pPr>
        <w:jc w:val="left"/>
      </w:pPr>
    </w:p>
    <w:p w14:paraId="4A735DFE" w14:textId="77777777" w:rsidR="00310A62" w:rsidRPr="003B0AE6" w:rsidRDefault="00310A62">
      <w:pPr>
        <w:jc w:val="left"/>
      </w:pPr>
    </w:p>
    <w:p w14:paraId="46E9C2FF" w14:textId="77777777" w:rsidR="00310A62" w:rsidRPr="003B0AE6" w:rsidRDefault="00310A62">
      <w:pPr>
        <w:jc w:val="left"/>
      </w:pPr>
    </w:p>
    <w:p w14:paraId="10EA95CB" w14:textId="77777777" w:rsidR="00310A62" w:rsidRPr="003B0AE6" w:rsidRDefault="00310A62">
      <w:pPr>
        <w:jc w:val="left"/>
      </w:pPr>
    </w:p>
    <w:p w14:paraId="12814878" w14:textId="77777777" w:rsidR="00310A62" w:rsidRPr="003B0AE6" w:rsidRDefault="00310A62">
      <w:pPr>
        <w:jc w:val="left"/>
      </w:pPr>
    </w:p>
    <w:p w14:paraId="04C5CE28" w14:textId="77777777" w:rsidR="00310A62" w:rsidRPr="003B0AE6" w:rsidRDefault="00310A62">
      <w:pPr>
        <w:jc w:val="left"/>
      </w:pPr>
    </w:p>
    <w:p w14:paraId="07B98D75" w14:textId="77777777" w:rsidR="00310A62" w:rsidRPr="003B0AE6" w:rsidRDefault="00310A62">
      <w:pPr>
        <w:jc w:val="left"/>
      </w:pPr>
    </w:p>
    <w:p w14:paraId="747488D5" w14:textId="19A6AF75" w:rsidR="00310A62" w:rsidRDefault="00310A62">
      <w:pPr>
        <w:jc w:val="left"/>
      </w:pPr>
    </w:p>
    <w:p w14:paraId="2AA5D743" w14:textId="373FE691" w:rsidR="00C82D6E" w:rsidRDefault="00C82D6E">
      <w:pPr>
        <w:jc w:val="left"/>
      </w:pPr>
    </w:p>
    <w:p w14:paraId="297D13DE" w14:textId="3E6FFCDF" w:rsidR="00C82D6E" w:rsidRDefault="00C82D6E">
      <w:pPr>
        <w:jc w:val="left"/>
      </w:pPr>
    </w:p>
    <w:p w14:paraId="6944CCF4" w14:textId="0F779398" w:rsidR="00C82D6E" w:rsidRDefault="00C82D6E">
      <w:pPr>
        <w:jc w:val="left"/>
      </w:pPr>
    </w:p>
    <w:p w14:paraId="7965F7B8" w14:textId="57DD5550" w:rsidR="00C82D6E" w:rsidRDefault="00C82D6E">
      <w:pPr>
        <w:jc w:val="left"/>
      </w:pPr>
    </w:p>
    <w:p w14:paraId="611EC77C" w14:textId="74D7CFB0" w:rsidR="00C82D6E" w:rsidRDefault="00C82D6E">
      <w:pPr>
        <w:jc w:val="left"/>
      </w:pPr>
    </w:p>
    <w:p w14:paraId="16478581" w14:textId="50D9755D" w:rsidR="00C82D6E" w:rsidRDefault="00C82D6E">
      <w:pPr>
        <w:jc w:val="left"/>
      </w:pPr>
    </w:p>
    <w:p w14:paraId="41783FE9" w14:textId="3D38A04A" w:rsidR="00C82D6E" w:rsidRDefault="00C82D6E">
      <w:pPr>
        <w:jc w:val="left"/>
      </w:pPr>
    </w:p>
    <w:p w14:paraId="406A1E22" w14:textId="4212E3BB" w:rsidR="00C82D6E" w:rsidRDefault="00C82D6E">
      <w:pPr>
        <w:jc w:val="left"/>
      </w:pPr>
    </w:p>
    <w:p w14:paraId="69B74D8E" w14:textId="38272B82" w:rsidR="00C82D6E" w:rsidRDefault="00C82D6E">
      <w:pPr>
        <w:jc w:val="left"/>
      </w:pPr>
    </w:p>
    <w:p w14:paraId="51BCFBC8" w14:textId="5A141487" w:rsidR="00C82D6E" w:rsidRDefault="00C82D6E">
      <w:pPr>
        <w:jc w:val="left"/>
      </w:pPr>
    </w:p>
    <w:p w14:paraId="4F6455F6" w14:textId="57428CD1" w:rsidR="00C82D6E" w:rsidRDefault="00C82D6E">
      <w:pPr>
        <w:jc w:val="left"/>
      </w:pPr>
    </w:p>
    <w:p w14:paraId="2F210E96" w14:textId="2239501C" w:rsidR="00C82D6E" w:rsidRDefault="00C82D6E">
      <w:pPr>
        <w:jc w:val="left"/>
      </w:pPr>
    </w:p>
    <w:p w14:paraId="0BC2FDD1" w14:textId="529004E1" w:rsidR="00C82D6E" w:rsidRDefault="00C82D6E">
      <w:pPr>
        <w:jc w:val="left"/>
      </w:pPr>
    </w:p>
    <w:p w14:paraId="7A18104A" w14:textId="0835DDF3" w:rsidR="00C82D6E" w:rsidRDefault="00C82D6E">
      <w:pPr>
        <w:jc w:val="left"/>
      </w:pPr>
    </w:p>
    <w:p w14:paraId="15905885" w14:textId="5DA0A45B" w:rsidR="00C82D6E" w:rsidRDefault="00C82D6E">
      <w:pPr>
        <w:jc w:val="left"/>
      </w:pPr>
    </w:p>
    <w:p w14:paraId="76CE202E" w14:textId="5CB57ED8" w:rsidR="00C82D6E" w:rsidRDefault="00C82D6E">
      <w:pPr>
        <w:jc w:val="left"/>
      </w:pPr>
    </w:p>
    <w:p w14:paraId="39D0014E" w14:textId="7BCEE932" w:rsidR="00C82D6E" w:rsidRDefault="00C82D6E">
      <w:pPr>
        <w:jc w:val="left"/>
      </w:pPr>
    </w:p>
    <w:p w14:paraId="4BD51787" w14:textId="48F47354" w:rsidR="00C82D6E" w:rsidRDefault="00C82D6E">
      <w:pPr>
        <w:jc w:val="left"/>
      </w:pPr>
    </w:p>
    <w:p w14:paraId="64F93CD3" w14:textId="489F464A" w:rsidR="00C82D6E" w:rsidRDefault="00C82D6E">
      <w:pPr>
        <w:jc w:val="left"/>
      </w:pPr>
    </w:p>
    <w:p w14:paraId="21586458" w14:textId="570E472E" w:rsidR="00C82D6E" w:rsidRDefault="00C82D6E">
      <w:pPr>
        <w:jc w:val="left"/>
      </w:pPr>
    </w:p>
    <w:p w14:paraId="59CD86ED" w14:textId="3CBE1C6C" w:rsidR="00C82D6E" w:rsidRDefault="00C82D6E">
      <w:pPr>
        <w:jc w:val="left"/>
      </w:pPr>
    </w:p>
    <w:p w14:paraId="64552B68" w14:textId="326F1C42" w:rsidR="00C82D6E" w:rsidRDefault="00C82D6E">
      <w:pPr>
        <w:jc w:val="left"/>
      </w:pPr>
    </w:p>
    <w:p w14:paraId="6B9BE3E5" w14:textId="5682B2D0" w:rsidR="00C82D6E" w:rsidRDefault="00C82D6E">
      <w:pPr>
        <w:jc w:val="left"/>
      </w:pPr>
    </w:p>
    <w:p w14:paraId="6F12C1AE" w14:textId="3D9D3489" w:rsidR="00C82D6E" w:rsidRDefault="00C82D6E">
      <w:pPr>
        <w:jc w:val="left"/>
      </w:pPr>
    </w:p>
    <w:p w14:paraId="52F53D37" w14:textId="253A51D5" w:rsidR="00C82D6E" w:rsidRDefault="00C82D6E">
      <w:pPr>
        <w:jc w:val="left"/>
      </w:pPr>
    </w:p>
    <w:p w14:paraId="49620C9B" w14:textId="518A60F0" w:rsidR="00C82D6E" w:rsidRDefault="00C82D6E">
      <w:pPr>
        <w:jc w:val="left"/>
      </w:pPr>
    </w:p>
    <w:p w14:paraId="44B5ADBB" w14:textId="08D6B0E9" w:rsidR="00C82D6E" w:rsidRDefault="00C82D6E">
      <w:pPr>
        <w:jc w:val="left"/>
      </w:pPr>
    </w:p>
    <w:p w14:paraId="2F4D832F" w14:textId="4BAE5FD1" w:rsidR="00C82D6E" w:rsidRDefault="00C82D6E">
      <w:pPr>
        <w:jc w:val="left"/>
      </w:pPr>
    </w:p>
    <w:p w14:paraId="7B9EA22C" w14:textId="0FC07C9B" w:rsidR="00C82D6E" w:rsidRDefault="00C82D6E">
      <w:pPr>
        <w:jc w:val="left"/>
      </w:pPr>
    </w:p>
    <w:p w14:paraId="6678FB48" w14:textId="4A4CE31B" w:rsidR="00C82D6E" w:rsidRDefault="00C82D6E">
      <w:pPr>
        <w:jc w:val="left"/>
      </w:pPr>
    </w:p>
    <w:p w14:paraId="02B15682" w14:textId="68506894" w:rsidR="00C82D6E" w:rsidRDefault="00C82D6E">
      <w:pPr>
        <w:jc w:val="left"/>
      </w:pPr>
    </w:p>
    <w:p w14:paraId="6FC8EE2D" w14:textId="0A662139" w:rsidR="00C82D6E" w:rsidRDefault="00C82D6E">
      <w:pPr>
        <w:jc w:val="left"/>
      </w:pPr>
    </w:p>
    <w:p w14:paraId="0B153857" w14:textId="481F10A9" w:rsidR="00C82D6E" w:rsidRDefault="00C82D6E">
      <w:pPr>
        <w:jc w:val="left"/>
      </w:pPr>
    </w:p>
    <w:p w14:paraId="6ACEFFEE" w14:textId="223D33D1" w:rsidR="00C82D6E" w:rsidRDefault="00C82D6E">
      <w:pPr>
        <w:jc w:val="left"/>
      </w:pPr>
    </w:p>
    <w:p w14:paraId="20F99133" w14:textId="214414D1" w:rsidR="00C82D6E" w:rsidRDefault="00C82D6E">
      <w:pPr>
        <w:jc w:val="left"/>
      </w:pPr>
    </w:p>
    <w:p w14:paraId="4BDF4DBF" w14:textId="50B67E97" w:rsidR="00C82D6E" w:rsidRDefault="00C82D6E">
      <w:pPr>
        <w:jc w:val="left"/>
      </w:pPr>
    </w:p>
    <w:p w14:paraId="04233768" w14:textId="56114E5F" w:rsidR="00C82D6E" w:rsidRDefault="00C82D6E">
      <w:pPr>
        <w:jc w:val="left"/>
      </w:pPr>
    </w:p>
    <w:p w14:paraId="70F87830" w14:textId="0727B5F0" w:rsidR="00C82D6E" w:rsidRDefault="00C82D6E">
      <w:pPr>
        <w:jc w:val="left"/>
      </w:pPr>
    </w:p>
    <w:p w14:paraId="197B6C44" w14:textId="2EF52965" w:rsidR="00C82D6E" w:rsidRDefault="00C82D6E">
      <w:pPr>
        <w:jc w:val="left"/>
      </w:pPr>
    </w:p>
    <w:p w14:paraId="0E41E67B" w14:textId="1133A78C" w:rsidR="00C82D6E" w:rsidRDefault="00C82D6E">
      <w:pPr>
        <w:jc w:val="left"/>
      </w:pPr>
    </w:p>
    <w:p w14:paraId="05AF5571" w14:textId="326D90A4" w:rsidR="00C82D6E" w:rsidRDefault="00C82D6E">
      <w:pPr>
        <w:jc w:val="left"/>
      </w:pPr>
    </w:p>
    <w:p w14:paraId="3052AD16" w14:textId="6EC6DFBC" w:rsidR="00C82D6E" w:rsidRDefault="00C82D6E">
      <w:pPr>
        <w:jc w:val="left"/>
      </w:pPr>
    </w:p>
    <w:p w14:paraId="5E8218B8" w14:textId="3FFB3A90" w:rsidR="00C82D6E" w:rsidRDefault="00C82D6E">
      <w:pPr>
        <w:jc w:val="left"/>
      </w:pPr>
    </w:p>
    <w:p w14:paraId="2402797C" w14:textId="0DFB555A" w:rsidR="00C82D6E" w:rsidRDefault="00C82D6E">
      <w:pPr>
        <w:jc w:val="left"/>
      </w:pPr>
    </w:p>
    <w:p w14:paraId="7E062639" w14:textId="4CF55251" w:rsidR="00C82D6E" w:rsidRDefault="00C82D6E">
      <w:pPr>
        <w:jc w:val="left"/>
      </w:pPr>
    </w:p>
    <w:p w14:paraId="7A63BFC5" w14:textId="5FC0DA4E" w:rsidR="00C82D6E" w:rsidRDefault="00C82D6E">
      <w:pPr>
        <w:jc w:val="left"/>
      </w:pPr>
    </w:p>
    <w:p w14:paraId="0483D85A" w14:textId="510FAB64" w:rsidR="00C82D6E" w:rsidRDefault="00C82D6E">
      <w:pPr>
        <w:jc w:val="left"/>
      </w:pPr>
    </w:p>
    <w:p w14:paraId="612F0C18" w14:textId="64EFDCB8" w:rsidR="00C82D6E" w:rsidRDefault="00C82D6E">
      <w:pPr>
        <w:jc w:val="left"/>
      </w:pPr>
    </w:p>
    <w:p w14:paraId="60F35D2D" w14:textId="77777777" w:rsidR="00C82D6E" w:rsidRPr="003B0AE6" w:rsidRDefault="00C82D6E">
      <w:pPr>
        <w:jc w:val="left"/>
      </w:pPr>
    </w:p>
    <w:p w14:paraId="3EB93ACE" w14:textId="77777777" w:rsidR="00C82D6E" w:rsidRDefault="00C82D6E"/>
    <w:p w14:paraId="25CF255F" w14:textId="6FF5AB4A" w:rsidR="0016737B" w:rsidRPr="003B0AE6" w:rsidRDefault="0016737B">
      <w:r w:rsidRPr="003B0AE6">
        <w:t>We hope you found NDNA’s ‘</w:t>
      </w:r>
      <w:r w:rsidR="00A160C0" w:rsidRPr="003B0AE6">
        <w:t>Your Essential Guide to Policies and Procedures</w:t>
      </w:r>
      <w:r w:rsidRPr="003B0AE6">
        <w:t xml:space="preserve">’ useful. In order to constantly develop this resource, please let us know of anything else you’d like to see included by contacting us using the details below. </w:t>
      </w:r>
    </w:p>
    <w:p w14:paraId="16D96E7A" w14:textId="77777777" w:rsidR="0016737B" w:rsidRPr="003B0AE6" w:rsidRDefault="0016737B"/>
    <w:p w14:paraId="2E70044E" w14:textId="41B2B21E" w:rsidR="0016737B" w:rsidRPr="003B0AE6" w:rsidRDefault="0016737B">
      <w:r w:rsidRPr="003B0AE6">
        <w:t>NDNA has a range of ‘</w:t>
      </w:r>
      <w:r w:rsidR="006442E9" w:rsidRPr="003B0AE6">
        <w:t>Your Essential G</w:t>
      </w:r>
      <w:r w:rsidRPr="003B0AE6">
        <w:t xml:space="preserve">uide to…’ publications which can support you to run a successful nursery business: </w:t>
      </w:r>
    </w:p>
    <w:p w14:paraId="49858ACA" w14:textId="77777777" w:rsidR="0091246B" w:rsidRPr="003B0AE6" w:rsidRDefault="0091246B" w:rsidP="008565E2">
      <w:pPr>
        <w:numPr>
          <w:ilvl w:val="0"/>
          <w:numId w:val="164"/>
        </w:numPr>
        <w:rPr>
          <w:rFonts w:cs="Arial"/>
        </w:rPr>
      </w:pPr>
      <w:r w:rsidRPr="003B0AE6">
        <w:rPr>
          <w:rFonts w:cs="Arial"/>
        </w:rPr>
        <w:t>Accident Forms - including carbon copies to give to parents</w:t>
      </w:r>
    </w:p>
    <w:p w14:paraId="2D7584C5" w14:textId="10734B64" w:rsidR="0032003C" w:rsidRPr="003B0AE6" w:rsidRDefault="0032003C" w:rsidP="008565E2">
      <w:pPr>
        <w:numPr>
          <w:ilvl w:val="0"/>
          <w:numId w:val="164"/>
        </w:numPr>
        <w:rPr>
          <w:rFonts w:cs="Arial"/>
        </w:rPr>
      </w:pPr>
      <w:r w:rsidRPr="003B0AE6">
        <w:rPr>
          <w:rFonts w:cs="Arial"/>
        </w:rPr>
        <w:t>Art of Expression &amp; Creativity</w:t>
      </w:r>
    </w:p>
    <w:p w14:paraId="232A5169" w14:textId="77777777" w:rsidR="0091246B" w:rsidRPr="003B0AE6" w:rsidRDefault="0091246B" w:rsidP="008565E2">
      <w:pPr>
        <w:numPr>
          <w:ilvl w:val="0"/>
          <w:numId w:val="164"/>
        </w:numPr>
        <w:rPr>
          <w:rFonts w:cs="Arial"/>
        </w:rPr>
      </w:pPr>
      <w:r w:rsidRPr="003B0AE6">
        <w:rPr>
          <w:rFonts w:cs="Arial"/>
        </w:rPr>
        <w:t>Brave Boys</w:t>
      </w:r>
    </w:p>
    <w:p w14:paraId="2981DD72" w14:textId="77777777" w:rsidR="0091246B" w:rsidRPr="003B0AE6" w:rsidRDefault="0091246B" w:rsidP="008565E2">
      <w:pPr>
        <w:numPr>
          <w:ilvl w:val="0"/>
          <w:numId w:val="164"/>
        </w:numPr>
        <w:rPr>
          <w:rFonts w:cs="Arial"/>
        </w:rPr>
      </w:pPr>
      <w:r w:rsidRPr="003B0AE6">
        <w:rPr>
          <w:rFonts w:cs="Arial"/>
        </w:rPr>
        <w:t>Brilliant Babies</w:t>
      </w:r>
    </w:p>
    <w:p w14:paraId="3F53B583" w14:textId="77777777" w:rsidR="0091246B" w:rsidRPr="003B0AE6" w:rsidRDefault="0091246B" w:rsidP="008565E2">
      <w:pPr>
        <w:numPr>
          <w:ilvl w:val="0"/>
          <w:numId w:val="164"/>
        </w:numPr>
        <w:rPr>
          <w:rFonts w:cs="Arial"/>
        </w:rPr>
      </w:pPr>
      <w:r w:rsidRPr="003B0AE6">
        <w:rPr>
          <w:rFonts w:cs="Arial"/>
        </w:rPr>
        <w:t>Effective Inductions</w:t>
      </w:r>
    </w:p>
    <w:p w14:paraId="5CBE5A7B" w14:textId="0DA21307" w:rsidR="0091246B" w:rsidRPr="003B0AE6" w:rsidRDefault="0091246B" w:rsidP="008565E2">
      <w:pPr>
        <w:numPr>
          <w:ilvl w:val="0"/>
          <w:numId w:val="164"/>
        </w:numPr>
        <w:rPr>
          <w:rFonts w:cs="Arial"/>
        </w:rPr>
      </w:pPr>
      <w:r w:rsidRPr="003B0AE6">
        <w:rPr>
          <w:rFonts w:cs="Arial"/>
        </w:rPr>
        <w:t>Expressive Arts &amp; Design</w:t>
      </w:r>
    </w:p>
    <w:p w14:paraId="1810D82D" w14:textId="77777777" w:rsidR="0091246B" w:rsidRPr="003B0AE6" w:rsidRDefault="0091246B" w:rsidP="008565E2">
      <w:pPr>
        <w:numPr>
          <w:ilvl w:val="0"/>
          <w:numId w:val="164"/>
        </w:numPr>
        <w:rPr>
          <w:rFonts w:cs="Arial"/>
        </w:rPr>
      </w:pPr>
      <w:r w:rsidRPr="003B0AE6">
        <w:rPr>
          <w:rFonts w:cs="Arial"/>
        </w:rPr>
        <w:t>Fun for all Seasons</w:t>
      </w:r>
    </w:p>
    <w:p w14:paraId="54D8C59A" w14:textId="77777777" w:rsidR="0091246B" w:rsidRPr="003B0AE6" w:rsidRDefault="0091246B" w:rsidP="008565E2">
      <w:pPr>
        <w:numPr>
          <w:ilvl w:val="0"/>
          <w:numId w:val="164"/>
        </w:numPr>
        <w:rPr>
          <w:rFonts w:cs="Arial"/>
        </w:rPr>
      </w:pPr>
      <w:r w:rsidRPr="003B0AE6">
        <w:rPr>
          <w:rFonts w:cs="Arial"/>
        </w:rPr>
        <w:t>Healthy Snacks, Happy Children</w:t>
      </w:r>
    </w:p>
    <w:p w14:paraId="710C3F8A" w14:textId="77777777" w:rsidR="0091246B" w:rsidRPr="003B0AE6" w:rsidRDefault="0091246B" w:rsidP="008565E2">
      <w:pPr>
        <w:numPr>
          <w:ilvl w:val="0"/>
          <w:numId w:val="164"/>
        </w:numPr>
        <w:rPr>
          <w:rFonts w:cs="Arial"/>
        </w:rPr>
      </w:pPr>
      <w:r w:rsidRPr="003B0AE6">
        <w:rPr>
          <w:rFonts w:cs="Arial"/>
        </w:rPr>
        <w:t xml:space="preserve">Leadership &amp; Management </w:t>
      </w:r>
    </w:p>
    <w:p w14:paraId="7DEE881E" w14:textId="77777777" w:rsidR="0091246B" w:rsidRPr="003B0AE6" w:rsidRDefault="0091246B" w:rsidP="008565E2">
      <w:pPr>
        <w:numPr>
          <w:ilvl w:val="0"/>
          <w:numId w:val="164"/>
        </w:numPr>
        <w:rPr>
          <w:rFonts w:cs="Arial"/>
        </w:rPr>
      </w:pPr>
      <w:r w:rsidRPr="003B0AE6">
        <w:rPr>
          <w:rFonts w:cs="Arial"/>
        </w:rPr>
        <w:t>Let’s Bake and Create</w:t>
      </w:r>
    </w:p>
    <w:p w14:paraId="42E8D1D2" w14:textId="77777777" w:rsidR="0091246B" w:rsidRPr="003B0AE6" w:rsidRDefault="0091246B" w:rsidP="008565E2">
      <w:pPr>
        <w:numPr>
          <w:ilvl w:val="0"/>
          <w:numId w:val="164"/>
        </w:numPr>
        <w:rPr>
          <w:rFonts w:cs="Arial"/>
        </w:rPr>
      </w:pPr>
      <w:r w:rsidRPr="003B0AE6">
        <w:rPr>
          <w:rFonts w:cs="Arial"/>
        </w:rPr>
        <w:t>Literacy Superheroes</w:t>
      </w:r>
    </w:p>
    <w:p w14:paraId="78C646EB" w14:textId="77777777" w:rsidR="0091246B" w:rsidRPr="003B0AE6" w:rsidRDefault="0091246B" w:rsidP="008565E2">
      <w:pPr>
        <w:numPr>
          <w:ilvl w:val="0"/>
          <w:numId w:val="164"/>
        </w:numPr>
        <w:rPr>
          <w:rFonts w:cs="Arial"/>
        </w:rPr>
      </w:pPr>
      <w:r w:rsidRPr="003B0AE6">
        <w:rPr>
          <w:rFonts w:cs="Arial"/>
        </w:rPr>
        <w:t>Little Scientists</w:t>
      </w:r>
    </w:p>
    <w:p w14:paraId="11517F91" w14:textId="77777777" w:rsidR="0091246B" w:rsidRPr="003B0AE6" w:rsidRDefault="0091246B" w:rsidP="008565E2">
      <w:pPr>
        <w:numPr>
          <w:ilvl w:val="0"/>
          <w:numId w:val="164"/>
        </w:numPr>
        <w:rPr>
          <w:rFonts w:cs="Arial"/>
        </w:rPr>
      </w:pPr>
      <w:r w:rsidRPr="003B0AE6">
        <w:rPr>
          <w:rFonts w:cs="Arial"/>
        </w:rPr>
        <w:t>Observation, Assessment &amp; Planning</w:t>
      </w:r>
    </w:p>
    <w:p w14:paraId="1F4D42FB" w14:textId="720F681A" w:rsidR="005B22A1" w:rsidRPr="003B0AE6" w:rsidRDefault="005B22A1" w:rsidP="008565E2">
      <w:pPr>
        <w:numPr>
          <w:ilvl w:val="0"/>
          <w:numId w:val="164"/>
        </w:numPr>
        <w:rPr>
          <w:rFonts w:cs="Arial"/>
        </w:rPr>
      </w:pPr>
      <w:r w:rsidRPr="003B0AE6">
        <w:rPr>
          <w:rFonts w:cs="Arial"/>
        </w:rPr>
        <w:t>Open-Ended Play</w:t>
      </w:r>
    </w:p>
    <w:p w14:paraId="7E979412" w14:textId="77777777" w:rsidR="0091246B" w:rsidRPr="003B0AE6" w:rsidRDefault="0091246B" w:rsidP="008565E2">
      <w:pPr>
        <w:numPr>
          <w:ilvl w:val="0"/>
          <w:numId w:val="164"/>
        </w:numPr>
        <w:rPr>
          <w:rFonts w:cs="Arial"/>
        </w:rPr>
      </w:pPr>
      <w:r w:rsidRPr="003B0AE6">
        <w:rPr>
          <w:rFonts w:cs="Arial"/>
        </w:rPr>
        <w:t>Outdoor Play</w:t>
      </w:r>
    </w:p>
    <w:p w14:paraId="181871CD" w14:textId="77777777" w:rsidR="0091246B" w:rsidRPr="003B0AE6" w:rsidRDefault="0091246B" w:rsidP="008565E2">
      <w:pPr>
        <w:numPr>
          <w:ilvl w:val="0"/>
          <w:numId w:val="164"/>
        </w:numPr>
        <w:rPr>
          <w:rFonts w:cs="Arial"/>
        </w:rPr>
      </w:pPr>
      <w:r w:rsidRPr="003B0AE6">
        <w:rPr>
          <w:rFonts w:cs="Arial"/>
        </w:rPr>
        <w:t>Peer Observations</w:t>
      </w:r>
    </w:p>
    <w:p w14:paraId="3051A124" w14:textId="77777777" w:rsidR="0091246B" w:rsidRPr="003B0AE6" w:rsidRDefault="0091246B" w:rsidP="008565E2">
      <w:pPr>
        <w:numPr>
          <w:ilvl w:val="0"/>
          <w:numId w:val="164"/>
        </w:numPr>
        <w:rPr>
          <w:rFonts w:cs="Arial"/>
        </w:rPr>
      </w:pPr>
      <w:r w:rsidRPr="003B0AE6">
        <w:rPr>
          <w:rFonts w:cs="Arial"/>
        </w:rPr>
        <w:t>Promoting Positive Behaviour</w:t>
      </w:r>
    </w:p>
    <w:p w14:paraId="1DC0AE10" w14:textId="03E27056" w:rsidR="0091246B" w:rsidRPr="003B0AE6" w:rsidRDefault="0091246B" w:rsidP="008565E2">
      <w:pPr>
        <w:numPr>
          <w:ilvl w:val="0"/>
          <w:numId w:val="164"/>
        </w:numPr>
        <w:rPr>
          <w:rFonts w:cs="Arial"/>
        </w:rPr>
      </w:pPr>
      <w:r w:rsidRPr="003B0AE6">
        <w:rPr>
          <w:rFonts w:cs="Arial"/>
        </w:rPr>
        <w:t>Recruitment &amp; Selection</w:t>
      </w:r>
    </w:p>
    <w:p w14:paraId="469FB9D2" w14:textId="77777777" w:rsidR="0091246B" w:rsidRPr="003B0AE6" w:rsidRDefault="0091246B" w:rsidP="008565E2">
      <w:pPr>
        <w:numPr>
          <w:ilvl w:val="0"/>
          <w:numId w:val="164"/>
        </w:numPr>
        <w:rPr>
          <w:rFonts w:cs="Arial"/>
        </w:rPr>
      </w:pPr>
      <w:r w:rsidRPr="003B0AE6">
        <w:rPr>
          <w:rFonts w:cs="Arial"/>
        </w:rPr>
        <w:t xml:space="preserve">Safeguarding and Child Protection </w:t>
      </w:r>
    </w:p>
    <w:p w14:paraId="78A87BA9" w14:textId="77777777" w:rsidR="0091246B" w:rsidRPr="003B0AE6" w:rsidRDefault="0091246B" w:rsidP="008565E2">
      <w:pPr>
        <w:numPr>
          <w:ilvl w:val="0"/>
          <w:numId w:val="164"/>
        </w:numPr>
        <w:rPr>
          <w:rFonts w:cs="Arial"/>
        </w:rPr>
      </w:pPr>
      <w:r w:rsidRPr="003B0AE6">
        <w:rPr>
          <w:rFonts w:cs="Arial"/>
        </w:rPr>
        <w:t>Starting Your Nursery</w:t>
      </w:r>
    </w:p>
    <w:p w14:paraId="729D0272" w14:textId="77777777" w:rsidR="0091246B" w:rsidRPr="003B0AE6" w:rsidRDefault="0091246B" w:rsidP="008565E2">
      <w:pPr>
        <w:numPr>
          <w:ilvl w:val="0"/>
          <w:numId w:val="164"/>
        </w:numPr>
        <w:rPr>
          <w:rFonts w:cs="Arial"/>
        </w:rPr>
      </w:pPr>
      <w:r w:rsidRPr="003B0AE6">
        <w:rPr>
          <w:rFonts w:cs="Arial"/>
        </w:rPr>
        <w:t>Supervision and Appraisals</w:t>
      </w:r>
    </w:p>
    <w:p w14:paraId="321FFC4B" w14:textId="101E8F3B" w:rsidR="0032003C" w:rsidRPr="003B0AE6" w:rsidRDefault="0032003C" w:rsidP="008565E2">
      <w:pPr>
        <w:numPr>
          <w:ilvl w:val="0"/>
          <w:numId w:val="164"/>
        </w:numPr>
        <w:rPr>
          <w:rFonts w:cs="Arial"/>
        </w:rPr>
      </w:pPr>
      <w:r w:rsidRPr="003B0AE6">
        <w:rPr>
          <w:rFonts w:cs="Arial"/>
        </w:rPr>
        <w:t>Supporting Children with SEND</w:t>
      </w:r>
    </w:p>
    <w:p w14:paraId="0C73B997" w14:textId="77777777" w:rsidR="0091246B" w:rsidRPr="003B0AE6" w:rsidRDefault="0091246B" w:rsidP="008565E2">
      <w:pPr>
        <w:numPr>
          <w:ilvl w:val="0"/>
          <w:numId w:val="164"/>
        </w:numPr>
        <w:rPr>
          <w:rFonts w:cs="Arial"/>
        </w:rPr>
      </w:pPr>
      <w:r w:rsidRPr="003B0AE6">
        <w:rPr>
          <w:rFonts w:cs="Arial"/>
        </w:rPr>
        <w:t>Supporting Maths Through Rhyme</w:t>
      </w:r>
    </w:p>
    <w:p w14:paraId="4EA3982B" w14:textId="77777777" w:rsidR="0091246B" w:rsidRPr="003B0AE6" w:rsidRDefault="0091246B" w:rsidP="008565E2">
      <w:pPr>
        <w:numPr>
          <w:ilvl w:val="0"/>
          <w:numId w:val="164"/>
        </w:numPr>
        <w:rPr>
          <w:rFonts w:cs="Arial"/>
        </w:rPr>
      </w:pPr>
      <w:r w:rsidRPr="003B0AE6">
        <w:rPr>
          <w:rFonts w:cs="Arial"/>
        </w:rPr>
        <w:t xml:space="preserve">Supporting Your Mini Maths Explorers  </w:t>
      </w:r>
    </w:p>
    <w:p w14:paraId="751179F1" w14:textId="04CF9258" w:rsidR="0091246B" w:rsidRPr="003B0AE6" w:rsidRDefault="0091246B" w:rsidP="008565E2">
      <w:pPr>
        <w:numPr>
          <w:ilvl w:val="0"/>
          <w:numId w:val="164"/>
        </w:numPr>
        <w:rPr>
          <w:rFonts w:cs="Arial"/>
        </w:rPr>
      </w:pPr>
      <w:r w:rsidRPr="003B0AE6">
        <w:rPr>
          <w:rFonts w:cs="Arial"/>
        </w:rPr>
        <w:t>Team Building</w:t>
      </w:r>
      <w:r w:rsidR="00C20B1F" w:rsidRPr="003B0AE6">
        <w:rPr>
          <w:rFonts w:cs="Arial"/>
        </w:rPr>
        <w:t>.</w:t>
      </w:r>
    </w:p>
    <w:p w14:paraId="4D52E4D2" w14:textId="77777777" w:rsidR="0016737B" w:rsidRPr="003B0AE6" w:rsidRDefault="0016737B"/>
    <w:p w14:paraId="00213977" w14:textId="77777777" w:rsidR="0016737B" w:rsidRPr="003B0AE6" w:rsidRDefault="0016737B">
      <w:r w:rsidRPr="003B0AE6">
        <w:t xml:space="preserve">For further information on these publications visit </w:t>
      </w:r>
      <w:hyperlink r:id="rId55" w:history="1">
        <w:r w:rsidR="0091556E" w:rsidRPr="003B0AE6">
          <w:rPr>
            <w:rStyle w:val="Hyperlink"/>
            <w:color w:val="auto"/>
          </w:rPr>
          <w:t>www.ndna.org.uk/publications</w:t>
        </w:r>
      </w:hyperlink>
      <w:r w:rsidR="0091556E" w:rsidRPr="003B0AE6">
        <w:t xml:space="preserve"> </w:t>
      </w:r>
    </w:p>
    <w:p w14:paraId="15A6304C" w14:textId="77777777" w:rsidR="0016737B" w:rsidRPr="003B0AE6" w:rsidRDefault="0016737B"/>
    <w:p w14:paraId="23979194" w14:textId="77777777" w:rsidR="0016737B" w:rsidRPr="003B0AE6" w:rsidRDefault="0016737B">
      <w:r w:rsidRPr="003B0AE6">
        <w:t xml:space="preserve">To find out more about becoming a member of NDNA and the benefits of joining visit </w:t>
      </w:r>
      <w:hyperlink r:id="rId56" w:history="1">
        <w:r w:rsidR="0091556E" w:rsidRPr="003B0AE6">
          <w:rPr>
            <w:rStyle w:val="Hyperlink"/>
            <w:color w:val="auto"/>
          </w:rPr>
          <w:t>www.ndna.org.uk/membership</w:t>
        </w:r>
      </w:hyperlink>
      <w:r w:rsidR="0091556E" w:rsidRPr="003B0AE6">
        <w:t xml:space="preserve"> </w:t>
      </w:r>
    </w:p>
    <w:p w14:paraId="08B8A4EE" w14:textId="77777777" w:rsidR="0016737B" w:rsidRPr="003B0AE6" w:rsidRDefault="0016737B"/>
    <w:p w14:paraId="2E9BF310" w14:textId="4903C71A" w:rsidR="0016737B" w:rsidRPr="003B0AE6" w:rsidRDefault="0016737B">
      <w:r w:rsidRPr="003B0AE6">
        <w:t xml:space="preserve">You can also find out more about NDNA’s quality improvement </w:t>
      </w:r>
      <w:r w:rsidR="006868AB" w:rsidRPr="003B0AE6">
        <w:t>products and services</w:t>
      </w:r>
      <w:r w:rsidRPr="003B0AE6">
        <w:t xml:space="preserve"> by visiting </w:t>
      </w:r>
      <w:hyperlink r:id="rId57" w:history="1">
        <w:r w:rsidR="0091556E" w:rsidRPr="003B0AE6">
          <w:rPr>
            <w:rStyle w:val="Hyperlink"/>
            <w:color w:val="auto"/>
          </w:rPr>
          <w:t>www.ndna.org.uk/quality</w:t>
        </w:r>
      </w:hyperlink>
      <w:r w:rsidR="0091556E" w:rsidRPr="003B0AE6">
        <w:t xml:space="preserve"> </w:t>
      </w:r>
    </w:p>
    <w:p w14:paraId="2FC873EC" w14:textId="77777777" w:rsidR="0016737B" w:rsidRPr="003B0AE6" w:rsidRDefault="0016737B"/>
    <w:p w14:paraId="3813E6AC" w14:textId="77777777" w:rsidR="0016737B" w:rsidRPr="003B0AE6" w:rsidRDefault="0016737B">
      <w:r w:rsidRPr="003B0AE6">
        <w:t xml:space="preserve">NDNA offers a wide range of training developed specifically for the early years workforce. Visit </w:t>
      </w:r>
      <w:hyperlink r:id="rId58" w:history="1">
        <w:r w:rsidRPr="003B0AE6">
          <w:rPr>
            <w:rStyle w:val="Hyperlink"/>
            <w:color w:val="auto"/>
          </w:rPr>
          <w:t>www.ndna.org.uk/training</w:t>
        </w:r>
      </w:hyperlink>
      <w:r w:rsidRPr="003B0AE6">
        <w:t xml:space="preserve"> to find out more.</w:t>
      </w:r>
    </w:p>
    <w:p w14:paraId="6E852854" w14:textId="77777777" w:rsidR="0016737B" w:rsidRPr="003B0AE6" w:rsidRDefault="0016737B"/>
    <w:p w14:paraId="0569022D" w14:textId="77777777" w:rsidR="0016737B" w:rsidRPr="003B0AE6" w:rsidRDefault="0016737B">
      <w:r w:rsidRPr="003B0AE6">
        <w:t>National Day Nurseries Association</w:t>
      </w:r>
    </w:p>
    <w:p w14:paraId="28851BF1" w14:textId="77777777" w:rsidR="0016737B" w:rsidRPr="003B0AE6" w:rsidRDefault="0016737B">
      <w:r w:rsidRPr="003B0AE6">
        <w:t>National Early Years Enterprise Centre, Longbow Close, Huddersfield, HD2 1GQ</w:t>
      </w:r>
    </w:p>
    <w:p w14:paraId="158DAABF" w14:textId="77777777" w:rsidR="0016737B" w:rsidRPr="003B0AE6" w:rsidRDefault="0016737B">
      <w:r w:rsidRPr="003B0AE6">
        <w:t>Tel: 01484 40 70 70</w:t>
      </w:r>
      <w:r w:rsidRPr="003B0AE6">
        <w:tab/>
        <w:t xml:space="preserve">  Fax: 01484 40 70 60</w:t>
      </w:r>
    </w:p>
    <w:p w14:paraId="76DC0BB8" w14:textId="77777777" w:rsidR="0016737B" w:rsidRPr="00022870" w:rsidRDefault="0016737B">
      <w:r w:rsidRPr="003B0AE6">
        <w:t>Email: info@ndna.org.uk</w:t>
      </w:r>
      <w:r w:rsidRPr="003B0AE6">
        <w:tab/>
        <w:t>Web: www.ndna.org.uk</w:t>
      </w:r>
    </w:p>
    <w:sectPr w:rsidR="0016737B" w:rsidRPr="00022870" w:rsidSect="005B22A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FA6EC" w14:textId="77777777" w:rsidR="00D54E84" w:rsidRDefault="00D54E84">
      <w:r>
        <w:separator/>
      </w:r>
    </w:p>
  </w:endnote>
  <w:endnote w:type="continuationSeparator" w:id="0">
    <w:p w14:paraId="34157A0A" w14:textId="77777777" w:rsidR="00D54E84" w:rsidRDefault="00D5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34CA22A2" w:rsidR="00EF2014" w:rsidRDefault="00EF2014">
    <w:pPr>
      <w:pStyle w:val="Footer"/>
    </w:pPr>
    <w:r>
      <w:fldChar w:fldCharType="begin"/>
    </w:r>
    <w:r>
      <w:instrText xml:space="preserve"> PAGE   \* MERGEFORMAT </w:instrText>
    </w:r>
    <w:r>
      <w:fldChar w:fldCharType="separate"/>
    </w:r>
    <w:r>
      <w:rPr>
        <w:noProof/>
      </w:rPr>
      <w:t>86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0FF3A5C3" w:rsidR="00EF2014" w:rsidRDefault="00EF2014">
    <w:pPr>
      <w:pStyle w:val="Footer"/>
      <w:jc w:val="right"/>
      <w:rPr>
        <w:noProof/>
      </w:rPr>
    </w:pPr>
    <w:r>
      <w:fldChar w:fldCharType="begin"/>
    </w:r>
    <w:r>
      <w:instrText xml:space="preserve"> PAGE   \* MERGEFORMAT </w:instrText>
    </w:r>
    <w:r>
      <w:fldChar w:fldCharType="separate"/>
    </w:r>
    <w:r>
      <w:rPr>
        <w:noProof/>
      </w:rPr>
      <w:t>85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A8614" w14:textId="77777777" w:rsidR="00D54E84" w:rsidRDefault="00D54E84">
      <w:r>
        <w:separator/>
      </w:r>
    </w:p>
  </w:footnote>
  <w:footnote w:type="continuationSeparator" w:id="0">
    <w:p w14:paraId="6BF7089B" w14:textId="77777777" w:rsidR="00D54E84" w:rsidRDefault="00D54E84">
      <w:r>
        <w:continuationSeparator/>
      </w:r>
    </w:p>
  </w:footnote>
  <w:footnote w:id="1">
    <w:p w14:paraId="1315073D" w14:textId="77777777" w:rsidR="00EF2014" w:rsidRPr="008E5142" w:rsidRDefault="00EF2014" w:rsidP="00EF54D1">
      <w:pPr>
        <w:pStyle w:val="FootnoteText"/>
        <w:rPr>
          <w:lang w:val="en-GB"/>
        </w:rPr>
      </w:pPr>
      <w:r>
        <w:rPr>
          <w:rStyle w:val="FootnoteReference"/>
        </w:rPr>
        <w:footnoteRef/>
      </w:r>
      <w:r>
        <w:t xml:space="preserve"> </w:t>
      </w:r>
      <w:hyperlink r:id="rId1" w:history="1">
        <w:r>
          <w:rPr>
            <w:rStyle w:val="Hyperlink"/>
            <w:rFonts w:cs="Arial"/>
          </w:rPr>
          <w:t>https://www.gov.uk/government/uploads/system/uploads/attachment_data/file/512906/Multi_Agency_Statutory_Guidance_on_FGM__-_FINAL.pdf</w:t>
        </w:r>
      </w:hyperlink>
    </w:p>
  </w:footnote>
  <w:footnote w:id="2">
    <w:p w14:paraId="4064301F" w14:textId="77777777" w:rsidR="00EF2014" w:rsidRPr="003D7723" w:rsidRDefault="00EF2014" w:rsidP="00AE4A64">
      <w:pPr>
        <w:pStyle w:val="FootnoteText"/>
        <w:rPr>
          <w:lang w:val="en-GB"/>
        </w:rPr>
      </w:pPr>
      <w:r>
        <w:rPr>
          <w:rStyle w:val="FootnoteReference"/>
        </w:rPr>
        <w:footnoteRef/>
      </w:r>
      <w:r>
        <w:t xml:space="preserve"> </w:t>
      </w:r>
      <w:hyperlink r:id="rId2" w:history="1">
        <w:r w:rsidRPr="004917A4">
          <w:rPr>
            <w:rStyle w:val="Hyperlink"/>
          </w:rPr>
          <w:t>https://www.gov.uk/government/uploads/system/uploads/attachment_data/file/445977/3799_Revised_Prevent_Duty_Guidance__England_Wales_V2-Interactive.pdf</w:t>
        </w:r>
      </w:hyperlink>
      <w:r>
        <w:rPr>
          <w:lang w:val="en-GB"/>
        </w:rPr>
        <w:t xml:space="preserve"> </w:t>
      </w:r>
    </w:p>
  </w:footnote>
  <w:footnote w:id="3">
    <w:p w14:paraId="23CF6714" w14:textId="425682DF" w:rsidR="00EF2014" w:rsidRPr="001A12A2" w:rsidRDefault="00EF2014">
      <w:pPr>
        <w:pStyle w:val="FootnoteText"/>
        <w:rPr>
          <w:lang w:val="en-GB"/>
        </w:rPr>
      </w:pPr>
      <w:r>
        <w:rPr>
          <w:rStyle w:val="FootnoteReference"/>
        </w:rPr>
        <w:footnoteRef/>
      </w:r>
      <w:r>
        <w:t xml:space="preserve"> </w:t>
      </w:r>
      <w:r w:rsidRPr="001A12A2">
        <w:t xml:space="preserve">Further legal advice regarding this can be found at </w:t>
      </w:r>
      <w:hyperlink r:id="rId3" w:history="1">
        <w:r w:rsidRPr="00EA14D0">
          <w:rPr>
            <w:rStyle w:val="Hyperlink"/>
          </w:rPr>
          <w:t>https://www.citation.co.uk/insights/dress-code-policy-and</w:t>
        </w:r>
      </w:hyperlink>
      <w:r>
        <w:rPr>
          <w:lang w:val="en-GB"/>
        </w:rPr>
        <w:t xml:space="preserve"> </w:t>
      </w:r>
      <w:r w:rsidRPr="001A12A2">
        <w:t>discrimination?utm_source=NDNA&amp;utm_campaign=Jan17&amp;utm_medium=sponsored%20links</w:t>
      </w:r>
    </w:p>
  </w:footnote>
  <w:footnote w:id="4">
    <w:p w14:paraId="5D1C9859" w14:textId="3FEA8577" w:rsidR="00EF2014" w:rsidRPr="003D0118" w:rsidRDefault="00EF2014">
      <w:pPr>
        <w:pStyle w:val="FootnoteText"/>
        <w:rPr>
          <w:lang w:val="en-GB"/>
        </w:rPr>
      </w:pPr>
      <w:r>
        <w:rPr>
          <w:rStyle w:val="FootnoteReference"/>
        </w:rPr>
        <w:footnoteRef/>
      </w:r>
      <w:r>
        <w:t xml:space="preserve"> </w:t>
      </w:r>
      <w:r>
        <w:rPr>
          <w:lang w:val="en-GB"/>
        </w:rPr>
        <w:t>www.gov.uk/government/publications/uk-physical-activity-guidelines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A35B" w14:textId="58FF263A" w:rsidR="00EF2014" w:rsidRDefault="00EF2014">
    <w:pPr>
      <w:pStyle w:val="Header"/>
    </w:pPr>
    <w:r>
      <w:rPr>
        <w:noProof/>
      </w:rPr>
      <w:drawing>
        <wp:anchor distT="0" distB="0" distL="114300" distR="114300" simplePos="0" relativeHeight="251658240" behindDoc="0" locked="0" layoutInCell="1" allowOverlap="1" wp14:anchorId="164B583A" wp14:editId="54268828">
          <wp:simplePos x="0" y="0"/>
          <wp:positionH relativeFrom="column">
            <wp:posOffset>4457700</wp:posOffset>
          </wp:positionH>
          <wp:positionV relativeFrom="paragraph">
            <wp:posOffset>-247650</wp:posOffset>
          </wp:positionV>
          <wp:extent cx="1905000" cy="533400"/>
          <wp:effectExtent l="0" t="0" r="0" b="0"/>
          <wp:wrapNone/>
          <wp:docPr id="27" name="Picture 27" descr="LT_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_Pre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E8648" w14:textId="77777777" w:rsidR="00EF2014" w:rsidRDefault="00EF2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EEE76B"/>
    <w:multiLevelType w:val="singleLevel"/>
    <w:tmpl w:val="4780410D"/>
    <w:lvl w:ilvl="0">
      <w:numFmt w:val="decimal"/>
      <w:lvlText w:val="•"/>
      <w:lvlJc w:val="left"/>
    </w:lvl>
  </w:abstractNum>
  <w:abstractNum w:abstractNumId="1" w15:restartNumberingAfterBreak="0">
    <w:nsid w:val="88EF1F8D"/>
    <w:multiLevelType w:val="singleLevel"/>
    <w:tmpl w:val="A46C4148"/>
    <w:lvl w:ilvl="0">
      <w:numFmt w:val="decimal"/>
      <w:lvlText w:val="•"/>
      <w:lvlJc w:val="left"/>
    </w:lvl>
  </w:abstractNum>
  <w:abstractNum w:abstractNumId="2" w15:restartNumberingAfterBreak="0">
    <w:nsid w:val="8E52A2BC"/>
    <w:multiLevelType w:val="singleLevel"/>
    <w:tmpl w:val="7DFC2BA3"/>
    <w:lvl w:ilvl="0">
      <w:numFmt w:val="decimal"/>
      <w:lvlText w:val="•"/>
      <w:lvlJc w:val="left"/>
    </w:lvl>
  </w:abstractNum>
  <w:abstractNum w:abstractNumId="3" w15:restartNumberingAfterBreak="0">
    <w:nsid w:val="8F202C4E"/>
    <w:multiLevelType w:val="singleLevel"/>
    <w:tmpl w:val="3FD69946"/>
    <w:lvl w:ilvl="0">
      <w:numFmt w:val="decimal"/>
      <w:lvlText w:val="•"/>
      <w:lvlJc w:val="left"/>
    </w:lvl>
  </w:abstractNum>
  <w:abstractNum w:abstractNumId="4" w15:restartNumberingAfterBreak="0">
    <w:nsid w:val="93122393"/>
    <w:multiLevelType w:val="singleLevel"/>
    <w:tmpl w:val="6D041E01"/>
    <w:lvl w:ilvl="0">
      <w:numFmt w:val="decimal"/>
      <w:lvlText w:val="•"/>
      <w:lvlJc w:val="left"/>
    </w:lvl>
  </w:abstractNum>
  <w:abstractNum w:abstractNumId="5" w15:restartNumberingAfterBreak="0">
    <w:nsid w:val="95EBF50F"/>
    <w:multiLevelType w:val="singleLevel"/>
    <w:tmpl w:val="A0F08BD4"/>
    <w:lvl w:ilvl="0">
      <w:numFmt w:val="decimal"/>
      <w:lvlText w:val="•"/>
      <w:lvlJc w:val="left"/>
    </w:lvl>
  </w:abstractNum>
  <w:abstractNum w:abstractNumId="6" w15:restartNumberingAfterBreak="0">
    <w:nsid w:val="9E116500"/>
    <w:multiLevelType w:val="singleLevel"/>
    <w:tmpl w:val="CAEB0865"/>
    <w:lvl w:ilvl="0">
      <w:numFmt w:val="decimal"/>
      <w:lvlText w:val="•"/>
      <w:lvlJc w:val="left"/>
    </w:lvl>
  </w:abstractNum>
  <w:abstractNum w:abstractNumId="7" w15:restartNumberingAfterBreak="0">
    <w:nsid w:val="A9AB3D19"/>
    <w:multiLevelType w:val="singleLevel"/>
    <w:tmpl w:val="3F67E85D"/>
    <w:lvl w:ilvl="0">
      <w:numFmt w:val="decimal"/>
      <w:lvlText w:val="•"/>
      <w:lvlJc w:val="left"/>
    </w:lvl>
  </w:abstractNum>
  <w:abstractNum w:abstractNumId="8" w15:restartNumberingAfterBreak="0">
    <w:nsid w:val="B92CE7BD"/>
    <w:multiLevelType w:val="singleLevel"/>
    <w:tmpl w:val="9CD99C28"/>
    <w:lvl w:ilvl="0">
      <w:numFmt w:val="decimal"/>
      <w:lvlText w:val="•"/>
      <w:lvlJc w:val="left"/>
    </w:lvl>
  </w:abstractNum>
  <w:abstractNum w:abstractNumId="9" w15:restartNumberingAfterBreak="0">
    <w:nsid w:val="BA48A426"/>
    <w:multiLevelType w:val="singleLevel"/>
    <w:tmpl w:val="3D7F1D6E"/>
    <w:lvl w:ilvl="0">
      <w:numFmt w:val="decimal"/>
      <w:lvlText w:val="•"/>
      <w:lvlJc w:val="left"/>
    </w:lvl>
  </w:abstractNum>
  <w:abstractNum w:abstractNumId="10" w15:restartNumberingAfterBreak="0">
    <w:nsid w:val="BF3D6B2D"/>
    <w:multiLevelType w:val="singleLevel"/>
    <w:tmpl w:val="5E8734A5"/>
    <w:lvl w:ilvl="0">
      <w:numFmt w:val="decimal"/>
      <w:lvlText w:val="•"/>
      <w:lvlJc w:val="left"/>
    </w:lvl>
  </w:abstractNum>
  <w:abstractNum w:abstractNumId="11" w15:restartNumberingAfterBreak="0">
    <w:nsid w:val="C55E7944"/>
    <w:multiLevelType w:val="singleLevel"/>
    <w:tmpl w:val="C9692C7C"/>
    <w:lvl w:ilvl="0">
      <w:numFmt w:val="decimal"/>
      <w:lvlText w:val="•"/>
      <w:lvlJc w:val="left"/>
    </w:lvl>
  </w:abstractNum>
  <w:abstractNum w:abstractNumId="12" w15:restartNumberingAfterBreak="0">
    <w:nsid w:val="C82F4E92"/>
    <w:multiLevelType w:val="singleLevel"/>
    <w:tmpl w:val="41C8C64F"/>
    <w:lvl w:ilvl="0">
      <w:numFmt w:val="decimal"/>
      <w:lvlText w:val="•"/>
      <w:lvlJc w:val="left"/>
    </w:lvl>
  </w:abstractNum>
  <w:abstractNum w:abstractNumId="13" w15:restartNumberingAfterBreak="0">
    <w:nsid w:val="CB360A0C"/>
    <w:multiLevelType w:val="singleLevel"/>
    <w:tmpl w:val="6D4D0DA8"/>
    <w:lvl w:ilvl="0">
      <w:numFmt w:val="decimal"/>
      <w:lvlText w:val="•"/>
      <w:lvlJc w:val="left"/>
    </w:lvl>
  </w:abstractNum>
  <w:abstractNum w:abstractNumId="14" w15:restartNumberingAfterBreak="0">
    <w:nsid w:val="CD45B2A8"/>
    <w:multiLevelType w:val="singleLevel"/>
    <w:tmpl w:val="67FD3974"/>
    <w:lvl w:ilvl="0">
      <w:numFmt w:val="decimal"/>
      <w:lvlText w:val="•"/>
      <w:lvlJc w:val="left"/>
    </w:lvl>
  </w:abstractNum>
  <w:abstractNum w:abstractNumId="15" w15:restartNumberingAfterBreak="0">
    <w:nsid w:val="CFEE0573"/>
    <w:multiLevelType w:val="singleLevel"/>
    <w:tmpl w:val="EFA664C3"/>
    <w:lvl w:ilvl="0">
      <w:numFmt w:val="decimal"/>
      <w:lvlText w:val="•"/>
      <w:lvlJc w:val="left"/>
    </w:lvl>
  </w:abstractNum>
  <w:abstractNum w:abstractNumId="16" w15:restartNumberingAfterBreak="0">
    <w:nsid w:val="D481BDB2"/>
    <w:multiLevelType w:val="singleLevel"/>
    <w:tmpl w:val="C863DA01"/>
    <w:lvl w:ilvl="0">
      <w:numFmt w:val="decimal"/>
      <w:lvlText w:val="•"/>
      <w:lvlJc w:val="left"/>
    </w:lvl>
  </w:abstractNum>
  <w:abstractNum w:abstractNumId="17" w15:restartNumberingAfterBreak="0">
    <w:nsid w:val="D72E7330"/>
    <w:multiLevelType w:val="singleLevel"/>
    <w:tmpl w:val="53DCFE0E"/>
    <w:lvl w:ilvl="0">
      <w:numFmt w:val="decimal"/>
      <w:lvlText w:val="•"/>
      <w:lvlJc w:val="left"/>
    </w:lvl>
  </w:abstractNum>
  <w:abstractNum w:abstractNumId="18" w15:restartNumberingAfterBreak="0">
    <w:nsid w:val="D801E0AF"/>
    <w:multiLevelType w:val="singleLevel"/>
    <w:tmpl w:val="9CDDDE28"/>
    <w:lvl w:ilvl="0">
      <w:numFmt w:val="decimal"/>
      <w:lvlText w:val="•"/>
      <w:lvlJc w:val="left"/>
    </w:lvl>
  </w:abstractNum>
  <w:abstractNum w:abstractNumId="19" w15:restartNumberingAfterBreak="0">
    <w:nsid w:val="D8342C30"/>
    <w:multiLevelType w:val="singleLevel"/>
    <w:tmpl w:val="F332EBEA"/>
    <w:lvl w:ilvl="0">
      <w:numFmt w:val="decimal"/>
      <w:lvlText w:val="•"/>
      <w:lvlJc w:val="left"/>
    </w:lvl>
  </w:abstractNum>
  <w:abstractNum w:abstractNumId="20" w15:restartNumberingAfterBreak="0">
    <w:nsid w:val="E66FC86D"/>
    <w:multiLevelType w:val="singleLevel"/>
    <w:tmpl w:val="45EB9F53"/>
    <w:lvl w:ilvl="0">
      <w:numFmt w:val="decimal"/>
      <w:lvlText w:val="•"/>
      <w:lvlJc w:val="left"/>
    </w:lvl>
  </w:abstractNum>
  <w:abstractNum w:abstractNumId="21" w15:restartNumberingAfterBreak="0">
    <w:nsid w:val="E8674A64"/>
    <w:multiLevelType w:val="singleLevel"/>
    <w:tmpl w:val="19A843F4"/>
    <w:lvl w:ilvl="0">
      <w:numFmt w:val="decimal"/>
      <w:lvlText w:val="•"/>
      <w:lvlJc w:val="left"/>
    </w:lvl>
  </w:abstractNum>
  <w:abstractNum w:abstractNumId="22" w15:restartNumberingAfterBreak="0">
    <w:nsid w:val="F6679977"/>
    <w:multiLevelType w:val="singleLevel"/>
    <w:tmpl w:val="83062604"/>
    <w:lvl w:ilvl="0">
      <w:numFmt w:val="decimal"/>
      <w:lvlText w:val="•"/>
      <w:lvlJc w:val="left"/>
    </w:lvl>
  </w:abstractNum>
  <w:abstractNum w:abstractNumId="23" w15:restartNumberingAfterBreak="0">
    <w:nsid w:val="FCB5BE49"/>
    <w:multiLevelType w:val="singleLevel"/>
    <w:tmpl w:val="E3190699"/>
    <w:lvl w:ilvl="0">
      <w:numFmt w:val="decimal"/>
      <w:lvlText w:val="•"/>
      <w:lvlJc w:val="left"/>
    </w:lvl>
  </w:abstractNum>
  <w:abstractNum w:abstractNumId="24" w15:restartNumberingAfterBreak="0">
    <w:nsid w:val="FDD014DA"/>
    <w:multiLevelType w:val="singleLevel"/>
    <w:tmpl w:val="237A9D8C"/>
    <w:lvl w:ilvl="0">
      <w:numFmt w:val="decimal"/>
      <w:lvlText w:val="•"/>
      <w:lvlJc w:val="left"/>
    </w:lvl>
  </w:abstractNum>
  <w:abstractNum w:abstractNumId="25"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2ECC314"/>
    <w:multiLevelType w:val="singleLevel"/>
    <w:tmpl w:val="790ACE81"/>
    <w:lvl w:ilvl="0">
      <w:numFmt w:val="decimal"/>
      <w:lvlText w:val="•"/>
      <w:lvlJc w:val="left"/>
    </w:lvl>
  </w:abstractNum>
  <w:abstractNum w:abstractNumId="3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3607E37"/>
    <w:multiLevelType w:val="singleLevel"/>
    <w:tmpl w:val="D3637A7E"/>
    <w:lvl w:ilvl="0">
      <w:numFmt w:val="decimal"/>
      <w:lvlText w:val="•"/>
      <w:lvlJc w:val="left"/>
    </w:lvl>
  </w:abstractNum>
  <w:abstractNum w:abstractNumId="32"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06E87758"/>
    <w:multiLevelType w:val="singleLevel"/>
    <w:tmpl w:val="67EFD7E3"/>
    <w:lvl w:ilvl="0">
      <w:numFmt w:val="decimal"/>
      <w:lvlText w:val="•"/>
      <w:lvlJc w:val="left"/>
    </w:lvl>
  </w:abstractNum>
  <w:abstractNum w:abstractNumId="39"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1EB1046"/>
    <w:multiLevelType w:val="singleLevel"/>
    <w:tmpl w:val="9D5F4A39"/>
    <w:lvl w:ilvl="0">
      <w:numFmt w:val="decimal"/>
      <w:lvlText w:val="•"/>
      <w:lvlJc w:val="left"/>
    </w:lvl>
  </w:abstractNum>
  <w:abstractNum w:abstractNumId="50"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51"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39D2A5B"/>
    <w:multiLevelType w:val="singleLevel"/>
    <w:tmpl w:val="60852F23"/>
    <w:lvl w:ilvl="0">
      <w:numFmt w:val="decimal"/>
      <w:lvlText w:val="•"/>
      <w:lvlJc w:val="left"/>
    </w:lvl>
  </w:abstractNum>
  <w:abstractNum w:abstractNumId="53" w15:restartNumberingAfterBreak="0">
    <w:nsid w:val="13D6610A"/>
    <w:multiLevelType w:val="singleLevel"/>
    <w:tmpl w:val="E35260B3"/>
    <w:lvl w:ilvl="0">
      <w:numFmt w:val="decimal"/>
      <w:lvlText w:val="•"/>
      <w:lvlJc w:val="left"/>
    </w:lvl>
  </w:abstractNum>
  <w:abstractNum w:abstractNumId="54"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6A0A8F7"/>
    <w:multiLevelType w:val="singleLevel"/>
    <w:tmpl w:val="B39E5903"/>
    <w:lvl w:ilvl="0">
      <w:numFmt w:val="decimal"/>
      <w:lvlText w:val="•"/>
      <w:lvlJc w:val="left"/>
    </w:lvl>
  </w:abstractNum>
  <w:abstractNum w:abstractNumId="62"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A1A5F4A"/>
    <w:multiLevelType w:val="singleLevel"/>
    <w:tmpl w:val="63B7246F"/>
    <w:lvl w:ilvl="0">
      <w:numFmt w:val="decimal"/>
      <w:lvlText w:val="•"/>
      <w:lvlJc w:val="left"/>
    </w:lvl>
  </w:abstractNum>
  <w:abstractNum w:abstractNumId="71" w15:restartNumberingAfterBreak="0">
    <w:nsid w:val="1A1F8A33"/>
    <w:multiLevelType w:val="singleLevel"/>
    <w:tmpl w:val="B8F879C3"/>
    <w:lvl w:ilvl="0">
      <w:numFmt w:val="decimal"/>
      <w:lvlText w:val="•"/>
      <w:lvlJc w:val="left"/>
    </w:lvl>
  </w:abstractNum>
  <w:abstractNum w:abstractNumId="72"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1ADFB1D"/>
    <w:multiLevelType w:val="singleLevel"/>
    <w:tmpl w:val="E3CEC0FD"/>
    <w:lvl w:ilvl="0">
      <w:numFmt w:val="decimal"/>
      <w:lvlText w:val="•"/>
      <w:lvlJc w:val="left"/>
    </w:lvl>
  </w:abstractNum>
  <w:abstractNum w:abstractNumId="87"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3D885AA"/>
    <w:multiLevelType w:val="singleLevel"/>
    <w:tmpl w:val="E5E4BD3C"/>
    <w:lvl w:ilvl="0">
      <w:numFmt w:val="decimal"/>
      <w:lvlText w:val="•"/>
      <w:lvlJc w:val="left"/>
    </w:lvl>
  </w:abstractNum>
  <w:abstractNum w:abstractNumId="93"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875AA69"/>
    <w:multiLevelType w:val="singleLevel"/>
    <w:tmpl w:val="9802B63D"/>
    <w:lvl w:ilvl="0">
      <w:numFmt w:val="decimal"/>
      <w:lvlText w:val="•"/>
      <w:lvlJc w:val="left"/>
    </w:lvl>
  </w:abstractNum>
  <w:abstractNum w:abstractNumId="103"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9D18203"/>
    <w:multiLevelType w:val="singleLevel"/>
    <w:tmpl w:val="36E9CE19"/>
    <w:lvl w:ilvl="0">
      <w:numFmt w:val="decimal"/>
      <w:lvlText w:val="•"/>
      <w:lvlJc w:val="left"/>
    </w:lvl>
  </w:abstractNum>
  <w:abstractNum w:abstractNumId="106"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2FA89961"/>
    <w:multiLevelType w:val="singleLevel"/>
    <w:tmpl w:val="83D63558"/>
    <w:lvl w:ilvl="0">
      <w:numFmt w:val="decimal"/>
      <w:lvlText w:val="•"/>
      <w:lvlJc w:val="left"/>
    </w:lvl>
  </w:abstractNum>
  <w:abstractNum w:abstractNumId="11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0" w15:restartNumberingAfterBreak="0">
    <w:nsid w:val="3118D6A5"/>
    <w:multiLevelType w:val="singleLevel"/>
    <w:tmpl w:val="9B63A181"/>
    <w:lvl w:ilvl="0">
      <w:numFmt w:val="decimal"/>
      <w:lvlText w:val="•"/>
      <w:lvlJc w:val="left"/>
    </w:lvl>
  </w:abstractNum>
  <w:abstractNum w:abstractNumId="12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380011CA"/>
    <w:multiLevelType w:val="hybridMultilevel"/>
    <w:tmpl w:val="6FE03E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2" w15:restartNumberingAfterBreak="0">
    <w:nsid w:val="391BBCF9"/>
    <w:multiLevelType w:val="singleLevel"/>
    <w:tmpl w:val="F2BE8276"/>
    <w:lvl w:ilvl="0">
      <w:numFmt w:val="decimal"/>
      <w:lvlText w:val="•"/>
      <w:lvlJc w:val="left"/>
    </w:lvl>
  </w:abstractNum>
  <w:abstractNum w:abstractNumId="13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5"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42A9FADA"/>
    <w:multiLevelType w:val="singleLevel"/>
    <w:tmpl w:val="6E6BCA08"/>
    <w:lvl w:ilvl="0">
      <w:numFmt w:val="decimal"/>
      <w:lvlText w:val="•"/>
      <w:lvlJc w:val="left"/>
    </w:lvl>
  </w:abstractNum>
  <w:abstractNum w:abstractNumId="153"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4"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58"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615624DB"/>
    <w:multiLevelType w:val="singleLevel"/>
    <w:tmpl w:val="6DBD34FA"/>
    <w:lvl w:ilvl="0">
      <w:numFmt w:val="decimal"/>
      <w:lvlText w:val="•"/>
      <w:lvlJc w:val="left"/>
    </w:lvl>
  </w:abstractNum>
  <w:abstractNum w:abstractNumId="19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631B55DD"/>
    <w:multiLevelType w:val="hybridMultilevel"/>
    <w:tmpl w:val="7DD8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67508B00"/>
    <w:multiLevelType w:val="singleLevel"/>
    <w:tmpl w:val="266963AB"/>
    <w:lvl w:ilvl="0">
      <w:numFmt w:val="decimal"/>
      <w:lvlText w:val="•"/>
      <w:lvlJc w:val="left"/>
    </w:lvl>
  </w:abstractNum>
  <w:abstractNum w:abstractNumId="215"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EBB9CE8"/>
    <w:multiLevelType w:val="singleLevel"/>
    <w:tmpl w:val="873D6A66"/>
    <w:lvl w:ilvl="0">
      <w:numFmt w:val="decimal"/>
      <w:lvlText w:val="•"/>
      <w:lvlJc w:val="left"/>
    </w:lvl>
  </w:abstractNum>
  <w:abstractNum w:abstractNumId="229"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22A9B4C"/>
    <w:multiLevelType w:val="singleLevel"/>
    <w:tmpl w:val="CBF06622"/>
    <w:lvl w:ilvl="0">
      <w:numFmt w:val="decimal"/>
      <w:lvlText w:val="•"/>
      <w:lvlJc w:val="left"/>
    </w:lvl>
  </w:abstractNum>
  <w:abstractNum w:abstractNumId="236"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74BD604F"/>
    <w:multiLevelType w:val="singleLevel"/>
    <w:tmpl w:val="CCBA58A9"/>
    <w:lvl w:ilvl="0">
      <w:numFmt w:val="decimal"/>
      <w:lvlText w:val="•"/>
      <w:lvlJc w:val="left"/>
    </w:lvl>
  </w:abstractNum>
  <w:abstractNum w:abstractNumId="241"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78657104"/>
    <w:multiLevelType w:val="singleLevel"/>
    <w:tmpl w:val="1664D14C"/>
    <w:lvl w:ilvl="0">
      <w:numFmt w:val="decimal"/>
      <w:lvlText w:val="•"/>
      <w:lvlJc w:val="left"/>
    </w:lvl>
  </w:abstractNum>
  <w:abstractNum w:abstractNumId="249"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7"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7"/>
  </w:num>
  <w:num w:numId="2">
    <w:abstractNumId w:val="77"/>
  </w:num>
  <w:num w:numId="3">
    <w:abstractNumId w:val="133"/>
  </w:num>
  <w:num w:numId="4">
    <w:abstractNumId w:val="189"/>
  </w:num>
  <w:num w:numId="5">
    <w:abstractNumId w:val="194"/>
  </w:num>
  <w:num w:numId="6">
    <w:abstractNumId w:val="43"/>
  </w:num>
  <w:num w:numId="7">
    <w:abstractNumId w:val="126"/>
  </w:num>
  <w:num w:numId="8">
    <w:abstractNumId w:val="129"/>
  </w:num>
  <w:num w:numId="9">
    <w:abstractNumId w:val="201"/>
  </w:num>
  <w:num w:numId="10">
    <w:abstractNumId w:val="113"/>
  </w:num>
  <w:num w:numId="11">
    <w:abstractNumId w:val="254"/>
  </w:num>
  <w:num w:numId="12">
    <w:abstractNumId w:val="159"/>
  </w:num>
  <w:num w:numId="13">
    <w:abstractNumId w:val="103"/>
  </w:num>
  <w:num w:numId="14">
    <w:abstractNumId w:val="84"/>
  </w:num>
  <w:num w:numId="15">
    <w:abstractNumId w:val="65"/>
  </w:num>
  <w:num w:numId="16">
    <w:abstractNumId w:val="33"/>
  </w:num>
  <w:num w:numId="17">
    <w:abstractNumId w:val="115"/>
  </w:num>
  <w:num w:numId="18">
    <w:abstractNumId w:val="183"/>
  </w:num>
  <w:num w:numId="19">
    <w:abstractNumId w:val="125"/>
  </w:num>
  <w:num w:numId="20">
    <w:abstractNumId w:val="243"/>
  </w:num>
  <w:num w:numId="21">
    <w:abstractNumId w:val="216"/>
  </w:num>
  <w:num w:numId="22">
    <w:abstractNumId w:val="192"/>
  </w:num>
  <w:num w:numId="23">
    <w:abstractNumId w:val="130"/>
  </w:num>
  <w:num w:numId="24">
    <w:abstractNumId w:val="222"/>
  </w:num>
  <w:num w:numId="25">
    <w:abstractNumId w:val="151"/>
  </w:num>
  <w:num w:numId="26">
    <w:abstractNumId w:val="245"/>
  </w:num>
  <w:num w:numId="27">
    <w:abstractNumId w:val="110"/>
  </w:num>
  <w:num w:numId="28">
    <w:abstractNumId w:val="140"/>
  </w:num>
  <w:num w:numId="29">
    <w:abstractNumId w:val="89"/>
  </w:num>
  <w:num w:numId="30">
    <w:abstractNumId w:val="217"/>
  </w:num>
  <w:num w:numId="31">
    <w:abstractNumId w:val="141"/>
  </w:num>
  <w:num w:numId="32">
    <w:abstractNumId w:val="117"/>
  </w:num>
  <w:num w:numId="33">
    <w:abstractNumId w:val="253"/>
  </w:num>
  <w:num w:numId="34">
    <w:abstractNumId w:val="184"/>
  </w:num>
  <w:num w:numId="35">
    <w:abstractNumId w:val="173"/>
  </w:num>
  <w:num w:numId="36">
    <w:abstractNumId w:val="127"/>
  </w:num>
  <w:num w:numId="37">
    <w:abstractNumId w:val="252"/>
  </w:num>
  <w:num w:numId="38">
    <w:abstractNumId w:val="263"/>
  </w:num>
  <w:num w:numId="39">
    <w:abstractNumId w:val="225"/>
  </w:num>
  <w:num w:numId="40">
    <w:abstractNumId w:val="165"/>
  </w:num>
  <w:num w:numId="41">
    <w:abstractNumId w:val="35"/>
  </w:num>
  <w:num w:numId="42">
    <w:abstractNumId w:val="197"/>
  </w:num>
  <w:num w:numId="43">
    <w:abstractNumId w:val="250"/>
  </w:num>
  <w:num w:numId="44">
    <w:abstractNumId w:val="164"/>
  </w:num>
  <w:num w:numId="45">
    <w:abstractNumId w:val="264"/>
  </w:num>
  <w:num w:numId="46">
    <w:abstractNumId w:val="246"/>
  </w:num>
  <w:num w:numId="47">
    <w:abstractNumId w:val="155"/>
  </w:num>
  <w:num w:numId="48">
    <w:abstractNumId w:val="195"/>
  </w:num>
  <w:num w:numId="49">
    <w:abstractNumId w:val="215"/>
  </w:num>
  <w:num w:numId="50">
    <w:abstractNumId w:val="142"/>
  </w:num>
  <w:num w:numId="51">
    <w:abstractNumId w:val="185"/>
  </w:num>
  <w:num w:numId="52">
    <w:abstractNumId w:val="67"/>
  </w:num>
  <w:num w:numId="53">
    <w:abstractNumId w:val="46"/>
  </w:num>
  <w:num w:numId="54">
    <w:abstractNumId w:val="262"/>
  </w:num>
  <w:num w:numId="55">
    <w:abstractNumId w:val="199"/>
  </w:num>
  <w:num w:numId="56">
    <w:abstractNumId w:val="109"/>
  </w:num>
  <w:num w:numId="57">
    <w:abstractNumId w:val="88"/>
  </w:num>
  <w:num w:numId="58">
    <w:abstractNumId w:val="138"/>
  </w:num>
  <w:num w:numId="59">
    <w:abstractNumId w:val="212"/>
  </w:num>
  <w:num w:numId="60">
    <w:abstractNumId w:val="190"/>
  </w:num>
  <w:num w:numId="61">
    <w:abstractNumId w:val="247"/>
  </w:num>
  <w:num w:numId="62">
    <w:abstractNumId w:val="59"/>
  </w:num>
  <w:num w:numId="63">
    <w:abstractNumId w:val="94"/>
  </w:num>
  <w:num w:numId="64">
    <w:abstractNumId w:val="80"/>
  </w:num>
  <w:num w:numId="65">
    <w:abstractNumId w:val="156"/>
  </w:num>
  <w:num w:numId="66">
    <w:abstractNumId w:val="202"/>
  </w:num>
  <w:num w:numId="67">
    <w:abstractNumId w:val="81"/>
  </w:num>
  <w:num w:numId="68">
    <w:abstractNumId w:val="112"/>
  </w:num>
  <w:num w:numId="69">
    <w:abstractNumId w:val="177"/>
  </w:num>
  <w:num w:numId="70">
    <w:abstractNumId w:val="42"/>
  </w:num>
  <w:num w:numId="71">
    <w:abstractNumId w:val="163"/>
  </w:num>
  <w:num w:numId="72">
    <w:abstractNumId w:val="58"/>
  </w:num>
  <w:num w:numId="73">
    <w:abstractNumId w:val="90"/>
  </w:num>
  <w:num w:numId="74">
    <w:abstractNumId w:val="258"/>
  </w:num>
  <w:num w:numId="75">
    <w:abstractNumId w:val="47"/>
  </w:num>
  <w:num w:numId="76">
    <w:abstractNumId w:val="114"/>
  </w:num>
  <w:num w:numId="77">
    <w:abstractNumId w:val="48"/>
  </w:num>
  <w:num w:numId="78">
    <w:abstractNumId w:val="174"/>
  </w:num>
  <w:num w:numId="79">
    <w:abstractNumId w:val="196"/>
  </w:num>
  <w:num w:numId="80">
    <w:abstractNumId w:val="150"/>
  </w:num>
  <w:num w:numId="81">
    <w:abstractNumId w:val="36"/>
  </w:num>
  <w:num w:numId="82">
    <w:abstractNumId w:val="96"/>
  </w:num>
  <w:num w:numId="83">
    <w:abstractNumId w:val="122"/>
  </w:num>
  <w:num w:numId="84">
    <w:abstractNumId w:val="209"/>
  </w:num>
  <w:num w:numId="85">
    <w:abstractNumId w:val="200"/>
  </w:num>
  <w:num w:numId="86">
    <w:abstractNumId w:val="231"/>
  </w:num>
  <w:num w:numId="87">
    <w:abstractNumId w:val="260"/>
  </w:num>
  <w:num w:numId="88">
    <w:abstractNumId w:val="168"/>
  </w:num>
  <w:num w:numId="89">
    <w:abstractNumId w:val="146"/>
  </w:num>
  <w:num w:numId="90">
    <w:abstractNumId w:val="175"/>
  </w:num>
  <w:num w:numId="91">
    <w:abstractNumId w:val="226"/>
  </w:num>
  <w:num w:numId="92">
    <w:abstractNumId w:val="238"/>
  </w:num>
  <w:num w:numId="93">
    <w:abstractNumId w:val="178"/>
  </w:num>
  <w:num w:numId="94">
    <w:abstractNumId w:val="181"/>
  </w:num>
  <w:num w:numId="95">
    <w:abstractNumId w:val="224"/>
  </w:num>
  <w:num w:numId="96">
    <w:abstractNumId w:val="91"/>
  </w:num>
  <w:num w:numId="97">
    <w:abstractNumId w:val="55"/>
  </w:num>
  <w:num w:numId="98">
    <w:abstractNumId w:val="158"/>
  </w:num>
  <w:num w:numId="99">
    <w:abstractNumId w:val="75"/>
  </w:num>
  <w:num w:numId="100">
    <w:abstractNumId w:val="97"/>
  </w:num>
  <w:num w:numId="101">
    <w:abstractNumId w:val="44"/>
  </w:num>
  <w:num w:numId="102">
    <w:abstractNumId w:val="233"/>
  </w:num>
  <w:num w:numId="103">
    <w:abstractNumId w:val="100"/>
  </w:num>
  <w:num w:numId="104">
    <w:abstractNumId w:val="239"/>
  </w:num>
  <w:num w:numId="105">
    <w:abstractNumId w:val="220"/>
  </w:num>
  <w:num w:numId="106">
    <w:abstractNumId w:val="26"/>
  </w:num>
  <w:num w:numId="107">
    <w:abstractNumId w:val="147"/>
  </w:num>
  <w:num w:numId="108">
    <w:abstractNumId w:val="221"/>
  </w:num>
  <w:num w:numId="109">
    <w:abstractNumId w:val="182"/>
  </w:num>
  <w:num w:numId="110">
    <w:abstractNumId w:val="128"/>
  </w:num>
  <w:num w:numId="111">
    <w:abstractNumId w:val="98"/>
  </w:num>
  <w:num w:numId="112">
    <w:abstractNumId w:val="25"/>
  </w:num>
  <w:num w:numId="113">
    <w:abstractNumId w:val="176"/>
  </w:num>
  <w:num w:numId="114">
    <w:abstractNumId w:val="68"/>
  </w:num>
  <w:num w:numId="115">
    <w:abstractNumId w:val="153"/>
  </w:num>
  <w:num w:numId="116">
    <w:abstractNumId w:val="188"/>
  </w:num>
  <w:num w:numId="117">
    <w:abstractNumId w:val="145"/>
  </w:num>
  <w:num w:numId="118">
    <w:abstractNumId w:val="60"/>
  </w:num>
  <w:num w:numId="119">
    <w:abstractNumId w:val="205"/>
  </w:num>
  <w:num w:numId="120">
    <w:abstractNumId w:val="87"/>
  </w:num>
  <w:num w:numId="121">
    <w:abstractNumId w:val="210"/>
  </w:num>
  <w:num w:numId="122">
    <w:abstractNumId w:val="69"/>
  </w:num>
  <w:num w:numId="123">
    <w:abstractNumId w:val="208"/>
  </w:num>
  <w:num w:numId="124">
    <w:abstractNumId w:val="234"/>
  </w:num>
  <w:num w:numId="125">
    <w:abstractNumId w:val="72"/>
  </w:num>
  <w:num w:numId="126">
    <w:abstractNumId w:val="171"/>
  </w:num>
  <w:num w:numId="127">
    <w:abstractNumId w:val="187"/>
  </w:num>
  <w:num w:numId="128">
    <w:abstractNumId w:val="124"/>
  </w:num>
  <w:num w:numId="129">
    <w:abstractNumId w:val="204"/>
  </w:num>
  <w:num w:numId="130">
    <w:abstractNumId w:val="186"/>
  </w:num>
  <w:num w:numId="131">
    <w:abstractNumId w:val="121"/>
  </w:num>
  <w:num w:numId="132">
    <w:abstractNumId w:val="154"/>
  </w:num>
  <w:num w:numId="133">
    <w:abstractNumId w:val="144"/>
  </w:num>
  <w:num w:numId="134">
    <w:abstractNumId w:val="45"/>
  </w:num>
  <w:num w:numId="135">
    <w:abstractNumId w:val="261"/>
  </w:num>
  <w:num w:numId="136">
    <w:abstractNumId w:val="119"/>
  </w:num>
  <w:num w:numId="137">
    <w:abstractNumId w:val="74"/>
  </w:num>
  <w:num w:numId="138">
    <w:abstractNumId w:val="79"/>
  </w:num>
  <w:num w:numId="139">
    <w:abstractNumId w:val="56"/>
  </w:num>
  <w:num w:numId="140">
    <w:abstractNumId w:val="259"/>
  </w:num>
  <w:num w:numId="141">
    <w:abstractNumId w:val="54"/>
  </w:num>
  <w:num w:numId="142">
    <w:abstractNumId w:val="255"/>
  </w:num>
  <w:num w:numId="143">
    <w:abstractNumId w:val="170"/>
  </w:num>
  <w:num w:numId="144">
    <w:abstractNumId w:val="106"/>
  </w:num>
  <w:num w:numId="145">
    <w:abstractNumId w:val="169"/>
  </w:num>
  <w:num w:numId="146">
    <w:abstractNumId w:val="64"/>
  </w:num>
  <w:num w:numId="147">
    <w:abstractNumId w:val="219"/>
  </w:num>
  <w:num w:numId="148">
    <w:abstractNumId w:val="223"/>
  </w:num>
  <w:num w:numId="149">
    <w:abstractNumId w:val="95"/>
  </w:num>
  <w:num w:numId="150">
    <w:abstractNumId w:val="111"/>
  </w:num>
  <w:num w:numId="151">
    <w:abstractNumId w:val="135"/>
  </w:num>
  <w:num w:numId="152">
    <w:abstractNumId w:val="218"/>
  </w:num>
  <w:num w:numId="153">
    <w:abstractNumId w:val="166"/>
  </w:num>
  <w:num w:numId="15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51"/>
  </w:num>
  <w:num w:numId="156">
    <w:abstractNumId w:val="172"/>
  </w:num>
  <w:num w:numId="157">
    <w:abstractNumId w:val="66"/>
  </w:num>
  <w:num w:numId="158">
    <w:abstractNumId w:val="229"/>
  </w:num>
  <w:num w:numId="159">
    <w:abstractNumId w:val="180"/>
  </w:num>
  <w:num w:numId="160">
    <w:abstractNumId w:val="39"/>
  </w:num>
  <w:num w:numId="161">
    <w:abstractNumId w:val="227"/>
  </w:num>
  <w:num w:numId="162">
    <w:abstractNumId w:val="40"/>
  </w:num>
  <w:num w:numId="163">
    <w:abstractNumId w:val="76"/>
  </w:num>
  <w:num w:numId="164">
    <w:abstractNumId w:val="191"/>
  </w:num>
  <w:num w:numId="165">
    <w:abstractNumId w:val="27"/>
  </w:num>
  <w:num w:numId="166">
    <w:abstractNumId w:val="57"/>
  </w:num>
  <w:num w:numId="167">
    <w:abstractNumId w:val="206"/>
  </w:num>
  <w:num w:numId="168">
    <w:abstractNumId w:val="83"/>
  </w:num>
  <w:num w:numId="169">
    <w:abstractNumId w:val="143"/>
  </w:num>
  <w:num w:numId="170">
    <w:abstractNumId w:val="207"/>
  </w:num>
  <w:num w:numId="171">
    <w:abstractNumId w:val="211"/>
  </w:num>
  <w:num w:numId="172">
    <w:abstractNumId w:val="257"/>
  </w:num>
  <w:num w:numId="173">
    <w:abstractNumId w:val="179"/>
  </w:num>
  <w:num w:numId="174">
    <w:abstractNumId w:val="37"/>
  </w:num>
  <w:num w:numId="175">
    <w:abstractNumId w:val="93"/>
  </w:num>
  <w:num w:numId="176">
    <w:abstractNumId w:val="123"/>
  </w:num>
  <w:num w:numId="177">
    <w:abstractNumId w:val="161"/>
  </w:num>
  <w:num w:numId="178">
    <w:abstractNumId w:val="241"/>
  </w:num>
  <w:num w:numId="179">
    <w:abstractNumId w:val="28"/>
  </w:num>
  <w:num w:numId="180">
    <w:abstractNumId w:val="108"/>
  </w:num>
  <w:num w:numId="181">
    <w:abstractNumId w:val="137"/>
  </w:num>
  <w:num w:numId="182">
    <w:abstractNumId w:val="99"/>
  </w:num>
  <w:num w:numId="183">
    <w:abstractNumId w:val="160"/>
  </w:num>
  <w:num w:numId="184">
    <w:abstractNumId w:val="51"/>
  </w:num>
  <w:num w:numId="185">
    <w:abstractNumId w:val="104"/>
  </w:num>
  <w:num w:numId="186">
    <w:abstractNumId w:val="30"/>
  </w:num>
  <w:num w:numId="187">
    <w:abstractNumId w:val="242"/>
  </w:num>
  <w:num w:numId="188">
    <w:abstractNumId w:val="167"/>
  </w:num>
  <w:num w:numId="189">
    <w:abstractNumId w:val="236"/>
  </w:num>
  <w:num w:numId="190">
    <w:abstractNumId w:val="118"/>
  </w:num>
  <w:num w:numId="191">
    <w:abstractNumId w:val="107"/>
  </w:num>
  <w:num w:numId="192">
    <w:abstractNumId w:val="149"/>
  </w:num>
  <w:num w:numId="193">
    <w:abstractNumId w:val="34"/>
  </w:num>
  <w:num w:numId="194">
    <w:abstractNumId w:val="232"/>
  </w:num>
  <w:num w:numId="19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13"/>
  </w:num>
  <w:num w:numId="197">
    <w:abstractNumId w:val="193"/>
  </w:num>
  <w:num w:numId="198">
    <w:abstractNumId w:val="14"/>
  </w:num>
  <w:num w:numId="199">
    <w:abstractNumId w:val="15"/>
  </w:num>
  <w:num w:numId="200">
    <w:abstractNumId w:val="12"/>
  </w:num>
  <w:num w:numId="201">
    <w:abstractNumId w:val="6"/>
  </w:num>
  <w:num w:numId="202">
    <w:abstractNumId w:val="52"/>
  </w:num>
  <w:num w:numId="203">
    <w:abstractNumId w:val="29"/>
  </w:num>
  <w:num w:numId="204">
    <w:abstractNumId w:val="31"/>
  </w:num>
  <w:num w:numId="205">
    <w:abstractNumId w:val="132"/>
  </w:num>
  <w:num w:numId="206">
    <w:abstractNumId w:val="21"/>
  </w:num>
  <w:num w:numId="207">
    <w:abstractNumId w:val="0"/>
  </w:num>
  <w:num w:numId="208">
    <w:abstractNumId w:val="2"/>
  </w:num>
  <w:num w:numId="209">
    <w:abstractNumId w:val="120"/>
  </w:num>
  <w:num w:numId="210">
    <w:abstractNumId w:val="20"/>
  </w:num>
  <w:num w:numId="211">
    <w:abstractNumId w:val="105"/>
  </w:num>
  <w:num w:numId="212">
    <w:abstractNumId w:val="5"/>
  </w:num>
  <w:num w:numId="213">
    <w:abstractNumId w:val="152"/>
  </w:num>
  <w:num w:numId="214">
    <w:abstractNumId w:val="9"/>
  </w:num>
  <w:num w:numId="215">
    <w:abstractNumId w:val="8"/>
  </w:num>
  <w:num w:numId="216">
    <w:abstractNumId w:val="7"/>
  </w:num>
  <w:num w:numId="217">
    <w:abstractNumId w:val="49"/>
  </w:num>
  <w:num w:numId="218">
    <w:abstractNumId w:val="24"/>
  </w:num>
  <w:num w:numId="219">
    <w:abstractNumId w:val="13"/>
  </w:num>
  <w:num w:numId="220">
    <w:abstractNumId w:val="228"/>
  </w:num>
  <w:num w:numId="221">
    <w:abstractNumId w:val="17"/>
  </w:num>
  <w:num w:numId="222">
    <w:abstractNumId w:val="10"/>
  </w:num>
  <w:num w:numId="223">
    <w:abstractNumId w:val="11"/>
  </w:num>
  <w:num w:numId="224">
    <w:abstractNumId w:val="4"/>
  </w:num>
  <w:num w:numId="225">
    <w:abstractNumId w:val="19"/>
  </w:num>
  <w:num w:numId="226">
    <w:abstractNumId w:val="198"/>
  </w:num>
  <w:num w:numId="227">
    <w:abstractNumId w:val="53"/>
  </w:num>
  <w:num w:numId="228">
    <w:abstractNumId w:val="3"/>
  </w:num>
  <w:num w:numId="229">
    <w:abstractNumId w:val="1"/>
  </w:num>
  <w:num w:numId="230">
    <w:abstractNumId w:val="240"/>
  </w:num>
  <w:num w:numId="231">
    <w:abstractNumId w:val="214"/>
  </w:num>
  <w:num w:numId="232">
    <w:abstractNumId w:val="38"/>
  </w:num>
  <w:num w:numId="233">
    <w:abstractNumId w:val="23"/>
  </w:num>
  <w:num w:numId="234">
    <w:abstractNumId w:val="86"/>
  </w:num>
  <w:num w:numId="235">
    <w:abstractNumId w:val="16"/>
  </w:num>
  <w:num w:numId="236">
    <w:abstractNumId w:val="102"/>
  </w:num>
  <w:num w:numId="237">
    <w:abstractNumId w:val="116"/>
  </w:num>
  <w:num w:numId="238">
    <w:abstractNumId w:val="22"/>
  </w:num>
  <w:num w:numId="239">
    <w:abstractNumId w:val="235"/>
  </w:num>
  <w:num w:numId="240">
    <w:abstractNumId w:val="71"/>
  </w:num>
  <w:num w:numId="241">
    <w:abstractNumId w:val="248"/>
  </w:num>
  <w:num w:numId="242">
    <w:abstractNumId w:val="61"/>
  </w:num>
  <w:num w:numId="243">
    <w:abstractNumId w:val="18"/>
  </w:num>
  <w:num w:numId="244">
    <w:abstractNumId w:val="92"/>
  </w:num>
  <w:num w:numId="245">
    <w:abstractNumId w:val="70"/>
  </w:num>
  <w:num w:numId="246">
    <w:abstractNumId w:val="230"/>
  </w:num>
  <w:num w:numId="247">
    <w:abstractNumId w:val="203"/>
  </w:num>
  <w:num w:numId="248">
    <w:abstractNumId w:val="131"/>
  </w:num>
  <w:num w:numId="249">
    <w:abstractNumId w:val="101"/>
  </w:num>
  <w:num w:numId="250">
    <w:abstractNumId w:val="249"/>
  </w:num>
  <w:num w:numId="251">
    <w:abstractNumId w:val="148"/>
  </w:num>
  <w:num w:numId="252">
    <w:abstractNumId w:val="32"/>
  </w:num>
  <w:num w:numId="253">
    <w:abstractNumId w:val="162"/>
  </w:num>
  <w:num w:numId="254">
    <w:abstractNumId w:val="73"/>
  </w:num>
  <w:num w:numId="255">
    <w:abstractNumId w:val="136"/>
  </w:num>
  <w:num w:numId="256">
    <w:abstractNumId w:val="237"/>
  </w:num>
  <w:num w:numId="257">
    <w:abstractNumId w:val="85"/>
  </w:num>
  <w:num w:numId="258">
    <w:abstractNumId w:val="63"/>
  </w:num>
  <w:num w:numId="259">
    <w:abstractNumId w:val="41"/>
  </w:num>
  <w:num w:numId="260">
    <w:abstractNumId w:val="139"/>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09A"/>
    <w:rsid w:val="000001FD"/>
    <w:rsid w:val="000005B7"/>
    <w:rsid w:val="000017B1"/>
    <w:rsid w:val="00001A80"/>
    <w:rsid w:val="00001BA5"/>
    <w:rsid w:val="00001C57"/>
    <w:rsid w:val="000024FA"/>
    <w:rsid w:val="00002D9A"/>
    <w:rsid w:val="0000318C"/>
    <w:rsid w:val="00003251"/>
    <w:rsid w:val="00003C1B"/>
    <w:rsid w:val="000041BF"/>
    <w:rsid w:val="000044F4"/>
    <w:rsid w:val="00004B73"/>
    <w:rsid w:val="00004C9F"/>
    <w:rsid w:val="00005042"/>
    <w:rsid w:val="00005B42"/>
    <w:rsid w:val="00006C3A"/>
    <w:rsid w:val="00007911"/>
    <w:rsid w:val="00010F74"/>
    <w:rsid w:val="0001180E"/>
    <w:rsid w:val="00011FA4"/>
    <w:rsid w:val="000124DB"/>
    <w:rsid w:val="00012508"/>
    <w:rsid w:val="00013231"/>
    <w:rsid w:val="000137FB"/>
    <w:rsid w:val="0001494E"/>
    <w:rsid w:val="00014FCC"/>
    <w:rsid w:val="0001512B"/>
    <w:rsid w:val="00016C6D"/>
    <w:rsid w:val="00016F33"/>
    <w:rsid w:val="00020A3F"/>
    <w:rsid w:val="00022870"/>
    <w:rsid w:val="0002402E"/>
    <w:rsid w:val="00024940"/>
    <w:rsid w:val="00024A6A"/>
    <w:rsid w:val="00025701"/>
    <w:rsid w:val="000258C0"/>
    <w:rsid w:val="00025CFD"/>
    <w:rsid w:val="00026DC7"/>
    <w:rsid w:val="000274C5"/>
    <w:rsid w:val="00030ABA"/>
    <w:rsid w:val="00030B28"/>
    <w:rsid w:val="00030BE3"/>
    <w:rsid w:val="00031F74"/>
    <w:rsid w:val="00034A16"/>
    <w:rsid w:val="00037305"/>
    <w:rsid w:val="00037592"/>
    <w:rsid w:val="00040968"/>
    <w:rsid w:val="00040F1F"/>
    <w:rsid w:val="00041A34"/>
    <w:rsid w:val="000432EF"/>
    <w:rsid w:val="00043DD3"/>
    <w:rsid w:val="00045106"/>
    <w:rsid w:val="000451CF"/>
    <w:rsid w:val="00045BD0"/>
    <w:rsid w:val="00046B3A"/>
    <w:rsid w:val="00046E85"/>
    <w:rsid w:val="00047EC4"/>
    <w:rsid w:val="00052D20"/>
    <w:rsid w:val="00052ED6"/>
    <w:rsid w:val="00053200"/>
    <w:rsid w:val="000532AD"/>
    <w:rsid w:val="000537C6"/>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735B"/>
    <w:rsid w:val="00081115"/>
    <w:rsid w:val="0008138E"/>
    <w:rsid w:val="00081E99"/>
    <w:rsid w:val="00083F05"/>
    <w:rsid w:val="00086B5C"/>
    <w:rsid w:val="00086B8D"/>
    <w:rsid w:val="00087E98"/>
    <w:rsid w:val="00087F3F"/>
    <w:rsid w:val="000910EB"/>
    <w:rsid w:val="000917A0"/>
    <w:rsid w:val="00093F11"/>
    <w:rsid w:val="00097C20"/>
    <w:rsid w:val="000A1E66"/>
    <w:rsid w:val="000A5794"/>
    <w:rsid w:val="000A5D9C"/>
    <w:rsid w:val="000A62A5"/>
    <w:rsid w:val="000A7401"/>
    <w:rsid w:val="000A755D"/>
    <w:rsid w:val="000A75C3"/>
    <w:rsid w:val="000B16B9"/>
    <w:rsid w:val="000B3A54"/>
    <w:rsid w:val="000B3CE8"/>
    <w:rsid w:val="000B46D7"/>
    <w:rsid w:val="000B6AD4"/>
    <w:rsid w:val="000B6B66"/>
    <w:rsid w:val="000B6E44"/>
    <w:rsid w:val="000C0199"/>
    <w:rsid w:val="000C0CA9"/>
    <w:rsid w:val="000C18C7"/>
    <w:rsid w:val="000C1C5A"/>
    <w:rsid w:val="000C276B"/>
    <w:rsid w:val="000C2EBB"/>
    <w:rsid w:val="000C3139"/>
    <w:rsid w:val="000C366F"/>
    <w:rsid w:val="000C38EB"/>
    <w:rsid w:val="000C3AEC"/>
    <w:rsid w:val="000C6694"/>
    <w:rsid w:val="000C69AF"/>
    <w:rsid w:val="000D0854"/>
    <w:rsid w:val="000D0BBF"/>
    <w:rsid w:val="000D158D"/>
    <w:rsid w:val="000D1B47"/>
    <w:rsid w:val="000D1CB2"/>
    <w:rsid w:val="000D2328"/>
    <w:rsid w:val="000D3A05"/>
    <w:rsid w:val="000D3D17"/>
    <w:rsid w:val="000D4255"/>
    <w:rsid w:val="000D4A8C"/>
    <w:rsid w:val="000D4C3E"/>
    <w:rsid w:val="000D56E4"/>
    <w:rsid w:val="000D5E00"/>
    <w:rsid w:val="000E058F"/>
    <w:rsid w:val="000E19A6"/>
    <w:rsid w:val="000E1F8D"/>
    <w:rsid w:val="000E2CB0"/>
    <w:rsid w:val="000E41A9"/>
    <w:rsid w:val="000E52F9"/>
    <w:rsid w:val="000E5FE6"/>
    <w:rsid w:val="000E7D3A"/>
    <w:rsid w:val="000F0131"/>
    <w:rsid w:val="000F089F"/>
    <w:rsid w:val="000F19F6"/>
    <w:rsid w:val="000F1CF1"/>
    <w:rsid w:val="000F273B"/>
    <w:rsid w:val="000F4A69"/>
    <w:rsid w:val="000F4CB4"/>
    <w:rsid w:val="000F4EAC"/>
    <w:rsid w:val="000F501A"/>
    <w:rsid w:val="0010224B"/>
    <w:rsid w:val="00104032"/>
    <w:rsid w:val="001040E4"/>
    <w:rsid w:val="00104706"/>
    <w:rsid w:val="00110AA1"/>
    <w:rsid w:val="00113672"/>
    <w:rsid w:val="0011378C"/>
    <w:rsid w:val="001148E3"/>
    <w:rsid w:val="0011501D"/>
    <w:rsid w:val="00116055"/>
    <w:rsid w:val="00120142"/>
    <w:rsid w:val="00122337"/>
    <w:rsid w:val="00123539"/>
    <w:rsid w:val="00124D25"/>
    <w:rsid w:val="00125983"/>
    <w:rsid w:val="00132634"/>
    <w:rsid w:val="00132CCF"/>
    <w:rsid w:val="0013413B"/>
    <w:rsid w:val="00134F1D"/>
    <w:rsid w:val="001426B4"/>
    <w:rsid w:val="0015055E"/>
    <w:rsid w:val="00150E7B"/>
    <w:rsid w:val="00153FDD"/>
    <w:rsid w:val="00154133"/>
    <w:rsid w:val="00154CDF"/>
    <w:rsid w:val="00155C3A"/>
    <w:rsid w:val="00155D6C"/>
    <w:rsid w:val="00155E81"/>
    <w:rsid w:val="001564B7"/>
    <w:rsid w:val="00156B47"/>
    <w:rsid w:val="00157328"/>
    <w:rsid w:val="00160B82"/>
    <w:rsid w:val="00161367"/>
    <w:rsid w:val="001614C5"/>
    <w:rsid w:val="00163623"/>
    <w:rsid w:val="00164762"/>
    <w:rsid w:val="00164BFB"/>
    <w:rsid w:val="00165177"/>
    <w:rsid w:val="001651FD"/>
    <w:rsid w:val="00165533"/>
    <w:rsid w:val="001662A8"/>
    <w:rsid w:val="001664F3"/>
    <w:rsid w:val="0016737B"/>
    <w:rsid w:val="001678C6"/>
    <w:rsid w:val="00167F99"/>
    <w:rsid w:val="00170FBD"/>
    <w:rsid w:val="001710D0"/>
    <w:rsid w:val="00173215"/>
    <w:rsid w:val="001747CF"/>
    <w:rsid w:val="00176B2D"/>
    <w:rsid w:val="0018039D"/>
    <w:rsid w:val="00180C06"/>
    <w:rsid w:val="00182E4C"/>
    <w:rsid w:val="0018537A"/>
    <w:rsid w:val="001870B1"/>
    <w:rsid w:val="00187E36"/>
    <w:rsid w:val="0019069E"/>
    <w:rsid w:val="00191336"/>
    <w:rsid w:val="00192355"/>
    <w:rsid w:val="001929D6"/>
    <w:rsid w:val="00194432"/>
    <w:rsid w:val="001954DD"/>
    <w:rsid w:val="00195952"/>
    <w:rsid w:val="001959A4"/>
    <w:rsid w:val="0019689A"/>
    <w:rsid w:val="00197AC8"/>
    <w:rsid w:val="001A12A2"/>
    <w:rsid w:val="001A1D64"/>
    <w:rsid w:val="001A3F9E"/>
    <w:rsid w:val="001A58C9"/>
    <w:rsid w:val="001A7A41"/>
    <w:rsid w:val="001A7BBD"/>
    <w:rsid w:val="001A7C24"/>
    <w:rsid w:val="001B442D"/>
    <w:rsid w:val="001B4547"/>
    <w:rsid w:val="001B4CE7"/>
    <w:rsid w:val="001B58BF"/>
    <w:rsid w:val="001B70FB"/>
    <w:rsid w:val="001B7D01"/>
    <w:rsid w:val="001C14D5"/>
    <w:rsid w:val="001C1991"/>
    <w:rsid w:val="001C352B"/>
    <w:rsid w:val="001C3C13"/>
    <w:rsid w:val="001C5C44"/>
    <w:rsid w:val="001C5CD5"/>
    <w:rsid w:val="001C6223"/>
    <w:rsid w:val="001C64F3"/>
    <w:rsid w:val="001C766B"/>
    <w:rsid w:val="001D1812"/>
    <w:rsid w:val="001D1D6D"/>
    <w:rsid w:val="001D1E81"/>
    <w:rsid w:val="001D2187"/>
    <w:rsid w:val="001D2F0F"/>
    <w:rsid w:val="001D4B6B"/>
    <w:rsid w:val="001D4C38"/>
    <w:rsid w:val="001D6E9D"/>
    <w:rsid w:val="001D73F8"/>
    <w:rsid w:val="001D750E"/>
    <w:rsid w:val="001D78BB"/>
    <w:rsid w:val="001E126E"/>
    <w:rsid w:val="001E128E"/>
    <w:rsid w:val="001E4E6C"/>
    <w:rsid w:val="001E573A"/>
    <w:rsid w:val="001E5775"/>
    <w:rsid w:val="001E58F9"/>
    <w:rsid w:val="001E6246"/>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2891"/>
    <w:rsid w:val="00234EB3"/>
    <w:rsid w:val="00235CBA"/>
    <w:rsid w:val="00235E5E"/>
    <w:rsid w:val="002401F8"/>
    <w:rsid w:val="00241D1F"/>
    <w:rsid w:val="002436BB"/>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6602F"/>
    <w:rsid w:val="00270AE4"/>
    <w:rsid w:val="002721D2"/>
    <w:rsid w:val="0027384F"/>
    <w:rsid w:val="00273886"/>
    <w:rsid w:val="00273C15"/>
    <w:rsid w:val="0027687C"/>
    <w:rsid w:val="00276F2D"/>
    <w:rsid w:val="00277A74"/>
    <w:rsid w:val="00280D74"/>
    <w:rsid w:val="00281345"/>
    <w:rsid w:val="002822D1"/>
    <w:rsid w:val="00282458"/>
    <w:rsid w:val="002824C1"/>
    <w:rsid w:val="00283CEE"/>
    <w:rsid w:val="00284AB5"/>
    <w:rsid w:val="00285F60"/>
    <w:rsid w:val="00286175"/>
    <w:rsid w:val="002876D1"/>
    <w:rsid w:val="00287EE4"/>
    <w:rsid w:val="00290597"/>
    <w:rsid w:val="002909D8"/>
    <w:rsid w:val="00291784"/>
    <w:rsid w:val="002920DB"/>
    <w:rsid w:val="002938C1"/>
    <w:rsid w:val="0029417A"/>
    <w:rsid w:val="00297A6D"/>
    <w:rsid w:val="00297EA9"/>
    <w:rsid w:val="002A1196"/>
    <w:rsid w:val="002A496F"/>
    <w:rsid w:val="002A5294"/>
    <w:rsid w:val="002A5296"/>
    <w:rsid w:val="002A5622"/>
    <w:rsid w:val="002A6D3D"/>
    <w:rsid w:val="002A7B8D"/>
    <w:rsid w:val="002B11AF"/>
    <w:rsid w:val="002B39BC"/>
    <w:rsid w:val="002B4385"/>
    <w:rsid w:val="002B5D0D"/>
    <w:rsid w:val="002C0D7B"/>
    <w:rsid w:val="002C2831"/>
    <w:rsid w:val="002C2D6A"/>
    <w:rsid w:val="002C3720"/>
    <w:rsid w:val="002C39BE"/>
    <w:rsid w:val="002C4379"/>
    <w:rsid w:val="002C4BFD"/>
    <w:rsid w:val="002C6C5C"/>
    <w:rsid w:val="002D013D"/>
    <w:rsid w:val="002D089F"/>
    <w:rsid w:val="002D0C74"/>
    <w:rsid w:val="002D0EC5"/>
    <w:rsid w:val="002D3376"/>
    <w:rsid w:val="002D3D5C"/>
    <w:rsid w:val="002E039E"/>
    <w:rsid w:val="002E0A33"/>
    <w:rsid w:val="002E0BBE"/>
    <w:rsid w:val="002E1047"/>
    <w:rsid w:val="002E198D"/>
    <w:rsid w:val="002E2854"/>
    <w:rsid w:val="002E67F0"/>
    <w:rsid w:val="002F1455"/>
    <w:rsid w:val="002F20B1"/>
    <w:rsid w:val="002F3418"/>
    <w:rsid w:val="002F7B97"/>
    <w:rsid w:val="002F7E25"/>
    <w:rsid w:val="0030084A"/>
    <w:rsid w:val="00303C99"/>
    <w:rsid w:val="00303F27"/>
    <w:rsid w:val="00304511"/>
    <w:rsid w:val="00305931"/>
    <w:rsid w:val="00306F20"/>
    <w:rsid w:val="00307C70"/>
    <w:rsid w:val="0031025F"/>
    <w:rsid w:val="00310A62"/>
    <w:rsid w:val="00310F9B"/>
    <w:rsid w:val="003141D3"/>
    <w:rsid w:val="00314945"/>
    <w:rsid w:val="0032003C"/>
    <w:rsid w:val="00320A24"/>
    <w:rsid w:val="003215A6"/>
    <w:rsid w:val="00323C34"/>
    <w:rsid w:val="003240EA"/>
    <w:rsid w:val="003268B1"/>
    <w:rsid w:val="00327643"/>
    <w:rsid w:val="00327EDC"/>
    <w:rsid w:val="00330031"/>
    <w:rsid w:val="0033169C"/>
    <w:rsid w:val="003319D0"/>
    <w:rsid w:val="00332897"/>
    <w:rsid w:val="0033290F"/>
    <w:rsid w:val="00334BC1"/>
    <w:rsid w:val="0033634F"/>
    <w:rsid w:val="00337064"/>
    <w:rsid w:val="00340EEF"/>
    <w:rsid w:val="00341553"/>
    <w:rsid w:val="003439FE"/>
    <w:rsid w:val="003461DC"/>
    <w:rsid w:val="003507D1"/>
    <w:rsid w:val="00351A79"/>
    <w:rsid w:val="003523E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799"/>
    <w:rsid w:val="003A0C68"/>
    <w:rsid w:val="003A0F0A"/>
    <w:rsid w:val="003A1268"/>
    <w:rsid w:val="003A1B48"/>
    <w:rsid w:val="003A23EF"/>
    <w:rsid w:val="003A25C8"/>
    <w:rsid w:val="003A6378"/>
    <w:rsid w:val="003B0416"/>
    <w:rsid w:val="003B044C"/>
    <w:rsid w:val="003B0AE6"/>
    <w:rsid w:val="003B1646"/>
    <w:rsid w:val="003B2570"/>
    <w:rsid w:val="003B257B"/>
    <w:rsid w:val="003B5E09"/>
    <w:rsid w:val="003B60E4"/>
    <w:rsid w:val="003B7485"/>
    <w:rsid w:val="003B7E78"/>
    <w:rsid w:val="003C053C"/>
    <w:rsid w:val="003C0638"/>
    <w:rsid w:val="003C3F0A"/>
    <w:rsid w:val="003C5755"/>
    <w:rsid w:val="003C6E6A"/>
    <w:rsid w:val="003C71AF"/>
    <w:rsid w:val="003D0118"/>
    <w:rsid w:val="003D2743"/>
    <w:rsid w:val="003D3A45"/>
    <w:rsid w:val="003D7726"/>
    <w:rsid w:val="003E0E21"/>
    <w:rsid w:val="003E27DA"/>
    <w:rsid w:val="003E3453"/>
    <w:rsid w:val="003E57FA"/>
    <w:rsid w:val="003E5B3A"/>
    <w:rsid w:val="003E63F7"/>
    <w:rsid w:val="003F16B5"/>
    <w:rsid w:val="003F1C69"/>
    <w:rsid w:val="003F1DA0"/>
    <w:rsid w:val="003F4118"/>
    <w:rsid w:val="003F4F31"/>
    <w:rsid w:val="003F5AD5"/>
    <w:rsid w:val="003F5D47"/>
    <w:rsid w:val="00400410"/>
    <w:rsid w:val="00400F1A"/>
    <w:rsid w:val="004010EA"/>
    <w:rsid w:val="004025A5"/>
    <w:rsid w:val="004027E4"/>
    <w:rsid w:val="004031B4"/>
    <w:rsid w:val="0040376B"/>
    <w:rsid w:val="0040556D"/>
    <w:rsid w:val="004060A7"/>
    <w:rsid w:val="00406873"/>
    <w:rsid w:val="004071FC"/>
    <w:rsid w:val="00411DC2"/>
    <w:rsid w:val="00412DB3"/>
    <w:rsid w:val="00414826"/>
    <w:rsid w:val="00414FDD"/>
    <w:rsid w:val="004158DA"/>
    <w:rsid w:val="0041782E"/>
    <w:rsid w:val="00417D77"/>
    <w:rsid w:val="004202AB"/>
    <w:rsid w:val="004215BA"/>
    <w:rsid w:val="00421BB2"/>
    <w:rsid w:val="00422BC8"/>
    <w:rsid w:val="00423B59"/>
    <w:rsid w:val="00423D09"/>
    <w:rsid w:val="00423F00"/>
    <w:rsid w:val="00424119"/>
    <w:rsid w:val="00424298"/>
    <w:rsid w:val="004247EC"/>
    <w:rsid w:val="0042481A"/>
    <w:rsid w:val="00424971"/>
    <w:rsid w:val="00424C87"/>
    <w:rsid w:val="0042586B"/>
    <w:rsid w:val="00425B07"/>
    <w:rsid w:val="00425BF8"/>
    <w:rsid w:val="00426FA9"/>
    <w:rsid w:val="0043030E"/>
    <w:rsid w:val="0043063C"/>
    <w:rsid w:val="004318F6"/>
    <w:rsid w:val="0043202A"/>
    <w:rsid w:val="0043327F"/>
    <w:rsid w:val="004333B1"/>
    <w:rsid w:val="00433D55"/>
    <w:rsid w:val="00434750"/>
    <w:rsid w:val="004401F2"/>
    <w:rsid w:val="0044059E"/>
    <w:rsid w:val="00440690"/>
    <w:rsid w:val="004409E6"/>
    <w:rsid w:val="00440E4F"/>
    <w:rsid w:val="004415F7"/>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25BE"/>
    <w:rsid w:val="00492D42"/>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0A8A"/>
    <w:rsid w:val="004B2351"/>
    <w:rsid w:val="004B25BB"/>
    <w:rsid w:val="004B2A11"/>
    <w:rsid w:val="004B3A04"/>
    <w:rsid w:val="004B4424"/>
    <w:rsid w:val="004B4DBB"/>
    <w:rsid w:val="004B4F08"/>
    <w:rsid w:val="004B566C"/>
    <w:rsid w:val="004B679C"/>
    <w:rsid w:val="004B6CC9"/>
    <w:rsid w:val="004C0DD4"/>
    <w:rsid w:val="004C1DD5"/>
    <w:rsid w:val="004C27E6"/>
    <w:rsid w:val="004C2E11"/>
    <w:rsid w:val="004C3A48"/>
    <w:rsid w:val="004C3DE3"/>
    <w:rsid w:val="004C4723"/>
    <w:rsid w:val="004C4CAD"/>
    <w:rsid w:val="004C5818"/>
    <w:rsid w:val="004C6A4C"/>
    <w:rsid w:val="004D062C"/>
    <w:rsid w:val="004D0D6B"/>
    <w:rsid w:val="004D17A2"/>
    <w:rsid w:val="004D1C62"/>
    <w:rsid w:val="004D1F37"/>
    <w:rsid w:val="004D207D"/>
    <w:rsid w:val="004D3ECE"/>
    <w:rsid w:val="004D4F8B"/>
    <w:rsid w:val="004D5059"/>
    <w:rsid w:val="004D522D"/>
    <w:rsid w:val="004E0DA7"/>
    <w:rsid w:val="004E1632"/>
    <w:rsid w:val="004E1917"/>
    <w:rsid w:val="004E1BBA"/>
    <w:rsid w:val="004E22CF"/>
    <w:rsid w:val="004E31BC"/>
    <w:rsid w:val="004E4311"/>
    <w:rsid w:val="004E4F26"/>
    <w:rsid w:val="004E7690"/>
    <w:rsid w:val="004F05FC"/>
    <w:rsid w:val="004F1A3C"/>
    <w:rsid w:val="004F3EF7"/>
    <w:rsid w:val="004F4630"/>
    <w:rsid w:val="004F58DB"/>
    <w:rsid w:val="004F65AD"/>
    <w:rsid w:val="004F6B30"/>
    <w:rsid w:val="004F75C8"/>
    <w:rsid w:val="004F768A"/>
    <w:rsid w:val="004F7BC9"/>
    <w:rsid w:val="00500328"/>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0BD7"/>
    <w:rsid w:val="00521AE8"/>
    <w:rsid w:val="00521D86"/>
    <w:rsid w:val="00523E35"/>
    <w:rsid w:val="00524FD3"/>
    <w:rsid w:val="00527517"/>
    <w:rsid w:val="00530313"/>
    <w:rsid w:val="00531DC3"/>
    <w:rsid w:val="00532BCB"/>
    <w:rsid w:val="00534232"/>
    <w:rsid w:val="005347C1"/>
    <w:rsid w:val="00534C21"/>
    <w:rsid w:val="005362A9"/>
    <w:rsid w:val="00536B92"/>
    <w:rsid w:val="00536C80"/>
    <w:rsid w:val="00537EF4"/>
    <w:rsid w:val="00541005"/>
    <w:rsid w:val="005416D1"/>
    <w:rsid w:val="00541B45"/>
    <w:rsid w:val="00543412"/>
    <w:rsid w:val="00544C8A"/>
    <w:rsid w:val="00544F0E"/>
    <w:rsid w:val="00546D50"/>
    <w:rsid w:val="0055093B"/>
    <w:rsid w:val="005509FC"/>
    <w:rsid w:val="00553965"/>
    <w:rsid w:val="00553DD3"/>
    <w:rsid w:val="00554053"/>
    <w:rsid w:val="00554929"/>
    <w:rsid w:val="00560049"/>
    <w:rsid w:val="00560972"/>
    <w:rsid w:val="005617EA"/>
    <w:rsid w:val="00561C5D"/>
    <w:rsid w:val="00570821"/>
    <w:rsid w:val="00571B97"/>
    <w:rsid w:val="00571E2C"/>
    <w:rsid w:val="00573951"/>
    <w:rsid w:val="005758FD"/>
    <w:rsid w:val="00575A25"/>
    <w:rsid w:val="0058122A"/>
    <w:rsid w:val="00581A57"/>
    <w:rsid w:val="00581F1F"/>
    <w:rsid w:val="00582C9D"/>
    <w:rsid w:val="00583B64"/>
    <w:rsid w:val="005845B1"/>
    <w:rsid w:val="0058487E"/>
    <w:rsid w:val="00584C8D"/>
    <w:rsid w:val="005858DE"/>
    <w:rsid w:val="00585E24"/>
    <w:rsid w:val="00586613"/>
    <w:rsid w:val="0058679E"/>
    <w:rsid w:val="0059084E"/>
    <w:rsid w:val="00590C25"/>
    <w:rsid w:val="005911FD"/>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57A9"/>
    <w:rsid w:val="005A63C1"/>
    <w:rsid w:val="005A7572"/>
    <w:rsid w:val="005A7CEF"/>
    <w:rsid w:val="005A7E15"/>
    <w:rsid w:val="005B0E61"/>
    <w:rsid w:val="005B22A1"/>
    <w:rsid w:val="005B2EBD"/>
    <w:rsid w:val="005B3213"/>
    <w:rsid w:val="005B423A"/>
    <w:rsid w:val="005B49C6"/>
    <w:rsid w:val="005B52E2"/>
    <w:rsid w:val="005B5860"/>
    <w:rsid w:val="005B67F8"/>
    <w:rsid w:val="005C002B"/>
    <w:rsid w:val="005C003E"/>
    <w:rsid w:val="005C02B9"/>
    <w:rsid w:val="005C15AB"/>
    <w:rsid w:val="005C1EE6"/>
    <w:rsid w:val="005C301D"/>
    <w:rsid w:val="005C4954"/>
    <w:rsid w:val="005C4A42"/>
    <w:rsid w:val="005C7CDD"/>
    <w:rsid w:val="005D1DCE"/>
    <w:rsid w:val="005D201A"/>
    <w:rsid w:val="005D2318"/>
    <w:rsid w:val="005D26C9"/>
    <w:rsid w:val="005D2AEA"/>
    <w:rsid w:val="005D3D5B"/>
    <w:rsid w:val="005D5888"/>
    <w:rsid w:val="005D791D"/>
    <w:rsid w:val="005E00C9"/>
    <w:rsid w:val="005E2577"/>
    <w:rsid w:val="005E34F5"/>
    <w:rsid w:val="005E3B54"/>
    <w:rsid w:val="005E3DF9"/>
    <w:rsid w:val="005E3E7E"/>
    <w:rsid w:val="005E3F19"/>
    <w:rsid w:val="005E4DE7"/>
    <w:rsid w:val="005E6167"/>
    <w:rsid w:val="005E7B0A"/>
    <w:rsid w:val="005E7CA6"/>
    <w:rsid w:val="005F4015"/>
    <w:rsid w:val="005F55A9"/>
    <w:rsid w:val="0060109F"/>
    <w:rsid w:val="006014D5"/>
    <w:rsid w:val="00602AF2"/>
    <w:rsid w:val="006042C6"/>
    <w:rsid w:val="006057BA"/>
    <w:rsid w:val="0060705A"/>
    <w:rsid w:val="00607438"/>
    <w:rsid w:val="00607792"/>
    <w:rsid w:val="00607A78"/>
    <w:rsid w:val="00611305"/>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00A9"/>
    <w:rsid w:val="00641C58"/>
    <w:rsid w:val="00641F0E"/>
    <w:rsid w:val="00642736"/>
    <w:rsid w:val="0064305C"/>
    <w:rsid w:val="00643CC6"/>
    <w:rsid w:val="00643F90"/>
    <w:rsid w:val="006442E9"/>
    <w:rsid w:val="00646E74"/>
    <w:rsid w:val="00647019"/>
    <w:rsid w:val="00647B49"/>
    <w:rsid w:val="00650F34"/>
    <w:rsid w:val="00651BCC"/>
    <w:rsid w:val="00652734"/>
    <w:rsid w:val="006536B7"/>
    <w:rsid w:val="006549C0"/>
    <w:rsid w:val="00656303"/>
    <w:rsid w:val="00656476"/>
    <w:rsid w:val="00656E57"/>
    <w:rsid w:val="00661135"/>
    <w:rsid w:val="006615C3"/>
    <w:rsid w:val="00662E46"/>
    <w:rsid w:val="00662F31"/>
    <w:rsid w:val="0066332B"/>
    <w:rsid w:val="006638FE"/>
    <w:rsid w:val="00663BFD"/>
    <w:rsid w:val="006649AE"/>
    <w:rsid w:val="00664B55"/>
    <w:rsid w:val="00666F86"/>
    <w:rsid w:val="0067266F"/>
    <w:rsid w:val="006726CA"/>
    <w:rsid w:val="00674E44"/>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5CA7"/>
    <w:rsid w:val="00696AFA"/>
    <w:rsid w:val="00697534"/>
    <w:rsid w:val="00697D91"/>
    <w:rsid w:val="006A18FC"/>
    <w:rsid w:val="006A19CF"/>
    <w:rsid w:val="006A204F"/>
    <w:rsid w:val="006A23E0"/>
    <w:rsid w:val="006A2E0B"/>
    <w:rsid w:val="006A3829"/>
    <w:rsid w:val="006A73A9"/>
    <w:rsid w:val="006B0E5E"/>
    <w:rsid w:val="006B5DB8"/>
    <w:rsid w:val="006B6059"/>
    <w:rsid w:val="006B6710"/>
    <w:rsid w:val="006B7A36"/>
    <w:rsid w:val="006C11CE"/>
    <w:rsid w:val="006C340A"/>
    <w:rsid w:val="006C376A"/>
    <w:rsid w:val="006C436F"/>
    <w:rsid w:val="006C4BFF"/>
    <w:rsid w:val="006C4FED"/>
    <w:rsid w:val="006C7036"/>
    <w:rsid w:val="006D04BB"/>
    <w:rsid w:val="006D1491"/>
    <w:rsid w:val="006D1BFE"/>
    <w:rsid w:val="006D1CEE"/>
    <w:rsid w:val="006D2880"/>
    <w:rsid w:val="006D4CC6"/>
    <w:rsid w:val="006D594D"/>
    <w:rsid w:val="006D5DCD"/>
    <w:rsid w:val="006D7F76"/>
    <w:rsid w:val="006E0D77"/>
    <w:rsid w:val="006E6B72"/>
    <w:rsid w:val="006E6BED"/>
    <w:rsid w:val="006E707D"/>
    <w:rsid w:val="006F0DA6"/>
    <w:rsid w:val="006F18F8"/>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4CCC"/>
    <w:rsid w:val="0071775A"/>
    <w:rsid w:val="00717D9D"/>
    <w:rsid w:val="00720F11"/>
    <w:rsid w:val="0072102C"/>
    <w:rsid w:val="007216D8"/>
    <w:rsid w:val="0072572C"/>
    <w:rsid w:val="00725D5D"/>
    <w:rsid w:val="00730406"/>
    <w:rsid w:val="00731DD1"/>
    <w:rsid w:val="00737685"/>
    <w:rsid w:val="00743424"/>
    <w:rsid w:val="007436DE"/>
    <w:rsid w:val="007441A0"/>
    <w:rsid w:val="00745E94"/>
    <w:rsid w:val="00746498"/>
    <w:rsid w:val="007470CA"/>
    <w:rsid w:val="007472B3"/>
    <w:rsid w:val="00750C49"/>
    <w:rsid w:val="007523F2"/>
    <w:rsid w:val="00752B65"/>
    <w:rsid w:val="00756338"/>
    <w:rsid w:val="00756D32"/>
    <w:rsid w:val="0076027C"/>
    <w:rsid w:val="007666BA"/>
    <w:rsid w:val="0076761E"/>
    <w:rsid w:val="00770FAC"/>
    <w:rsid w:val="007736AB"/>
    <w:rsid w:val="00774633"/>
    <w:rsid w:val="00776E05"/>
    <w:rsid w:val="00776E2C"/>
    <w:rsid w:val="00777971"/>
    <w:rsid w:val="00777CD2"/>
    <w:rsid w:val="007802AD"/>
    <w:rsid w:val="00781457"/>
    <w:rsid w:val="00784CA0"/>
    <w:rsid w:val="00787B9B"/>
    <w:rsid w:val="00787F78"/>
    <w:rsid w:val="00790054"/>
    <w:rsid w:val="00790880"/>
    <w:rsid w:val="007911DF"/>
    <w:rsid w:val="007944CC"/>
    <w:rsid w:val="0079497E"/>
    <w:rsid w:val="00794B27"/>
    <w:rsid w:val="007950AF"/>
    <w:rsid w:val="00796863"/>
    <w:rsid w:val="007970AF"/>
    <w:rsid w:val="007A1447"/>
    <w:rsid w:val="007A2BEE"/>
    <w:rsid w:val="007A32CB"/>
    <w:rsid w:val="007A36EA"/>
    <w:rsid w:val="007A3A75"/>
    <w:rsid w:val="007A41EF"/>
    <w:rsid w:val="007A560F"/>
    <w:rsid w:val="007A6EE6"/>
    <w:rsid w:val="007A75A3"/>
    <w:rsid w:val="007A7F38"/>
    <w:rsid w:val="007B006E"/>
    <w:rsid w:val="007B0747"/>
    <w:rsid w:val="007B1277"/>
    <w:rsid w:val="007B15BE"/>
    <w:rsid w:val="007B341D"/>
    <w:rsid w:val="007B37CD"/>
    <w:rsid w:val="007B4FE7"/>
    <w:rsid w:val="007B58AE"/>
    <w:rsid w:val="007B6E39"/>
    <w:rsid w:val="007B71AA"/>
    <w:rsid w:val="007B7201"/>
    <w:rsid w:val="007C0E72"/>
    <w:rsid w:val="007C3C64"/>
    <w:rsid w:val="007C3C7B"/>
    <w:rsid w:val="007C4366"/>
    <w:rsid w:val="007C5508"/>
    <w:rsid w:val="007C5C26"/>
    <w:rsid w:val="007C7F47"/>
    <w:rsid w:val="007D4274"/>
    <w:rsid w:val="007D5C80"/>
    <w:rsid w:val="007E290A"/>
    <w:rsid w:val="007E3687"/>
    <w:rsid w:val="007E3C2D"/>
    <w:rsid w:val="007E42DC"/>
    <w:rsid w:val="007E4587"/>
    <w:rsid w:val="007E488D"/>
    <w:rsid w:val="007E550C"/>
    <w:rsid w:val="007F09E9"/>
    <w:rsid w:val="007F0A07"/>
    <w:rsid w:val="007F213C"/>
    <w:rsid w:val="007F3ED8"/>
    <w:rsid w:val="007F6598"/>
    <w:rsid w:val="007F6BA1"/>
    <w:rsid w:val="007F6C21"/>
    <w:rsid w:val="0080020F"/>
    <w:rsid w:val="00802248"/>
    <w:rsid w:val="00802460"/>
    <w:rsid w:val="00803B1B"/>
    <w:rsid w:val="00803E38"/>
    <w:rsid w:val="00805095"/>
    <w:rsid w:val="00806765"/>
    <w:rsid w:val="00806773"/>
    <w:rsid w:val="0080700C"/>
    <w:rsid w:val="00810501"/>
    <w:rsid w:val="00811A72"/>
    <w:rsid w:val="00814DD3"/>
    <w:rsid w:val="008160FE"/>
    <w:rsid w:val="008212D4"/>
    <w:rsid w:val="008219EB"/>
    <w:rsid w:val="00822318"/>
    <w:rsid w:val="00823624"/>
    <w:rsid w:val="00823779"/>
    <w:rsid w:val="0082380B"/>
    <w:rsid w:val="00823900"/>
    <w:rsid w:val="008246CC"/>
    <w:rsid w:val="008261EC"/>
    <w:rsid w:val="008312D8"/>
    <w:rsid w:val="008321CC"/>
    <w:rsid w:val="008322C4"/>
    <w:rsid w:val="008322D9"/>
    <w:rsid w:val="00832518"/>
    <w:rsid w:val="00832A67"/>
    <w:rsid w:val="00832E3A"/>
    <w:rsid w:val="008341D2"/>
    <w:rsid w:val="00835676"/>
    <w:rsid w:val="0084016E"/>
    <w:rsid w:val="00840A5F"/>
    <w:rsid w:val="00841592"/>
    <w:rsid w:val="00842BEB"/>
    <w:rsid w:val="00843252"/>
    <w:rsid w:val="008445BD"/>
    <w:rsid w:val="00844EBA"/>
    <w:rsid w:val="00846603"/>
    <w:rsid w:val="00846EE2"/>
    <w:rsid w:val="00847890"/>
    <w:rsid w:val="00847A8A"/>
    <w:rsid w:val="00847DAD"/>
    <w:rsid w:val="0085011F"/>
    <w:rsid w:val="0085063C"/>
    <w:rsid w:val="00850727"/>
    <w:rsid w:val="0085157B"/>
    <w:rsid w:val="008516DE"/>
    <w:rsid w:val="00852512"/>
    <w:rsid w:val="00854407"/>
    <w:rsid w:val="008550E9"/>
    <w:rsid w:val="00855308"/>
    <w:rsid w:val="0085576E"/>
    <w:rsid w:val="008565E2"/>
    <w:rsid w:val="00864220"/>
    <w:rsid w:val="008652BE"/>
    <w:rsid w:val="0086692A"/>
    <w:rsid w:val="00870835"/>
    <w:rsid w:val="00873158"/>
    <w:rsid w:val="008731EC"/>
    <w:rsid w:val="00873D8A"/>
    <w:rsid w:val="00875616"/>
    <w:rsid w:val="00875A02"/>
    <w:rsid w:val="00881695"/>
    <w:rsid w:val="00881BF2"/>
    <w:rsid w:val="00881CC3"/>
    <w:rsid w:val="00882886"/>
    <w:rsid w:val="00883956"/>
    <w:rsid w:val="00883F2A"/>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A72FE"/>
    <w:rsid w:val="008B0C8F"/>
    <w:rsid w:val="008B31FC"/>
    <w:rsid w:val="008B43D0"/>
    <w:rsid w:val="008B4B6E"/>
    <w:rsid w:val="008B5E67"/>
    <w:rsid w:val="008B6915"/>
    <w:rsid w:val="008B7D92"/>
    <w:rsid w:val="008C3657"/>
    <w:rsid w:val="008C3A75"/>
    <w:rsid w:val="008C40BC"/>
    <w:rsid w:val="008C51A8"/>
    <w:rsid w:val="008C5808"/>
    <w:rsid w:val="008C7AAE"/>
    <w:rsid w:val="008D139F"/>
    <w:rsid w:val="008D1808"/>
    <w:rsid w:val="008D36AA"/>
    <w:rsid w:val="008D53F1"/>
    <w:rsid w:val="008D590B"/>
    <w:rsid w:val="008D72E3"/>
    <w:rsid w:val="008E1EB9"/>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BDA"/>
    <w:rsid w:val="00910F63"/>
    <w:rsid w:val="009117EA"/>
    <w:rsid w:val="00911B0E"/>
    <w:rsid w:val="0091246B"/>
    <w:rsid w:val="00912909"/>
    <w:rsid w:val="0091556E"/>
    <w:rsid w:val="00920031"/>
    <w:rsid w:val="00921336"/>
    <w:rsid w:val="009214F9"/>
    <w:rsid w:val="00923573"/>
    <w:rsid w:val="00925FD1"/>
    <w:rsid w:val="00926967"/>
    <w:rsid w:val="009269B3"/>
    <w:rsid w:val="009275A9"/>
    <w:rsid w:val="009352E5"/>
    <w:rsid w:val="0093572D"/>
    <w:rsid w:val="0093578E"/>
    <w:rsid w:val="009359D0"/>
    <w:rsid w:val="00935CE3"/>
    <w:rsid w:val="00936747"/>
    <w:rsid w:val="00940812"/>
    <w:rsid w:val="009427A8"/>
    <w:rsid w:val="00944722"/>
    <w:rsid w:val="009452E8"/>
    <w:rsid w:val="00946B9C"/>
    <w:rsid w:val="009473D9"/>
    <w:rsid w:val="0095016F"/>
    <w:rsid w:val="009520C6"/>
    <w:rsid w:val="009539FC"/>
    <w:rsid w:val="0095523E"/>
    <w:rsid w:val="00956219"/>
    <w:rsid w:val="0095659B"/>
    <w:rsid w:val="00957ACC"/>
    <w:rsid w:val="009615B0"/>
    <w:rsid w:val="009649AC"/>
    <w:rsid w:val="00964DAA"/>
    <w:rsid w:val="00967ED9"/>
    <w:rsid w:val="009716AD"/>
    <w:rsid w:val="00971897"/>
    <w:rsid w:val="009725D6"/>
    <w:rsid w:val="009738D9"/>
    <w:rsid w:val="00973DA9"/>
    <w:rsid w:val="00973F7F"/>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53E"/>
    <w:rsid w:val="009A082B"/>
    <w:rsid w:val="009A121E"/>
    <w:rsid w:val="009A14EE"/>
    <w:rsid w:val="009A2646"/>
    <w:rsid w:val="009A4CA1"/>
    <w:rsid w:val="009A4CC9"/>
    <w:rsid w:val="009A4F4A"/>
    <w:rsid w:val="009A600A"/>
    <w:rsid w:val="009A6D3C"/>
    <w:rsid w:val="009A79AF"/>
    <w:rsid w:val="009A7DD6"/>
    <w:rsid w:val="009B10EB"/>
    <w:rsid w:val="009B1505"/>
    <w:rsid w:val="009B1BAF"/>
    <w:rsid w:val="009B2F1F"/>
    <w:rsid w:val="009B41FB"/>
    <w:rsid w:val="009B44CE"/>
    <w:rsid w:val="009B59C5"/>
    <w:rsid w:val="009B5E1D"/>
    <w:rsid w:val="009B6266"/>
    <w:rsid w:val="009B6D5A"/>
    <w:rsid w:val="009B75D5"/>
    <w:rsid w:val="009C071F"/>
    <w:rsid w:val="009C0DE3"/>
    <w:rsid w:val="009C286D"/>
    <w:rsid w:val="009C31BA"/>
    <w:rsid w:val="009C3462"/>
    <w:rsid w:val="009C509F"/>
    <w:rsid w:val="009C5DE8"/>
    <w:rsid w:val="009C6B4E"/>
    <w:rsid w:val="009C6F01"/>
    <w:rsid w:val="009C70F5"/>
    <w:rsid w:val="009D16C5"/>
    <w:rsid w:val="009D21D3"/>
    <w:rsid w:val="009D2611"/>
    <w:rsid w:val="009D2A26"/>
    <w:rsid w:val="009D338A"/>
    <w:rsid w:val="009D3C29"/>
    <w:rsid w:val="009D419A"/>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270F"/>
    <w:rsid w:val="00A13CE7"/>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3F72"/>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4409"/>
    <w:rsid w:val="00A5534B"/>
    <w:rsid w:val="00A57243"/>
    <w:rsid w:val="00A57868"/>
    <w:rsid w:val="00A5790F"/>
    <w:rsid w:val="00A64083"/>
    <w:rsid w:val="00A64BF1"/>
    <w:rsid w:val="00A66344"/>
    <w:rsid w:val="00A66E68"/>
    <w:rsid w:val="00A67943"/>
    <w:rsid w:val="00A70E1F"/>
    <w:rsid w:val="00A7173F"/>
    <w:rsid w:val="00A72F4C"/>
    <w:rsid w:val="00A72FEB"/>
    <w:rsid w:val="00A73EDC"/>
    <w:rsid w:val="00A749B2"/>
    <w:rsid w:val="00A76D4C"/>
    <w:rsid w:val="00A76D4E"/>
    <w:rsid w:val="00A77AC8"/>
    <w:rsid w:val="00A77E76"/>
    <w:rsid w:val="00A81442"/>
    <w:rsid w:val="00A825B6"/>
    <w:rsid w:val="00A85BE1"/>
    <w:rsid w:val="00A864A1"/>
    <w:rsid w:val="00A87714"/>
    <w:rsid w:val="00A9041D"/>
    <w:rsid w:val="00A909B4"/>
    <w:rsid w:val="00A9162C"/>
    <w:rsid w:val="00A9262E"/>
    <w:rsid w:val="00A9320D"/>
    <w:rsid w:val="00A957C2"/>
    <w:rsid w:val="00A95EB0"/>
    <w:rsid w:val="00A97905"/>
    <w:rsid w:val="00A97F7A"/>
    <w:rsid w:val="00AA0415"/>
    <w:rsid w:val="00AA0C76"/>
    <w:rsid w:val="00AA1838"/>
    <w:rsid w:val="00AA3503"/>
    <w:rsid w:val="00AA4B8B"/>
    <w:rsid w:val="00AA6599"/>
    <w:rsid w:val="00AA6DD3"/>
    <w:rsid w:val="00AA6EE2"/>
    <w:rsid w:val="00AA761B"/>
    <w:rsid w:val="00AA7807"/>
    <w:rsid w:val="00AB18A4"/>
    <w:rsid w:val="00AB2F51"/>
    <w:rsid w:val="00AC0CD3"/>
    <w:rsid w:val="00AC0DDC"/>
    <w:rsid w:val="00AC1A48"/>
    <w:rsid w:val="00AC346C"/>
    <w:rsid w:val="00AC6560"/>
    <w:rsid w:val="00AC6A46"/>
    <w:rsid w:val="00AC6B0F"/>
    <w:rsid w:val="00AC6B11"/>
    <w:rsid w:val="00AD0627"/>
    <w:rsid w:val="00AD08BF"/>
    <w:rsid w:val="00AD1346"/>
    <w:rsid w:val="00AD3D8C"/>
    <w:rsid w:val="00AD5498"/>
    <w:rsid w:val="00AD7704"/>
    <w:rsid w:val="00AD7DA7"/>
    <w:rsid w:val="00AE0971"/>
    <w:rsid w:val="00AE0D81"/>
    <w:rsid w:val="00AE19F4"/>
    <w:rsid w:val="00AE3804"/>
    <w:rsid w:val="00AE41A7"/>
    <w:rsid w:val="00AE46BD"/>
    <w:rsid w:val="00AE4A64"/>
    <w:rsid w:val="00AE5221"/>
    <w:rsid w:val="00AE5993"/>
    <w:rsid w:val="00AE6F28"/>
    <w:rsid w:val="00AF0AB3"/>
    <w:rsid w:val="00AF0D84"/>
    <w:rsid w:val="00AF3669"/>
    <w:rsid w:val="00AF72DF"/>
    <w:rsid w:val="00AF7BAA"/>
    <w:rsid w:val="00B00A80"/>
    <w:rsid w:val="00B00D24"/>
    <w:rsid w:val="00B00E3C"/>
    <w:rsid w:val="00B0149F"/>
    <w:rsid w:val="00B03531"/>
    <w:rsid w:val="00B06049"/>
    <w:rsid w:val="00B06922"/>
    <w:rsid w:val="00B074FC"/>
    <w:rsid w:val="00B07CC5"/>
    <w:rsid w:val="00B13113"/>
    <w:rsid w:val="00B15284"/>
    <w:rsid w:val="00B16EB8"/>
    <w:rsid w:val="00B174A1"/>
    <w:rsid w:val="00B17B34"/>
    <w:rsid w:val="00B2010B"/>
    <w:rsid w:val="00B21970"/>
    <w:rsid w:val="00B21E6E"/>
    <w:rsid w:val="00B2237D"/>
    <w:rsid w:val="00B24873"/>
    <w:rsid w:val="00B2498A"/>
    <w:rsid w:val="00B24A7B"/>
    <w:rsid w:val="00B2564E"/>
    <w:rsid w:val="00B25C37"/>
    <w:rsid w:val="00B26528"/>
    <w:rsid w:val="00B266EA"/>
    <w:rsid w:val="00B3252C"/>
    <w:rsid w:val="00B32C32"/>
    <w:rsid w:val="00B330C5"/>
    <w:rsid w:val="00B3381D"/>
    <w:rsid w:val="00B34F61"/>
    <w:rsid w:val="00B355FB"/>
    <w:rsid w:val="00B35619"/>
    <w:rsid w:val="00B360CD"/>
    <w:rsid w:val="00B3618B"/>
    <w:rsid w:val="00B3709A"/>
    <w:rsid w:val="00B371C1"/>
    <w:rsid w:val="00B37D15"/>
    <w:rsid w:val="00B40046"/>
    <w:rsid w:val="00B416B7"/>
    <w:rsid w:val="00B41DDE"/>
    <w:rsid w:val="00B4316B"/>
    <w:rsid w:val="00B434E5"/>
    <w:rsid w:val="00B45639"/>
    <w:rsid w:val="00B4675B"/>
    <w:rsid w:val="00B5001A"/>
    <w:rsid w:val="00B50822"/>
    <w:rsid w:val="00B52AC4"/>
    <w:rsid w:val="00B52DCC"/>
    <w:rsid w:val="00B56258"/>
    <w:rsid w:val="00B572A9"/>
    <w:rsid w:val="00B575C8"/>
    <w:rsid w:val="00B57F1E"/>
    <w:rsid w:val="00B60A08"/>
    <w:rsid w:val="00B60A68"/>
    <w:rsid w:val="00B61C34"/>
    <w:rsid w:val="00B6376F"/>
    <w:rsid w:val="00B64200"/>
    <w:rsid w:val="00B645D7"/>
    <w:rsid w:val="00B650CD"/>
    <w:rsid w:val="00B654F8"/>
    <w:rsid w:val="00B6565B"/>
    <w:rsid w:val="00B6721A"/>
    <w:rsid w:val="00B726ED"/>
    <w:rsid w:val="00B73821"/>
    <w:rsid w:val="00B73DD7"/>
    <w:rsid w:val="00B73EF6"/>
    <w:rsid w:val="00B75BBC"/>
    <w:rsid w:val="00B80896"/>
    <w:rsid w:val="00B80D6E"/>
    <w:rsid w:val="00B80DD4"/>
    <w:rsid w:val="00B81C02"/>
    <w:rsid w:val="00B83A1C"/>
    <w:rsid w:val="00B841CC"/>
    <w:rsid w:val="00B84ED4"/>
    <w:rsid w:val="00B85633"/>
    <w:rsid w:val="00B90F73"/>
    <w:rsid w:val="00B91AE9"/>
    <w:rsid w:val="00B9311B"/>
    <w:rsid w:val="00B93C92"/>
    <w:rsid w:val="00B950E4"/>
    <w:rsid w:val="00B96999"/>
    <w:rsid w:val="00B96D75"/>
    <w:rsid w:val="00BA43EC"/>
    <w:rsid w:val="00BA4651"/>
    <w:rsid w:val="00BA5D78"/>
    <w:rsid w:val="00BA6AAE"/>
    <w:rsid w:val="00BB1286"/>
    <w:rsid w:val="00BB1CDF"/>
    <w:rsid w:val="00BB28C1"/>
    <w:rsid w:val="00BB2E03"/>
    <w:rsid w:val="00BB337D"/>
    <w:rsid w:val="00BB3E9E"/>
    <w:rsid w:val="00BB4306"/>
    <w:rsid w:val="00BB459E"/>
    <w:rsid w:val="00BB48A5"/>
    <w:rsid w:val="00BB5CC6"/>
    <w:rsid w:val="00BB6369"/>
    <w:rsid w:val="00BB7535"/>
    <w:rsid w:val="00BB790C"/>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6DD"/>
    <w:rsid w:val="00BE18B8"/>
    <w:rsid w:val="00BE37B5"/>
    <w:rsid w:val="00BE37B9"/>
    <w:rsid w:val="00BE3C88"/>
    <w:rsid w:val="00BE6415"/>
    <w:rsid w:val="00BF1533"/>
    <w:rsid w:val="00BF1929"/>
    <w:rsid w:val="00BF2B03"/>
    <w:rsid w:val="00BF4DF4"/>
    <w:rsid w:val="00BF6665"/>
    <w:rsid w:val="00BF7651"/>
    <w:rsid w:val="00BF78C9"/>
    <w:rsid w:val="00C00F42"/>
    <w:rsid w:val="00C019B5"/>
    <w:rsid w:val="00C01AE3"/>
    <w:rsid w:val="00C01C04"/>
    <w:rsid w:val="00C01FBB"/>
    <w:rsid w:val="00C023DF"/>
    <w:rsid w:val="00C027D1"/>
    <w:rsid w:val="00C0351E"/>
    <w:rsid w:val="00C0791A"/>
    <w:rsid w:val="00C111A2"/>
    <w:rsid w:val="00C114F3"/>
    <w:rsid w:val="00C11B4D"/>
    <w:rsid w:val="00C14988"/>
    <w:rsid w:val="00C15919"/>
    <w:rsid w:val="00C17DC6"/>
    <w:rsid w:val="00C20B1F"/>
    <w:rsid w:val="00C212F6"/>
    <w:rsid w:val="00C213F2"/>
    <w:rsid w:val="00C22DDC"/>
    <w:rsid w:val="00C25621"/>
    <w:rsid w:val="00C26A74"/>
    <w:rsid w:val="00C26DF4"/>
    <w:rsid w:val="00C32777"/>
    <w:rsid w:val="00C33833"/>
    <w:rsid w:val="00C3719C"/>
    <w:rsid w:val="00C37B54"/>
    <w:rsid w:val="00C438E6"/>
    <w:rsid w:val="00C43FDC"/>
    <w:rsid w:val="00C4438F"/>
    <w:rsid w:val="00C46366"/>
    <w:rsid w:val="00C471E3"/>
    <w:rsid w:val="00C4757E"/>
    <w:rsid w:val="00C50106"/>
    <w:rsid w:val="00C5052A"/>
    <w:rsid w:val="00C505C5"/>
    <w:rsid w:val="00C5107A"/>
    <w:rsid w:val="00C519C6"/>
    <w:rsid w:val="00C51FDD"/>
    <w:rsid w:val="00C534E9"/>
    <w:rsid w:val="00C55C13"/>
    <w:rsid w:val="00C56386"/>
    <w:rsid w:val="00C567C6"/>
    <w:rsid w:val="00C6159B"/>
    <w:rsid w:val="00C61B9F"/>
    <w:rsid w:val="00C6668A"/>
    <w:rsid w:val="00C70328"/>
    <w:rsid w:val="00C70B85"/>
    <w:rsid w:val="00C7217B"/>
    <w:rsid w:val="00C72812"/>
    <w:rsid w:val="00C72D6C"/>
    <w:rsid w:val="00C73C58"/>
    <w:rsid w:val="00C73FF0"/>
    <w:rsid w:val="00C74155"/>
    <w:rsid w:val="00C741BF"/>
    <w:rsid w:val="00C74356"/>
    <w:rsid w:val="00C74942"/>
    <w:rsid w:val="00C75808"/>
    <w:rsid w:val="00C7748A"/>
    <w:rsid w:val="00C802CB"/>
    <w:rsid w:val="00C81DE6"/>
    <w:rsid w:val="00C82AAB"/>
    <w:rsid w:val="00C82D6E"/>
    <w:rsid w:val="00C82EC2"/>
    <w:rsid w:val="00C83CAF"/>
    <w:rsid w:val="00C83FDE"/>
    <w:rsid w:val="00C843F9"/>
    <w:rsid w:val="00C84F20"/>
    <w:rsid w:val="00C8522A"/>
    <w:rsid w:val="00C86E1B"/>
    <w:rsid w:val="00C87723"/>
    <w:rsid w:val="00C906BF"/>
    <w:rsid w:val="00C91AA0"/>
    <w:rsid w:val="00C931E5"/>
    <w:rsid w:val="00C93BE9"/>
    <w:rsid w:val="00C948A5"/>
    <w:rsid w:val="00C94C47"/>
    <w:rsid w:val="00C96722"/>
    <w:rsid w:val="00CA4F3A"/>
    <w:rsid w:val="00CA5367"/>
    <w:rsid w:val="00CA6310"/>
    <w:rsid w:val="00CA6AA8"/>
    <w:rsid w:val="00CB00A6"/>
    <w:rsid w:val="00CB06B4"/>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09FD"/>
    <w:rsid w:val="00CF1553"/>
    <w:rsid w:val="00CF16B2"/>
    <w:rsid w:val="00CF2DE5"/>
    <w:rsid w:val="00CF6053"/>
    <w:rsid w:val="00CF6EEA"/>
    <w:rsid w:val="00CF7380"/>
    <w:rsid w:val="00CF73E1"/>
    <w:rsid w:val="00D01440"/>
    <w:rsid w:val="00D01D78"/>
    <w:rsid w:val="00D02187"/>
    <w:rsid w:val="00D03E13"/>
    <w:rsid w:val="00D040BB"/>
    <w:rsid w:val="00D04C0F"/>
    <w:rsid w:val="00D05646"/>
    <w:rsid w:val="00D06998"/>
    <w:rsid w:val="00D06E14"/>
    <w:rsid w:val="00D07999"/>
    <w:rsid w:val="00D07F14"/>
    <w:rsid w:val="00D11CDB"/>
    <w:rsid w:val="00D12B40"/>
    <w:rsid w:val="00D12C1D"/>
    <w:rsid w:val="00D13DBA"/>
    <w:rsid w:val="00D15520"/>
    <w:rsid w:val="00D166F1"/>
    <w:rsid w:val="00D166F8"/>
    <w:rsid w:val="00D16B6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3A3B"/>
    <w:rsid w:val="00D44350"/>
    <w:rsid w:val="00D4666A"/>
    <w:rsid w:val="00D47045"/>
    <w:rsid w:val="00D50320"/>
    <w:rsid w:val="00D5062C"/>
    <w:rsid w:val="00D5101A"/>
    <w:rsid w:val="00D5215B"/>
    <w:rsid w:val="00D53797"/>
    <w:rsid w:val="00D542DC"/>
    <w:rsid w:val="00D54E84"/>
    <w:rsid w:val="00D61664"/>
    <w:rsid w:val="00D61AC9"/>
    <w:rsid w:val="00D62A8F"/>
    <w:rsid w:val="00D62EEE"/>
    <w:rsid w:val="00D63A89"/>
    <w:rsid w:val="00D64199"/>
    <w:rsid w:val="00D65341"/>
    <w:rsid w:val="00D67545"/>
    <w:rsid w:val="00D67DEE"/>
    <w:rsid w:val="00D7119C"/>
    <w:rsid w:val="00D714DF"/>
    <w:rsid w:val="00D717D0"/>
    <w:rsid w:val="00D71AE6"/>
    <w:rsid w:val="00D72040"/>
    <w:rsid w:val="00D74472"/>
    <w:rsid w:val="00D744EE"/>
    <w:rsid w:val="00D77ADB"/>
    <w:rsid w:val="00D8026D"/>
    <w:rsid w:val="00D80293"/>
    <w:rsid w:val="00D81763"/>
    <w:rsid w:val="00D81DD0"/>
    <w:rsid w:val="00D828D0"/>
    <w:rsid w:val="00D82964"/>
    <w:rsid w:val="00D838DA"/>
    <w:rsid w:val="00D83967"/>
    <w:rsid w:val="00D84A69"/>
    <w:rsid w:val="00D84F03"/>
    <w:rsid w:val="00D84F31"/>
    <w:rsid w:val="00D86379"/>
    <w:rsid w:val="00D865B4"/>
    <w:rsid w:val="00D86DD7"/>
    <w:rsid w:val="00D90F26"/>
    <w:rsid w:val="00D91372"/>
    <w:rsid w:val="00D9327D"/>
    <w:rsid w:val="00D932DE"/>
    <w:rsid w:val="00D9507D"/>
    <w:rsid w:val="00D955D6"/>
    <w:rsid w:val="00D96F93"/>
    <w:rsid w:val="00DA0164"/>
    <w:rsid w:val="00DA079F"/>
    <w:rsid w:val="00DA2D1A"/>
    <w:rsid w:val="00DA3CC7"/>
    <w:rsid w:val="00DA4073"/>
    <w:rsid w:val="00DA7CCF"/>
    <w:rsid w:val="00DA7CF1"/>
    <w:rsid w:val="00DB0E7F"/>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D5F6D"/>
    <w:rsid w:val="00DD765A"/>
    <w:rsid w:val="00DE0185"/>
    <w:rsid w:val="00DE2F58"/>
    <w:rsid w:val="00DE3AF3"/>
    <w:rsid w:val="00DE4A83"/>
    <w:rsid w:val="00DE4C9E"/>
    <w:rsid w:val="00DE59A3"/>
    <w:rsid w:val="00DE5B19"/>
    <w:rsid w:val="00DE79BC"/>
    <w:rsid w:val="00DE7A4F"/>
    <w:rsid w:val="00DE7D31"/>
    <w:rsid w:val="00DF07CE"/>
    <w:rsid w:val="00DF092B"/>
    <w:rsid w:val="00DF0C9C"/>
    <w:rsid w:val="00DF1CAC"/>
    <w:rsid w:val="00DF2A8F"/>
    <w:rsid w:val="00DF2E40"/>
    <w:rsid w:val="00DF3D33"/>
    <w:rsid w:val="00DF458E"/>
    <w:rsid w:val="00DF4DA9"/>
    <w:rsid w:val="00DF54E1"/>
    <w:rsid w:val="00DF608E"/>
    <w:rsid w:val="00DF65D5"/>
    <w:rsid w:val="00DF741B"/>
    <w:rsid w:val="00E00314"/>
    <w:rsid w:val="00E01479"/>
    <w:rsid w:val="00E03B05"/>
    <w:rsid w:val="00E03CF9"/>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25BDA"/>
    <w:rsid w:val="00E30D03"/>
    <w:rsid w:val="00E31CB9"/>
    <w:rsid w:val="00E325A6"/>
    <w:rsid w:val="00E32FE1"/>
    <w:rsid w:val="00E33F78"/>
    <w:rsid w:val="00E36D98"/>
    <w:rsid w:val="00E41167"/>
    <w:rsid w:val="00E42E8E"/>
    <w:rsid w:val="00E43877"/>
    <w:rsid w:val="00E44995"/>
    <w:rsid w:val="00E458C2"/>
    <w:rsid w:val="00E46D89"/>
    <w:rsid w:val="00E46FB5"/>
    <w:rsid w:val="00E4758A"/>
    <w:rsid w:val="00E479D5"/>
    <w:rsid w:val="00E54333"/>
    <w:rsid w:val="00E555AE"/>
    <w:rsid w:val="00E562ED"/>
    <w:rsid w:val="00E5646A"/>
    <w:rsid w:val="00E56AEE"/>
    <w:rsid w:val="00E6117A"/>
    <w:rsid w:val="00E654B4"/>
    <w:rsid w:val="00E6584D"/>
    <w:rsid w:val="00E66BAB"/>
    <w:rsid w:val="00E67F81"/>
    <w:rsid w:val="00E714C8"/>
    <w:rsid w:val="00E72C4B"/>
    <w:rsid w:val="00E73154"/>
    <w:rsid w:val="00E73DF7"/>
    <w:rsid w:val="00E74C6A"/>
    <w:rsid w:val="00E75E30"/>
    <w:rsid w:val="00E763FC"/>
    <w:rsid w:val="00E765C7"/>
    <w:rsid w:val="00E77130"/>
    <w:rsid w:val="00E77868"/>
    <w:rsid w:val="00E779FC"/>
    <w:rsid w:val="00E80EE7"/>
    <w:rsid w:val="00E817EF"/>
    <w:rsid w:val="00E8337D"/>
    <w:rsid w:val="00E833DE"/>
    <w:rsid w:val="00E8577D"/>
    <w:rsid w:val="00E86114"/>
    <w:rsid w:val="00E86F47"/>
    <w:rsid w:val="00E92ECB"/>
    <w:rsid w:val="00E976BA"/>
    <w:rsid w:val="00E97B34"/>
    <w:rsid w:val="00EA0CF1"/>
    <w:rsid w:val="00EA0CFE"/>
    <w:rsid w:val="00EA1EFE"/>
    <w:rsid w:val="00EA2B67"/>
    <w:rsid w:val="00EA2CF4"/>
    <w:rsid w:val="00EA3C88"/>
    <w:rsid w:val="00EA6390"/>
    <w:rsid w:val="00EB056F"/>
    <w:rsid w:val="00EB106B"/>
    <w:rsid w:val="00EB2373"/>
    <w:rsid w:val="00EB30D4"/>
    <w:rsid w:val="00EB434D"/>
    <w:rsid w:val="00EB4C1F"/>
    <w:rsid w:val="00EB4FF8"/>
    <w:rsid w:val="00EB6B5C"/>
    <w:rsid w:val="00EB6DCE"/>
    <w:rsid w:val="00EB7BDB"/>
    <w:rsid w:val="00EB7CF9"/>
    <w:rsid w:val="00EB7DE1"/>
    <w:rsid w:val="00EB7E87"/>
    <w:rsid w:val="00EC1960"/>
    <w:rsid w:val="00EC5463"/>
    <w:rsid w:val="00EC613E"/>
    <w:rsid w:val="00ED018D"/>
    <w:rsid w:val="00ED04A2"/>
    <w:rsid w:val="00ED1FAD"/>
    <w:rsid w:val="00ED32EF"/>
    <w:rsid w:val="00ED7504"/>
    <w:rsid w:val="00ED7BA3"/>
    <w:rsid w:val="00EE051C"/>
    <w:rsid w:val="00EE2A21"/>
    <w:rsid w:val="00EE435F"/>
    <w:rsid w:val="00EE499C"/>
    <w:rsid w:val="00EE6ABE"/>
    <w:rsid w:val="00EF0498"/>
    <w:rsid w:val="00EF1DC7"/>
    <w:rsid w:val="00EF2014"/>
    <w:rsid w:val="00EF2103"/>
    <w:rsid w:val="00EF26EF"/>
    <w:rsid w:val="00EF2A51"/>
    <w:rsid w:val="00EF4168"/>
    <w:rsid w:val="00EF4911"/>
    <w:rsid w:val="00EF54D1"/>
    <w:rsid w:val="00EF551F"/>
    <w:rsid w:val="00EF65CE"/>
    <w:rsid w:val="00EF6CC8"/>
    <w:rsid w:val="00F00CE3"/>
    <w:rsid w:val="00F0141B"/>
    <w:rsid w:val="00F0171F"/>
    <w:rsid w:val="00F034B9"/>
    <w:rsid w:val="00F038D3"/>
    <w:rsid w:val="00F07FC2"/>
    <w:rsid w:val="00F102BD"/>
    <w:rsid w:val="00F11FE3"/>
    <w:rsid w:val="00F13B02"/>
    <w:rsid w:val="00F16E3E"/>
    <w:rsid w:val="00F176DA"/>
    <w:rsid w:val="00F17B6D"/>
    <w:rsid w:val="00F203F7"/>
    <w:rsid w:val="00F235E0"/>
    <w:rsid w:val="00F24E41"/>
    <w:rsid w:val="00F2578F"/>
    <w:rsid w:val="00F2681E"/>
    <w:rsid w:val="00F26945"/>
    <w:rsid w:val="00F26B94"/>
    <w:rsid w:val="00F277D9"/>
    <w:rsid w:val="00F323D2"/>
    <w:rsid w:val="00F327E1"/>
    <w:rsid w:val="00F40889"/>
    <w:rsid w:val="00F41DA0"/>
    <w:rsid w:val="00F420C9"/>
    <w:rsid w:val="00F4407C"/>
    <w:rsid w:val="00F50441"/>
    <w:rsid w:val="00F506C8"/>
    <w:rsid w:val="00F5151B"/>
    <w:rsid w:val="00F51F4B"/>
    <w:rsid w:val="00F5249C"/>
    <w:rsid w:val="00F52C0A"/>
    <w:rsid w:val="00F53085"/>
    <w:rsid w:val="00F53F80"/>
    <w:rsid w:val="00F54EFA"/>
    <w:rsid w:val="00F55332"/>
    <w:rsid w:val="00F55A97"/>
    <w:rsid w:val="00F55D58"/>
    <w:rsid w:val="00F56DB0"/>
    <w:rsid w:val="00F56DC3"/>
    <w:rsid w:val="00F607CA"/>
    <w:rsid w:val="00F6221C"/>
    <w:rsid w:val="00F63AE4"/>
    <w:rsid w:val="00F656A1"/>
    <w:rsid w:val="00F672B8"/>
    <w:rsid w:val="00F67D8A"/>
    <w:rsid w:val="00F71B06"/>
    <w:rsid w:val="00F71B23"/>
    <w:rsid w:val="00F72214"/>
    <w:rsid w:val="00F75646"/>
    <w:rsid w:val="00F76CA0"/>
    <w:rsid w:val="00F7784F"/>
    <w:rsid w:val="00F80836"/>
    <w:rsid w:val="00F80CD6"/>
    <w:rsid w:val="00F80FEB"/>
    <w:rsid w:val="00F82EB9"/>
    <w:rsid w:val="00F837A0"/>
    <w:rsid w:val="00F84C90"/>
    <w:rsid w:val="00F84CC9"/>
    <w:rsid w:val="00F85106"/>
    <w:rsid w:val="00F87AA8"/>
    <w:rsid w:val="00F87E2B"/>
    <w:rsid w:val="00F916AD"/>
    <w:rsid w:val="00F93EB4"/>
    <w:rsid w:val="00F94782"/>
    <w:rsid w:val="00F94B2F"/>
    <w:rsid w:val="00F9708C"/>
    <w:rsid w:val="00FA0D25"/>
    <w:rsid w:val="00FA12A7"/>
    <w:rsid w:val="00FA1B82"/>
    <w:rsid w:val="00FA447B"/>
    <w:rsid w:val="00FA5195"/>
    <w:rsid w:val="00FA5EAD"/>
    <w:rsid w:val="00FA6706"/>
    <w:rsid w:val="00FA6991"/>
    <w:rsid w:val="00FA72E8"/>
    <w:rsid w:val="00FA750D"/>
    <w:rsid w:val="00FA798E"/>
    <w:rsid w:val="00FA7D4E"/>
    <w:rsid w:val="00FB0CC6"/>
    <w:rsid w:val="00FB252A"/>
    <w:rsid w:val="00FB26F4"/>
    <w:rsid w:val="00FB44E3"/>
    <w:rsid w:val="00FB4CF2"/>
    <w:rsid w:val="00FB539D"/>
    <w:rsid w:val="00FB6AC5"/>
    <w:rsid w:val="00FB77DF"/>
    <w:rsid w:val="00FC03FC"/>
    <w:rsid w:val="00FC120D"/>
    <w:rsid w:val="00FC1496"/>
    <w:rsid w:val="00FC1531"/>
    <w:rsid w:val="00FC2A62"/>
    <w:rsid w:val="00FC3513"/>
    <w:rsid w:val="00FC3DDD"/>
    <w:rsid w:val="00FC4D68"/>
    <w:rsid w:val="00FC5195"/>
    <w:rsid w:val="00FC51A7"/>
    <w:rsid w:val="00FC5659"/>
    <w:rsid w:val="00FC5805"/>
    <w:rsid w:val="00FC5EE6"/>
    <w:rsid w:val="00FC7167"/>
    <w:rsid w:val="00FC776D"/>
    <w:rsid w:val="00FC7DDF"/>
    <w:rsid w:val="00FD0BCF"/>
    <w:rsid w:val="00FD2A3D"/>
    <w:rsid w:val="00FD3A09"/>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1517"/>
    <w:rsid w:val="00FF1A7D"/>
    <w:rsid w:val="00FF27D1"/>
    <w:rsid w:val="00FF2A90"/>
    <w:rsid w:val="00FF2FD9"/>
    <w:rsid w:val="00FF5D2F"/>
    <w:rsid w:val="00FF5F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513DDC7-BECE-43C9-82FD-89BBC148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86114"/>
    <w:pPr>
      <w:tabs>
        <w:tab w:val="right" w:leader="dot" w:pos="9017"/>
      </w:tabs>
      <w:spacing w:after="100"/>
      <w:jc w:val="left"/>
    </w:pPr>
    <w:rPr>
      <w:rFonts w:eastAsia="MS Mincho" w:cs="Arial"/>
      <w:noProof/>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36"/>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56"/>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2"/>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39"/>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 w:type="character" w:customStyle="1" w:styleId="CommentTextChar">
    <w:name w:val="Comment Text Char"/>
    <w:basedOn w:val="DefaultParagraphFont"/>
    <w:link w:val="CommentText"/>
    <w:rsid w:val="002C6C5C"/>
    <w:rPr>
      <w:rFonts w:ascii="Arial" w:hAnsi="Arial"/>
      <w:lang w:eastAsia="en-US"/>
    </w:rPr>
  </w:style>
  <w:style w:type="character" w:styleId="UnresolvedMention">
    <w:name w:val="Unresolved Mention"/>
    <w:basedOn w:val="DefaultParagraphFont"/>
    <w:uiPriority w:val="99"/>
    <w:semiHidden/>
    <w:unhideWhenUsed/>
    <w:rsid w:val="00B7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5552">
      <w:bodyDiv w:val="1"/>
      <w:marLeft w:val="0"/>
      <w:marRight w:val="0"/>
      <w:marTop w:val="0"/>
      <w:marBottom w:val="0"/>
      <w:divBdr>
        <w:top w:val="none" w:sz="0" w:space="0" w:color="auto"/>
        <w:left w:val="none" w:sz="0" w:space="0" w:color="auto"/>
        <w:bottom w:val="none" w:sz="0" w:space="0" w:color="auto"/>
        <w:right w:val="none" w:sz="0" w:space="0" w:color="auto"/>
      </w:divBdr>
    </w:div>
    <w:div w:id="39669253">
      <w:bodyDiv w:val="1"/>
      <w:marLeft w:val="0"/>
      <w:marRight w:val="0"/>
      <w:marTop w:val="0"/>
      <w:marBottom w:val="0"/>
      <w:divBdr>
        <w:top w:val="none" w:sz="0" w:space="0" w:color="auto"/>
        <w:left w:val="none" w:sz="0" w:space="0" w:color="auto"/>
        <w:bottom w:val="none" w:sz="0" w:space="0" w:color="auto"/>
        <w:right w:val="none" w:sz="0" w:space="0" w:color="auto"/>
      </w:divBdr>
    </w:div>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130629654">
      <w:bodyDiv w:val="1"/>
      <w:marLeft w:val="0"/>
      <w:marRight w:val="0"/>
      <w:marTop w:val="0"/>
      <w:marBottom w:val="0"/>
      <w:divBdr>
        <w:top w:val="none" w:sz="0" w:space="0" w:color="auto"/>
        <w:left w:val="none" w:sz="0" w:space="0" w:color="auto"/>
        <w:bottom w:val="none" w:sz="0" w:space="0" w:color="auto"/>
        <w:right w:val="none" w:sz="0" w:space="0" w:color="auto"/>
      </w:divBdr>
    </w:div>
    <w:div w:id="1138258672">
      <w:bodyDiv w:val="1"/>
      <w:marLeft w:val="0"/>
      <w:marRight w:val="0"/>
      <w:marTop w:val="0"/>
      <w:marBottom w:val="0"/>
      <w:divBdr>
        <w:top w:val="none" w:sz="0" w:space="0" w:color="auto"/>
        <w:left w:val="none" w:sz="0" w:space="0" w:color="auto"/>
        <w:bottom w:val="none" w:sz="0" w:space="0" w:color="auto"/>
        <w:right w:val="none" w:sz="0" w:space="0" w:color="auto"/>
      </w:divBdr>
    </w:div>
    <w:div w:id="1143698714">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0259469">
      <w:bodyDiv w:val="1"/>
      <w:marLeft w:val="0"/>
      <w:marRight w:val="0"/>
      <w:marTop w:val="0"/>
      <w:marBottom w:val="0"/>
      <w:divBdr>
        <w:top w:val="none" w:sz="0" w:space="0" w:color="auto"/>
        <w:left w:val="none" w:sz="0" w:space="0" w:color="auto"/>
        <w:bottom w:val="none" w:sz="0" w:space="0" w:color="auto"/>
        <w:right w:val="none" w:sz="0" w:space="0" w:color="auto"/>
      </w:divBdr>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32858504">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dna.org.uk/policies-and-procedures" TargetMode="External"/><Relationship Id="rId18" Type="http://schemas.openxmlformats.org/officeDocument/2006/relationships/hyperlink" Target="http://www.foundationyears.org.uk" TargetMode="External"/><Relationship Id="rId26"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 TargetMode="External"/><Relationship Id="rId39" Type="http://schemas.openxmlformats.org/officeDocument/2006/relationships/hyperlink" Target="http://www.hse.gov.uk/riddor/report.htm" TargetMode="External"/><Relationship Id="rId21" Type="http://schemas.openxmlformats.org/officeDocument/2006/relationships/hyperlink" Target="http://www.ndna.org.uk" TargetMode="External"/><Relationship Id="rId34" Type="http://schemas.openxmlformats.org/officeDocument/2006/relationships/hyperlink" Target="http://www.hse.gov.uk" TargetMode="External"/><Relationship Id="rId42" Type="http://schemas.openxmlformats.org/officeDocument/2006/relationships/hyperlink" Target="http://www.lullabytrust.org.uk" TargetMode="External"/><Relationship Id="rId47" Type="http://schemas.openxmlformats.org/officeDocument/2006/relationships/hyperlink" Target="mailto:helpline@cruse.org.uk" TargetMode="External"/><Relationship Id="rId50" Type="http://schemas.openxmlformats.org/officeDocument/2006/relationships/image" Target="media/image2.jpeg"/><Relationship Id="rId55" Type="http://schemas.openxmlformats.org/officeDocument/2006/relationships/hyperlink" Target="http://www.ndna.org.uk/publications" TargetMode="External"/><Relationship Id="rId7" Type="http://schemas.openxmlformats.org/officeDocument/2006/relationships/settings" Target="settings.xml"/><Relationship Id="rId12" Type="http://schemas.openxmlformats.org/officeDocument/2006/relationships/hyperlink" Target="mailto:rachel.preston@ndna.org.uk" TargetMode="External"/><Relationship Id="rId17" Type="http://schemas.openxmlformats.org/officeDocument/2006/relationships/hyperlink" Target="http://www.ndna.org.uk" TargetMode="External"/><Relationship Id="rId25" Type="http://schemas.openxmlformats.org/officeDocument/2006/relationships/hyperlink" Target="mailto:helpline@saferinternet.org.uk" TargetMode="External"/><Relationship Id="rId33" Type="http://schemas.openxmlformats.org/officeDocument/2006/relationships/hyperlink" Target="mailto:enquiries@ofsted.gov.uk" TargetMode="External"/><Relationship Id="rId38" Type="http://schemas.openxmlformats.org/officeDocument/2006/relationships/hyperlink" Target="http://www.acas.org.uk" TargetMode="External"/><Relationship Id="rId46" Type="http://schemas.openxmlformats.org/officeDocument/2006/relationships/hyperlink" Target="http://www.crusebereavementcare.org.u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dna.org.uk/NDNA/Membership/Member_hub/Legal_helpline/NDNA/membership_section/free_ndna_helplines.aspx?hkey=9ed396f4-b561-4e58-9702-3b8ef306d6d9" TargetMode="External"/><Relationship Id="rId20" Type="http://schemas.openxmlformats.org/officeDocument/2006/relationships/hyperlink" Target="http://www.ndna.org.uk" TargetMode="External"/><Relationship Id="rId29" Type="http://schemas.openxmlformats.org/officeDocument/2006/relationships/hyperlink" Target="http://www.childcarseats.org.uk/the-law/cars-taxis-private-hire-vehicles-vans-and-goods-vehicles/" TargetMode="External"/><Relationship Id="rId41" Type="http://schemas.openxmlformats.org/officeDocument/2006/relationships/hyperlink" Target="http://www.foundationyears.org.uk/"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na.org.uk/legalhelpline" TargetMode="External"/><Relationship Id="rId24" Type="http://schemas.openxmlformats.org/officeDocument/2006/relationships/hyperlink" Target="https://moodle.ndna.org.uk/course/index.php?categoryid=27" TargetMode="External"/><Relationship Id="rId32" Type="http://schemas.openxmlformats.org/officeDocument/2006/relationships/hyperlink" Target="http://www.citation.co.uk" TargetMode="External"/><Relationship Id="rId37" Type="http://schemas.openxmlformats.org/officeDocument/2006/relationships/hyperlink" Target="http://www.acas.org.uk" TargetMode="External"/><Relationship Id="rId40" Type="http://schemas.openxmlformats.org/officeDocument/2006/relationships/hyperlink" Target="https://www.nhs.uk/conditions/minor-head-injury/" TargetMode="External"/><Relationship Id="rId45" Type="http://schemas.openxmlformats.org/officeDocument/2006/relationships/hyperlink" Target="http://www.childbereavementuk.org" TargetMode="External"/><Relationship Id="rId53" Type="http://schemas.openxmlformats.org/officeDocument/2006/relationships/footer" Target="footer1.xml"/><Relationship Id="rId58" Type="http://schemas.openxmlformats.org/officeDocument/2006/relationships/hyperlink" Target="http://www.ndna.org.uk/training"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www.ndna.org.uk/NDNA/Shop/previews/EYFS_april_2017.aspx" TargetMode="External"/><Relationship Id="rId28" Type="http://schemas.openxmlformats.org/officeDocument/2006/relationships/hyperlink" Target="http://www.childcarseats.org.uk/types-of-seat/" TargetMode="External"/><Relationship Id="rId36" Type="http://schemas.openxmlformats.org/officeDocument/2006/relationships/hyperlink" Target="https://ico.org.uk/" TargetMode="External"/><Relationship Id="rId49" Type="http://schemas.openxmlformats.org/officeDocument/2006/relationships/hyperlink" Target="http://www.uk-sands.org" TargetMode="External"/><Relationship Id="rId57" Type="http://schemas.openxmlformats.org/officeDocument/2006/relationships/hyperlink" Target="http://www.ndna.org.uk/quality" TargetMode="External"/><Relationship Id="rId10" Type="http://schemas.openxmlformats.org/officeDocument/2006/relationships/endnotes" Target="endnotes.xml"/><Relationship Id="rId19" Type="http://schemas.openxmlformats.org/officeDocument/2006/relationships/hyperlink" Target="http://www.ndna.org.uk" TargetMode="External"/><Relationship Id="rId31" Type="http://schemas.openxmlformats.org/officeDocument/2006/relationships/hyperlink" Target="http://www.hse.gov.uk" TargetMode="External"/><Relationship Id="rId44" Type="http://schemas.openxmlformats.org/officeDocument/2006/relationships/hyperlink" Target="https://www.priorygroup.com/" TargetMode="External"/><Relationship Id="rId52" Type="http://schemas.openxmlformats.org/officeDocument/2006/relationships/header" Target="header1.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na.org.uk/membership" TargetMode="External"/><Relationship Id="rId22" Type="http://schemas.openxmlformats.org/officeDocument/2006/relationships/hyperlink" Target="http://www.ndna.org.uk/training" TargetMode="External"/><Relationship Id="rId27"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30" Type="http://schemas.openxmlformats.org/officeDocument/2006/relationships/hyperlink" Target="http://www.hse.gov.uk/risk/fivesteps.htm" TargetMode="External"/><Relationship Id="rId35" Type="http://schemas.openxmlformats.org/officeDocument/2006/relationships/hyperlink" Target="http://www.npcc.police.uk/NPCCBusinessAreas/WeaponAttacksStaySafe.aspx" TargetMode="External"/><Relationship Id="rId43" Type="http://schemas.openxmlformats.org/officeDocument/2006/relationships/hyperlink" Target="http://www.samaritans.org" TargetMode="External"/><Relationship Id="rId48" Type="http://schemas.openxmlformats.org/officeDocument/2006/relationships/hyperlink" Target="http://www.bacp.co.uk" TargetMode="External"/><Relationship Id="rId56" Type="http://schemas.openxmlformats.org/officeDocument/2006/relationships/hyperlink" Target="http://www.ndna.org.uk/membership" TargetMode="External"/><Relationship Id="rId8" Type="http://schemas.openxmlformats.org/officeDocument/2006/relationships/webSettings" Target="webSettings.xml"/><Relationship Id="rId51" Type="http://schemas.openxmlformats.org/officeDocument/2006/relationships/hyperlink" Target="http://www.ndna.org.uk/publication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citation.co.uk/insights/dress-code-policy-and" TargetMode="External"/><Relationship Id="rId2" Type="http://schemas.openxmlformats.org/officeDocument/2006/relationships/hyperlink" Target="https://www.gov.uk/government/uploads/system/uploads/attachment_data/file/445977/3799_Revised_Prevent_Duty_Guidance__England_Wales_V2-Interactive.pdf" TargetMode="External"/><Relationship Id="rId1" Type="http://schemas.openxmlformats.org/officeDocument/2006/relationships/hyperlink" Target="https://www.gov.uk/government/uploads/system/uploads/attachment_data/file/512906/Multi_Agency_Statutory_Guidance_on_FGM__-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AE24B1EA1514B9B8D4A0B952E17EB" ma:contentTypeVersion="2" ma:contentTypeDescription="Create a new document." ma:contentTypeScope="" ma:versionID="416107dac0393012bd526ae6d48d46f5">
  <xsd:schema xmlns:xsd="http://www.w3.org/2001/XMLSchema" xmlns:xs="http://www.w3.org/2001/XMLSchema" xmlns:p="http://schemas.microsoft.com/office/2006/metadata/properties" xmlns:ns3="6e771aac-d1d2-4fb2-9b29-ab16ba903d73" targetNamespace="http://schemas.microsoft.com/office/2006/metadata/properties" ma:root="true" ma:fieldsID="296ba4fcbba8a4396ee000340d7acb5c" ns3:_="">
    <xsd:import namespace="6e771aac-d1d2-4fb2-9b29-ab16ba903d7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71aac-d1d2-4fb2-9b29-ab16ba903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6FA8-0C7C-4428-B864-6BAA294F7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71aac-d1d2-4fb2-9b29-ab16ba903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89F53-D1EE-4DEA-B62A-D3C1DE21BBF2}">
  <ds:schemaRefs>
    <ds:schemaRef ds:uri="http://schemas.microsoft.com/sharepoint/v3/contenttype/forms"/>
  </ds:schemaRefs>
</ds:datastoreItem>
</file>

<file path=customXml/itemProps3.xml><?xml version="1.0" encoding="utf-8"?>
<ds:datastoreItem xmlns:ds="http://schemas.openxmlformats.org/officeDocument/2006/customXml" ds:itemID="{991ABA4B-8CF0-4F24-8195-DEE900DFBA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690027-166A-40CB-9C46-B4941BB7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78525</Words>
  <Characters>447594</Characters>
  <Application>Microsoft Office Word</Application>
  <DocSecurity>0</DocSecurity>
  <Lines>3729</Lines>
  <Paragraphs>1050</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525069</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Hadia Rasool Naheed</cp:lastModifiedBy>
  <cp:revision>4</cp:revision>
  <cp:lastPrinted>2020-01-27T13:21:00Z</cp:lastPrinted>
  <dcterms:created xsi:type="dcterms:W3CDTF">2019-10-08T09:33:00Z</dcterms:created>
  <dcterms:modified xsi:type="dcterms:W3CDTF">2020-01-27T16:01:00Z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0x0101004D0AE24B1EA1514B9B8D4A0B952E17EB</vt:lpwstr>
  </property>
</Properties>
</file>